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99136A" w:rsidRPr="0053137F" w14:paraId="30B3EC38" w14:textId="77777777" w:rsidTr="001169AE">
        <w:trPr>
          <w:trHeight w:val="9806"/>
        </w:trPr>
        <w:tc>
          <w:tcPr>
            <w:tcW w:w="10774" w:type="dxa"/>
          </w:tcPr>
          <w:p w14:paraId="16345215" w14:textId="77777777" w:rsidR="00046A25" w:rsidRPr="001169AE" w:rsidRDefault="00046A25" w:rsidP="00046A25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b/>
                <w:sz w:val="20"/>
                <w:szCs w:val="20"/>
                <w:lang w:val="es-CO"/>
              </w:rPr>
              <w:t>Compromiso de Confidencialidad y No Divulgación de la Información</w:t>
            </w:r>
          </w:p>
          <w:p w14:paraId="5A9728FA" w14:textId="77777777" w:rsidR="00046A25" w:rsidRPr="00046A25" w:rsidRDefault="00046A25" w:rsidP="00046A25">
            <w:pPr>
              <w:jc w:val="center"/>
              <w:rPr>
                <w:rFonts w:ascii="Verdana" w:hAnsi="Verdana"/>
                <w:sz w:val="22"/>
                <w:szCs w:val="22"/>
                <w:lang w:val="es-CO"/>
              </w:rPr>
            </w:pPr>
          </w:p>
          <w:p w14:paraId="703DA054" w14:textId="77777777" w:rsidR="00046A25" w:rsidRPr="001169AE" w:rsidRDefault="00046A25" w:rsidP="00046A25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 xml:space="preserve">Yo, </w:t>
            </w:r>
            <w:r w:rsidRPr="001169AE">
              <w:rPr>
                <w:rFonts w:ascii="Verdana" w:hAnsi="Verdana"/>
                <w:sz w:val="20"/>
                <w:szCs w:val="20"/>
                <w:u w:val="single"/>
                <w:lang w:val="es-CO"/>
              </w:rPr>
              <w:t>[Nombre completo              ]</w:t>
            </w: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, identificado(a) con [</w:t>
            </w:r>
            <w:r w:rsidRPr="001169AE">
              <w:rPr>
                <w:rFonts w:ascii="Verdana" w:hAnsi="Verdana"/>
                <w:sz w:val="20"/>
                <w:szCs w:val="20"/>
                <w:u w:val="single"/>
                <w:lang w:val="es-CO"/>
              </w:rPr>
              <w:t>Tipo y número de documento     ]</w:t>
            </w: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, manifiesto voluntariamente mi compromiso de confidencialidad y no divulgación respecto a la información clasificada, reservada o sensible que sea puesta a mi disposición por la Unidad para la Atención y Reparación Integral a las Víctimas (UARIV), manteniendo su confidencialidad, disponibilidad e integridad.  En consecuencia, me comprometo a:</w:t>
            </w:r>
          </w:p>
          <w:p w14:paraId="60ADD84A" w14:textId="77777777" w:rsidR="004721A8" w:rsidRPr="001169AE" w:rsidRDefault="004721A8" w:rsidP="00046A25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073CB945" w14:textId="77777777" w:rsidR="00046A25" w:rsidRPr="001169AE" w:rsidRDefault="00046A25" w:rsidP="001169AE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1. Aplicar la normatividad vigente en Colombia, incluyendo la Ley 1581 de 2012, Ley 1712 de 2014 y las políticas, lineamientos, procedimientos y protocolos institucionales relacionados con la seguridad de la información y la protección de datos personales disponibles en www.unidadvictimas.gov.co.</w:t>
            </w:r>
          </w:p>
          <w:p w14:paraId="3F9C3E32" w14:textId="77777777" w:rsidR="00046A25" w:rsidRPr="001169AE" w:rsidRDefault="00046A25" w:rsidP="001169AE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2. Utilizar la información exclusivamente para los fines autorizados por la UARIV, evitando cualquier uso indebido que pueda afectar a los titulares o terceros.</w:t>
            </w:r>
          </w:p>
          <w:p w14:paraId="680ACB7E" w14:textId="77777777" w:rsidR="00046A25" w:rsidRPr="001169AE" w:rsidRDefault="00046A25" w:rsidP="001169AE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3. No divulgar, revelar, modificar, almacenar, replicar ni publicar la información a la que tenga acceso, incluso después de finalizado el proceso de vinculación o contratación.</w:t>
            </w:r>
          </w:p>
          <w:p w14:paraId="012D9DFC" w14:textId="77777777" w:rsidR="00046A25" w:rsidRPr="001169AE" w:rsidRDefault="00046A25" w:rsidP="001169AE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4. Utilizar únicamente los medios, canales y repositorios autorizados por la UARIV para el manejo de la información.</w:t>
            </w:r>
          </w:p>
          <w:p w14:paraId="4E126DAA" w14:textId="77777777" w:rsidR="00046A25" w:rsidRPr="001169AE" w:rsidRDefault="00046A25" w:rsidP="001169AE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5. Garantizar la seguridad, confidencialidad, integridad y disponibilidad de la información, aplicando medidas técnicas, humanas y administrativas que eviten su pérdida, adulteración, consulta o acceso no autorizado.</w:t>
            </w:r>
          </w:p>
          <w:p w14:paraId="3405F78A" w14:textId="77777777" w:rsidR="00046A25" w:rsidRPr="001169AE" w:rsidRDefault="00046A25" w:rsidP="001169AE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6. Abstenerme de conservar copias físicas o digitales de la información obtenida o generada durante el proceso, y devolverla en su totalidad cuando así se requiera.</w:t>
            </w:r>
          </w:p>
          <w:p w14:paraId="63F633D6" w14:textId="77777777" w:rsidR="00046A25" w:rsidRPr="001169AE" w:rsidRDefault="00046A25" w:rsidP="001169AE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7. No publicar ni disponer de la información de la UARIV en sitios web, redes sociales u otros medios de divulgación o comunicación masiva, sin autorización del a Oficina Asesora de Comunicaciones.</w:t>
            </w:r>
          </w:p>
          <w:p w14:paraId="772F7640" w14:textId="77777777" w:rsidR="00046A25" w:rsidRPr="001169AE" w:rsidRDefault="00046A25" w:rsidP="001169AE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8. Reconozco que el incumplimiento de este compromiso podrá dar lugar a acciones administrativas, civiles, disciplinarias y penales conforme a la legislación colombiana.</w:t>
            </w:r>
          </w:p>
          <w:p w14:paraId="2186A047" w14:textId="77777777" w:rsidR="001169AE" w:rsidRDefault="001169AE" w:rsidP="001169AE">
            <w:pPr>
              <w:spacing w:after="60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72D86976" w14:textId="060C50DB" w:rsidR="00046A25" w:rsidRPr="001169AE" w:rsidRDefault="00046A25" w:rsidP="001169AE">
            <w:pPr>
              <w:spacing w:after="60"/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Declaro que he leído, comprendido y aceptado cada uno de los compromisos aquí establecidos, y que los cumpliré con responsabilidad, ética y respeto por los derechos de los titulares de la información.</w:t>
            </w:r>
          </w:p>
          <w:p w14:paraId="7352C994" w14:textId="77777777" w:rsidR="00046A25" w:rsidRPr="001169AE" w:rsidRDefault="00046A25" w:rsidP="00046A25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br/>
              <w:t>Ciudad y fecha: ___________________</w:t>
            </w:r>
          </w:p>
          <w:p w14:paraId="0DF27F48" w14:textId="77777777" w:rsidR="004721A8" w:rsidRPr="001169AE" w:rsidRDefault="004721A8" w:rsidP="00046A25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4A0C1A64" w14:textId="77777777" w:rsidR="00046A25" w:rsidRPr="001169AE" w:rsidRDefault="00046A25" w:rsidP="00046A25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Firma: __________________________</w:t>
            </w:r>
          </w:p>
          <w:p w14:paraId="2D4A02AB" w14:textId="77777777" w:rsidR="004721A8" w:rsidRPr="001169AE" w:rsidRDefault="004721A8" w:rsidP="00046A25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4D5D5042" w14:textId="2B09AD4C" w:rsidR="00046A25" w:rsidRPr="001169AE" w:rsidRDefault="00046A25" w:rsidP="00046A25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Nombre completo: __________________________</w:t>
            </w:r>
          </w:p>
          <w:p w14:paraId="5DC2E108" w14:textId="77777777" w:rsidR="004721A8" w:rsidRPr="001169AE" w:rsidRDefault="004721A8" w:rsidP="00046A25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0FDCDD54" w14:textId="0B552D98" w:rsidR="00046A25" w:rsidRPr="001169AE" w:rsidRDefault="00046A25" w:rsidP="00046A25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1169AE">
              <w:rPr>
                <w:rFonts w:ascii="Verdana" w:hAnsi="Verdana"/>
                <w:sz w:val="20"/>
                <w:szCs w:val="20"/>
                <w:lang w:val="es-CO"/>
              </w:rPr>
              <w:t>Tipo y número de documento: _________________</w:t>
            </w:r>
          </w:p>
          <w:p w14:paraId="2723A1D4" w14:textId="77777777" w:rsidR="00046A25" w:rsidRPr="001169AE" w:rsidRDefault="00046A25" w:rsidP="00046A25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4A942749" w14:textId="3BEACD7F" w:rsidR="00711307" w:rsidRPr="004721A8" w:rsidRDefault="00046A25" w:rsidP="004721A8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  <w:lang w:val="es-CO"/>
              </w:rPr>
            </w:pPr>
            <w:r w:rsidRPr="001169AE">
              <w:rPr>
                <w:rFonts w:ascii="Verdana" w:hAnsi="Verdana"/>
                <w:i/>
                <w:iCs/>
                <w:sz w:val="16"/>
                <w:szCs w:val="16"/>
                <w:lang w:val="es-CO"/>
              </w:rPr>
              <w:t>Los datos proporcionados serán tratados de acuerdo con la política de tratamiento de datos personales de la UARIV, la ley 1581 de 2012 y sus decretos reglamentarios</w:t>
            </w:r>
          </w:p>
        </w:tc>
      </w:tr>
    </w:tbl>
    <w:p w14:paraId="48DBDC3E" w14:textId="77777777" w:rsidR="00046A25" w:rsidRDefault="00046A25" w:rsidP="00046A25">
      <w:pPr>
        <w:tabs>
          <w:tab w:val="left" w:pos="6949"/>
        </w:tabs>
        <w:rPr>
          <w:rFonts w:ascii="Nunito Sans Normal" w:hAnsi="Nunito Sans Normal"/>
          <w:sz w:val="18"/>
          <w:szCs w:val="18"/>
        </w:rPr>
      </w:pPr>
    </w:p>
    <w:p w14:paraId="359D135C" w14:textId="77777777" w:rsidR="00046A25" w:rsidRPr="001169AE" w:rsidRDefault="00046A25" w:rsidP="001169AE">
      <w:pPr>
        <w:pStyle w:val="Prrafodelista"/>
        <w:numPr>
          <w:ilvl w:val="0"/>
          <w:numId w:val="7"/>
        </w:numPr>
        <w:tabs>
          <w:tab w:val="left" w:pos="2035"/>
        </w:tabs>
        <w:spacing w:after="0"/>
        <w:ind w:left="357" w:hanging="357"/>
        <w:contextualSpacing w:val="0"/>
        <w:jc w:val="both"/>
        <w:rPr>
          <w:rFonts w:ascii="Verdana" w:hAnsi="Verdana" w:cstheme="minorHAnsi"/>
          <w:b/>
          <w:sz w:val="20"/>
          <w:szCs w:val="20"/>
        </w:rPr>
      </w:pPr>
      <w:r w:rsidRPr="001169AE">
        <w:rPr>
          <w:rFonts w:ascii="Verdana" w:hAnsi="Verdana" w:cstheme="minorHAnsi"/>
          <w:b/>
          <w:bCs/>
          <w:sz w:val="20"/>
          <w:szCs w:val="20"/>
          <w:lang w:val="es-CO" w:eastAsia="es-CO"/>
        </w:rPr>
        <w:t>CONTROL DE CAMBIOS:</w:t>
      </w:r>
    </w:p>
    <w:p w14:paraId="65FC8C48" w14:textId="77777777" w:rsidR="00046A25" w:rsidRPr="001169AE" w:rsidRDefault="00046A25" w:rsidP="00046A25">
      <w:pPr>
        <w:pStyle w:val="Prrafodelista"/>
        <w:tabs>
          <w:tab w:val="left" w:pos="2035"/>
        </w:tabs>
        <w:spacing w:after="0"/>
        <w:jc w:val="both"/>
        <w:rPr>
          <w:rFonts w:ascii="Verdana" w:hAnsi="Verdana" w:cstheme="minorHAnsi"/>
          <w:b/>
          <w:sz w:val="20"/>
          <w:szCs w:val="20"/>
        </w:rPr>
      </w:pPr>
      <w:bookmarkStart w:id="0" w:name="_Hlk214541194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2060"/>
        <w:gridCol w:w="6101"/>
      </w:tblGrid>
      <w:tr w:rsidR="00046A25" w:rsidRPr="001169AE" w14:paraId="63F8DB6F" w14:textId="77777777" w:rsidTr="00046A25">
        <w:trPr>
          <w:trHeight w:val="313"/>
        </w:trPr>
        <w:tc>
          <w:tcPr>
            <w:tcW w:w="658" w:type="pct"/>
            <w:shd w:val="clear" w:color="auto" w:fill="808080" w:themeFill="background1" w:themeFillShade="80"/>
            <w:vAlign w:val="center"/>
          </w:tcPr>
          <w:p w14:paraId="249E9A86" w14:textId="77777777" w:rsidR="00046A25" w:rsidRPr="001169AE" w:rsidRDefault="00046A25" w:rsidP="00F326D8">
            <w:pPr>
              <w:pStyle w:val="TableParagraph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69AE">
              <w:rPr>
                <w:rFonts w:ascii="Verdana" w:hAnsi="Verdana" w:cstheme="minorHAnsi"/>
                <w:b/>
                <w:color w:val="FFFFFF"/>
                <w:sz w:val="20"/>
                <w:szCs w:val="20"/>
              </w:rPr>
              <w:t>Versión</w:t>
            </w:r>
          </w:p>
        </w:tc>
        <w:tc>
          <w:tcPr>
            <w:tcW w:w="1096" w:type="pct"/>
            <w:shd w:val="clear" w:color="auto" w:fill="808080" w:themeFill="background1" w:themeFillShade="80"/>
            <w:vAlign w:val="center"/>
          </w:tcPr>
          <w:p w14:paraId="739ABD86" w14:textId="77777777" w:rsidR="00046A25" w:rsidRPr="001169AE" w:rsidRDefault="00046A25" w:rsidP="00F326D8">
            <w:pPr>
              <w:pStyle w:val="TableParagraph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69AE">
              <w:rPr>
                <w:rFonts w:ascii="Verdana" w:hAnsi="Verdana" w:cstheme="minorHAnsi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3246" w:type="pct"/>
            <w:shd w:val="clear" w:color="auto" w:fill="808080" w:themeFill="background1" w:themeFillShade="80"/>
            <w:vAlign w:val="center"/>
          </w:tcPr>
          <w:p w14:paraId="1265BC63" w14:textId="77777777" w:rsidR="00046A25" w:rsidRPr="001169AE" w:rsidRDefault="00046A25" w:rsidP="00F326D8">
            <w:pPr>
              <w:pStyle w:val="TableParagraph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1169AE">
              <w:rPr>
                <w:rFonts w:ascii="Verdana" w:hAnsi="Verdana" w:cstheme="minorHAnsi"/>
                <w:b/>
                <w:color w:val="FFFFFF"/>
                <w:sz w:val="20"/>
                <w:szCs w:val="20"/>
              </w:rPr>
              <w:t>Descripción de la modificación</w:t>
            </w:r>
          </w:p>
        </w:tc>
      </w:tr>
      <w:tr w:rsidR="00046A25" w:rsidRPr="001169AE" w14:paraId="6D3E5478" w14:textId="77777777" w:rsidTr="00046A25">
        <w:trPr>
          <w:trHeight w:val="313"/>
        </w:trPr>
        <w:tc>
          <w:tcPr>
            <w:tcW w:w="658" w:type="pct"/>
            <w:vAlign w:val="center"/>
          </w:tcPr>
          <w:p w14:paraId="5D071760" w14:textId="77777777" w:rsidR="00046A25" w:rsidRPr="001169AE" w:rsidRDefault="00046A25" w:rsidP="00F326D8">
            <w:pPr>
              <w:pStyle w:val="TableParagraph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169AE">
              <w:rPr>
                <w:rFonts w:ascii="Verdana" w:hAnsi="Verdana" w:cstheme="minorHAnsi"/>
                <w:sz w:val="20"/>
                <w:szCs w:val="20"/>
              </w:rPr>
              <w:t>1</w:t>
            </w:r>
          </w:p>
        </w:tc>
        <w:tc>
          <w:tcPr>
            <w:tcW w:w="1096" w:type="pct"/>
            <w:vAlign w:val="center"/>
          </w:tcPr>
          <w:p w14:paraId="7418A6D9" w14:textId="44B47A3B" w:rsidR="00046A25" w:rsidRPr="001169AE" w:rsidRDefault="00E20FF2" w:rsidP="00F326D8">
            <w:pPr>
              <w:pStyle w:val="TableParagraph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E20FF2">
              <w:rPr>
                <w:rFonts w:ascii="Verdana" w:hAnsi="Verdana" w:cstheme="minorHAnsi"/>
                <w:sz w:val="20"/>
                <w:szCs w:val="20"/>
              </w:rPr>
              <w:t>20/11/2025</w:t>
            </w:r>
          </w:p>
        </w:tc>
        <w:tc>
          <w:tcPr>
            <w:tcW w:w="3246" w:type="pct"/>
            <w:vAlign w:val="center"/>
          </w:tcPr>
          <w:p w14:paraId="70C5BF07" w14:textId="77777777" w:rsidR="00046A25" w:rsidRPr="001169AE" w:rsidRDefault="00046A25" w:rsidP="00F326D8">
            <w:pPr>
              <w:pStyle w:val="TableParagraph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1169AE">
              <w:rPr>
                <w:rFonts w:ascii="Verdana" w:hAnsi="Verdana" w:cstheme="minorHAnsi"/>
                <w:sz w:val="20"/>
                <w:szCs w:val="20"/>
              </w:rPr>
              <w:t>Creación del documento</w:t>
            </w:r>
          </w:p>
        </w:tc>
      </w:tr>
      <w:bookmarkEnd w:id="0"/>
    </w:tbl>
    <w:p w14:paraId="48329774" w14:textId="77777777" w:rsidR="00CA7DCA" w:rsidRPr="0053137F" w:rsidRDefault="00CA7DCA" w:rsidP="004721A8">
      <w:pPr>
        <w:pStyle w:val="Encabezado"/>
        <w:tabs>
          <w:tab w:val="clear" w:pos="4252"/>
          <w:tab w:val="clear" w:pos="8504"/>
        </w:tabs>
        <w:rPr>
          <w:rFonts w:ascii="Nunito Sans Normal" w:hAnsi="Nunito Sans Normal"/>
          <w:sz w:val="18"/>
          <w:szCs w:val="18"/>
        </w:rPr>
      </w:pPr>
    </w:p>
    <w:sectPr w:rsidR="00CA7DCA" w:rsidRPr="0053137F" w:rsidSect="004721A8">
      <w:headerReference w:type="default" r:id="rId8"/>
      <w:pgSz w:w="12242" w:h="15842" w:code="1"/>
      <w:pgMar w:top="2268" w:right="1134" w:bottom="1134" w:left="1701" w:header="851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F959" w14:textId="77777777" w:rsidR="00644139" w:rsidRDefault="00644139">
      <w:r>
        <w:separator/>
      </w:r>
    </w:p>
  </w:endnote>
  <w:endnote w:type="continuationSeparator" w:id="0">
    <w:p w14:paraId="39D48B3A" w14:textId="77777777" w:rsidR="00644139" w:rsidRDefault="0064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Cn B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 Sans Normal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24645" w14:textId="77777777" w:rsidR="00644139" w:rsidRDefault="00644139">
      <w:r>
        <w:separator/>
      </w:r>
    </w:p>
  </w:footnote>
  <w:footnote w:type="continuationSeparator" w:id="0">
    <w:p w14:paraId="00008810" w14:textId="77777777" w:rsidR="00644139" w:rsidRDefault="00644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</w:rPr>
      <w:id w:val="148172024"/>
      <w:docPartObj>
        <w:docPartGallery w:val="Watermarks"/>
        <w:docPartUnique/>
      </w:docPartObj>
    </w:sdtPr>
    <w:sdtContent>
      <w:p w14:paraId="420B6A81" w14:textId="77777777" w:rsidR="004721A8" w:rsidRDefault="004721A8">
        <w:pPr>
          <w:pStyle w:val="Encabezado"/>
          <w:tabs>
            <w:tab w:val="clear" w:pos="4252"/>
            <w:tab w:val="clear" w:pos="8504"/>
          </w:tabs>
          <w:spacing w:line="360" w:lineRule="auto"/>
          <w:rPr>
            <w:sz w:val="12"/>
          </w:rPr>
        </w:pPr>
      </w:p>
      <w:tbl>
        <w:tblPr>
          <w:tblW w:w="10774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3119"/>
          <w:gridCol w:w="5387"/>
          <w:gridCol w:w="2268"/>
        </w:tblGrid>
        <w:tr w:rsidR="004721A8" w:rsidRPr="00CD4AF9" w14:paraId="396BE5C8" w14:textId="77777777" w:rsidTr="001169AE">
          <w:trPr>
            <w:trHeight w:val="726"/>
          </w:trPr>
          <w:tc>
            <w:tcPr>
              <w:tcW w:w="3119" w:type="dxa"/>
              <w:vMerge w:val="restart"/>
              <w:shd w:val="clear" w:color="auto" w:fill="BFBFBF" w:themeFill="background1" w:themeFillShade="BF"/>
            </w:tcPr>
            <w:sdt>
              <w:sdtPr>
                <w:rPr>
                  <w:sz w:val="12"/>
                </w:rPr>
                <w:id w:val="-1778240918"/>
                <w:docPartObj>
                  <w:docPartGallery w:val="Watermarks"/>
                  <w:docPartUnique/>
                </w:docPartObj>
              </w:sdtPr>
              <w:sdtContent>
                <w:p w14:paraId="36A7229A" w14:textId="77777777" w:rsidR="004721A8" w:rsidRDefault="004721A8" w:rsidP="004721A8">
                  <w:pPr>
                    <w:widowControl w:val="0"/>
                    <w:jc w:val="center"/>
                    <w:rPr>
                      <w:rFonts w:ascii="Verdana" w:hAnsi="Verdana"/>
                      <w:b/>
                      <w:noProof/>
                      <w:color w:val="FFFFFF"/>
                      <w:sz w:val="18"/>
                      <w:szCs w:val="18"/>
                    </w:rPr>
                  </w:pPr>
                </w:p>
                <w:p w14:paraId="44E750B3" w14:textId="77777777" w:rsidR="004721A8" w:rsidRDefault="004721A8" w:rsidP="004721A8">
                  <w:pPr>
                    <w:widowControl w:val="0"/>
                    <w:jc w:val="center"/>
                    <w:rPr>
                      <w:rFonts w:ascii="Verdana" w:hAnsi="Verdana"/>
                      <w:b/>
                      <w:noProof/>
                      <w:color w:val="FFFFFF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0768" behindDoc="0" locked="0" layoutInCell="1" allowOverlap="1" wp14:anchorId="5C95B18A" wp14:editId="75C8E24E">
                        <wp:simplePos x="0" y="0"/>
                        <wp:positionH relativeFrom="column">
                          <wp:posOffset>308610</wp:posOffset>
                        </wp:positionH>
                        <wp:positionV relativeFrom="paragraph">
                          <wp:posOffset>146685</wp:posOffset>
                        </wp:positionV>
                        <wp:extent cx="1359535" cy="495300"/>
                        <wp:effectExtent l="0" t="0" r="0" b="0"/>
                        <wp:wrapThrough wrapText="bothSides">
                          <wp:wrapPolygon edited="0">
                            <wp:start x="1211" y="0"/>
                            <wp:lineTo x="0" y="4154"/>
                            <wp:lineTo x="0" y="14123"/>
                            <wp:lineTo x="2421" y="20769"/>
                            <wp:lineTo x="4237" y="20769"/>
                            <wp:lineTo x="8172" y="19938"/>
                            <wp:lineTo x="21186" y="15785"/>
                            <wp:lineTo x="21186" y="5815"/>
                            <wp:lineTo x="19068" y="4154"/>
                            <wp:lineTo x="5448" y="0"/>
                            <wp:lineTo x="1211" y="0"/>
                          </wp:wrapPolygon>
                        </wp:wrapThrough>
                        <wp:docPr id="1671767546" name="Imagen 1" descr="Interfaz de usuario gráfica, Aplicación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7447289" name="Imagen 1" descr="Interfaz de usuario gráfica, Aplicación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953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sdtContent>
            </w:sdt>
            <w:p w14:paraId="790FCC4C" w14:textId="77777777" w:rsidR="004721A8" w:rsidRPr="00CD4AF9" w:rsidRDefault="004721A8" w:rsidP="004721A8">
              <w:pPr>
                <w:widowControl w:val="0"/>
                <w:jc w:val="center"/>
                <w:rPr>
                  <w:rFonts w:ascii="Verdana" w:hAnsi="Verdana"/>
                  <w:b/>
                  <w:color w:val="FFFFFF"/>
                  <w:sz w:val="18"/>
                  <w:szCs w:val="18"/>
                </w:rPr>
              </w:pPr>
            </w:p>
          </w:tc>
          <w:tc>
            <w:tcPr>
              <w:tcW w:w="5387" w:type="dxa"/>
              <w:shd w:val="clear" w:color="auto" w:fill="BFBFBF" w:themeFill="background1" w:themeFillShade="BF"/>
              <w:vAlign w:val="center"/>
            </w:tcPr>
            <w:p w14:paraId="6E1D87AD" w14:textId="45D63619" w:rsidR="004721A8" w:rsidRPr="006115CF" w:rsidRDefault="004721A8" w:rsidP="004721A8">
              <w:pPr>
                <w:widowControl w:val="0"/>
                <w:jc w:val="center"/>
                <w:rPr>
                  <w:rFonts w:ascii="Verdana" w:hAnsi="Verdana"/>
                  <w:b/>
                  <w:color w:val="FFFFFF" w:themeColor="background1"/>
                  <w:sz w:val="18"/>
                  <w:szCs w:val="18"/>
                </w:rPr>
              </w:pPr>
              <w:r w:rsidRPr="004721A8">
                <w:rPr>
                  <w:rFonts w:ascii="Verdana" w:hAnsi="Verdana"/>
                  <w:b/>
                  <w:color w:val="FFFFFF" w:themeColor="background1"/>
                  <w:sz w:val="18"/>
                  <w:szCs w:val="18"/>
                </w:rPr>
                <w:t>COMPROMISO DE CONFIDENCIALIDAD Y NO DIVULGACIÓN DE LA INFORMACIÓN</w:t>
              </w:r>
            </w:p>
          </w:tc>
          <w:tc>
            <w:tcPr>
              <w:tcW w:w="2268" w:type="dxa"/>
              <w:vAlign w:val="center"/>
            </w:tcPr>
            <w:p w14:paraId="7DEAF2A7" w14:textId="45307407" w:rsidR="004721A8" w:rsidRPr="00CD4AF9" w:rsidRDefault="004721A8" w:rsidP="004721A8">
              <w:pPr>
                <w:widowControl w:val="0"/>
                <w:rPr>
                  <w:rFonts w:ascii="Verdana" w:hAnsi="Verdana"/>
                  <w:sz w:val="16"/>
                  <w:szCs w:val="16"/>
                </w:rPr>
              </w:pPr>
              <w:r>
                <w:rPr>
                  <w:rFonts w:ascii="Verdana" w:hAnsi="Verdana"/>
                  <w:sz w:val="16"/>
                  <w:szCs w:val="16"/>
                </w:rPr>
                <w:t>C</w:t>
              </w:r>
              <w:r w:rsidRPr="00CD4AF9">
                <w:rPr>
                  <w:rFonts w:ascii="Verdana" w:hAnsi="Verdana"/>
                  <w:sz w:val="16"/>
                  <w:szCs w:val="16"/>
                </w:rPr>
                <w:t>ódigo:</w:t>
              </w:r>
              <w:r>
                <w:rPr>
                  <w:rFonts w:ascii="Verdana" w:hAnsi="Verdana"/>
                  <w:sz w:val="16"/>
                  <w:szCs w:val="16"/>
                </w:rPr>
                <w:t xml:space="preserve"> </w:t>
              </w:r>
              <w:r w:rsidR="00E20FF2" w:rsidRPr="00E20FF2">
                <w:rPr>
                  <w:rFonts w:ascii="Verdana" w:hAnsi="Verdana"/>
                  <w:sz w:val="16"/>
                  <w:szCs w:val="16"/>
                </w:rPr>
                <w:t>140,06,15-45</w:t>
              </w:r>
            </w:p>
          </w:tc>
        </w:tr>
        <w:tr w:rsidR="004721A8" w:rsidRPr="00CD4AF9" w14:paraId="11133B2B" w14:textId="77777777" w:rsidTr="001169AE">
          <w:trPr>
            <w:trHeight w:val="429"/>
          </w:trPr>
          <w:tc>
            <w:tcPr>
              <w:tcW w:w="3119" w:type="dxa"/>
              <w:vMerge/>
              <w:shd w:val="clear" w:color="auto" w:fill="BFBFBF" w:themeFill="background1" w:themeFillShade="BF"/>
            </w:tcPr>
            <w:p w14:paraId="7B5AFFE5" w14:textId="77777777" w:rsidR="004721A8" w:rsidRPr="00CD4AF9" w:rsidRDefault="004721A8" w:rsidP="004721A8">
              <w:pPr>
                <w:pStyle w:val="Encabezado"/>
                <w:widowControl w:val="0"/>
                <w:rPr>
                  <w:rFonts w:ascii="Verdana" w:hAnsi="Verdana"/>
                  <w:sz w:val="18"/>
                  <w:szCs w:val="18"/>
                </w:rPr>
              </w:pPr>
            </w:p>
          </w:tc>
          <w:tc>
            <w:tcPr>
              <w:tcW w:w="5387" w:type="dxa"/>
              <w:vAlign w:val="center"/>
            </w:tcPr>
            <w:p w14:paraId="6D17F704" w14:textId="0F5ADCAB" w:rsidR="004721A8" w:rsidRPr="00CD4AF9" w:rsidRDefault="004721A8" w:rsidP="004721A8">
              <w:pPr>
                <w:pStyle w:val="Encabezado"/>
                <w:widowControl w:val="0"/>
                <w:jc w:val="center"/>
                <w:rPr>
                  <w:rFonts w:ascii="Verdana" w:hAnsi="Verdana"/>
                  <w:sz w:val="18"/>
                  <w:szCs w:val="18"/>
                </w:rPr>
              </w:pPr>
              <w:r>
                <w:rPr>
                  <w:rFonts w:ascii="Verdana" w:hAnsi="Verdana"/>
                  <w:sz w:val="18"/>
                  <w:szCs w:val="18"/>
                </w:rPr>
                <w:t>PROCESO DE GESTIÓN DE LA INFORMACIÓN</w:t>
              </w:r>
            </w:p>
          </w:tc>
          <w:tc>
            <w:tcPr>
              <w:tcW w:w="2268" w:type="dxa"/>
              <w:vAlign w:val="center"/>
            </w:tcPr>
            <w:p w14:paraId="4B6C33FD" w14:textId="18C5C8EB" w:rsidR="004721A8" w:rsidRPr="00763299" w:rsidRDefault="004721A8" w:rsidP="004721A8">
              <w:pPr>
                <w:widowControl w:val="0"/>
                <w:rPr>
                  <w:rFonts w:ascii="Verdana" w:hAnsi="Verdana"/>
                  <w:color w:val="000000" w:themeColor="text1"/>
                  <w:sz w:val="16"/>
                  <w:szCs w:val="16"/>
                </w:rPr>
              </w:pPr>
              <w:r w:rsidRPr="00763299">
                <w:rPr>
                  <w:rFonts w:ascii="Verdana" w:hAnsi="Verdana"/>
                  <w:color w:val="000000" w:themeColor="text1"/>
                  <w:sz w:val="16"/>
                  <w:szCs w:val="16"/>
                </w:rPr>
                <w:t xml:space="preserve">Versión: </w:t>
              </w:r>
              <w:r w:rsidR="001169AE">
                <w:rPr>
                  <w:rFonts w:ascii="Verdana" w:hAnsi="Verdana"/>
                  <w:color w:val="000000" w:themeColor="text1"/>
                  <w:sz w:val="16"/>
                  <w:szCs w:val="16"/>
                </w:rPr>
                <w:t>01</w:t>
              </w:r>
            </w:p>
          </w:tc>
        </w:tr>
        <w:tr w:rsidR="004721A8" w:rsidRPr="00CD4AF9" w14:paraId="297898B3" w14:textId="77777777" w:rsidTr="001169AE">
          <w:trPr>
            <w:trHeight w:val="61"/>
          </w:trPr>
          <w:tc>
            <w:tcPr>
              <w:tcW w:w="3119" w:type="dxa"/>
              <w:vMerge/>
              <w:shd w:val="clear" w:color="auto" w:fill="BFBFBF" w:themeFill="background1" w:themeFillShade="BF"/>
            </w:tcPr>
            <w:p w14:paraId="29D19453" w14:textId="77777777" w:rsidR="004721A8" w:rsidRPr="00CD4AF9" w:rsidRDefault="004721A8" w:rsidP="004721A8">
              <w:pPr>
                <w:pStyle w:val="Encabezado"/>
                <w:widowControl w:val="0"/>
                <w:rPr>
                  <w:rFonts w:ascii="Verdana" w:hAnsi="Verdana"/>
                </w:rPr>
              </w:pPr>
            </w:p>
          </w:tc>
          <w:tc>
            <w:tcPr>
              <w:tcW w:w="5387" w:type="dxa"/>
              <w:vMerge w:val="restart"/>
              <w:vAlign w:val="center"/>
            </w:tcPr>
            <w:p w14:paraId="6833F45D" w14:textId="45AC74AE" w:rsidR="004721A8" w:rsidRPr="00CD4AF9" w:rsidRDefault="004721A8" w:rsidP="004721A8">
              <w:pPr>
                <w:pStyle w:val="Encabezado"/>
                <w:widowControl w:val="0"/>
                <w:jc w:val="center"/>
                <w:rPr>
                  <w:rFonts w:ascii="Verdana" w:hAnsi="Verdana"/>
                </w:rPr>
              </w:pPr>
              <w:r>
                <w:rPr>
                  <w:rFonts w:ascii="Verdana" w:hAnsi="Verdana"/>
                  <w:sz w:val="18"/>
                  <w:szCs w:val="18"/>
                </w:rPr>
                <w:t>PROCEDIMIENTO DE SEGURIDAD DE LA INFORMACIÓN</w:t>
              </w:r>
            </w:p>
          </w:tc>
          <w:tc>
            <w:tcPr>
              <w:tcW w:w="2268" w:type="dxa"/>
            </w:tcPr>
            <w:p w14:paraId="2C32872D" w14:textId="6BD2B8A2" w:rsidR="004721A8" w:rsidRPr="00763299" w:rsidRDefault="004721A8" w:rsidP="004721A8">
              <w:pPr>
                <w:widowControl w:val="0"/>
                <w:rPr>
                  <w:rFonts w:ascii="Verdana" w:hAnsi="Verdana"/>
                  <w:color w:val="000000" w:themeColor="text1"/>
                  <w:sz w:val="16"/>
                  <w:szCs w:val="16"/>
                </w:rPr>
              </w:pPr>
              <w:r w:rsidRPr="00763299">
                <w:rPr>
                  <w:rFonts w:ascii="Verdana" w:hAnsi="Verdana"/>
                  <w:color w:val="000000" w:themeColor="text1"/>
                  <w:sz w:val="16"/>
                  <w:szCs w:val="16"/>
                </w:rPr>
                <w:t xml:space="preserve">Fecha: </w:t>
              </w:r>
              <w:r w:rsidR="00E20FF2" w:rsidRPr="00E20FF2">
                <w:rPr>
                  <w:rFonts w:ascii="Verdana" w:hAnsi="Verdana"/>
                  <w:sz w:val="16"/>
                  <w:szCs w:val="16"/>
                </w:rPr>
                <w:t>20/11/2025</w:t>
              </w:r>
            </w:p>
          </w:tc>
        </w:tr>
        <w:tr w:rsidR="004721A8" w:rsidRPr="00CD4AF9" w14:paraId="63841139" w14:textId="77777777" w:rsidTr="001169AE">
          <w:trPr>
            <w:trHeight w:val="273"/>
          </w:trPr>
          <w:tc>
            <w:tcPr>
              <w:tcW w:w="3119" w:type="dxa"/>
              <w:vMerge/>
              <w:shd w:val="clear" w:color="auto" w:fill="BFBFBF" w:themeFill="background1" w:themeFillShade="BF"/>
            </w:tcPr>
            <w:p w14:paraId="1286CC38" w14:textId="77777777" w:rsidR="004721A8" w:rsidRPr="00CD4AF9" w:rsidRDefault="004721A8" w:rsidP="004721A8">
              <w:pPr>
                <w:pStyle w:val="Encabezado"/>
                <w:widowControl w:val="0"/>
                <w:rPr>
                  <w:rFonts w:ascii="Verdana" w:hAnsi="Verdana"/>
                </w:rPr>
              </w:pPr>
            </w:p>
          </w:tc>
          <w:tc>
            <w:tcPr>
              <w:tcW w:w="5387" w:type="dxa"/>
              <w:vMerge/>
              <w:vAlign w:val="center"/>
            </w:tcPr>
            <w:p w14:paraId="585534DE" w14:textId="77777777" w:rsidR="004721A8" w:rsidRPr="00F57718" w:rsidRDefault="004721A8" w:rsidP="004721A8">
              <w:pPr>
                <w:pStyle w:val="Encabezado"/>
                <w:widowControl w:val="0"/>
                <w:jc w:val="center"/>
                <w:rPr>
                  <w:rFonts w:ascii="Verdana" w:hAnsi="Verdana"/>
                  <w:sz w:val="18"/>
                  <w:szCs w:val="18"/>
                </w:rPr>
              </w:pPr>
            </w:p>
          </w:tc>
          <w:tc>
            <w:tcPr>
              <w:tcW w:w="2268" w:type="dxa"/>
            </w:tcPr>
            <w:p w14:paraId="57DA0F26" w14:textId="64ACC8A6" w:rsidR="004721A8" w:rsidRPr="00D57798" w:rsidRDefault="004721A8" w:rsidP="004721A8">
              <w:pPr>
                <w:pStyle w:val="Encabezado"/>
                <w:tabs>
                  <w:tab w:val="clear" w:pos="8504"/>
                  <w:tab w:val="left" w:pos="4956"/>
                  <w:tab w:val="left" w:pos="5664"/>
                  <w:tab w:val="left" w:pos="6372"/>
                </w:tabs>
                <w:rPr>
                  <w:rFonts w:ascii="Verdana" w:hAnsi="Verdana"/>
                </w:rPr>
              </w:pPr>
              <w:r w:rsidRPr="00D57798">
                <w:rPr>
                  <w:rFonts w:ascii="Verdana" w:hAnsi="Verdana"/>
                  <w:sz w:val="18"/>
                </w:rPr>
                <w:t xml:space="preserve">Página </w:t>
              </w:r>
              <w:r w:rsidRPr="00B3408F">
                <w:rPr>
                  <w:rFonts w:ascii="Verdana" w:hAnsi="Verdana"/>
                  <w:sz w:val="18"/>
                </w:rPr>
                <w:fldChar w:fldCharType="begin"/>
              </w:r>
              <w:r w:rsidRPr="00B3408F">
                <w:rPr>
                  <w:rFonts w:ascii="Verdana" w:hAnsi="Verdana"/>
                  <w:sz w:val="18"/>
                </w:rPr>
                <w:instrText>PAGE  \* Arabic  \* MERGEFORMAT</w:instrText>
              </w:r>
              <w:r w:rsidRPr="00B3408F">
                <w:rPr>
                  <w:rFonts w:ascii="Verdana" w:hAnsi="Verdana"/>
                  <w:sz w:val="18"/>
                </w:rPr>
                <w:fldChar w:fldCharType="separate"/>
              </w:r>
              <w:r w:rsidRPr="00B3408F">
                <w:rPr>
                  <w:rFonts w:ascii="Verdana" w:hAnsi="Verdana"/>
                  <w:noProof/>
                  <w:sz w:val="18"/>
                </w:rPr>
                <w:t>26</w:t>
              </w:r>
              <w:r w:rsidRPr="00B3408F">
                <w:rPr>
                  <w:rFonts w:ascii="Verdana" w:hAnsi="Verdana"/>
                  <w:sz w:val="18"/>
                </w:rPr>
                <w:fldChar w:fldCharType="end"/>
              </w:r>
              <w:r w:rsidRPr="00D57798">
                <w:rPr>
                  <w:rFonts w:ascii="Verdana" w:hAnsi="Verdana"/>
                  <w:sz w:val="18"/>
                </w:rPr>
                <w:t xml:space="preserve"> de </w:t>
              </w:r>
              <w:r w:rsidR="00B3408F">
                <w:rPr>
                  <w:rFonts w:ascii="Verdana" w:hAnsi="Verdana"/>
                  <w:sz w:val="18"/>
                </w:rPr>
                <w:t>1</w:t>
              </w:r>
            </w:p>
          </w:tc>
        </w:tr>
      </w:tbl>
      <w:p w14:paraId="7595DE73" w14:textId="36359E6C" w:rsidR="00F355CD" w:rsidRPr="00AE02E4" w:rsidRDefault="00000000">
        <w:pPr>
          <w:pStyle w:val="Encabezado"/>
          <w:tabs>
            <w:tab w:val="clear" w:pos="4252"/>
            <w:tab w:val="clear" w:pos="8504"/>
          </w:tabs>
          <w:spacing w:line="360" w:lineRule="auto"/>
          <w:rPr>
            <w:sz w:val="1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6303F18"/>
    <w:lvl w:ilvl="0">
      <w:start w:val="1"/>
      <w:numFmt w:val="bullet"/>
      <w:pStyle w:val="Listaconvietas2"/>
      <w:lvlText w:val=""/>
      <w:lvlJc w:val="left"/>
      <w:pPr>
        <w:tabs>
          <w:tab w:val="num" w:pos="490"/>
        </w:tabs>
        <w:ind w:left="49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9917D8"/>
    <w:multiLevelType w:val="hybridMultilevel"/>
    <w:tmpl w:val="6DE43D36"/>
    <w:lvl w:ilvl="0" w:tplc="8E9ED44E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5F6F6C"/>
    <w:multiLevelType w:val="hybridMultilevel"/>
    <w:tmpl w:val="F2508E5E"/>
    <w:lvl w:ilvl="0" w:tplc="240AD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03590"/>
    <w:multiLevelType w:val="hybridMultilevel"/>
    <w:tmpl w:val="4BE02C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B5DEA"/>
    <w:multiLevelType w:val="hybridMultilevel"/>
    <w:tmpl w:val="6A6637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7017676">
    <w:abstractNumId w:val="1"/>
  </w:num>
  <w:num w:numId="2" w16cid:durableId="1985693779">
    <w:abstractNumId w:val="0"/>
  </w:num>
  <w:num w:numId="3" w16cid:durableId="1855879573">
    <w:abstractNumId w:val="5"/>
  </w:num>
  <w:num w:numId="4" w16cid:durableId="1545681492">
    <w:abstractNumId w:val="6"/>
  </w:num>
  <w:num w:numId="5" w16cid:durableId="134570124">
    <w:abstractNumId w:val="4"/>
  </w:num>
  <w:num w:numId="6" w16cid:durableId="702022604">
    <w:abstractNumId w:val="2"/>
  </w:num>
  <w:num w:numId="7" w16cid:durableId="134142278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3D"/>
    <w:rsid w:val="000005E0"/>
    <w:rsid w:val="000012DB"/>
    <w:rsid w:val="0001494E"/>
    <w:rsid w:val="00022815"/>
    <w:rsid w:val="00023E37"/>
    <w:rsid w:val="000339ED"/>
    <w:rsid w:val="00046A25"/>
    <w:rsid w:val="0004797C"/>
    <w:rsid w:val="00050C9E"/>
    <w:rsid w:val="00052D53"/>
    <w:rsid w:val="00072278"/>
    <w:rsid w:val="00081714"/>
    <w:rsid w:val="00082982"/>
    <w:rsid w:val="000934A3"/>
    <w:rsid w:val="000A014B"/>
    <w:rsid w:val="000B5668"/>
    <w:rsid w:val="000D4D89"/>
    <w:rsid w:val="000D5F4D"/>
    <w:rsid w:val="000D6191"/>
    <w:rsid w:val="000D632D"/>
    <w:rsid w:val="000F7757"/>
    <w:rsid w:val="0010528F"/>
    <w:rsid w:val="00105CC1"/>
    <w:rsid w:val="00113C39"/>
    <w:rsid w:val="00113E14"/>
    <w:rsid w:val="001169AE"/>
    <w:rsid w:val="00141840"/>
    <w:rsid w:val="00142160"/>
    <w:rsid w:val="001421BA"/>
    <w:rsid w:val="00147871"/>
    <w:rsid w:val="001613DC"/>
    <w:rsid w:val="00171E1E"/>
    <w:rsid w:val="001907D6"/>
    <w:rsid w:val="001B3012"/>
    <w:rsid w:val="001B5C21"/>
    <w:rsid w:val="001B6619"/>
    <w:rsid w:val="001C1C7E"/>
    <w:rsid w:val="001C39F9"/>
    <w:rsid w:val="001C4F67"/>
    <w:rsid w:val="001F0554"/>
    <w:rsid w:val="001F173B"/>
    <w:rsid w:val="001F7EA7"/>
    <w:rsid w:val="002026AE"/>
    <w:rsid w:val="002064CA"/>
    <w:rsid w:val="00224E41"/>
    <w:rsid w:val="00247D5C"/>
    <w:rsid w:val="00251323"/>
    <w:rsid w:val="00251F22"/>
    <w:rsid w:val="00253885"/>
    <w:rsid w:val="002A2B33"/>
    <w:rsid w:val="002B2D7F"/>
    <w:rsid w:val="002B2EE8"/>
    <w:rsid w:val="002B6B00"/>
    <w:rsid w:val="002E1062"/>
    <w:rsid w:val="002E71B9"/>
    <w:rsid w:val="002F560F"/>
    <w:rsid w:val="002F699A"/>
    <w:rsid w:val="00307FFD"/>
    <w:rsid w:val="00316655"/>
    <w:rsid w:val="00317398"/>
    <w:rsid w:val="00322E55"/>
    <w:rsid w:val="0033714D"/>
    <w:rsid w:val="003437A3"/>
    <w:rsid w:val="0035049C"/>
    <w:rsid w:val="0035379A"/>
    <w:rsid w:val="00355C47"/>
    <w:rsid w:val="00363B26"/>
    <w:rsid w:val="00376050"/>
    <w:rsid w:val="00383D46"/>
    <w:rsid w:val="00396E71"/>
    <w:rsid w:val="003F24F1"/>
    <w:rsid w:val="0042080A"/>
    <w:rsid w:val="00432A37"/>
    <w:rsid w:val="00453FD4"/>
    <w:rsid w:val="0045584E"/>
    <w:rsid w:val="004613D3"/>
    <w:rsid w:val="004721A8"/>
    <w:rsid w:val="00475DAB"/>
    <w:rsid w:val="00487FC7"/>
    <w:rsid w:val="0049750E"/>
    <w:rsid w:val="004A39C7"/>
    <w:rsid w:val="004C79D0"/>
    <w:rsid w:val="004D34FC"/>
    <w:rsid w:val="004E2ABC"/>
    <w:rsid w:val="004F3EFC"/>
    <w:rsid w:val="00505DDD"/>
    <w:rsid w:val="005145CC"/>
    <w:rsid w:val="00514C76"/>
    <w:rsid w:val="00520E4F"/>
    <w:rsid w:val="0053137F"/>
    <w:rsid w:val="00542FA7"/>
    <w:rsid w:val="00543A70"/>
    <w:rsid w:val="0054473C"/>
    <w:rsid w:val="00552C3C"/>
    <w:rsid w:val="005536F0"/>
    <w:rsid w:val="00553E59"/>
    <w:rsid w:val="00562F1B"/>
    <w:rsid w:val="00574705"/>
    <w:rsid w:val="00584829"/>
    <w:rsid w:val="005A4BAA"/>
    <w:rsid w:val="005C3705"/>
    <w:rsid w:val="005D7206"/>
    <w:rsid w:val="00601B71"/>
    <w:rsid w:val="00607E8F"/>
    <w:rsid w:val="00610215"/>
    <w:rsid w:val="006163B0"/>
    <w:rsid w:val="00620EBE"/>
    <w:rsid w:val="0062486A"/>
    <w:rsid w:val="00626E02"/>
    <w:rsid w:val="00627261"/>
    <w:rsid w:val="00631C11"/>
    <w:rsid w:val="00636966"/>
    <w:rsid w:val="00637DE6"/>
    <w:rsid w:val="00644139"/>
    <w:rsid w:val="00654D5D"/>
    <w:rsid w:val="0067624F"/>
    <w:rsid w:val="00685E98"/>
    <w:rsid w:val="00690FE4"/>
    <w:rsid w:val="00694B98"/>
    <w:rsid w:val="006A6EB5"/>
    <w:rsid w:val="006B3488"/>
    <w:rsid w:val="006D7028"/>
    <w:rsid w:val="006D7CF4"/>
    <w:rsid w:val="006E40D5"/>
    <w:rsid w:val="0070406F"/>
    <w:rsid w:val="00711307"/>
    <w:rsid w:val="0073725D"/>
    <w:rsid w:val="007A001C"/>
    <w:rsid w:val="007A061E"/>
    <w:rsid w:val="007A2BCA"/>
    <w:rsid w:val="007A3DCA"/>
    <w:rsid w:val="007A52E6"/>
    <w:rsid w:val="007B256D"/>
    <w:rsid w:val="007C3BDB"/>
    <w:rsid w:val="007C513A"/>
    <w:rsid w:val="007D01B6"/>
    <w:rsid w:val="007E6E3E"/>
    <w:rsid w:val="007F21E7"/>
    <w:rsid w:val="008076D2"/>
    <w:rsid w:val="00811E45"/>
    <w:rsid w:val="00812C0D"/>
    <w:rsid w:val="00816B05"/>
    <w:rsid w:val="00820A1A"/>
    <w:rsid w:val="008216B2"/>
    <w:rsid w:val="008431A1"/>
    <w:rsid w:val="0085195B"/>
    <w:rsid w:val="008558EA"/>
    <w:rsid w:val="00862ADC"/>
    <w:rsid w:val="008639D3"/>
    <w:rsid w:val="0086438C"/>
    <w:rsid w:val="008834F8"/>
    <w:rsid w:val="00884D5F"/>
    <w:rsid w:val="008956E0"/>
    <w:rsid w:val="008A6AC3"/>
    <w:rsid w:val="008C54B7"/>
    <w:rsid w:val="008E25EF"/>
    <w:rsid w:val="008F0CE4"/>
    <w:rsid w:val="008F12AD"/>
    <w:rsid w:val="008F1492"/>
    <w:rsid w:val="009031E8"/>
    <w:rsid w:val="00914AE6"/>
    <w:rsid w:val="00920F8C"/>
    <w:rsid w:val="009246C0"/>
    <w:rsid w:val="00926E4F"/>
    <w:rsid w:val="00927695"/>
    <w:rsid w:val="009332CC"/>
    <w:rsid w:val="00933860"/>
    <w:rsid w:val="00943936"/>
    <w:rsid w:val="00953224"/>
    <w:rsid w:val="009852D8"/>
    <w:rsid w:val="0099136A"/>
    <w:rsid w:val="009926A4"/>
    <w:rsid w:val="009A153F"/>
    <w:rsid w:val="009A3196"/>
    <w:rsid w:val="009A5C80"/>
    <w:rsid w:val="009B3651"/>
    <w:rsid w:val="009D69A4"/>
    <w:rsid w:val="009E6456"/>
    <w:rsid w:val="00A021FA"/>
    <w:rsid w:val="00A05EA9"/>
    <w:rsid w:val="00A075D1"/>
    <w:rsid w:val="00A20C08"/>
    <w:rsid w:val="00A300A7"/>
    <w:rsid w:val="00A40351"/>
    <w:rsid w:val="00A43CBE"/>
    <w:rsid w:val="00A62688"/>
    <w:rsid w:val="00A7068F"/>
    <w:rsid w:val="00A7134D"/>
    <w:rsid w:val="00A84C72"/>
    <w:rsid w:val="00A96DBC"/>
    <w:rsid w:val="00A9707B"/>
    <w:rsid w:val="00AE02E4"/>
    <w:rsid w:val="00AF462A"/>
    <w:rsid w:val="00B16165"/>
    <w:rsid w:val="00B31559"/>
    <w:rsid w:val="00B33B90"/>
    <w:rsid w:val="00B3408F"/>
    <w:rsid w:val="00B46D85"/>
    <w:rsid w:val="00B61DBD"/>
    <w:rsid w:val="00B704B3"/>
    <w:rsid w:val="00B74DA5"/>
    <w:rsid w:val="00B80DC2"/>
    <w:rsid w:val="00B84063"/>
    <w:rsid w:val="00B875DA"/>
    <w:rsid w:val="00B87B6A"/>
    <w:rsid w:val="00B91624"/>
    <w:rsid w:val="00B9259A"/>
    <w:rsid w:val="00BB1E72"/>
    <w:rsid w:val="00BC3A9B"/>
    <w:rsid w:val="00BF00C1"/>
    <w:rsid w:val="00C17BB2"/>
    <w:rsid w:val="00C356C3"/>
    <w:rsid w:val="00C35E4C"/>
    <w:rsid w:val="00C61214"/>
    <w:rsid w:val="00C65CD8"/>
    <w:rsid w:val="00C728F9"/>
    <w:rsid w:val="00C81218"/>
    <w:rsid w:val="00CA059F"/>
    <w:rsid w:val="00CA0E76"/>
    <w:rsid w:val="00CA5A2E"/>
    <w:rsid w:val="00CA7DCA"/>
    <w:rsid w:val="00D02359"/>
    <w:rsid w:val="00D13779"/>
    <w:rsid w:val="00D252AA"/>
    <w:rsid w:val="00D40998"/>
    <w:rsid w:val="00D415C1"/>
    <w:rsid w:val="00D46513"/>
    <w:rsid w:val="00D61011"/>
    <w:rsid w:val="00DA512B"/>
    <w:rsid w:val="00DB094D"/>
    <w:rsid w:val="00DB2E8A"/>
    <w:rsid w:val="00DC0B04"/>
    <w:rsid w:val="00DC61F3"/>
    <w:rsid w:val="00DD137B"/>
    <w:rsid w:val="00DD6DDE"/>
    <w:rsid w:val="00DD7E79"/>
    <w:rsid w:val="00DE501F"/>
    <w:rsid w:val="00DF00E9"/>
    <w:rsid w:val="00DF33A9"/>
    <w:rsid w:val="00E0027F"/>
    <w:rsid w:val="00E01916"/>
    <w:rsid w:val="00E076C0"/>
    <w:rsid w:val="00E10E7A"/>
    <w:rsid w:val="00E126C1"/>
    <w:rsid w:val="00E20F96"/>
    <w:rsid w:val="00E20FF2"/>
    <w:rsid w:val="00E22936"/>
    <w:rsid w:val="00E632C4"/>
    <w:rsid w:val="00E8784D"/>
    <w:rsid w:val="00E92041"/>
    <w:rsid w:val="00EA3FEA"/>
    <w:rsid w:val="00EB5AF0"/>
    <w:rsid w:val="00EE16C8"/>
    <w:rsid w:val="00EE35A2"/>
    <w:rsid w:val="00EE4D9C"/>
    <w:rsid w:val="00EE65B4"/>
    <w:rsid w:val="00F01BB0"/>
    <w:rsid w:val="00F01F24"/>
    <w:rsid w:val="00F15094"/>
    <w:rsid w:val="00F17865"/>
    <w:rsid w:val="00F216D2"/>
    <w:rsid w:val="00F26E8C"/>
    <w:rsid w:val="00F30890"/>
    <w:rsid w:val="00F31A7D"/>
    <w:rsid w:val="00F355CD"/>
    <w:rsid w:val="00F3746A"/>
    <w:rsid w:val="00F4356C"/>
    <w:rsid w:val="00F43606"/>
    <w:rsid w:val="00F5046B"/>
    <w:rsid w:val="00F60E8C"/>
    <w:rsid w:val="00F61995"/>
    <w:rsid w:val="00F63C9E"/>
    <w:rsid w:val="00F7583D"/>
    <w:rsid w:val="00F854E7"/>
    <w:rsid w:val="00FA4565"/>
    <w:rsid w:val="00FA6EAF"/>
    <w:rsid w:val="00FD70C4"/>
    <w:rsid w:val="00FE252C"/>
    <w:rsid w:val="00FF4969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E12E15"/>
  <w15:docId w15:val="{C3893532-83CB-4A80-8F11-5183AF6E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14B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0A014B"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A014B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0A014B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A014B"/>
    <w:pPr>
      <w:keepNext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A014B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qFormat/>
    <w:rsid w:val="000A014B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0A014B"/>
    <w:pPr>
      <w:keepNext/>
      <w:jc w:val="both"/>
      <w:outlineLvl w:val="6"/>
    </w:pPr>
    <w:rPr>
      <w:b/>
      <w:bCs/>
      <w:szCs w:val="20"/>
    </w:rPr>
  </w:style>
  <w:style w:type="paragraph" w:styleId="Ttulo8">
    <w:name w:val="heading 8"/>
    <w:basedOn w:val="Normal"/>
    <w:next w:val="Normal"/>
    <w:qFormat/>
    <w:rsid w:val="000A014B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0A014B"/>
    <w:pPr>
      <w:keepNext/>
      <w:ind w:left="1416" w:firstLine="708"/>
      <w:outlineLvl w:val="8"/>
    </w:pPr>
    <w:rPr>
      <w:b/>
      <w:bCs/>
      <w:color w:val="3806DA"/>
      <w:sz w:val="18"/>
      <w:szCs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rsid w:val="000A01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014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014B"/>
    <w:rPr>
      <w:lang w:val="es-MX"/>
    </w:rPr>
  </w:style>
  <w:style w:type="paragraph" w:styleId="Textoindependiente2">
    <w:name w:val="Body Text 2"/>
    <w:basedOn w:val="Normal"/>
    <w:rsid w:val="000A014B"/>
    <w:pPr>
      <w:jc w:val="both"/>
    </w:pPr>
    <w:rPr>
      <w:lang w:val="es-MX"/>
    </w:rPr>
  </w:style>
  <w:style w:type="paragraph" w:styleId="NormalWeb">
    <w:name w:val="Normal (Web)"/>
    <w:basedOn w:val="Normal"/>
    <w:rsid w:val="000A014B"/>
    <w:pPr>
      <w:spacing w:before="100" w:beforeAutospacing="1" w:after="100" w:afterAutospacing="1"/>
    </w:pPr>
    <w:rPr>
      <w:rFonts w:ascii="Arial Unicode MS" w:eastAsia="Arial Unicode MS" w:hAnsi="Arial Unicode MS" w:cs="Futura MdCn BT"/>
    </w:rPr>
  </w:style>
  <w:style w:type="paragraph" w:styleId="Ttulo">
    <w:name w:val="Title"/>
    <w:basedOn w:val="Normal"/>
    <w:qFormat/>
    <w:rsid w:val="000A014B"/>
    <w:pPr>
      <w:jc w:val="center"/>
    </w:pPr>
    <w:rPr>
      <w:b/>
      <w:bCs/>
    </w:rPr>
  </w:style>
  <w:style w:type="paragraph" w:styleId="Listaconvietas">
    <w:name w:val="List Bullet"/>
    <w:basedOn w:val="Normal"/>
    <w:autoRedefine/>
    <w:rsid w:val="000A014B"/>
    <w:pPr>
      <w:numPr>
        <w:numId w:val="1"/>
      </w:numPr>
      <w:jc w:val="both"/>
    </w:pPr>
    <w:rPr>
      <w:rFonts w:ascii="Tahoma" w:hAnsi="Tahoma" w:cs="Times New Roman"/>
      <w:szCs w:val="20"/>
    </w:rPr>
  </w:style>
  <w:style w:type="paragraph" w:styleId="Listaconvietas2">
    <w:name w:val="List Bullet 2"/>
    <w:basedOn w:val="Normal"/>
    <w:autoRedefine/>
    <w:rsid w:val="000A014B"/>
    <w:pPr>
      <w:numPr>
        <w:numId w:val="2"/>
      </w:numPr>
      <w:jc w:val="both"/>
    </w:pPr>
    <w:rPr>
      <w:rFonts w:ascii="Tahoma" w:hAnsi="Tahoma" w:cs="Times New Roman"/>
      <w:szCs w:val="20"/>
    </w:rPr>
  </w:style>
  <w:style w:type="paragraph" w:customStyle="1" w:styleId="xl25">
    <w:name w:val="xl25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6">
    <w:name w:val="xl26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7">
    <w:name w:val="xl27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2">
    <w:name w:val="xl32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3">
    <w:name w:val="xl33"/>
    <w:basedOn w:val="Normal"/>
    <w:rsid w:val="000A01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4">
    <w:name w:val="xl34"/>
    <w:basedOn w:val="Normal"/>
    <w:rsid w:val="000A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styleId="Sangradetextonormal">
    <w:name w:val="Body Text Indent"/>
    <w:basedOn w:val="Normal"/>
    <w:rsid w:val="000A014B"/>
    <w:pPr>
      <w:autoSpaceDE w:val="0"/>
      <w:autoSpaceDN w:val="0"/>
      <w:adjustRightInd w:val="0"/>
      <w:ind w:left="360" w:hanging="360"/>
    </w:pPr>
    <w:rPr>
      <w:sz w:val="28"/>
      <w:szCs w:val="20"/>
    </w:rPr>
  </w:style>
  <w:style w:type="paragraph" w:styleId="Textoindependiente3">
    <w:name w:val="Body Text 3"/>
    <w:basedOn w:val="Normal"/>
    <w:rsid w:val="000A014B"/>
    <w:pPr>
      <w:tabs>
        <w:tab w:val="left" w:pos="8640"/>
      </w:tabs>
      <w:autoSpaceDE w:val="0"/>
      <w:autoSpaceDN w:val="0"/>
      <w:adjustRightInd w:val="0"/>
    </w:pPr>
    <w:rPr>
      <w:sz w:val="22"/>
    </w:rPr>
  </w:style>
  <w:style w:type="character" w:styleId="nfasis">
    <w:name w:val="Emphasis"/>
    <w:basedOn w:val="Fuentedeprrafopredeter"/>
    <w:qFormat/>
    <w:rsid w:val="000A014B"/>
    <w:rPr>
      <w:i/>
      <w:iCs/>
    </w:rPr>
  </w:style>
  <w:style w:type="character" w:styleId="Hipervnculo">
    <w:name w:val="Hyperlink"/>
    <w:basedOn w:val="Fuentedeprrafopredeter"/>
    <w:rsid w:val="000A014B"/>
    <w:rPr>
      <w:color w:val="0000FF"/>
      <w:u w:val="single"/>
    </w:rPr>
  </w:style>
  <w:style w:type="paragraph" w:styleId="Sangra2detindependiente">
    <w:name w:val="Body Text Indent 2"/>
    <w:basedOn w:val="Normal"/>
    <w:rsid w:val="000A014B"/>
    <w:pPr>
      <w:ind w:left="600" w:hanging="600"/>
      <w:jc w:val="both"/>
    </w:pPr>
    <w:rPr>
      <w:rFonts w:ascii="Verdana" w:hAnsi="Verdana"/>
      <w:sz w:val="22"/>
    </w:rPr>
  </w:style>
  <w:style w:type="paragraph" w:styleId="Sangra3detindependiente">
    <w:name w:val="Body Text Indent 3"/>
    <w:basedOn w:val="Normal"/>
    <w:rsid w:val="000A014B"/>
    <w:pPr>
      <w:ind w:left="1080" w:hanging="1080"/>
      <w:jc w:val="both"/>
    </w:pPr>
    <w:rPr>
      <w:rFonts w:ascii="Verdana" w:hAnsi="Verdana"/>
      <w:sz w:val="22"/>
    </w:rPr>
  </w:style>
  <w:style w:type="paragraph" w:customStyle="1" w:styleId="xl39">
    <w:name w:val="xl39"/>
    <w:basedOn w:val="Normal"/>
    <w:rsid w:val="000A014B"/>
    <w:pPr>
      <w:pBdr>
        <w:left w:val="single" w:sz="12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character" w:styleId="Nmerodepgina">
    <w:name w:val="page number"/>
    <w:basedOn w:val="Fuentedeprrafopredeter"/>
    <w:rsid w:val="000A014B"/>
  </w:style>
  <w:style w:type="paragraph" w:styleId="Textodeglobo">
    <w:name w:val="Balloon Text"/>
    <w:basedOn w:val="Normal"/>
    <w:semiHidden/>
    <w:rsid w:val="00F3746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A6EA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9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A96DBC"/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DD7E7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D7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D7E79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D7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D7E79"/>
    <w:rPr>
      <w:rFonts w:ascii="Arial" w:hAnsi="Arial" w:cs="Arial"/>
      <w:b/>
      <w:bCs/>
    </w:rPr>
  </w:style>
  <w:style w:type="paragraph" w:styleId="Revisin">
    <w:name w:val="Revision"/>
    <w:hidden/>
    <w:uiPriority w:val="99"/>
    <w:semiHidden/>
    <w:rsid w:val="004A39C7"/>
    <w:rPr>
      <w:rFonts w:ascii="Arial" w:hAnsi="Arial" w:cs="Arial"/>
      <w:sz w:val="24"/>
      <w:szCs w:val="24"/>
    </w:rPr>
  </w:style>
  <w:style w:type="character" w:customStyle="1" w:styleId="font81">
    <w:name w:val="font81"/>
    <w:basedOn w:val="Fuentedeprrafopredeter"/>
    <w:rsid w:val="008E25EF"/>
    <w:rPr>
      <w:rFonts w:ascii="Verdana" w:hAnsi="Verdana" w:hint="default"/>
      <w:b/>
      <w:bCs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71">
    <w:name w:val="font71"/>
    <w:basedOn w:val="Fuentedeprrafopredeter"/>
    <w:rsid w:val="008E25EF"/>
    <w:rPr>
      <w:rFonts w:ascii="Verdana" w:hAnsi="Verdana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CA7DCA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paragraph" w:customStyle="1" w:styleId="TableParagraph">
    <w:name w:val="Table Paragraph"/>
    <w:basedOn w:val="Normal"/>
    <w:uiPriority w:val="1"/>
    <w:qFormat/>
    <w:rsid w:val="00CA7DCA"/>
    <w:pPr>
      <w:widowControl w:val="0"/>
      <w:autoSpaceDE w:val="0"/>
      <w:autoSpaceDN w:val="0"/>
    </w:pPr>
    <w:rPr>
      <w:rFonts w:eastAsia="Arial"/>
      <w:sz w:val="22"/>
      <w:szCs w:val="22"/>
      <w:lang w:bidi="es-ES"/>
    </w:rPr>
  </w:style>
  <w:style w:type="character" w:customStyle="1" w:styleId="markq7g946aif">
    <w:name w:val="markq7g946aif"/>
    <w:basedOn w:val="Fuentedeprrafopredeter"/>
    <w:rsid w:val="00CA7DCA"/>
  </w:style>
  <w:style w:type="character" w:styleId="Mencinsinresolver">
    <w:name w:val="Unresolved Mention"/>
    <w:basedOn w:val="Fuentedeprrafopredeter"/>
    <w:uiPriority w:val="99"/>
    <w:semiHidden/>
    <w:unhideWhenUsed/>
    <w:rsid w:val="00116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B9FEB-0D4F-4191-9DF3-CA297FA0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2269</Characters>
  <Application>Microsoft Office Word</Application>
  <DocSecurity>0</DocSecurity>
  <Lines>50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Luzdary Ayala Villamil</dc:creator>
  <cp:lastModifiedBy>Cesar Eduardo Estrada Narvaez</cp:lastModifiedBy>
  <cp:revision>5</cp:revision>
  <cp:lastPrinted>2023-11-09T14:47:00Z</cp:lastPrinted>
  <dcterms:created xsi:type="dcterms:W3CDTF">2025-11-20T19:27:00Z</dcterms:created>
  <dcterms:modified xsi:type="dcterms:W3CDTF">2025-11-21T23:30:00Z</dcterms:modified>
</cp:coreProperties>
</file>