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B7B2D" w14:textId="37C443FD" w:rsidR="00886674" w:rsidRPr="00A43D10" w:rsidRDefault="002141B0" w:rsidP="00090552">
      <w:pPr>
        <w:spacing w:after="0"/>
        <w:rPr>
          <w:rFonts w:ascii="Verdana" w:hAnsi="Verdana" w:cs="Arial"/>
          <w:b/>
          <w:sz w:val="28"/>
          <w:szCs w:val="28"/>
        </w:rPr>
      </w:pPr>
      <w:r>
        <w:rPr>
          <w:rFonts w:ascii="Verdana" w:hAnsi="Verdana" w:cs="Arial"/>
          <w:b/>
          <w:sz w:val="28"/>
          <w:szCs w:val="28"/>
        </w:rPr>
        <w:tab/>
      </w:r>
    </w:p>
    <w:p w14:paraId="212F75F2" w14:textId="1CDDE94A" w:rsidR="00886674" w:rsidRPr="00A43D10" w:rsidRDefault="00886674" w:rsidP="00A43D10">
      <w:pPr>
        <w:spacing w:after="0"/>
        <w:jc w:val="center"/>
        <w:rPr>
          <w:rFonts w:ascii="Verdana" w:hAnsi="Verdana" w:cs="Arial"/>
          <w:b/>
          <w:sz w:val="28"/>
          <w:szCs w:val="28"/>
        </w:rPr>
      </w:pPr>
    </w:p>
    <w:p w14:paraId="7C86A219" w14:textId="7063B5D1" w:rsidR="00886674" w:rsidRDefault="00886674" w:rsidP="00A43D10">
      <w:pPr>
        <w:spacing w:after="0"/>
        <w:jc w:val="center"/>
        <w:rPr>
          <w:rFonts w:ascii="Verdana" w:hAnsi="Verdana" w:cs="Arial"/>
          <w:b/>
          <w:sz w:val="28"/>
          <w:szCs w:val="28"/>
        </w:rPr>
      </w:pPr>
    </w:p>
    <w:p w14:paraId="2B2D3BB8" w14:textId="6E17CA68" w:rsidR="00934757" w:rsidRDefault="00934757" w:rsidP="00A43D10">
      <w:pPr>
        <w:spacing w:after="0"/>
        <w:jc w:val="center"/>
        <w:rPr>
          <w:rFonts w:ascii="Verdana" w:hAnsi="Verdana" w:cs="Arial"/>
          <w:b/>
          <w:sz w:val="28"/>
          <w:szCs w:val="28"/>
        </w:rPr>
      </w:pPr>
    </w:p>
    <w:p w14:paraId="44F14849" w14:textId="4ADDAE9B" w:rsidR="00934757" w:rsidRDefault="00146A24" w:rsidP="00A43D10">
      <w:pPr>
        <w:spacing w:after="0"/>
        <w:jc w:val="center"/>
        <w:rPr>
          <w:rFonts w:ascii="Verdana" w:hAnsi="Verdana" w:cs="Arial"/>
          <w:b/>
          <w:sz w:val="28"/>
          <w:szCs w:val="28"/>
        </w:rPr>
      </w:pPr>
      <w:r w:rsidRPr="008E59E3">
        <w:rPr>
          <w:rFonts w:ascii="Verdana" w:hAnsi="Verdana" w:cs="Arial"/>
          <w:b/>
          <w:noProof/>
          <w:sz w:val="28"/>
          <w:szCs w:val="28"/>
        </w:rPr>
        <mc:AlternateContent>
          <mc:Choice Requires="wps">
            <w:drawing>
              <wp:anchor distT="0" distB="0" distL="114300" distR="114300" simplePos="0" relativeHeight="251662382" behindDoc="0" locked="0" layoutInCell="1" allowOverlap="1" wp14:anchorId="6C52CB65" wp14:editId="258AC110">
                <wp:simplePos x="0" y="0"/>
                <wp:positionH relativeFrom="column">
                  <wp:posOffset>-337820</wp:posOffset>
                </wp:positionH>
                <wp:positionV relativeFrom="paragraph">
                  <wp:posOffset>294005</wp:posOffset>
                </wp:positionV>
                <wp:extent cx="6661785" cy="0"/>
                <wp:effectExtent l="0" t="12700" r="18415" b="12700"/>
                <wp:wrapNone/>
                <wp:docPr id="34" name="Conector recto 7"/>
                <wp:cNvGraphicFramePr/>
                <a:graphic xmlns:a="http://schemas.openxmlformats.org/drawingml/2006/main">
                  <a:graphicData uri="http://schemas.microsoft.com/office/word/2010/wordprocessingShape">
                    <wps:wsp>
                      <wps:cNvCnPr/>
                      <wps:spPr>
                        <a:xfrm flipV="1">
                          <a:off x="0" y="0"/>
                          <a:ext cx="6661785" cy="0"/>
                        </a:xfrm>
                        <a:prstGeom prst="line">
                          <a:avLst/>
                        </a:prstGeom>
                        <a:ln w="19050">
                          <a:solidFill>
                            <a:schemeClr val="bg1">
                              <a:lumMod val="6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B80E8" id="Conector recto 7" o:spid="_x0000_s1026" style="position:absolute;flip:y;z-index:251662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23.15pt" to="497.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9d2AEAAAwEAAAOAAAAZHJzL2Uyb0RvYy54bWysU8lu2zAQvRfoPxC815JTWE0FyzkkSC9d&#10;gi6509TQIsANJGPJf98hKctJe2rQC0HN8ua9x9H2ZtKKHMEHaU1H16uaEjDc9tIcOvrr5/27a0pC&#10;ZKZnyhro6AkCvdm9fbMdXQtXdrCqB08QxIR2dB0dYnRtVQU+gGZhZR0YTArrNYv46Q9V79mI6FpV&#10;V3XdVKP1vfOWQwgYvStJusv4QgCP34QIEInqKHKL+fT53Kez2m1Ze/DMDZLPNNgrWGgmDQ5doO5Y&#10;ZOTJy7+gtOTeBiviiltdWSEkh6wB1azrP9T8GJiDrAXNCW6xKfw/WP71eGsePNowutAG9+CTikl4&#10;TYSS7hHfNOtCpmTKtp0W22CKhGOwaZr1h+sNJfycqwpEgnI+xE9gNUmXjippkiLWsuPnEHEslp5L&#10;UlgZMuLMj/WmzmXBKtnfS6VSMm8F3CpPjgzfc38o3NST/mL7Ems2dZ1fFXGX8jzlGRLmlMHgRXK+&#10;xZOCwuE7CCJ7lFYGLEBlBuMcTHyfdicjYXVqE8hyaZzZpzW+EH7ZONenVsib+i/NS0eebE1cmrU0&#10;1hfvXk6P03qmLEr92YGiO1mwt/0pL0O2BlcuK5x/j7TTz79z++Un3v0GAAD//wMAUEsDBBQABgAI&#10;AAAAIQAlsdw94gAAAA4BAAAPAAAAZHJzL2Rvd25yZXYueG1sTE9NT4NAEL2b+B82Y+KtXaTSAGVp&#10;jB8nTdNWDx4HdgUiO0vYLcV/7xgPeplk5r15H8V2tr2YzOg7RwpulhEIQ7XTHTUK3l6fFikIH5A0&#10;9o6Mgi/jYVteXhSYa3emg5mOoREsQj5HBW0IQy6lr1tj0S/dYIixDzdaDLyOjdQjnlnc9jKOorW0&#10;2BE7tDiY+9bUn8eTVbDf1dPzvsJV6l9277FO0sNj55W6vpofNjzuNiCCmcPfB/x04PxQcrDKnUh7&#10;0StYJKuYqQpu1ysQTMiyJANR/R5kWcj/NcpvAAAA//8DAFBLAQItABQABgAIAAAAIQC2gziS/gAA&#10;AOEBAAATAAAAAAAAAAAAAAAAAAAAAABbQ29udGVudF9UeXBlc10ueG1sUEsBAi0AFAAGAAgAAAAh&#10;ADj9If/WAAAAlAEAAAsAAAAAAAAAAAAAAAAALwEAAF9yZWxzLy5yZWxzUEsBAi0AFAAGAAgAAAAh&#10;AG31P13YAQAADAQAAA4AAAAAAAAAAAAAAAAALgIAAGRycy9lMm9Eb2MueG1sUEsBAi0AFAAGAAgA&#10;AAAhACWx3D3iAAAADgEAAA8AAAAAAAAAAAAAAAAAMgQAAGRycy9kb3ducmV2LnhtbFBLBQYAAAAA&#10;BAAEAPMAAABBBQAAAAA=&#10;" strokecolor="#a5a5a5 [2092]" strokeweight="1.5pt"/>
            </w:pict>
          </mc:Fallback>
        </mc:AlternateContent>
      </w:r>
    </w:p>
    <w:p w14:paraId="77A7C14B" w14:textId="7FA6C9D4" w:rsidR="00934757" w:rsidRDefault="005C7CDD" w:rsidP="00A43D10">
      <w:pPr>
        <w:spacing w:after="0"/>
        <w:jc w:val="center"/>
        <w:rPr>
          <w:rFonts w:ascii="Verdana" w:hAnsi="Verdana" w:cs="Arial"/>
          <w:b/>
          <w:sz w:val="28"/>
          <w:szCs w:val="28"/>
        </w:rPr>
      </w:pPr>
      <w:r w:rsidRPr="001115D2">
        <w:rPr>
          <w:rFonts w:ascii="Verdana" w:hAnsi="Verdana" w:cs="Arial"/>
          <w:b/>
          <w:noProof/>
          <w:sz w:val="28"/>
          <w:szCs w:val="28"/>
        </w:rPr>
        <mc:AlternateContent>
          <mc:Choice Requires="wps">
            <w:drawing>
              <wp:anchor distT="0" distB="0" distL="114300" distR="114300" simplePos="0" relativeHeight="251660334" behindDoc="0" locked="0" layoutInCell="1" allowOverlap="1" wp14:anchorId="10BED12C" wp14:editId="3C7D1491">
                <wp:simplePos x="0" y="0"/>
                <wp:positionH relativeFrom="column">
                  <wp:posOffset>-550545</wp:posOffset>
                </wp:positionH>
                <wp:positionV relativeFrom="paragraph">
                  <wp:posOffset>139711</wp:posOffset>
                </wp:positionV>
                <wp:extent cx="7204075" cy="953770"/>
                <wp:effectExtent l="0" t="0" r="0" b="0"/>
                <wp:wrapNone/>
                <wp:docPr id="18" name="CuadroTexto 3"/>
                <wp:cNvGraphicFramePr/>
                <a:graphic xmlns:a="http://schemas.openxmlformats.org/drawingml/2006/main">
                  <a:graphicData uri="http://schemas.microsoft.com/office/word/2010/wordprocessingShape">
                    <wps:wsp>
                      <wps:cNvSpPr txBox="1"/>
                      <wps:spPr>
                        <a:xfrm>
                          <a:off x="0" y="0"/>
                          <a:ext cx="7204075" cy="953770"/>
                        </a:xfrm>
                        <a:prstGeom prst="rect">
                          <a:avLst/>
                        </a:prstGeom>
                        <a:noFill/>
                      </wps:spPr>
                      <wps:txbx>
                        <w:txbxContent>
                          <w:p w14:paraId="1BFA2E42" w14:textId="28FD4DDD" w:rsidR="001115D2" w:rsidRPr="002320C3" w:rsidRDefault="00472950" w:rsidP="00472950">
                            <w:pPr>
                              <w:pStyle w:val="Prrafodelista"/>
                              <w:spacing w:after="0"/>
                              <w:jc w:val="center"/>
                              <w:rPr>
                                <w:rFonts w:ascii="Nunito Sans" w:eastAsia="Verdana" w:hAnsi="Nunito Sans" w:cstheme="minorBidi"/>
                                <w:b/>
                                <w:bCs/>
                                <w:color w:val="000000" w:themeColor="text1"/>
                                <w:kern w:val="24"/>
                                <w:sz w:val="28"/>
                                <w:szCs w:val="28"/>
                              </w:rPr>
                            </w:pPr>
                            <w:r w:rsidRPr="002320C3">
                              <w:rPr>
                                <w:rFonts w:ascii="Nunito Sans" w:eastAsia="Verdana" w:hAnsi="Nunito Sans" w:cstheme="minorBidi"/>
                                <w:b/>
                                <w:bCs/>
                                <w:color w:val="000000" w:themeColor="text1"/>
                                <w:kern w:val="24"/>
                                <w:sz w:val="28"/>
                                <w:szCs w:val="28"/>
                              </w:rPr>
                              <w:t>Proceso gestión de la información</w:t>
                            </w:r>
                          </w:p>
                          <w:p w14:paraId="67CD649A" w14:textId="150C32B6" w:rsidR="001115D2" w:rsidRPr="002320C3" w:rsidRDefault="00472950" w:rsidP="001115D2">
                            <w:pPr>
                              <w:jc w:val="center"/>
                              <w:rPr>
                                <w:rFonts w:ascii="Nunito Sans" w:eastAsia="Verdana" w:hAnsi="Nunito Sans" w:cstheme="minorBidi"/>
                                <w:color w:val="000000" w:themeColor="text1"/>
                                <w:kern w:val="24"/>
                                <w:sz w:val="28"/>
                                <w:szCs w:val="28"/>
                              </w:rPr>
                            </w:pPr>
                            <w:r w:rsidRPr="002320C3">
                              <w:rPr>
                                <w:rFonts w:ascii="Nunito Sans" w:eastAsia="Verdana" w:hAnsi="Nunito Sans" w:cstheme="minorBidi"/>
                                <w:color w:val="000000" w:themeColor="text1"/>
                                <w:kern w:val="24"/>
                                <w:sz w:val="28"/>
                                <w:szCs w:val="28"/>
                              </w:rPr>
                              <w:t>Manual para el soporte y atención en la herramienta de gestión</w:t>
                            </w:r>
                          </w:p>
                        </w:txbxContent>
                      </wps:txbx>
                      <wps:bodyPr wrap="square" lIns="91440" tIns="45720" rIns="91440" bIns="45720" rtlCol="0" anchor="t">
                        <a:spAutoFit/>
                      </wps:bodyPr>
                    </wps:wsp>
                  </a:graphicData>
                </a:graphic>
              </wp:anchor>
            </w:drawing>
          </mc:Choice>
          <mc:Fallback>
            <w:pict>
              <v:shapetype w14:anchorId="10BED12C" id="_x0000_t202" coordsize="21600,21600" o:spt="202" path="m,l,21600r21600,l21600,xe">
                <v:stroke joinstyle="miter"/>
                <v:path gradientshapeok="t" o:connecttype="rect"/>
              </v:shapetype>
              <v:shape id="CuadroTexto 3" o:spid="_x0000_s1026" type="#_x0000_t202" style="position:absolute;left:0;text-align:left;margin-left:-43.35pt;margin-top:11pt;width:567.25pt;height:75.1pt;z-index:251660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1/ngEAACgDAAAOAAAAZHJzL2Uyb0RvYy54bWysks1u2zAMx+8D9g6C7oudNFlWI07Rregw&#10;oFgHpH0ARZZiA5KoiUrsvH0pJU36cSt6kUVSJn/8k4urwRq2UwE7cDUfj0rOlJPQdG5T88eH228/&#10;OMMoXCMMOFXzvUJ+tfz6ZdH7Sk2gBdOowCiJw6r3NW9j9FVRoGyVFTgCrxwFNQQrIplhUzRB9JTd&#10;mmJSlt+LHkLjA0iFSN6bQ5Avc36tlYz3WqOKzNSc2GI+Qz7X6SyWC1FtgvBtJ48Y4gMUVnSOip5S&#10;3Ygo2DZ071LZTgZA0HEkwRagdSdV7oG6GZdvulm1wqvcC4mD/iQTfl5a+Xe38v8Ci8NPGGiASZDe&#10;Y4XkTP0MOtj0JVJGcZJwf5JNDZFJcs4n5bSczziTFLucXcznWdfi/LcPGH8rsCxdah5oLFktsbvD&#10;SBXp6fOTVMzBbWdM8p9R0i0O6+HIt4ZmT9g9Ta7m+H8rguLM/HEkzeV4Ok2jzsZ0RnSchZeR9atI&#10;NL/gsBzCyRZoNw5s6K+3kUAyX6p+KHmEonFk7OPqpHm/tPOr84IvnwAAAP//AwBQSwMEFAAGAAgA&#10;AAAhAB1Kon/iAAAAEAEAAA8AAABkcnMvZG93bnJldi54bWxMj0FvwjAMhe+T9h8iI+0GCdFGUWmK&#10;0NikHXYZdPfQeE1Fk1RNoOXfz5y2i2XLz8/vK7aT69gVh9gGr2C5EMDQ18G0vlFQHd/na2AxaW90&#10;FzwquGGEbfn4UOjchNF/4fWQGkYmPuZagU2pzzmPtUWn4yL06Gn3EwanE41Dw82gRzJ3HZdCrLjT&#10;racPVvf4arE+Hy5OQUpmt7xVby5+fE+f+9GK+kVXSj3Npv2Gym4DLOGU/i7gzkD5oaRgp3DxJrJO&#10;wXy9ykiqQEoCuwvEc0ZEJ+oyKYGXBf8PUv4CAAD//wMAUEsBAi0AFAAGAAgAAAAhALaDOJL+AAAA&#10;4QEAABMAAAAAAAAAAAAAAAAAAAAAAFtDb250ZW50X1R5cGVzXS54bWxQSwECLQAUAAYACAAAACEA&#10;OP0h/9YAAACUAQAACwAAAAAAAAAAAAAAAAAvAQAAX3JlbHMvLnJlbHNQSwECLQAUAAYACAAAACEA&#10;stu9f54BAAAoAwAADgAAAAAAAAAAAAAAAAAuAgAAZHJzL2Uyb0RvYy54bWxQSwECLQAUAAYACAAA&#10;ACEAHUqif+IAAAAQAQAADwAAAAAAAAAAAAAAAAD4AwAAZHJzL2Rvd25yZXYueG1sUEsFBgAAAAAE&#10;AAQA8wAAAAcFAAAAAA==&#10;" filled="f" stroked="f">
                <v:textbox style="mso-fit-shape-to-text:t">
                  <w:txbxContent>
                    <w:p w14:paraId="1BFA2E42" w14:textId="28FD4DDD" w:rsidR="001115D2" w:rsidRPr="002320C3" w:rsidRDefault="00472950" w:rsidP="00472950">
                      <w:pPr>
                        <w:pStyle w:val="Prrafodelista"/>
                        <w:spacing w:after="0"/>
                        <w:jc w:val="center"/>
                        <w:rPr>
                          <w:rFonts w:ascii="Nunito Sans" w:eastAsia="Verdana" w:hAnsi="Nunito Sans" w:cstheme="minorBidi"/>
                          <w:b/>
                          <w:bCs/>
                          <w:color w:val="000000" w:themeColor="text1"/>
                          <w:kern w:val="24"/>
                          <w:sz w:val="28"/>
                          <w:szCs w:val="28"/>
                        </w:rPr>
                      </w:pPr>
                      <w:r w:rsidRPr="002320C3">
                        <w:rPr>
                          <w:rFonts w:ascii="Nunito Sans" w:eastAsia="Verdana" w:hAnsi="Nunito Sans" w:cstheme="minorBidi"/>
                          <w:b/>
                          <w:bCs/>
                          <w:color w:val="000000" w:themeColor="text1"/>
                          <w:kern w:val="24"/>
                          <w:sz w:val="28"/>
                          <w:szCs w:val="28"/>
                        </w:rPr>
                        <w:t>Proceso gestión de la información</w:t>
                      </w:r>
                    </w:p>
                    <w:p w14:paraId="67CD649A" w14:textId="150C32B6" w:rsidR="001115D2" w:rsidRPr="002320C3" w:rsidRDefault="00472950" w:rsidP="001115D2">
                      <w:pPr>
                        <w:jc w:val="center"/>
                        <w:rPr>
                          <w:rFonts w:ascii="Nunito Sans" w:eastAsia="Verdana" w:hAnsi="Nunito Sans" w:cstheme="minorBidi"/>
                          <w:color w:val="000000" w:themeColor="text1"/>
                          <w:kern w:val="24"/>
                          <w:sz w:val="28"/>
                          <w:szCs w:val="28"/>
                        </w:rPr>
                      </w:pPr>
                      <w:r w:rsidRPr="002320C3">
                        <w:rPr>
                          <w:rFonts w:ascii="Nunito Sans" w:eastAsia="Verdana" w:hAnsi="Nunito Sans" w:cstheme="minorBidi"/>
                          <w:color w:val="000000" w:themeColor="text1"/>
                          <w:kern w:val="24"/>
                          <w:sz w:val="28"/>
                          <w:szCs w:val="28"/>
                        </w:rPr>
                        <w:t>Manual para el soporte y atención en la herramienta de gestión</w:t>
                      </w:r>
                    </w:p>
                  </w:txbxContent>
                </v:textbox>
              </v:shape>
            </w:pict>
          </mc:Fallback>
        </mc:AlternateContent>
      </w:r>
    </w:p>
    <w:p w14:paraId="57C8F88A" w14:textId="6F50890E" w:rsidR="00934757" w:rsidRDefault="00934757" w:rsidP="00A43D10">
      <w:pPr>
        <w:spacing w:after="0"/>
        <w:jc w:val="center"/>
        <w:rPr>
          <w:rFonts w:ascii="Verdana" w:hAnsi="Verdana" w:cs="Arial"/>
          <w:b/>
          <w:sz w:val="28"/>
          <w:szCs w:val="28"/>
        </w:rPr>
      </w:pPr>
    </w:p>
    <w:p w14:paraId="466F0C8F" w14:textId="5F24EFDE" w:rsidR="00934757" w:rsidRDefault="00934757" w:rsidP="00A43D10">
      <w:pPr>
        <w:spacing w:after="0"/>
        <w:jc w:val="center"/>
        <w:rPr>
          <w:rFonts w:ascii="Verdana" w:hAnsi="Verdana" w:cs="Arial"/>
          <w:b/>
          <w:sz w:val="28"/>
          <w:szCs w:val="28"/>
        </w:rPr>
      </w:pPr>
    </w:p>
    <w:p w14:paraId="14EC0DCC" w14:textId="35805DC8" w:rsidR="00A43D10" w:rsidRDefault="002320C3" w:rsidP="00A43D10">
      <w:pPr>
        <w:spacing w:after="0"/>
        <w:jc w:val="center"/>
        <w:rPr>
          <w:rFonts w:ascii="Verdana" w:hAnsi="Verdana" w:cs="Arial"/>
          <w:b/>
          <w:sz w:val="28"/>
          <w:szCs w:val="28"/>
        </w:rPr>
      </w:pPr>
      <w:r w:rsidRPr="008E59E3">
        <w:rPr>
          <w:rFonts w:ascii="Verdana" w:hAnsi="Verdana" w:cs="Arial"/>
          <w:b/>
          <w:noProof/>
          <w:sz w:val="28"/>
          <w:szCs w:val="28"/>
        </w:rPr>
        <mc:AlternateContent>
          <mc:Choice Requires="wps">
            <w:drawing>
              <wp:anchor distT="0" distB="0" distL="114300" distR="114300" simplePos="0" relativeHeight="251664430" behindDoc="0" locked="0" layoutInCell="1" allowOverlap="1" wp14:anchorId="1197FC61" wp14:editId="089242EA">
                <wp:simplePos x="0" y="0"/>
                <wp:positionH relativeFrom="column">
                  <wp:posOffset>-307975</wp:posOffset>
                </wp:positionH>
                <wp:positionV relativeFrom="paragraph">
                  <wp:posOffset>200335</wp:posOffset>
                </wp:positionV>
                <wp:extent cx="6661785" cy="0"/>
                <wp:effectExtent l="0" t="12700" r="18415" b="12700"/>
                <wp:wrapNone/>
                <wp:docPr id="36" name="Conector recto 7"/>
                <wp:cNvGraphicFramePr/>
                <a:graphic xmlns:a="http://schemas.openxmlformats.org/drawingml/2006/main">
                  <a:graphicData uri="http://schemas.microsoft.com/office/word/2010/wordprocessingShape">
                    <wps:wsp>
                      <wps:cNvCnPr/>
                      <wps:spPr>
                        <a:xfrm flipV="1">
                          <a:off x="0" y="0"/>
                          <a:ext cx="6661785" cy="0"/>
                        </a:xfrm>
                        <a:prstGeom prst="line">
                          <a:avLst/>
                        </a:prstGeom>
                        <a:ln w="19050">
                          <a:solidFill>
                            <a:schemeClr val="bg1">
                              <a:lumMod val="6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E49EA" id="Conector recto 7" o:spid="_x0000_s1026" style="position:absolute;flip:y;z-index:251664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15.75pt" to="500.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9d2AEAAAwEAAAOAAAAZHJzL2Uyb0RvYy54bWysU8lu2zAQvRfoPxC815JTWE0FyzkkSC9d&#10;gi6509TQIsANJGPJf98hKctJe2rQC0HN8ua9x9H2ZtKKHMEHaU1H16uaEjDc9tIcOvrr5/27a0pC&#10;ZKZnyhro6AkCvdm9fbMdXQtXdrCqB08QxIR2dB0dYnRtVQU+gGZhZR0YTArrNYv46Q9V79mI6FpV&#10;V3XdVKP1vfOWQwgYvStJusv4QgCP34QIEInqKHKL+fT53Kez2m1Ze/DMDZLPNNgrWGgmDQ5doO5Y&#10;ZOTJy7+gtOTeBiviiltdWSEkh6wB1azrP9T8GJiDrAXNCW6xKfw/WP71eGsePNowutAG9+CTikl4&#10;TYSS7hHfNOtCpmTKtp0W22CKhGOwaZr1h+sNJfycqwpEgnI+xE9gNUmXjippkiLWsuPnEHEslp5L&#10;UlgZMuLMj/WmzmXBKtnfS6VSMm8F3CpPjgzfc38o3NST/mL7Ems2dZ1fFXGX8jzlGRLmlMHgRXK+&#10;xZOCwuE7CCJ7lFYGLEBlBuMcTHyfdicjYXVqE8hyaZzZpzW+EH7ZONenVsib+i/NS0eebE1cmrU0&#10;1hfvXk6P03qmLEr92YGiO1mwt/0pL0O2BlcuK5x/j7TTz79z++Un3v0GAAD//wMAUEsDBBQABgAI&#10;AAAAIQAnc2Cb4AAAAA8BAAAPAAAAZHJzL2Rvd25yZXYueG1sTE9LT8MwDL4j8R8iI3Hb0m0MVV3T&#10;CfE4gaZtcODoNqataJypybry7/HEYVxs2f78PfL16Do1UB9azwZm0wQUceVty7WBj/eXSQoqRGSL&#10;nWcy8EMB1sX1VY6Z9Sfe0bCPtRISDhkaaGI8ZFqHqiGHYeoPxHL78r3DKGNfa9vjSchdp+dJcq8d&#10;tiwKDR7osaHqe390BrabanjdlrhIw9vmc26X6e65Dcbc3oxPKykPK1CRxnj5gHMG8Q+FGCv9kW1Q&#10;nYHJXboUqIHFTPoZkIgoqPJvo4tc/89R/AIAAP//AwBQSwECLQAUAAYACAAAACEAtoM4kv4AAADh&#10;AQAAEwAAAAAAAAAAAAAAAAAAAAAAW0NvbnRlbnRfVHlwZXNdLnhtbFBLAQItABQABgAIAAAAIQA4&#10;/SH/1gAAAJQBAAALAAAAAAAAAAAAAAAAAC8BAABfcmVscy8ucmVsc1BLAQItABQABgAIAAAAIQBt&#10;9T9d2AEAAAwEAAAOAAAAAAAAAAAAAAAAAC4CAABkcnMvZTJvRG9jLnhtbFBLAQItABQABgAIAAAA&#10;IQAnc2Cb4AAAAA8BAAAPAAAAAAAAAAAAAAAAADIEAABkcnMvZG93bnJldi54bWxQSwUGAAAAAAQA&#10;BADzAAAAPwUAAAAA&#10;" strokecolor="#a5a5a5 [2092]" strokeweight="1.5pt"/>
            </w:pict>
          </mc:Fallback>
        </mc:AlternateContent>
      </w:r>
    </w:p>
    <w:p w14:paraId="4ADABFBE" w14:textId="0CD6A55D" w:rsidR="00A43D10" w:rsidRDefault="00EE75F6" w:rsidP="00A43D10">
      <w:pPr>
        <w:spacing w:after="0"/>
        <w:jc w:val="center"/>
        <w:rPr>
          <w:rFonts w:ascii="Verdana" w:hAnsi="Verdana" w:cs="Arial"/>
          <w:b/>
          <w:sz w:val="28"/>
          <w:szCs w:val="28"/>
        </w:rPr>
      </w:pPr>
      <w:r w:rsidRPr="004A01AB">
        <w:rPr>
          <w:rFonts w:ascii="Verdana" w:hAnsi="Verdana" w:cs="Arial"/>
          <w:b/>
          <w:noProof/>
          <w:sz w:val="28"/>
          <w:szCs w:val="28"/>
        </w:rPr>
        <w:drawing>
          <wp:inline distT="0" distB="0" distL="0" distR="0" wp14:anchorId="2192A007" wp14:editId="1111EBB6">
            <wp:extent cx="2209380" cy="160233"/>
            <wp:effectExtent l="0" t="0" r="0" b="5080"/>
            <wp:docPr id="29" name="Imagen 9">
              <a:extLst xmlns:a="http://schemas.openxmlformats.org/drawingml/2006/main">
                <a:ext uri="{FF2B5EF4-FFF2-40B4-BE49-F238E27FC236}">
                  <a16:creationId xmlns:a16="http://schemas.microsoft.com/office/drawing/2014/main" id="{A2C5867C-A816-85CD-3E15-934EB076F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2C5867C-A816-85CD-3E15-934EB076F0CE}"/>
                        </a:ext>
                      </a:extLst>
                    </pic:cNvPr>
                    <pic:cNvPicPr>
                      <a:picLocks noChangeAspect="1"/>
                    </pic:cNvPicPr>
                  </pic:nvPicPr>
                  <pic:blipFill rotWithShape="1">
                    <a:blip r:embed="rId11">
                      <a:extLst>
                        <a:ext uri="{28A0092B-C50C-407E-A947-70E740481C1C}">
                          <a14:useLocalDpi xmlns:a14="http://schemas.microsoft.com/office/drawing/2010/main" val="0"/>
                        </a:ext>
                      </a:extLst>
                    </a:blip>
                    <a:srcRect t="91013"/>
                    <a:stretch/>
                  </pic:blipFill>
                  <pic:spPr>
                    <a:xfrm>
                      <a:off x="0" y="0"/>
                      <a:ext cx="2209380" cy="160233"/>
                    </a:xfrm>
                    <a:prstGeom prst="rect">
                      <a:avLst/>
                    </a:prstGeom>
                  </pic:spPr>
                </pic:pic>
              </a:graphicData>
            </a:graphic>
          </wp:inline>
        </w:drawing>
      </w:r>
    </w:p>
    <w:p w14:paraId="62A97F3D" w14:textId="7FDC55A5" w:rsidR="00A43D10" w:rsidRDefault="00A43D10" w:rsidP="00A43D10">
      <w:pPr>
        <w:spacing w:after="0"/>
        <w:jc w:val="center"/>
        <w:rPr>
          <w:rFonts w:ascii="Verdana" w:hAnsi="Verdana" w:cs="Arial"/>
          <w:b/>
          <w:sz w:val="28"/>
          <w:szCs w:val="28"/>
        </w:rPr>
      </w:pPr>
    </w:p>
    <w:p w14:paraId="12255CB3" w14:textId="3C872E11" w:rsidR="00A43D10" w:rsidRDefault="00A43D10" w:rsidP="00A43D10">
      <w:pPr>
        <w:spacing w:after="0"/>
        <w:jc w:val="center"/>
        <w:rPr>
          <w:rFonts w:ascii="Verdana" w:hAnsi="Verdana" w:cs="Arial"/>
          <w:b/>
          <w:sz w:val="28"/>
          <w:szCs w:val="28"/>
        </w:rPr>
      </w:pPr>
    </w:p>
    <w:p w14:paraId="4AEED4D1" w14:textId="3CCB0343" w:rsidR="00BE2428" w:rsidRDefault="00BE2428" w:rsidP="00A43D10">
      <w:pPr>
        <w:spacing w:after="0"/>
        <w:jc w:val="center"/>
        <w:rPr>
          <w:rFonts w:ascii="Verdana" w:hAnsi="Verdana" w:cs="Arial"/>
          <w:b/>
          <w:sz w:val="28"/>
          <w:szCs w:val="28"/>
        </w:rPr>
      </w:pPr>
    </w:p>
    <w:p w14:paraId="4EF46CC9" w14:textId="5C29FEB3" w:rsidR="00A43D10" w:rsidRDefault="00A43D10" w:rsidP="00A43D10">
      <w:pPr>
        <w:spacing w:after="0"/>
        <w:jc w:val="center"/>
        <w:rPr>
          <w:rFonts w:ascii="Verdana" w:hAnsi="Verdana" w:cs="Arial"/>
          <w:b/>
          <w:sz w:val="28"/>
          <w:szCs w:val="28"/>
        </w:rPr>
      </w:pPr>
    </w:p>
    <w:p w14:paraId="7BC0F7AD" w14:textId="77777777" w:rsidR="002F1C3B" w:rsidRDefault="002F1C3B" w:rsidP="00A43D10">
      <w:pPr>
        <w:spacing w:after="0"/>
        <w:jc w:val="center"/>
        <w:rPr>
          <w:rFonts w:ascii="Verdana" w:hAnsi="Verdana" w:cs="Arial"/>
          <w:b/>
          <w:sz w:val="28"/>
          <w:szCs w:val="28"/>
        </w:rPr>
      </w:pPr>
    </w:p>
    <w:p w14:paraId="28327893" w14:textId="7DAE181A" w:rsidR="002F1C3B" w:rsidRDefault="002F1C3B" w:rsidP="00A43D10">
      <w:pPr>
        <w:spacing w:after="0"/>
        <w:jc w:val="center"/>
        <w:rPr>
          <w:rFonts w:ascii="Verdana" w:hAnsi="Verdana" w:cs="Arial"/>
          <w:b/>
          <w:sz w:val="28"/>
          <w:szCs w:val="28"/>
        </w:rPr>
      </w:pPr>
    </w:p>
    <w:p w14:paraId="4AC80B6E" w14:textId="77777777" w:rsidR="009920F0" w:rsidRDefault="009920F0" w:rsidP="00A43D10">
      <w:pPr>
        <w:spacing w:after="0"/>
        <w:jc w:val="center"/>
        <w:rPr>
          <w:rFonts w:ascii="Verdana" w:hAnsi="Verdana" w:cs="Arial"/>
          <w:b/>
          <w:sz w:val="28"/>
          <w:szCs w:val="28"/>
        </w:rPr>
      </w:pPr>
    </w:p>
    <w:p w14:paraId="6A6D7BFB" w14:textId="0E7C225F" w:rsidR="009920F0" w:rsidRDefault="009920F0" w:rsidP="00A43D10">
      <w:pPr>
        <w:spacing w:after="0"/>
        <w:jc w:val="center"/>
        <w:rPr>
          <w:rFonts w:ascii="Verdana" w:hAnsi="Verdana" w:cs="Arial"/>
          <w:b/>
          <w:sz w:val="28"/>
          <w:szCs w:val="28"/>
        </w:rPr>
      </w:pPr>
    </w:p>
    <w:p w14:paraId="259A65C8" w14:textId="77777777" w:rsidR="009920F0" w:rsidRDefault="009920F0" w:rsidP="00A43D10">
      <w:pPr>
        <w:spacing w:after="0"/>
        <w:jc w:val="center"/>
        <w:rPr>
          <w:rFonts w:ascii="Verdana" w:hAnsi="Verdana" w:cs="Arial"/>
          <w:b/>
          <w:sz w:val="28"/>
          <w:szCs w:val="28"/>
        </w:rPr>
      </w:pPr>
    </w:p>
    <w:p w14:paraId="4BA2709F" w14:textId="026B7D08" w:rsidR="004A01AB" w:rsidRDefault="004A01AB" w:rsidP="00A43D10">
      <w:pPr>
        <w:spacing w:after="0"/>
        <w:jc w:val="center"/>
        <w:rPr>
          <w:rFonts w:ascii="Verdana" w:hAnsi="Verdana" w:cs="Arial"/>
          <w:b/>
          <w:sz w:val="28"/>
          <w:szCs w:val="28"/>
        </w:rPr>
      </w:pPr>
    </w:p>
    <w:p w14:paraId="09D0AC24" w14:textId="2C902FB0" w:rsidR="005C7CDD" w:rsidRDefault="002320C3" w:rsidP="00A43D10">
      <w:pPr>
        <w:spacing w:after="0"/>
        <w:jc w:val="center"/>
        <w:rPr>
          <w:rFonts w:ascii="Verdana" w:hAnsi="Verdana" w:cs="Arial"/>
          <w:b/>
          <w:sz w:val="28"/>
          <w:szCs w:val="28"/>
        </w:rPr>
      </w:pPr>
      <w:r w:rsidRPr="00BE2428">
        <w:rPr>
          <w:rFonts w:ascii="Verdana" w:hAnsi="Verdana" w:cs="Arial"/>
          <w:b/>
          <w:noProof/>
          <w:sz w:val="28"/>
          <w:szCs w:val="28"/>
        </w:rPr>
        <w:drawing>
          <wp:inline distT="0" distB="0" distL="0" distR="0" wp14:anchorId="328235C6" wp14:editId="4855C7AB">
            <wp:extent cx="1676400" cy="1587924"/>
            <wp:effectExtent l="0" t="0" r="0" b="0"/>
            <wp:docPr id="37" name="Imagen 3" descr="Logotipo, nombre de la empresa&#10;&#10;Descripción generada automáticamente">
              <a:extLst xmlns:a="http://schemas.openxmlformats.org/drawingml/2006/main">
                <a:ext uri="{FF2B5EF4-FFF2-40B4-BE49-F238E27FC236}">
                  <a16:creationId xmlns:a16="http://schemas.microsoft.com/office/drawing/2014/main" id="{0F52B479-238D-88BC-CD92-395358BD0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F52B479-238D-88BC-CD92-395358BD01F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81835" cy="1593072"/>
                    </a:xfrm>
                    <a:prstGeom prst="rect">
                      <a:avLst/>
                    </a:prstGeom>
                  </pic:spPr>
                </pic:pic>
              </a:graphicData>
            </a:graphic>
          </wp:inline>
        </w:drawing>
      </w:r>
    </w:p>
    <w:p w14:paraId="7A1F3C79" w14:textId="77777777" w:rsidR="005C7CDD" w:rsidRDefault="005C7CDD" w:rsidP="00A43D10">
      <w:pPr>
        <w:spacing w:after="0"/>
        <w:jc w:val="center"/>
        <w:rPr>
          <w:rFonts w:ascii="Verdana" w:hAnsi="Verdana" w:cs="Arial"/>
          <w:b/>
          <w:sz w:val="28"/>
          <w:szCs w:val="28"/>
        </w:rPr>
      </w:pPr>
    </w:p>
    <w:p w14:paraId="47A5962F" w14:textId="6E0B7136" w:rsidR="005C7CDD" w:rsidRDefault="005C7CDD" w:rsidP="00A43D10">
      <w:pPr>
        <w:spacing w:after="0"/>
        <w:jc w:val="center"/>
        <w:rPr>
          <w:rFonts w:ascii="Verdana" w:hAnsi="Verdana" w:cs="Arial"/>
          <w:b/>
          <w:sz w:val="28"/>
          <w:szCs w:val="28"/>
        </w:rPr>
      </w:pPr>
    </w:p>
    <w:p w14:paraId="5F83D600" w14:textId="5DEA4882" w:rsidR="00A43D10" w:rsidRPr="00A43D10" w:rsidRDefault="00A43D10" w:rsidP="00A43D10">
      <w:pPr>
        <w:spacing w:after="0"/>
        <w:jc w:val="center"/>
        <w:rPr>
          <w:rFonts w:ascii="Verdana" w:hAnsi="Verdana" w:cs="Arial"/>
          <w:b/>
          <w:sz w:val="28"/>
          <w:szCs w:val="28"/>
        </w:rPr>
      </w:pPr>
    </w:p>
    <w:p w14:paraId="3C85B46B" w14:textId="336514F3" w:rsidR="00A43D10" w:rsidRPr="00A43D10" w:rsidRDefault="00A43D10" w:rsidP="005C7CDD">
      <w:pPr>
        <w:spacing w:after="0"/>
        <w:jc w:val="center"/>
        <w:rPr>
          <w:rFonts w:ascii="Verdana" w:hAnsi="Verdana" w:cs="Arial"/>
          <w:b/>
          <w:sz w:val="28"/>
          <w:szCs w:val="28"/>
        </w:rPr>
      </w:pPr>
    </w:p>
    <w:p w14:paraId="2E3ACC0B" w14:textId="3EB7BD68" w:rsidR="00886674" w:rsidRPr="00A43D10" w:rsidRDefault="00886674" w:rsidP="00A43D10">
      <w:pPr>
        <w:spacing w:after="0"/>
        <w:jc w:val="center"/>
        <w:rPr>
          <w:rFonts w:ascii="Verdana" w:hAnsi="Verdana" w:cs="Arial"/>
          <w:b/>
          <w:sz w:val="28"/>
          <w:szCs w:val="28"/>
        </w:rPr>
      </w:pPr>
    </w:p>
    <w:p w14:paraId="16CF7058" w14:textId="131C7E2B" w:rsidR="003F179A" w:rsidRDefault="003F179A" w:rsidP="001A7D78">
      <w:pPr>
        <w:spacing w:after="0"/>
        <w:rPr>
          <w:rFonts w:ascii="Verdana" w:hAnsi="Verdana" w:cs="Arial"/>
          <w:b/>
          <w:sz w:val="20"/>
          <w:szCs w:val="20"/>
        </w:rPr>
      </w:pPr>
    </w:p>
    <w:p w14:paraId="6D8C22A1" w14:textId="4721065F" w:rsidR="003F179A" w:rsidRDefault="009920F0" w:rsidP="001A7D78">
      <w:pPr>
        <w:spacing w:after="0"/>
        <w:rPr>
          <w:rFonts w:ascii="Verdana" w:hAnsi="Verdana" w:cs="Arial"/>
          <w:b/>
          <w:sz w:val="20"/>
          <w:szCs w:val="20"/>
        </w:rPr>
      </w:pPr>
      <w:r w:rsidRPr="002F1C3B">
        <w:rPr>
          <w:rFonts w:ascii="Verdana" w:hAnsi="Verdana" w:cs="Arial"/>
          <w:b/>
          <w:noProof/>
          <w:sz w:val="28"/>
          <w:szCs w:val="28"/>
        </w:rPr>
        <mc:AlternateContent>
          <mc:Choice Requires="wps">
            <w:drawing>
              <wp:anchor distT="0" distB="0" distL="114300" distR="114300" simplePos="0" relativeHeight="251666478" behindDoc="0" locked="0" layoutInCell="1" allowOverlap="1" wp14:anchorId="6F540AFD" wp14:editId="78E11917">
                <wp:simplePos x="0" y="0"/>
                <wp:positionH relativeFrom="column">
                  <wp:posOffset>-306070</wp:posOffset>
                </wp:positionH>
                <wp:positionV relativeFrom="paragraph">
                  <wp:posOffset>143955</wp:posOffset>
                </wp:positionV>
                <wp:extent cx="6692265" cy="59055"/>
                <wp:effectExtent l="0" t="0" r="635" b="4445"/>
                <wp:wrapNone/>
                <wp:docPr id="6" name="Rectángulo 5">
                  <a:extLst xmlns:a="http://schemas.openxmlformats.org/drawingml/2006/main">
                    <a:ext uri="{FF2B5EF4-FFF2-40B4-BE49-F238E27FC236}">
                      <a16:creationId xmlns:a16="http://schemas.microsoft.com/office/drawing/2014/main" id="{9904FFD2-08B7-E5AB-6D47-28B7B9AE9681}"/>
                    </a:ext>
                  </a:extLst>
                </wp:docPr>
                <wp:cNvGraphicFramePr/>
                <a:graphic xmlns:a="http://schemas.openxmlformats.org/drawingml/2006/main">
                  <a:graphicData uri="http://schemas.microsoft.com/office/word/2010/wordprocessingShape">
                    <wps:wsp>
                      <wps:cNvSpPr/>
                      <wps:spPr>
                        <a:xfrm>
                          <a:off x="0" y="0"/>
                          <a:ext cx="6692265" cy="59055"/>
                        </a:xfrm>
                        <a:prstGeom prst="rect">
                          <a:avLst/>
                        </a:prstGeom>
                        <a:solidFill>
                          <a:srgbClr val="FFC8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AAF355" id="Rectángulo 5" o:spid="_x0000_s1026" style="position:absolute;margin-left:-24.1pt;margin-top:11.35pt;width:526.95pt;height:4.65pt;z-index:251666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YZ4wEAAB8EAAAOAAAAZHJzL2Uyb0RvYy54bWysU8tu2zAQvBfoPxC815IN2EgMyzk4cC9F&#10;GzTtB9DU0iJAcYkl68ffd0kpcpsUPRTVgeJjZ3ZnuNw8XHonTkDRom/kfFZLAV5ja/2xkd+/7T/c&#10;SRGT8q1y6KGRV4jyYfv+3eYc1rDADl0LJJjEx/U5NLJLKayrKuoOehVnGMDzoUHqVeIlHauW1JnZ&#10;e1ct6npVnZHaQKghRt59HA7ltvAbAzp9MSZCEq6RXFsqI5XxkMdqu1HrI6nQWT2Wof6hil5Zz0kn&#10;qkeVlPhB9g1VbzVhRJNmGvsKjbEaigZWM69fqXnuVICihc2JYbIp/j9a/fn0HJ6IbTiHuI48zSou&#10;hvr85/rEpZh1ncyCSxKaN1er+8VitZRC89nyvl4us5nVDRwopo+AvciTRhLfRbFInT7FNIS+hORc&#10;EZ1t99a5sqDjYedInBTf236/u6vLVTH7b2HO52CPGTYw5p3qJqXM0tVBjnP+KxhhWy5+USopXQZT&#10;HqU1+DQfjjrVwpB+WfM3apsQRWkhzMyG80/cI0Hu4LfcQ5VjfIZCadIJXP+tsAE8IUpm9GkC99Yj&#10;/YnAsaox8xD/YtJgTXbpgO31iQQlt8PhrSivO+SnohMVcI7iLizKxxeT2/zXdaG9vevtTwAAAP//&#10;AwBQSwMEFAAGAAgAAAAhAMPGqT7fAAAADwEAAA8AAABkcnMvZG93bnJldi54bWxMT8luwjAQvVfi&#10;H6xB6g1sTJcoxEEVbT6gUPVsYmdRvES2gaRf3+HUXkYzem/eUuwna8hVh9h7J2CzZkC0q73qXSvg&#10;61StMiAxSaek8U4LmHWEfbl4KGSu/M196usxtQRFXMylgC6lMac01p22Mq79qB1ijQ9WJjxDS1WQ&#10;NxS3hnLGXqiVvUOHTo760Ol6OF6sAMPnjyo0Q9bEeTh8/9gqbLZGiMfl9L7D8bYDkvSU/j7g3gHz&#10;Q4nBzv7iVCRGwOop40gVwPkrkDuBsWfczgK2nAEtC/q/R/kLAAD//wMAUEsBAi0AFAAGAAgAAAAh&#10;ALaDOJL+AAAA4QEAABMAAAAAAAAAAAAAAAAAAAAAAFtDb250ZW50X1R5cGVzXS54bWxQSwECLQAU&#10;AAYACAAAACEAOP0h/9YAAACUAQAACwAAAAAAAAAAAAAAAAAvAQAAX3JlbHMvLnJlbHNQSwECLQAU&#10;AAYACAAAACEA9VKmGeMBAAAfBAAADgAAAAAAAAAAAAAAAAAuAgAAZHJzL2Uyb0RvYy54bWxQSwEC&#10;LQAUAAYACAAAACEAw8apPt8AAAAPAQAADwAAAAAAAAAAAAAAAAA9BAAAZHJzL2Rvd25yZXYueG1s&#10;UEsFBgAAAAAEAAQA8wAAAEkFAAAAAA==&#10;" fillcolor="#ffc800" stroked="f" strokeweight="2pt"/>
            </w:pict>
          </mc:Fallback>
        </mc:AlternateContent>
      </w:r>
    </w:p>
    <w:p w14:paraId="4FE97108" w14:textId="77777777" w:rsidR="003F179A" w:rsidRDefault="003F179A" w:rsidP="001A7D78">
      <w:pPr>
        <w:spacing w:after="0"/>
        <w:rPr>
          <w:rFonts w:ascii="Verdana" w:hAnsi="Verdana" w:cs="Arial"/>
          <w:b/>
          <w:sz w:val="20"/>
          <w:szCs w:val="20"/>
        </w:rPr>
      </w:pPr>
    </w:p>
    <w:sdt>
      <w:sdtPr>
        <w:rPr>
          <w:rFonts w:ascii="Cambria" w:eastAsia="Cambria" w:hAnsi="Cambria" w:cs="Times New Roman"/>
          <w:color w:val="auto"/>
          <w:sz w:val="20"/>
          <w:szCs w:val="20"/>
          <w:lang w:val="es-ES" w:eastAsia="en-US"/>
        </w:rPr>
        <w:id w:val="780069342"/>
        <w:docPartObj>
          <w:docPartGallery w:val="Table of Contents"/>
          <w:docPartUnique/>
        </w:docPartObj>
      </w:sdtPr>
      <w:sdtEndPr>
        <w:rPr>
          <w:b/>
          <w:bCs/>
          <w:sz w:val="24"/>
          <w:szCs w:val="24"/>
        </w:rPr>
      </w:sdtEndPr>
      <w:sdtContent>
        <w:p w14:paraId="1AABAAAC" w14:textId="07741880" w:rsidR="00414861" w:rsidRPr="00887969" w:rsidRDefault="00203335" w:rsidP="00BF21B6">
          <w:pPr>
            <w:pStyle w:val="TtuloTDC"/>
            <w:numPr>
              <w:ilvl w:val="0"/>
              <w:numId w:val="25"/>
            </w:numPr>
            <w:ind w:left="426" w:hanging="426"/>
            <w:rPr>
              <w:rFonts w:ascii="Verdana" w:hAnsi="Verdana"/>
              <w:b/>
              <w:bCs/>
              <w:color w:val="000000" w:themeColor="text1"/>
              <w:sz w:val="21"/>
              <w:szCs w:val="21"/>
              <w:lang w:val="es-ES"/>
            </w:rPr>
          </w:pPr>
          <w:r w:rsidRPr="00887969">
            <w:rPr>
              <w:rFonts w:ascii="Verdana" w:hAnsi="Verdana"/>
              <w:b/>
              <w:bCs/>
              <w:color w:val="000000" w:themeColor="text1"/>
              <w:sz w:val="21"/>
              <w:szCs w:val="21"/>
              <w:lang w:val="es-ES"/>
            </w:rPr>
            <w:t>TABLA DE CONTENIDO</w:t>
          </w:r>
        </w:p>
        <w:p w14:paraId="6819B064" w14:textId="77777777" w:rsidR="00FB39ED" w:rsidRPr="004D7447" w:rsidRDefault="00FB39ED" w:rsidP="00FB39ED">
          <w:pPr>
            <w:rPr>
              <w:rFonts w:ascii="Verdana" w:hAnsi="Verdana"/>
              <w:sz w:val="20"/>
              <w:szCs w:val="20"/>
              <w:lang w:val="es-ES" w:eastAsia="es-CO"/>
            </w:rPr>
          </w:pPr>
        </w:p>
        <w:p w14:paraId="1BB91610" w14:textId="17EB9ACD" w:rsidR="000C0B19" w:rsidRPr="004D7447" w:rsidRDefault="00414861">
          <w:pPr>
            <w:pStyle w:val="TDC1"/>
            <w:tabs>
              <w:tab w:val="left" w:pos="720"/>
              <w:tab w:val="right" w:leader="dot" w:pos="9394"/>
            </w:tabs>
            <w:rPr>
              <w:rFonts w:ascii="Verdana" w:eastAsiaTheme="minorEastAsia" w:hAnsi="Verdana" w:cstheme="minorBidi"/>
              <w:noProof/>
              <w:sz w:val="20"/>
              <w:szCs w:val="20"/>
              <w:lang w:val="es-CO" w:eastAsia="es-ES_tradnl"/>
            </w:rPr>
          </w:pPr>
          <w:r w:rsidRPr="004D7447">
            <w:rPr>
              <w:rFonts w:ascii="Verdana" w:hAnsi="Verdana"/>
              <w:sz w:val="20"/>
              <w:szCs w:val="20"/>
            </w:rPr>
            <w:fldChar w:fldCharType="begin"/>
          </w:r>
          <w:r w:rsidRPr="004D7447">
            <w:rPr>
              <w:rFonts w:ascii="Verdana" w:hAnsi="Verdana"/>
              <w:sz w:val="20"/>
              <w:szCs w:val="20"/>
            </w:rPr>
            <w:instrText xml:space="preserve"> TOC \o "1-3" \h \z \u </w:instrText>
          </w:r>
          <w:r w:rsidRPr="004D7447">
            <w:rPr>
              <w:rFonts w:ascii="Verdana" w:hAnsi="Verdana"/>
              <w:sz w:val="20"/>
              <w:szCs w:val="20"/>
            </w:rPr>
            <w:fldChar w:fldCharType="separate"/>
          </w:r>
          <w:hyperlink w:anchor="_Toc178088907" w:history="1">
            <w:r w:rsidR="000C0B19" w:rsidRPr="004D7447">
              <w:rPr>
                <w:rStyle w:val="Hipervnculo"/>
                <w:rFonts w:ascii="Verdana" w:hAnsi="Verdana"/>
                <w:noProof/>
                <w:sz w:val="20"/>
                <w:szCs w:val="20"/>
              </w:rPr>
              <w:t>2.</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INTRODUCCION</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_Toc178088907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3</w:t>
            </w:r>
            <w:r w:rsidR="000C0B19" w:rsidRPr="004D7447">
              <w:rPr>
                <w:rFonts w:ascii="Verdana" w:hAnsi="Verdana"/>
                <w:noProof/>
                <w:webHidden/>
                <w:sz w:val="20"/>
                <w:szCs w:val="20"/>
              </w:rPr>
              <w:fldChar w:fldCharType="end"/>
            </w:r>
          </w:hyperlink>
        </w:p>
        <w:p w14:paraId="269029CC" w14:textId="35F78646"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08" w:history="1">
            <w:r w:rsidR="000C0B19" w:rsidRPr="004D7447">
              <w:rPr>
                <w:rStyle w:val="Hipervnculo"/>
                <w:rFonts w:ascii="Verdana" w:hAnsi="Verdana"/>
                <w:noProof/>
                <w:sz w:val="20"/>
                <w:szCs w:val="20"/>
              </w:rPr>
              <w:t>3.</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OBJETIVO</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_Toc178088908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3</w:t>
            </w:r>
            <w:r w:rsidR="000C0B19" w:rsidRPr="004D7447">
              <w:rPr>
                <w:rFonts w:ascii="Verdana" w:hAnsi="Verdana"/>
                <w:noProof/>
                <w:webHidden/>
                <w:sz w:val="20"/>
                <w:szCs w:val="20"/>
              </w:rPr>
              <w:fldChar w:fldCharType="end"/>
            </w:r>
          </w:hyperlink>
        </w:p>
        <w:p w14:paraId="03A0439D" w14:textId="08DA4EE4"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09" w:history="1">
            <w:r w:rsidR="000C0B19" w:rsidRPr="004D7447">
              <w:rPr>
                <w:rStyle w:val="Hipervnculo"/>
                <w:rFonts w:ascii="Verdana" w:hAnsi="Verdana"/>
                <w:noProof/>
                <w:sz w:val="20"/>
                <w:szCs w:val="20"/>
              </w:rPr>
              <w:t>4.</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DEFINICIONES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_Toc178088909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3</w:t>
            </w:r>
            <w:r w:rsidR="000C0B19" w:rsidRPr="004D7447">
              <w:rPr>
                <w:rFonts w:ascii="Verdana" w:hAnsi="Verdana"/>
                <w:noProof/>
                <w:webHidden/>
                <w:sz w:val="20"/>
                <w:szCs w:val="20"/>
              </w:rPr>
              <w:fldChar w:fldCharType="end"/>
            </w:r>
          </w:hyperlink>
        </w:p>
        <w:p w14:paraId="364EA2F8" w14:textId="2B608C97"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10" w:history="1">
            <w:r w:rsidR="000C0B19" w:rsidRPr="004D7447">
              <w:rPr>
                <w:rStyle w:val="Hipervnculo"/>
                <w:rFonts w:ascii="Verdana" w:hAnsi="Verdana"/>
                <w:noProof/>
                <w:sz w:val="20"/>
                <w:szCs w:val="20"/>
              </w:rPr>
              <w:t>5.</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ACTIVIDADES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_Toc178088910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6</w:t>
            </w:r>
            <w:r w:rsidR="000C0B19" w:rsidRPr="004D7447">
              <w:rPr>
                <w:rFonts w:ascii="Verdana" w:hAnsi="Verdana"/>
                <w:noProof/>
                <w:webHidden/>
                <w:sz w:val="20"/>
                <w:szCs w:val="20"/>
              </w:rPr>
              <w:fldChar w:fldCharType="end"/>
            </w:r>
          </w:hyperlink>
        </w:p>
        <w:p w14:paraId="01CEE222" w14:textId="15C9014B" w:rsidR="000C0B19" w:rsidRPr="004D7447" w:rsidRDefault="00985084">
          <w:pPr>
            <w:pStyle w:val="TDC2"/>
            <w:tabs>
              <w:tab w:val="left" w:pos="960"/>
              <w:tab w:val="right" w:leader="dot" w:pos="9394"/>
            </w:tabs>
            <w:rPr>
              <w:rFonts w:ascii="Verdana" w:eastAsiaTheme="minorEastAsia" w:hAnsi="Verdana" w:cstheme="minorBidi"/>
              <w:noProof/>
              <w:sz w:val="20"/>
              <w:szCs w:val="20"/>
              <w:lang w:val="es-CO" w:eastAsia="es-ES_tradnl"/>
            </w:rPr>
          </w:pPr>
          <w:hyperlink w:anchor="_Toc178088911" w:history="1">
            <w:r w:rsidR="000C0B19" w:rsidRPr="004D7447">
              <w:rPr>
                <w:rStyle w:val="Hipervnculo"/>
                <w:rFonts w:ascii="Verdana" w:hAnsi="Verdana" w:cs="Arial"/>
                <w:noProof/>
                <w:sz w:val="20"/>
                <w:szCs w:val="20"/>
              </w:rPr>
              <w:t>A.</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CREACIÓN DE CASOS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_Toc178088911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6</w:t>
            </w:r>
            <w:r w:rsidR="000C0B19" w:rsidRPr="004D7447">
              <w:rPr>
                <w:rFonts w:ascii="Verdana" w:hAnsi="Verdana"/>
                <w:noProof/>
                <w:webHidden/>
                <w:sz w:val="20"/>
                <w:szCs w:val="20"/>
              </w:rPr>
              <w:fldChar w:fldCharType="end"/>
            </w:r>
          </w:hyperlink>
        </w:p>
        <w:p w14:paraId="78C5E440" w14:textId="5D86EDAC" w:rsidR="000C0B19" w:rsidRPr="004D7447" w:rsidRDefault="00985084">
          <w:pPr>
            <w:pStyle w:val="TDC2"/>
            <w:tabs>
              <w:tab w:val="left" w:pos="960"/>
              <w:tab w:val="right" w:leader="dot" w:pos="9394"/>
            </w:tabs>
            <w:rPr>
              <w:rFonts w:ascii="Verdana" w:eastAsiaTheme="minorEastAsia" w:hAnsi="Verdana" w:cstheme="minorBidi"/>
              <w:noProof/>
              <w:sz w:val="20"/>
              <w:szCs w:val="20"/>
              <w:lang w:val="es-CO" w:eastAsia="es-ES_tradnl"/>
            </w:rPr>
          </w:pPr>
          <w:hyperlink w:anchor="_Toc178088912" w:history="1">
            <w:r w:rsidR="000C0B19" w:rsidRPr="004D7447">
              <w:rPr>
                <w:rStyle w:val="Hipervnculo"/>
                <w:rFonts w:ascii="Verdana" w:hAnsi="Verdana"/>
                <w:noProof/>
                <w:sz w:val="20"/>
                <w:szCs w:val="20"/>
              </w:rPr>
              <w:t>B.</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GESTIÓN DEL ESPECIALISTA ASIGNADO</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_Toc178088912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9</w:t>
            </w:r>
            <w:r w:rsidR="000C0B19" w:rsidRPr="004D7447">
              <w:rPr>
                <w:rFonts w:ascii="Verdana" w:hAnsi="Verdana"/>
                <w:noProof/>
                <w:webHidden/>
                <w:sz w:val="20"/>
                <w:szCs w:val="20"/>
              </w:rPr>
              <w:fldChar w:fldCharType="end"/>
            </w:r>
          </w:hyperlink>
        </w:p>
        <w:p w14:paraId="5AD26A68" w14:textId="720FCB9D" w:rsidR="000C0B19" w:rsidRPr="004D7447" w:rsidRDefault="00985084">
          <w:pPr>
            <w:pStyle w:val="TDC2"/>
            <w:tabs>
              <w:tab w:val="left" w:pos="960"/>
              <w:tab w:val="right" w:leader="dot" w:pos="9394"/>
            </w:tabs>
            <w:rPr>
              <w:rFonts w:ascii="Verdana" w:eastAsiaTheme="minorEastAsia" w:hAnsi="Verdana" w:cstheme="minorBidi"/>
              <w:noProof/>
              <w:sz w:val="20"/>
              <w:szCs w:val="20"/>
              <w:lang w:val="es-CO" w:eastAsia="es-ES_tradnl"/>
            </w:rPr>
          </w:pPr>
          <w:hyperlink w:anchor="_Toc178088913" w:history="1">
            <w:r w:rsidR="000C0B19" w:rsidRPr="004D7447">
              <w:rPr>
                <w:rStyle w:val="Hipervnculo"/>
                <w:rFonts w:ascii="Verdana" w:hAnsi="Verdana"/>
                <w:noProof/>
                <w:sz w:val="20"/>
                <w:szCs w:val="20"/>
              </w:rPr>
              <w:t>C.</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noProof/>
                <w:sz w:val="20"/>
                <w:szCs w:val="20"/>
              </w:rPr>
              <w:t>RELACIÓN DE CASOS PADRES E HIJOS (OPCIONAL)</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_Toc178088913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12</w:t>
            </w:r>
            <w:r w:rsidR="000C0B19" w:rsidRPr="004D7447">
              <w:rPr>
                <w:rFonts w:ascii="Verdana" w:hAnsi="Verdana"/>
                <w:noProof/>
                <w:webHidden/>
                <w:sz w:val="20"/>
                <w:szCs w:val="20"/>
              </w:rPr>
              <w:fldChar w:fldCharType="end"/>
            </w:r>
          </w:hyperlink>
        </w:p>
        <w:p w14:paraId="5548EBA0" w14:textId="734C6C07" w:rsidR="000C0B19" w:rsidRPr="004D7447" w:rsidRDefault="00985084">
          <w:pPr>
            <w:pStyle w:val="TDC2"/>
            <w:tabs>
              <w:tab w:val="left" w:pos="960"/>
              <w:tab w:val="right" w:leader="dot" w:pos="9394"/>
            </w:tabs>
            <w:rPr>
              <w:rFonts w:ascii="Verdana" w:eastAsiaTheme="minorEastAsia" w:hAnsi="Verdana" w:cstheme="minorBidi"/>
              <w:noProof/>
              <w:sz w:val="20"/>
              <w:szCs w:val="20"/>
              <w:lang w:val="es-CO" w:eastAsia="es-ES_tradnl"/>
            </w:rPr>
          </w:pPr>
          <w:hyperlink w:anchor="_Toc178088914" w:history="1">
            <w:r w:rsidR="000C0B19" w:rsidRPr="004D7447">
              <w:rPr>
                <w:rStyle w:val="Hipervnculo"/>
                <w:rFonts w:ascii="Verdana" w:hAnsi="Verdana"/>
                <w:noProof/>
                <w:sz w:val="20"/>
                <w:szCs w:val="20"/>
              </w:rPr>
              <w:t>D.</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noProof/>
                <w:sz w:val="20"/>
                <w:szCs w:val="20"/>
              </w:rPr>
              <w:t>SOLUCIÓN Y CIERRE DEL CASO</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_Toc178088914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16</w:t>
            </w:r>
            <w:r w:rsidR="000C0B19" w:rsidRPr="004D7447">
              <w:rPr>
                <w:rFonts w:ascii="Verdana" w:hAnsi="Verdana"/>
                <w:noProof/>
                <w:webHidden/>
                <w:sz w:val="20"/>
                <w:szCs w:val="20"/>
              </w:rPr>
              <w:fldChar w:fldCharType="end"/>
            </w:r>
          </w:hyperlink>
        </w:p>
        <w:p w14:paraId="69843CC7" w14:textId="6461B1F8" w:rsidR="000C0B19" w:rsidRPr="004D7447" w:rsidRDefault="00985084">
          <w:pPr>
            <w:pStyle w:val="TDC2"/>
            <w:tabs>
              <w:tab w:val="left" w:pos="960"/>
              <w:tab w:val="right" w:leader="dot" w:pos="9394"/>
            </w:tabs>
            <w:rPr>
              <w:rFonts w:ascii="Verdana" w:eastAsiaTheme="minorEastAsia" w:hAnsi="Verdana" w:cstheme="minorBidi"/>
              <w:noProof/>
              <w:sz w:val="20"/>
              <w:szCs w:val="20"/>
              <w:lang w:val="es-CO" w:eastAsia="es-ES_tradnl"/>
            </w:rPr>
          </w:pPr>
          <w:hyperlink w:anchor="_Toc178088915" w:history="1">
            <w:r w:rsidR="000C0B19" w:rsidRPr="004D7447">
              <w:rPr>
                <w:rStyle w:val="Hipervnculo"/>
                <w:rFonts w:ascii="Verdana" w:hAnsi="Verdana" w:cs="Arial"/>
                <w:noProof/>
                <w:sz w:val="20"/>
                <w:szCs w:val="20"/>
              </w:rPr>
              <w:t>E.</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RECOMENDACIONES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_Toc178088915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18</w:t>
            </w:r>
            <w:r w:rsidR="000C0B19" w:rsidRPr="004D7447">
              <w:rPr>
                <w:rFonts w:ascii="Verdana" w:hAnsi="Verdana"/>
                <w:noProof/>
                <w:webHidden/>
                <w:sz w:val="20"/>
                <w:szCs w:val="20"/>
              </w:rPr>
              <w:fldChar w:fldCharType="end"/>
            </w:r>
          </w:hyperlink>
        </w:p>
        <w:p w14:paraId="111C8E77" w14:textId="6FA15A74"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16" w:history="1">
            <w:r w:rsidR="000C0B19" w:rsidRPr="004D7447">
              <w:rPr>
                <w:rStyle w:val="Hipervnculo"/>
                <w:rFonts w:ascii="Verdana" w:hAnsi="Verdana"/>
                <w:noProof/>
                <w:sz w:val="20"/>
                <w:szCs w:val="20"/>
              </w:rPr>
              <w:t>6.</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DOCUMENTOS DE REFERENCIA</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_Toc178088916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18</w:t>
            </w:r>
            <w:r w:rsidR="000C0B19" w:rsidRPr="004D7447">
              <w:rPr>
                <w:rFonts w:ascii="Verdana" w:hAnsi="Verdana"/>
                <w:noProof/>
                <w:webHidden/>
                <w:sz w:val="20"/>
                <w:szCs w:val="20"/>
              </w:rPr>
              <w:fldChar w:fldCharType="end"/>
            </w:r>
          </w:hyperlink>
        </w:p>
        <w:p w14:paraId="0F921B7D" w14:textId="460D39DE"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17" w:history="1">
            <w:r w:rsidR="000C0B19" w:rsidRPr="004D7447">
              <w:rPr>
                <w:rStyle w:val="Hipervnculo"/>
                <w:rFonts w:ascii="Verdana" w:hAnsi="Verdana"/>
                <w:noProof/>
                <w:sz w:val="20"/>
                <w:szCs w:val="20"/>
              </w:rPr>
              <w:t>7.</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rPr>
              <w:t>ANEXOS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_Toc178088917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19</w:t>
            </w:r>
            <w:r w:rsidR="000C0B19" w:rsidRPr="004D7447">
              <w:rPr>
                <w:rFonts w:ascii="Verdana" w:hAnsi="Verdana"/>
                <w:noProof/>
                <w:webHidden/>
                <w:sz w:val="20"/>
                <w:szCs w:val="20"/>
              </w:rPr>
              <w:fldChar w:fldCharType="end"/>
            </w:r>
          </w:hyperlink>
        </w:p>
        <w:p w14:paraId="73353CFC" w14:textId="6A579BFD" w:rsidR="000C0B19" w:rsidRPr="004D7447" w:rsidRDefault="00985084">
          <w:pPr>
            <w:pStyle w:val="TDC1"/>
            <w:tabs>
              <w:tab w:val="left" w:pos="720"/>
              <w:tab w:val="right" w:leader="dot" w:pos="9394"/>
            </w:tabs>
            <w:rPr>
              <w:rFonts w:ascii="Verdana" w:eastAsiaTheme="minorEastAsia" w:hAnsi="Verdana" w:cstheme="minorBidi"/>
              <w:noProof/>
              <w:sz w:val="20"/>
              <w:szCs w:val="20"/>
              <w:lang w:val="es-CO" w:eastAsia="es-ES_tradnl"/>
            </w:rPr>
          </w:pPr>
          <w:hyperlink w:anchor="_Toc178088918" w:history="1">
            <w:r w:rsidR="000C0B19" w:rsidRPr="004D7447">
              <w:rPr>
                <w:rStyle w:val="Hipervnculo"/>
                <w:rFonts w:ascii="Verdana" w:hAnsi="Verdana"/>
                <w:noProof/>
                <w:sz w:val="20"/>
                <w:szCs w:val="20"/>
                <w:lang w:val="es-CO" w:eastAsia="es-CO"/>
              </w:rPr>
              <w:t>8.</w:t>
            </w:r>
            <w:r w:rsidR="000C0B19" w:rsidRPr="004D7447">
              <w:rPr>
                <w:rFonts w:ascii="Verdana" w:eastAsiaTheme="minorEastAsia" w:hAnsi="Verdana" w:cstheme="minorBidi"/>
                <w:noProof/>
                <w:sz w:val="20"/>
                <w:szCs w:val="20"/>
                <w:lang w:val="es-CO" w:eastAsia="es-ES_tradnl"/>
              </w:rPr>
              <w:tab/>
            </w:r>
            <w:r w:rsidR="000C0B19" w:rsidRPr="004D7447">
              <w:rPr>
                <w:rStyle w:val="Hipervnculo"/>
                <w:rFonts w:ascii="Verdana" w:hAnsi="Verdana" w:cs="Arial"/>
                <w:noProof/>
                <w:sz w:val="20"/>
                <w:szCs w:val="20"/>
                <w:lang w:val="es-CO" w:eastAsia="es-CO"/>
              </w:rPr>
              <w:t>CONTROL DE CAMBIOS</w:t>
            </w:r>
            <w:r w:rsidR="000C0B19" w:rsidRPr="004D7447">
              <w:rPr>
                <w:rFonts w:ascii="Verdana" w:hAnsi="Verdana"/>
                <w:noProof/>
                <w:webHidden/>
                <w:sz w:val="20"/>
                <w:szCs w:val="20"/>
              </w:rPr>
              <w:tab/>
            </w:r>
            <w:r w:rsidR="000C0B19" w:rsidRPr="004D7447">
              <w:rPr>
                <w:rFonts w:ascii="Verdana" w:hAnsi="Verdana"/>
                <w:noProof/>
                <w:webHidden/>
                <w:sz w:val="20"/>
                <w:szCs w:val="20"/>
              </w:rPr>
              <w:fldChar w:fldCharType="begin"/>
            </w:r>
            <w:r w:rsidR="000C0B19" w:rsidRPr="004D7447">
              <w:rPr>
                <w:rFonts w:ascii="Verdana" w:hAnsi="Verdana"/>
                <w:noProof/>
                <w:webHidden/>
                <w:sz w:val="20"/>
                <w:szCs w:val="20"/>
              </w:rPr>
              <w:instrText xml:space="preserve"> PAGEREF _Toc178088918 \h </w:instrText>
            </w:r>
            <w:r w:rsidR="000C0B19" w:rsidRPr="004D7447">
              <w:rPr>
                <w:rFonts w:ascii="Verdana" w:hAnsi="Verdana"/>
                <w:noProof/>
                <w:webHidden/>
                <w:sz w:val="20"/>
                <w:szCs w:val="20"/>
              </w:rPr>
            </w:r>
            <w:r w:rsidR="000C0B19" w:rsidRPr="004D7447">
              <w:rPr>
                <w:rFonts w:ascii="Verdana" w:hAnsi="Verdana"/>
                <w:noProof/>
                <w:webHidden/>
                <w:sz w:val="20"/>
                <w:szCs w:val="20"/>
              </w:rPr>
              <w:fldChar w:fldCharType="separate"/>
            </w:r>
            <w:r w:rsidR="000C0B19" w:rsidRPr="004D7447">
              <w:rPr>
                <w:rFonts w:ascii="Verdana" w:hAnsi="Verdana"/>
                <w:noProof/>
                <w:webHidden/>
                <w:sz w:val="20"/>
                <w:szCs w:val="20"/>
              </w:rPr>
              <w:t>20</w:t>
            </w:r>
            <w:r w:rsidR="000C0B19" w:rsidRPr="004D7447">
              <w:rPr>
                <w:rFonts w:ascii="Verdana" w:hAnsi="Verdana"/>
                <w:noProof/>
                <w:webHidden/>
                <w:sz w:val="20"/>
                <w:szCs w:val="20"/>
              </w:rPr>
              <w:fldChar w:fldCharType="end"/>
            </w:r>
          </w:hyperlink>
        </w:p>
        <w:p w14:paraId="46BF53CA" w14:textId="5C7180B0" w:rsidR="00414861" w:rsidRDefault="00414861" w:rsidP="5E720CB3">
          <w:pPr>
            <w:rPr>
              <w:sz w:val="20"/>
              <w:szCs w:val="20"/>
            </w:rPr>
          </w:pPr>
          <w:r w:rsidRPr="004D7447">
            <w:rPr>
              <w:rFonts w:ascii="Verdana" w:hAnsi="Verdana"/>
              <w:sz w:val="20"/>
              <w:szCs w:val="20"/>
              <w:lang w:val="es-ES"/>
            </w:rPr>
            <w:fldChar w:fldCharType="end"/>
          </w:r>
        </w:p>
      </w:sdtContent>
    </w:sdt>
    <w:p w14:paraId="19CC48B6" w14:textId="77777777" w:rsidR="00414861" w:rsidRDefault="00414861" w:rsidP="00414861">
      <w:pPr>
        <w:pStyle w:val="Prrafodelista"/>
        <w:tabs>
          <w:tab w:val="left" w:pos="284"/>
        </w:tabs>
        <w:spacing w:after="0"/>
        <w:ind w:left="578"/>
        <w:jc w:val="both"/>
        <w:rPr>
          <w:rFonts w:ascii="Verdana" w:hAnsi="Verdana" w:cs="Arial"/>
          <w:color w:val="FF0000"/>
          <w:sz w:val="20"/>
          <w:szCs w:val="20"/>
        </w:rPr>
      </w:pPr>
    </w:p>
    <w:p w14:paraId="6DDB4F2D" w14:textId="77777777" w:rsidR="001A7D78" w:rsidRPr="00737B15" w:rsidRDefault="001A7D78" w:rsidP="00414861">
      <w:pPr>
        <w:pStyle w:val="Prrafodelista"/>
        <w:tabs>
          <w:tab w:val="left" w:pos="284"/>
        </w:tabs>
        <w:spacing w:after="0"/>
        <w:ind w:left="578"/>
        <w:jc w:val="both"/>
        <w:rPr>
          <w:rFonts w:ascii="Verdana" w:hAnsi="Verdana" w:cs="Arial"/>
          <w:b/>
          <w:sz w:val="20"/>
          <w:szCs w:val="20"/>
        </w:rPr>
      </w:pPr>
    </w:p>
    <w:p w14:paraId="3CB5AEAC" w14:textId="2E22EB34" w:rsidR="00B13DA5" w:rsidRDefault="00B13DA5">
      <w:pPr>
        <w:spacing w:after="0"/>
        <w:rPr>
          <w:rFonts w:ascii="Verdana" w:hAnsi="Verdana" w:cs="Arial"/>
          <w:b/>
          <w:sz w:val="20"/>
          <w:szCs w:val="20"/>
        </w:rPr>
      </w:pPr>
      <w:r>
        <w:rPr>
          <w:rFonts w:ascii="Verdana" w:hAnsi="Verdana" w:cs="Arial"/>
          <w:b/>
          <w:sz w:val="20"/>
          <w:szCs w:val="20"/>
        </w:rPr>
        <w:br w:type="page"/>
      </w:r>
    </w:p>
    <w:p w14:paraId="267A1F49" w14:textId="0B561496" w:rsidR="000637D6" w:rsidRPr="00CD6D3B" w:rsidRDefault="001A7D78" w:rsidP="006073F5">
      <w:pPr>
        <w:pStyle w:val="Prrafodelista"/>
        <w:numPr>
          <w:ilvl w:val="0"/>
          <w:numId w:val="25"/>
        </w:numPr>
        <w:ind w:left="426" w:hanging="426"/>
        <w:outlineLvl w:val="0"/>
        <w:rPr>
          <w:rFonts w:ascii="Verdana" w:hAnsi="Verdana" w:cs="Arial"/>
          <w:color w:val="000000" w:themeColor="text1"/>
          <w:sz w:val="20"/>
          <w:szCs w:val="20"/>
        </w:rPr>
      </w:pPr>
      <w:bookmarkStart w:id="0" w:name="_Toc178088907"/>
      <w:r w:rsidRPr="00CD6D3B">
        <w:rPr>
          <w:rFonts w:ascii="Verdana" w:hAnsi="Verdana" w:cs="Arial"/>
          <w:b/>
          <w:color w:val="000000" w:themeColor="text1"/>
          <w:sz w:val="20"/>
          <w:szCs w:val="20"/>
        </w:rPr>
        <w:lastRenderedPageBreak/>
        <w:t>INTRODUCCION</w:t>
      </w:r>
      <w:bookmarkEnd w:id="0"/>
    </w:p>
    <w:p w14:paraId="77DFB25A" w14:textId="77777777" w:rsidR="000637D6" w:rsidRDefault="000637D6" w:rsidP="000637D6">
      <w:pPr>
        <w:pStyle w:val="Prrafodelista"/>
        <w:ind w:left="360"/>
        <w:rPr>
          <w:rFonts w:ascii="Verdana" w:hAnsi="Verdana" w:cs="Arial"/>
          <w:b/>
          <w:color w:val="000000" w:themeColor="text1"/>
          <w:sz w:val="20"/>
          <w:szCs w:val="20"/>
        </w:rPr>
      </w:pPr>
    </w:p>
    <w:p w14:paraId="239EB5B4" w14:textId="360EFBD4" w:rsidR="00512883" w:rsidRPr="000637D6" w:rsidRDefault="00782BCA" w:rsidP="4F46483E">
      <w:pPr>
        <w:pStyle w:val="Prrafodelista"/>
        <w:ind w:left="360"/>
        <w:jc w:val="both"/>
        <w:rPr>
          <w:rFonts w:ascii="Verdana" w:hAnsi="Verdana" w:cs="Arial"/>
          <w:color w:val="000000" w:themeColor="text1"/>
          <w:sz w:val="20"/>
          <w:szCs w:val="20"/>
          <w:lang w:val="es-ES"/>
        </w:rPr>
      </w:pPr>
      <w:r w:rsidRPr="4F46483E">
        <w:rPr>
          <w:rFonts w:ascii="Verdana" w:hAnsi="Verdana" w:cs="Arial"/>
          <w:color w:val="000000" w:themeColor="text1"/>
          <w:sz w:val="20"/>
          <w:szCs w:val="20"/>
          <w:lang w:val="es-ES"/>
        </w:rPr>
        <w:t xml:space="preserve">El presente manual describe las acciones </w:t>
      </w:r>
      <w:r w:rsidR="00CE1FE9" w:rsidRPr="4F46483E">
        <w:rPr>
          <w:rFonts w:ascii="Verdana" w:hAnsi="Verdana" w:cs="Arial"/>
          <w:color w:val="000000" w:themeColor="text1"/>
          <w:sz w:val="20"/>
          <w:szCs w:val="20"/>
          <w:lang w:val="es-ES"/>
        </w:rPr>
        <w:t xml:space="preserve">que pueden ser ejecutadas en la herramienta de gestión </w:t>
      </w:r>
      <w:r w:rsidRPr="4F46483E">
        <w:rPr>
          <w:rFonts w:ascii="Verdana" w:hAnsi="Verdana" w:cs="Arial"/>
          <w:color w:val="000000" w:themeColor="text1"/>
          <w:sz w:val="20"/>
          <w:szCs w:val="20"/>
          <w:lang w:val="es-ES"/>
        </w:rPr>
        <w:t xml:space="preserve">por parte de los especialistas de cualquiera de los proyectos </w:t>
      </w:r>
      <w:r w:rsidR="00481E80" w:rsidRPr="4F46483E">
        <w:rPr>
          <w:rFonts w:ascii="Verdana" w:hAnsi="Verdana" w:cs="Arial"/>
          <w:color w:val="000000" w:themeColor="text1"/>
          <w:sz w:val="20"/>
          <w:szCs w:val="20"/>
          <w:lang w:val="es-ES"/>
        </w:rPr>
        <w:t>definidos en la misma</w:t>
      </w:r>
      <w:r w:rsidR="001F313E" w:rsidRPr="4F46483E">
        <w:rPr>
          <w:rFonts w:ascii="Verdana" w:hAnsi="Verdana" w:cs="Arial"/>
          <w:color w:val="000000" w:themeColor="text1"/>
          <w:sz w:val="20"/>
          <w:szCs w:val="20"/>
          <w:lang w:val="es-ES"/>
        </w:rPr>
        <w:t>.</w:t>
      </w:r>
    </w:p>
    <w:p w14:paraId="64335BBC" w14:textId="77777777" w:rsidR="000637D6" w:rsidRDefault="000637D6" w:rsidP="000637D6">
      <w:pPr>
        <w:pStyle w:val="Prrafodelista"/>
        <w:spacing w:after="0"/>
        <w:ind w:left="360"/>
        <w:jc w:val="both"/>
        <w:rPr>
          <w:rFonts w:ascii="Verdana" w:hAnsi="Verdana" w:cs="Arial"/>
          <w:bCs/>
          <w:color w:val="000000" w:themeColor="text1"/>
          <w:sz w:val="20"/>
          <w:szCs w:val="20"/>
        </w:rPr>
      </w:pPr>
    </w:p>
    <w:p w14:paraId="2B688220" w14:textId="77777777" w:rsidR="00815A10" w:rsidRDefault="008D59BD" w:rsidP="000637D6">
      <w:pPr>
        <w:pStyle w:val="Prrafodelista"/>
        <w:spacing w:after="0"/>
        <w:ind w:left="360"/>
        <w:jc w:val="both"/>
        <w:rPr>
          <w:rFonts w:ascii="Verdana" w:hAnsi="Verdana" w:cs="Arial"/>
          <w:bCs/>
          <w:color w:val="000000" w:themeColor="text1"/>
          <w:sz w:val="20"/>
          <w:szCs w:val="20"/>
        </w:rPr>
      </w:pPr>
      <w:r w:rsidRPr="00512883">
        <w:rPr>
          <w:rFonts w:ascii="Verdana" w:hAnsi="Verdana" w:cs="Arial"/>
          <w:bCs/>
          <w:color w:val="000000" w:themeColor="text1"/>
          <w:sz w:val="20"/>
          <w:szCs w:val="20"/>
        </w:rPr>
        <w:t>I</w:t>
      </w:r>
      <w:r w:rsidR="00365BAC" w:rsidRPr="00512883">
        <w:rPr>
          <w:rFonts w:ascii="Verdana" w:hAnsi="Verdana" w:cs="Arial"/>
          <w:bCs/>
          <w:color w:val="000000" w:themeColor="text1"/>
          <w:sz w:val="20"/>
          <w:szCs w:val="20"/>
        </w:rPr>
        <w:t xml:space="preserve">ncluye </w:t>
      </w:r>
      <w:r w:rsidR="003C7E01" w:rsidRPr="00512883">
        <w:rPr>
          <w:rFonts w:ascii="Verdana" w:hAnsi="Verdana" w:cs="Arial"/>
          <w:bCs/>
          <w:color w:val="000000" w:themeColor="text1"/>
          <w:sz w:val="20"/>
          <w:szCs w:val="20"/>
        </w:rPr>
        <w:t xml:space="preserve">el paso a paso asociado </w:t>
      </w:r>
      <w:r w:rsidR="00005845" w:rsidRPr="00512883">
        <w:rPr>
          <w:rFonts w:ascii="Verdana" w:hAnsi="Verdana" w:cs="Arial"/>
          <w:bCs/>
          <w:color w:val="000000" w:themeColor="text1"/>
          <w:sz w:val="20"/>
          <w:szCs w:val="20"/>
        </w:rPr>
        <w:t xml:space="preserve">a </w:t>
      </w:r>
      <w:r w:rsidR="00782BCA" w:rsidRPr="00512883">
        <w:rPr>
          <w:rFonts w:ascii="Verdana" w:hAnsi="Verdana" w:cs="Arial"/>
          <w:bCs/>
          <w:color w:val="000000" w:themeColor="text1"/>
          <w:sz w:val="20"/>
          <w:szCs w:val="20"/>
        </w:rPr>
        <w:t>la creación</w:t>
      </w:r>
      <w:r w:rsidR="00005845" w:rsidRPr="00512883">
        <w:rPr>
          <w:rFonts w:ascii="Verdana" w:hAnsi="Verdana" w:cs="Arial"/>
          <w:bCs/>
          <w:color w:val="000000" w:themeColor="text1"/>
          <w:sz w:val="20"/>
          <w:szCs w:val="20"/>
        </w:rPr>
        <w:t xml:space="preserve"> de casos</w:t>
      </w:r>
      <w:r w:rsidR="00782BCA" w:rsidRPr="00512883">
        <w:rPr>
          <w:rFonts w:ascii="Verdana" w:hAnsi="Verdana" w:cs="Arial"/>
          <w:bCs/>
          <w:color w:val="000000" w:themeColor="text1"/>
          <w:sz w:val="20"/>
          <w:szCs w:val="20"/>
        </w:rPr>
        <w:t>, gestión</w:t>
      </w:r>
      <w:r w:rsidR="00005845" w:rsidRPr="00512883">
        <w:rPr>
          <w:rFonts w:ascii="Verdana" w:hAnsi="Verdana" w:cs="Arial"/>
          <w:bCs/>
          <w:color w:val="000000" w:themeColor="text1"/>
          <w:sz w:val="20"/>
          <w:szCs w:val="20"/>
        </w:rPr>
        <w:t xml:space="preserve"> </w:t>
      </w:r>
      <w:r w:rsidR="002D6891" w:rsidRPr="00512883">
        <w:rPr>
          <w:rFonts w:ascii="Verdana" w:hAnsi="Verdana" w:cs="Arial"/>
          <w:bCs/>
          <w:color w:val="000000" w:themeColor="text1"/>
          <w:sz w:val="20"/>
          <w:szCs w:val="20"/>
        </w:rPr>
        <w:t xml:space="preserve">frente a los diferentes estados (registrado, en proceso, escalado a especialista o soporte en sitio, suspendido, </w:t>
      </w:r>
      <w:r w:rsidRPr="00512883">
        <w:rPr>
          <w:rFonts w:ascii="Verdana" w:hAnsi="Verdana" w:cs="Arial"/>
          <w:bCs/>
          <w:color w:val="000000" w:themeColor="text1"/>
          <w:sz w:val="20"/>
          <w:szCs w:val="20"/>
        </w:rPr>
        <w:t>solucionado, cerrado, reabierto y activo a proveedor)</w:t>
      </w:r>
      <w:r w:rsidR="00C71B49" w:rsidRPr="00512883">
        <w:rPr>
          <w:rFonts w:ascii="Verdana" w:hAnsi="Verdana" w:cs="Arial"/>
          <w:bCs/>
          <w:color w:val="000000" w:themeColor="text1"/>
          <w:sz w:val="20"/>
          <w:szCs w:val="20"/>
        </w:rPr>
        <w:t xml:space="preserve">, </w:t>
      </w:r>
      <w:r w:rsidR="00782BCA" w:rsidRPr="00512883">
        <w:rPr>
          <w:rFonts w:ascii="Verdana" w:hAnsi="Verdana" w:cs="Arial"/>
          <w:bCs/>
          <w:color w:val="000000" w:themeColor="text1"/>
          <w:sz w:val="20"/>
          <w:szCs w:val="20"/>
        </w:rPr>
        <w:t>relación de casos padre e hijo</w:t>
      </w:r>
      <w:r w:rsidR="00C71B49" w:rsidRPr="00512883">
        <w:rPr>
          <w:rFonts w:ascii="Verdana" w:hAnsi="Verdana" w:cs="Arial"/>
          <w:bCs/>
          <w:color w:val="000000" w:themeColor="text1"/>
          <w:sz w:val="20"/>
          <w:szCs w:val="20"/>
        </w:rPr>
        <w:t xml:space="preserve">, </w:t>
      </w:r>
      <w:r w:rsidR="00782BCA" w:rsidRPr="00512883">
        <w:rPr>
          <w:rFonts w:ascii="Verdana" w:hAnsi="Verdana" w:cs="Arial"/>
          <w:bCs/>
          <w:color w:val="000000" w:themeColor="text1"/>
          <w:sz w:val="20"/>
          <w:szCs w:val="20"/>
        </w:rPr>
        <w:t xml:space="preserve">solución </w:t>
      </w:r>
      <w:r w:rsidR="00C71B49" w:rsidRPr="00512883">
        <w:rPr>
          <w:rFonts w:ascii="Verdana" w:hAnsi="Verdana" w:cs="Arial"/>
          <w:bCs/>
          <w:color w:val="000000" w:themeColor="text1"/>
          <w:sz w:val="20"/>
          <w:szCs w:val="20"/>
        </w:rPr>
        <w:t>y cierre de casos</w:t>
      </w:r>
      <w:r w:rsidR="00F46F86" w:rsidRPr="00512883">
        <w:rPr>
          <w:rFonts w:ascii="Verdana" w:hAnsi="Verdana" w:cs="Arial"/>
          <w:bCs/>
          <w:color w:val="000000" w:themeColor="text1"/>
          <w:sz w:val="20"/>
          <w:szCs w:val="20"/>
        </w:rPr>
        <w:t xml:space="preserve"> a </w:t>
      </w:r>
      <w:r w:rsidR="00782BCA" w:rsidRPr="00512883">
        <w:rPr>
          <w:rFonts w:ascii="Verdana" w:hAnsi="Verdana" w:cs="Arial"/>
          <w:bCs/>
          <w:color w:val="000000" w:themeColor="text1"/>
          <w:sz w:val="20"/>
          <w:szCs w:val="20"/>
        </w:rPr>
        <w:t>cargo de los especialistas</w:t>
      </w:r>
      <w:r w:rsidR="00C55556">
        <w:rPr>
          <w:rFonts w:ascii="Verdana" w:hAnsi="Verdana" w:cs="Arial"/>
          <w:bCs/>
          <w:color w:val="000000" w:themeColor="text1"/>
          <w:sz w:val="20"/>
          <w:szCs w:val="20"/>
        </w:rPr>
        <w:t xml:space="preserve">. </w:t>
      </w:r>
    </w:p>
    <w:p w14:paraId="45E8F9A0" w14:textId="77777777" w:rsidR="00815A10" w:rsidRDefault="00815A10" w:rsidP="000637D6">
      <w:pPr>
        <w:pStyle w:val="Prrafodelista"/>
        <w:spacing w:after="0"/>
        <w:ind w:left="360"/>
        <w:jc w:val="both"/>
        <w:rPr>
          <w:rFonts w:ascii="Verdana" w:hAnsi="Verdana" w:cs="Arial"/>
          <w:bCs/>
          <w:color w:val="000000" w:themeColor="text1"/>
          <w:sz w:val="20"/>
          <w:szCs w:val="20"/>
        </w:rPr>
      </w:pPr>
    </w:p>
    <w:p w14:paraId="0892F2BF" w14:textId="73DA5897" w:rsidR="006D52D2" w:rsidRDefault="00815A10" w:rsidP="000637D6">
      <w:pPr>
        <w:pStyle w:val="Prrafodelista"/>
        <w:spacing w:after="0"/>
        <w:ind w:left="360"/>
        <w:jc w:val="both"/>
        <w:rPr>
          <w:rFonts w:ascii="Verdana" w:hAnsi="Verdana" w:cs="Arial"/>
          <w:bCs/>
          <w:color w:val="000000" w:themeColor="text1"/>
          <w:sz w:val="20"/>
          <w:szCs w:val="20"/>
        </w:rPr>
      </w:pPr>
      <w:r>
        <w:rPr>
          <w:rFonts w:ascii="Verdana" w:hAnsi="Verdana" w:cs="Arial"/>
          <w:bCs/>
          <w:color w:val="000000" w:themeColor="text1"/>
          <w:sz w:val="20"/>
          <w:szCs w:val="20"/>
        </w:rPr>
        <w:t xml:space="preserve">A su vez, define </w:t>
      </w:r>
      <w:r w:rsidR="00C55556">
        <w:rPr>
          <w:rFonts w:ascii="Verdana" w:hAnsi="Verdana" w:cs="Arial"/>
          <w:bCs/>
          <w:color w:val="000000" w:themeColor="text1"/>
          <w:sz w:val="20"/>
          <w:szCs w:val="20"/>
        </w:rPr>
        <w:t xml:space="preserve">los lineamientos para permitir un seguimiento efectivo </w:t>
      </w:r>
      <w:r>
        <w:rPr>
          <w:rFonts w:ascii="Verdana" w:hAnsi="Verdana" w:cs="Arial"/>
          <w:bCs/>
          <w:color w:val="000000" w:themeColor="text1"/>
          <w:sz w:val="20"/>
          <w:szCs w:val="20"/>
        </w:rPr>
        <w:t xml:space="preserve">tanto por parte de los especialistas como </w:t>
      </w:r>
      <w:r w:rsidR="00C55556">
        <w:rPr>
          <w:rFonts w:ascii="Verdana" w:hAnsi="Verdana" w:cs="Arial"/>
          <w:bCs/>
          <w:color w:val="000000" w:themeColor="text1"/>
          <w:sz w:val="20"/>
          <w:szCs w:val="20"/>
        </w:rPr>
        <w:t xml:space="preserve">de los usuarios durante </w:t>
      </w:r>
      <w:r>
        <w:rPr>
          <w:rFonts w:ascii="Verdana" w:hAnsi="Verdana" w:cs="Arial"/>
          <w:bCs/>
          <w:color w:val="000000" w:themeColor="text1"/>
          <w:sz w:val="20"/>
          <w:szCs w:val="20"/>
        </w:rPr>
        <w:t>la solución del caso.</w:t>
      </w:r>
    </w:p>
    <w:p w14:paraId="478946EB" w14:textId="77777777" w:rsidR="00785914" w:rsidRDefault="00785914" w:rsidP="000637D6">
      <w:pPr>
        <w:pStyle w:val="Prrafodelista"/>
        <w:spacing w:after="0"/>
        <w:ind w:left="360"/>
        <w:jc w:val="both"/>
        <w:rPr>
          <w:rFonts w:ascii="Verdana" w:hAnsi="Verdana" w:cs="Arial"/>
          <w:bCs/>
          <w:color w:val="000000" w:themeColor="text1"/>
          <w:sz w:val="20"/>
          <w:szCs w:val="20"/>
        </w:rPr>
      </w:pPr>
    </w:p>
    <w:p w14:paraId="639742BD" w14:textId="77777777" w:rsidR="006D52D2" w:rsidRDefault="006D52D2" w:rsidP="00151BE4">
      <w:pPr>
        <w:pStyle w:val="Prrafodelista"/>
        <w:spacing w:after="0"/>
        <w:ind w:left="360"/>
        <w:jc w:val="both"/>
        <w:rPr>
          <w:rFonts w:ascii="Verdana" w:hAnsi="Verdana" w:cs="Arial"/>
          <w:bCs/>
          <w:color w:val="000000" w:themeColor="text1"/>
          <w:sz w:val="20"/>
          <w:szCs w:val="20"/>
        </w:rPr>
      </w:pPr>
    </w:p>
    <w:p w14:paraId="6FD00396" w14:textId="5ED9AD50" w:rsidR="000637D6" w:rsidRPr="000637D6" w:rsidRDefault="001A7D78" w:rsidP="006073F5">
      <w:pPr>
        <w:pStyle w:val="Prrafodelista"/>
        <w:numPr>
          <w:ilvl w:val="0"/>
          <w:numId w:val="25"/>
        </w:numPr>
        <w:spacing w:after="0"/>
        <w:ind w:left="426" w:hanging="426"/>
        <w:jc w:val="both"/>
        <w:outlineLvl w:val="0"/>
        <w:rPr>
          <w:rFonts w:ascii="Verdana" w:hAnsi="Verdana" w:cs="Arial"/>
          <w:bCs/>
          <w:color w:val="000000" w:themeColor="text1"/>
          <w:sz w:val="20"/>
          <w:szCs w:val="20"/>
        </w:rPr>
      </w:pPr>
      <w:bookmarkStart w:id="1" w:name="_Toc178088908"/>
      <w:r w:rsidRPr="000637D6">
        <w:rPr>
          <w:rFonts w:ascii="Verdana" w:hAnsi="Verdana" w:cs="Arial"/>
          <w:b/>
          <w:color w:val="000000" w:themeColor="text1"/>
          <w:sz w:val="20"/>
          <w:szCs w:val="20"/>
        </w:rPr>
        <w:t>OBJETIVO</w:t>
      </w:r>
      <w:bookmarkEnd w:id="1"/>
      <w:r w:rsidRPr="000637D6">
        <w:rPr>
          <w:rFonts w:ascii="Verdana" w:hAnsi="Verdana" w:cs="Arial"/>
          <w:b/>
          <w:color w:val="000000" w:themeColor="text1"/>
          <w:sz w:val="20"/>
          <w:szCs w:val="20"/>
        </w:rPr>
        <w:t xml:space="preserve"> </w:t>
      </w:r>
      <w:r w:rsidR="0099644C" w:rsidRPr="000637D6">
        <w:rPr>
          <w:rFonts w:ascii="Verdana" w:hAnsi="Verdana" w:cs="Arial"/>
          <w:b/>
          <w:color w:val="000000" w:themeColor="text1"/>
          <w:sz w:val="20"/>
          <w:szCs w:val="20"/>
        </w:rPr>
        <w:t xml:space="preserve"> </w:t>
      </w:r>
    </w:p>
    <w:p w14:paraId="717AEBA2" w14:textId="77777777" w:rsidR="000637D6" w:rsidRDefault="000637D6" w:rsidP="000637D6">
      <w:pPr>
        <w:pStyle w:val="Prrafodelista"/>
        <w:spacing w:after="0"/>
        <w:ind w:left="360"/>
        <w:jc w:val="both"/>
        <w:rPr>
          <w:rFonts w:ascii="Verdana" w:hAnsi="Verdana" w:cs="Arial"/>
          <w:b/>
          <w:color w:val="000000" w:themeColor="text1"/>
          <w:sz w:val="20"/>
          <w:szCs w:val="20"/>
        </w:rPr>
      </w:pPr>
    </w:p>
    <w:p w14:paraId="088A79CB" w14:textId="712D9FF5" w:rsidR="00745142" w:rsidRDefault="00B76B6C" w:rsidP="00632A13">
      <w:pPr>
        <w:pStyle w:val="Prrafodelista"/>
        <w:spacing w:after="0"/>
        <w:ind w:left="360"/>
        <w:jc w:val="both"/>
        <w:rPr>
          <w:rFonts w:ascii="Verdana" w:hAnsi="Verdana" w:cs="Arial"/>
          <w:color w:val="000000" w:themeColor="text1"/>
          <w:sz w:val="20"/>
          <w:szCs w:val="20"/>
          <w:lang w:val="es-ES"/>
        </w:rPr>
      </w:pPr>
      <w:r w:rsidRPr="4F46483E">
        <w:rPr>
          <w:rFonts w:ascii="Verdana" w:hAnsi="Verdana" w:cs="Arial"/>
          <w:color w:val="000000" w:themeColor="text1"/>
          <w:sz w:val="20"/>
          <w:szCs w:val="20"/>
          <w:lang w:val="es-ES"/>
        </w:rPr>
        <w:t xml:space="preserve">Suministrar un </w:t>
      </w:r>
      <w:r w:rsidR="00745142" w:rsidRPr="4F46483E">
        <w:rPr>
          <w:rFonts w:ascii="Verdana" w:hAnsi="Verdana" w:cs="Arial"/>
          <w:color w:val="000000" w:themeColor="text1"/>
          <w:sz w:val="20"/>
          <w:szCs w:val="20"/>
          <w:lang w:val="es-ES"/>
        </w:rPr>
        <w:t xml:space="preserve">documento </w:t>
      </w:r>
      <w:r w:rsidR="00637A5F" w:rsidRPr="4F46483E">
        <w:rPr>
          <w:rFonts w:ascii="Verdana" w:hAnsi="Verdana" w:cs="Arial"/>
          <w:color w:val="000000" w:themeColor="text1"/>
          <w:sz w:val="20"/>
          <w:szCs w:val="20"/>
          <w:lang w:val="es-ES"/>
        </w:rPr>
        <w:t xml:space="preserve">que describa como realizar </w:t>
      </w:r>
      <w:r w:rsidR="00745142" w:rsidRPr="4F46483E">
        <w:rPr>
          <w:rFonts w:ascii="Verdana" w:hAnsi="Verdana" w:cs="Arial"/>
          <w:color w:val="000000" w:themeColor="text1"/>
          <w:sz w:val="20"/>
          <w:szCs w:val="20"/>
          <w:lang w:val="es-ES"/>
        </w:rPr>
        <w:t>el regist</w:t>
      </w:r>
      <w:r w:rsidR="00D03435" w:rsidRPr="4F46483E">
        <w:rPr>
          <w:rFonts w:ascii="Verdana" w:hAnsi="Verdana" w:cs="Arial"/>
          <w:color w:val="000000" w:themeColor="text1"/>
          <w:sz w:val="20"/>
          <w:szCs w:val="20"/>
          <w:lang w:val="es-ES"/>
        </w:rPr>
        <w:t>ro</w:t>
      </w:r>
      <w:r w:rsidR="00435C47" w:rsidRPr="4F46483E">
        <w:rPr>
          <w:rFonts w:ascii="Verdana" w:hAnsi="Verdana" w:cs="Arial"/>
          <w:color w:val="000000" w:themeColor="text1"/>
          <w:sz w:val="20"/>
          <w:szCs w:val="20"/>
          <w:lang w:val="es-ES"/>
        </w:rPr>
        <w:t xml:space="preserve"> </w:t>
      </w:r>
      <w:r w:rsidR="00D03435" w:rsidRPr="4F46483E">
        <w:rPr>
          <w:rFonts w:ascii="Verdana" w:hAnsi="Verdana" w:cs="Arial"/>
          <w:color w:val="000000" w:themeColor="text1"/>
          <w:sz w:val="20"/>
          <w:szCs w:val="20"/>
          <w:lang w:val="es-ES"/>
        </w:rPr>
        <w:t>de la información</w:t>
      </w:r>
      <w:r w:rsidR="004A4064" w:rsidRPr="4F46483E">
        <w:rPr>
          <w:rFonts w:ascii="Verdana" w:hAnsi="Verdana" w:cs="Arial"/>
          <w:color w:val="000000" w:themeColor="text1"/>
          <w:sz w:val="20"/>
          <w:szCs w:val="20"/>
          <w:lang w:val="es-ES"/>
        </w:rPr>
        <w:t xml:space="preserve"> por parte de los especiali</w:t>
      </w:r>
      <w:r w:rsidR="009F48E5" w:rsidRPr="4F46483E">
        <w:rPr>
          <w:rFonts w:ascii="Verdana" w:hAnsi="Verdana" w:cs="Arial"/>
          <w:color w:val="000000" w:themeColor="text1"/>
          <w:sz w:val="20"/>
          <w:szCs w:val="20"/>
          <w:lang w:val="es-ES"/>
        </w:rPr>
        <w:t>s</w:t>
      </w:r>
      <w:r w:rsidR="004A4064" w:rsidRPr="4F46483E">
        <w:rPr>
          <w:rFonts w:ascii="Verdana" w:hAnsi="Verdana" w:cs="Arial"/>
          <w:color w:val="000000" w:themeColor="text1"/>
          <w:sz w:val="20"/>
          <w:szCs w:val="20"/>
          <w:lang w:val="es-ES"/>
        </w:rPr>
        <w:t>tas</w:t>
      </w:r>
      <w:r w:rsidR="00D03435" w:rsidRPr="4F46483E">
        <w:rPr>
          <w:rFonts w:ascii="Verdana" w:hAnsi="Verdana" w:cs="Arial"/>
          <w:color w:val="000000" w:themeColor="text1"/>
          <w:sz w:val="20"/>
          <w:szCs w:val="20"/>
          <w:lang w:val="es-ES"/>
        </w:rPr>
        <w:t xml:space="preserve"> en la herramienta de gestión</w:t>
      </w:r>
      <w:r w:rsidR="006579E2" w:rsidRPr="4F46483E">
        <w:rPr>
          <w:rFonts w:ascii="Verdana" w:hAnsi="Verdana" w:cs="Arial"/>
          <w:color w:val="000000" w:themeColor="text1"/>
          <w:sz w:val="20"/>
          <w:szCs w:val="20"/>
          <w:lang w:val="es-ES"/>
        </w:rPr>
        <w:t>,</w:t>
      </w:r>
      <w:r w:rsidR="00D03435" w:rsidRPr="4F46483E">
        <w:rPr>
          <w:rFonts w:ascii="Verdana" w:hAnsi="Verdana" w:cs="Arial"/>
          <w:color w:val="000000" w:themeColor="text1"/>
          <w:sz w:val="20"/>
          <w:szCs w:val="20"/>
          <w:lang w:val="es-ES"/>
        </w:rPr>
        <w:t xml:space="preserve"> </w:t>
      </w:r>
      <w:r w:rsidR="00745142" w:rsidRPr="4F46483E">
        <w:rPr>
          <w:rFonts w:ascii="Verdana" w:hAnsi="Verdana" w:cs="Arial"/>
          <w:color w:val="000000" w:themeColor="text1"/>
          <w:sz w:val="20"/>
          <w:szCs w:val="20"/>
          <w:lang w:val="es-ES"/>
        </w:rPr>
        <w:t>frente a la</w:t>
      </w:r>
      <w:r w:rsidR="00637A5F" w:rsidRPr="4F46483E">
        <w:rPr>
          <w:rFonts w:ascii="Verdana" w:hAnsi="Verdana" w:cs="Arial"/>
          <w:color w:val="000000" w:themeColor="text1"/>
          <w:sz w:val="20"/>
          <w:szCs w:val="20"/>
          <w:lang w:val="es-ES"/>
        </w:rPr>
        <w:t>s</w:t>
      </w:r>
      <w:r w:rsidR="00745142" w:rsidRPr="4F46483E">
        <w:rPr>
          <w:rFonts w:ascii="Verdana" w:hAnsi="Verdana" w:cs="Arial"/>
          <w:color w:val="000000" w:themeColor="text1"/>
          <w:sz w:val="20"/>
          <w:szCs w:val="20"/>
          <w:lang w:val="es-ES"/>
        </w:rPr>
        <w:t xml:space="preserve"> acciones que se desarrollan en los diferentes instructivos </w:t>
      </w:r>
      <w:r w:rsidR="005871CE" w:rsidRPr="4F46483E">
        <w:rPr>
          <w:rFonts w:ascii="Verdana" w:hAnsi="Verdana" w:cs="Arial"/>
          <w:color w:val="000000" w:themeColor="text1"/>
          <w:sz w:val="20"/>
          <w:szCs w:val="20"/>
          <w:lang w:val="es-ES"/>
        </w:rPr>
        <w:t xml:space="preserve">que hacen parte del </w:t>
      </w:r>
      <w:r w:rsidR="00745142" w:rsidRPr="4F46483E">
        <w:rPr>
          <w:rFonts w:ascii="Verdana" w:hAnsi="Verdana" w:cs="Arial"/>
          <w:color w:val="000000" w:themeColor="text1"/>
          <w:sz w:val="20"/>
          <w:szCs w:val="20"/>
          <w:lang w:val="es-ES"/>
        </w:rPr>
        <w:t>procedimiento de gestión de servicios e infraestructura tecnológica</w:t>
      </w:r>
      <w:r w:rsidR="00637A5F" w:rsidRPr="4F46483E">
        <w:rPr>
          <w:rFonts w:ascii="Verdana" w:hAnsi="Verdana" w:cs="Arial"/>
          <w:color w:val="000000" w:themeColor="text1"/>
          <w:sz w:val="20"/>
          <w:szCs w:val="20"/>
          <w:lang w:val="es-ES"/>
        </w:rPr>
        <w:t>,</w:t>
      </w:r>
      <w:r w:rsidR="00745142" w:rsidRPr="4F46483E">
        <w:rPr>
          <w:rFonts w:ascii="Verdana" w:hAnsi="Verdana" w:cs="Arial"/>
          <w:color w:val="000000" w:themeColor="text1"/>
          <w:sz w:val="20"/>
          <w:szCs w:val="20"/>
          <w:lang w:val="es-ES"/>
        </w:rPr>
        <w:t xml:space="preserve"> </w:t>
      </w:r>
      <w:r w:rsidR="003C5153" w:rsidRPr="003604F3">
        <w:rPr>
          <w:rFonts w:ascii="Verdana" w:hAnsi="Verdana" w:cs="Arial"/>
          <w:color w:val="000000" w:themeColor="text1"/>
          <w:sz w:val="20"/>
          <w:szCs w:val="20"/>
        </w:rPr>
        <w:t>mediante la definición del paso a paso para su ejecución, con el fin de atender y solucionar los casos de servicios</w:t>
      </w:r>
      <w:r w:rsidR="003C5153">
        <w:rPr>
          <w:rFonts w:ascii="Verdana" w:hAnsi="Verdana" w:cs="Arial"/>
          <w:color w:val="000000" w:themeColor="text1"/>
          <w:sz w:val="20"/>
          <w:szCs w:val="20"/>
        </w:rPr>
        <w:t xml:space="preserve"> registrados en esta</w:t>
      </w:r>
      <w:r w:rsidR="00F737D1">
        <w:rPr>
          <w:rFonts w:ascii="Verdana" w:hAnsi="Verdana" w:cs="Arial"/>
          <w:color w:val="000000" w:themeColor="text1"/>
          <w:sz w:val="20"/>
          <w:szCs w:val="20"/>
        </w:rPr>
        <w:t xml:space="preserve">, </w:t>
      </w:r>
      <w:r w:rsidR="00745142" w:rsidRPr="00F737D1">
        <w:rPr>
          <w:rFonts w:ascii="Verdana" w:hAnsi="Verdana" w:cs="Arial"/>
          <w:color w:val="000000" w:themeColor="text1"/>
          <w:sz w:val="20"/>
          <w:szCs w:val="20"/>
          <w:lang w:val="es-ES"/>
        </w:rPr>
        <w:t>desde la recepción de la solicitud hasta el cierre del caso.</w:t>
      </w:r>
    </w:p>
    <w:p w14:paraId="5D7855EA" w14:textId="77777777" w:rsidR="00785914" w:rsidRPr="00F737D1" w:rsidRDefault="00785914" w:rsidP="00632A13">
      <w:pPr>
        <w:pStyle w:val="Prrafodelista"/>
        <w:spacing w:after="0"/>
        <w:ind w:left="360"/>
        <w:jc w:val="both"/>
        <w:rPr>
          <w:rFonts w:ascii="Verdana" w:hAnsi="Verdana" w:cs="Arial"/>
          <w:color w:val="000000" w:themeColor="text1"/>
          <w:sz w:val="20"/>
          <w:szCs w:val="20"/>
        </w:rPr>
      </w:pPr>
    </w:p>
    <w:p w14:paraId="2C3BADE2" w14:textId="77777777" w:rsidR="00745142" w:rsidRDefault="00745142" w:rsidP="000637D6">
      <w:pPr>
        <w:pStyle w:val="Prrafodelista"/>
        <w:spacing w:after="0"/>
        <w:ind w:left="360"/>
        <w:jc w:val="both"/>
        <w:rPr>
          <w:rFonts w:ascii="Verdana" w:hAnsi="Verdana" w:cs="Arial"/>
          <w:color w:val="000000" w:themeColor="text1"/>
          <w:sz w:val="20"/>
          <w:szCs w:val="20"/>
        </w:rPr>
      </w:pPr>
    </w:p>
    <w:p w14:paraId="51A9530D" w14:textId="712E5075" w:rsidR="00CF27B8" w:rsidRPr="000637D6" w:rsidRDefault="001A7D78" w:rsidP="006073F5">
      <w:pPr>
        <w:pStyle w:val="Prrafodelista"/>
        <w:numPr>
          <w:ilvl w:val="0"/>
          <w:numId w:val="25"/>
        </w:numPr>
        <w:spacing w:after="0"/>
        <w:ind w:left="426" w:hanging="426"/>
        <w:jc w:val="both"/>
        <w:outlineLvl w:val="0"/>
        <w:rPr>
          <w:rFonts w:ascii="Verdana" w:hAnsi="Verdana" w:cs="Arial"/>
          <w:bCs/>
          <w:color w:val="000000" w:themeColor="text1"/>
          <w:sz w:val="20"/>
          <w:szCs w:val="20"/>
        </w:rPr>
      </w:pPr>
      <w:bookmarkStart w:id="2" w:name="_Toc178088909"/>
      <w:r w:rsidRPr="000637D6">
        <w:rPr>
          <w:rFonts w:ascii="Verdana" w:hAnsi="Verdana" w:cs="Arial"/>
          <w:b/>
          <w:color w:val="000000" w:themeColor="text1"/>
          <w:sz w:val="20"/>
          <w:szCs w:val="20"/>
        </w:rPr>
        <w:t>DEFINICIONES</w:t>
      </w:r>
      <w:bookmarkEnd w:id="2"/>
    </w:p>
    <w:p w14:paraId="1760250F" w14:textId="77777777" w:rsidR="000D0362" w:rsidRPr="000D0362" w:rsidRDefault="000D0362" w:rsidP="000D0362">
      <w:pPr>
        <w:pStyle w:val="Prrafodelista"/>
        <w:rPr>
          <w:rFonts w:ascii="Verdana" w:hAnsi="Verdana" w:cs="Arial"/>
          <w:b/>
          <w:color w:val="000000" w:themeColor="text1"/>
          <w:sz w:val="20"/>
          <w:szCs w:val="20"/>
        </w:rPr>
      </w:pPr>
    </w:p>
    <w:p w14:paraId="5462C4DD" w14:textId="77777777" w:rsidR="000D0362" w:rsidRPr="003604F3" w:rsidRDefault="000D0362" w:rsidP="000D0362">
      <w:pPr>
        <w:pStyle w:val="Prrafodelista"/>
        <w:numPr>
          <w:ilvl w:val="0"/>
          <w:numId w:val="10"/>
        </w:numPr>
        <w:ind w:left="36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ACUERDO DE NIVEL DE SERVICIO (ANS):</w:t>
      </w:r>
      <w:r w:rsidRPr="003604F3">
        <w:rPr>
          <w:rFonts w:ascii="Verdana" w:hAnsi="Verdana" w:cs="Arial"/>
          <w:bCs/>
          <w:color w:val="000000" w:themeColor="text1"/>
          <w:sz w:val="20"/>
          <w:szCs w:val="20"/>
          <w:lang w:val="es-CO" w:eastAsia="es-CO"/>
        </w:rPr>
        <w:t xml:space="preserve"> Tiempo estimado de atención y solución a los tipos de solicitudes de servicios con los que cuenta los casos registrados en la herramienta de gestión. También hace referencia al acuerdo entre un proveedor de servicio de TI y un cliente. </w:t>
      </w:r>
    </w:p>
    <w:p w14:paraId="6C2744B3" w14:textId="77777777" w:rsidR="000D0362" w:rsidRPr="003604F3" w:rsidRDefault="000D0362" w:rsidP="000D0362">
      <w:pPr>
        <w:pStyle w:val="Default"/>
        <w:numPr>
          <w:ilvl w:val="0"/>
          <w:numId w:val="10"/>
        </w:numPr>
        <w:ind w:left="360"/>
        <w:jc w:val="both"/>
        <w:rPr>
          <w:rFonts w:ascii="Verdana" w:hAnsi="Verdana" w:cs="Times New Roman"/>
          <w:color w:val="000000" w:themeColor="text1"/>
          <w:sz w:val="20"/>
          <w:szCs w:val="20"/>
          <w:lang w:val="es-ES_tradnl" w:eastAsia="en-US"/>
        </w:rPr>
      </w:pPr>
      <w:r w:rsidRPr="003604F3">
        <w:rPr>
          <w:rFonts w:ascii="Verdana" w:hAnsi="Verdana" w:cs="Times New Roman"/>
          <w:b/>
          <w:bCs/>
          <w:color w:val="000000" w:themeColor="text1"/>
          <w:sz w:val="20"/>
          <w:szCs w:val="20"/>
          <w:lang w:val="es-ES_tradnl" w:eastAsia="en-US"/>
        </w:rPr>
        <w:t>AÑADIR ADJUNTO:</w:t>
      </w:r>
      <w:r w:rsidRPr="003604F3">
        <w:rPr>
          <w:rFonts w:ascii="Verdana" w:hAnsi="Verdana" w:cs="Times New Roman"/>
          <w:color w:val="000000" w:themeColor="text1"/>
          <w:sz w:val="20"/>
          <w:szCs w:val="20"/>
          <w:lang w:val="es-ES_tradnl" w:eastAsia="en-US"/>
        </w:rPr>
        <w:t xml:space="preserve"> En la herramienta de gestión es el campo a través del cual se puede adjuntar archivos ilimitadamente. El tamaño máximo por archivo es de 30MB. </w:t>
      </w:r>
    </w:p>
    <w:p w14:paraId="39836EE1" w14:textId="77777777" w:rsidR="000D0362" w:rsidRPr="003604F3" w:rsidRDefault="000D0362" w:rsidP="000D0362">
      <w:pPr>
        <w:pStyle w:val="Default"/>
        <w:jc w:val="both"/>
        <w:rPr>
          <w:rFonts w:ascii="Verdana" w:hAnsi="Verdana" w:cs="Times New Roman"/>
          <w:b/>
          <w:bCs/>
          <w:color w:val="000000" w:themeColor="text1"/>
          <w:sz w:val="20"/>
          <w:szCs w:val="20"/>
          <w:lang w:val="es-ES_tradnl" w:eastAsia="en-US"/>
        </w:rPr>
      </w:pPr>
    </w:p>
    <w:p w14:paraId="02417E4A" w14:textId="77777777" w:rsidR="000D0362" w:rsidRPr="003604F3" w:rsidRDefault="000D0362" w:rsidP="000D0362">
      <w:pPr>
        <w:pStyle w:val="Default"/>
        <w:numPr>
          <w:ilvl w:val="0"/>
          <w:numId w:val="10"/>
        </w:numPr>
        <w:ind w:left="360"/>
        <w:jc w:val="both"/>
        <w:rPr>
          <w:rFonts w:ascii="Verdana" w:hAnsi="Verdana" w:cs="Times New Roman"/>
          <w:color w:val="000000" w:themeColor="text1"/>
          <w:sz w:val="20"/>
          <w:szCs w:val="20"/>
          <w:lang w:val="es-ES_tradnl" w:eastAsia="en-US"/>
        </w:rPr>
      </w:pPr>
      <w:r w:rsidRPr="003604F3">
        <w:rPr>
          <w:rFonts w:ascii="Verdana" w:hAnsi="Verdana" w:cs="Times New Roman"/>
          <w:b/>
          <w:bCs/>
          <w:color w:val="000000" w:themeColor="text1"/>
          <w:sz w:val="20"/>
          <w:szCs w:val="20"/>
          <w:lang w:val="es-ES_tradnl" w:eastAsia="en-US"/>
        </w:rPr>
        <w:t>ASUNTO:</w:t>
      </w:r>
      <w:r w:rsidRPr="003604F3">
        <w:rPr>
          <w:rFonts w:ascii="Verdana" w:hAnsi="Verdana" w:cs="Times New Roman"/>
          <w:color w:val="000000" w:themeColor="text1"/>
          <w:sz w:val="20"/>
          <w:szCs w:val="20"/>
          <w:lang w:val="es-ES_tradnl" w:eastAsia="en-US"/>
        </w:rPr>
        <w:t xml:space="preserve"> En la herramienta de gestión es el tema o argumento de la solicitud cuyo campo es obligatorio.</w:t>
      </w:r>
    </w:p>
    <w:p w14:paraId="25969A7A" w14:textId="77777777" w:rsidR="000D0362" w:rsidRPr="003604F3" w:rsidRDefault="000D0362" w:rsidP="000D0362">
      <w:pPr>
        <w:pStyle w:val="Default"/>
        <w:jc w:val="both"/>
        <w:rPr>
          <w:rFonts w:ascii="Verdana" w:hAnsi="Verdana"/>
          <w:b/>
          <w:bCs/>
          <w:color w:val="000000" w:themeColor="text1"/>
          <w:sz w:val="20"/>
          <w:szCs w:val="20"/>
        </w:rPr>
      </w:pPr>
    </w:p>
    <w:p w14:paraId="1DB0F9A4" w14:textId="77777777" w:rsidR="000D0362" w:rsidRDefault="000D0362" w:rsidP="000D0362">
      <w:pPr>
        <w:pStyle w:val="Prrafodelista"/>
        <w:numPr>
          <w:ilvl w:val="0"/>
          <w:numId w:val="10"/>
        </w:numPr>
        <w:spacing w:after="240" w:line="259" w:lineRule="auto"/>
        <w:ind w:left="360"/>
        <w:jc w:val="both"/>
        <w:rPr>
          <w:rFonts w:ascii="Verdana" w:hAnsi="Verdana" w:cs="Arial"/>
          <w:color w:val="000000" w:themeColor="text1"/>
          <w:sz w:val="20"/>
          <w:szCs w:val="20"/>
          <w:lang w:val="es-CO" w:eastAsia="es-CO"/>
        </w:rPr>
      </w:pPr>
      <w:r w:rsidRPr="003604F3">
        <w:rPr>
          <w:rFonts w:ascii="Verdana" w:hAnsi="Verdana" w:cs="Arial"/>
          <w:b/>
          <w:bCs/>
          <w:color w:val="000000" w:themeColor="text1"/>
          <w:sz w:val="20"/>
          <w:szCs w:val="20"/>
          <w:lang w:val="es-CO" w:eastAsia="es-CO"/>
        </w:rPr>
        <w:t>CASO:</w:t>
      </w:r>
      <w:r w:rsidRPr="003604F3">
        <w:rPr>
          <w:rFonts w:ascii="Verdana" w:hAnsi="Verdana" w:cs="Arial"/>
          <w:color w:val="000000" w:themeColor="text1"/>
          <w:sz w:val="20"/>
          <w:szCs w:val="20"/>
          <w:lang w:val="es-CO" w:eastAsia="es-CO"/>
        </w:rPr>
        <w:t xml:space="preserve"> Solicitud codificada realizada por un usuario y es registrada en la herramienta de gestión.</w:t>
      </w:r>
    </w:p>
    <w:p w14:paraId="2965BF5A" w14:textId="77777777" w:rsidR="000D0362" w:rsidRPr="00CC028B" w:rsidRDefault="000D0362" w:rsidP="000D0362">
      <w:pPr>
        <w:pStyle w:val="Prrafodelista"/>
        <w:rPr>
          <w:rFonts w:ascii="Verdana" w:hAnsi="Verdana" w:cs="Arial"/>
          <w:color w:val="000000" w:themeColor="text1"/>
          <w:sz w:val="20"/>
          <w:szCs w:val="20"/>
          <w:lang w:val="es-CO" w:eastAsia="es-CO"/>
        </w:rPr>
      </w:pPr>
    </w:p>
    <w:p w14:paraId="3F6AB111" w14:textId="77777777" w:rsidR="000D0362" w:rsidRPr="003604F3" w:rsidRDefault="000D0362" w:rsidP="000D0362">
      <w:pPr>
        <w:pStyle w:val="Prrafodelista"/>
        <w:numPr>
          <w:ilvl w:val="0"/>
          <w:numId w:val="10"/>
        </w:numPr>
        <w:spacing w:after="240" w:line="259" w:lineRule="auto"/>
        <w:ind w:left="360"/>
        <w:jc w:val="both"/>
        <w:rPr>
          <w:rFonts w:ascii="Verdana" w:hAnsi="Verdana" w:cs="Arial"/>
          <w:color w:val="000000" w:themeColor="text1"/>
          <w:sz w:val="20"/>
          <w:szCs w:val="20"/>
          <w:lang w:val="es-CO" w:eastAsia="es-CO"/>
        </w:rPr>
      </w:pPr>
      <w:r w:rsidRPr="00CC028B">
        <w:rPr>
          <w:rFonts w:ascii="Verdana" w:hAnsi="Verdana" w:cs="Arial"/>
          <w:b/>
          <w:bCs/>
          <w:color w:val="000000" w:themeColor="text1"/>
          <w:sz w:val="20"/>
          <w:szCs w:val="20"/>
          <w:lang w:val="es-CO" w:eastAsia="es-CO"/>
        </w:rPr>
        <w:t>CASOS PADRES E HIJOS:</w:t>
      </w:r>
      <w:r>
        <w:rPr>
          <w:rFonts w:ascii="Verdana" w:hAnsi="Verdana" w:cs="Arial"/>
          <w:color w:val="000000" w:themeColor="text1"/>
          <w:sz w:val="20"/>
          <w:szCs w:val="20"/>
          <w:lang w:val="es-CO" w:eastAsia="es-CO"/>
        </w:rPr>
        <w:t xml:space="preserve"> </w:t>
      </w:r>
      <w:r>
        <w:rPr>
          <w:rFonts w:ascii="Verdana" w:hAnsi="Verdana"/>
          <w:color w:val="000000" w:themeColor="text1"/>
          <w:sz w:val="20"/>
          <w:szCs w:val="20"/>
        </w:rPr>
        <w:t>Son aquellos que se gestionan cuando</w:t>
      </w:r>
      <w:r w:rsidRPr="003604F3">
        <w:rPr>
          <w:rFonts w:ascii="Verdana" w:hAnsi="Verdana"/>
          <w:color w:val="000000" w:themeColor="text1"/>
          <w:sz w:val="20"/>
          <w:szCs w:val="20"/>
        </w:rPr>
        <w:t xml:space="preserve"> se requier</w:t>
      </w:r>
      <w:r>
        <w:rPr>
          <w:rFonts w:ascii="Verdana" w:hAnsi="Verdana"/>
          <w:color w:val="000000" w:themeColor="text1"/>
          <w:sz w:val="20"/>
          <w:szCs w:val="20"/>
        </w:rPr>
        <w:t>a</w:t>
      </w:r>
      <w:r w:rsidRPr="003604F3">
        <w:rPr>
          <w:rFonts w:ascii="Verdana" w:hAnsi="Verdana"/>
          <w:color w:val="000000" w:themeColor="text1"/>
          <w:sz w:val="20"/>
          <w:szCs w:val="20"/>
        </w:rPr>
        <w:t xml:space="preserve"> relacionar casos </w:t>
      </w:r>
      <w:r>
        <w:rPr>
          <w:rFonts w:ascii="Verdana" w:hAnsi="Verdana"/>
          <w:color w:val="000000" w:themeColor="text1"/>
          <w:sz w:val="20"/>
          <w:szCs w:val="20"/>
        </w:rPr>
        <w:t>para los cuales</w:t>
      </w:r>
      <w:r w:rsidRPr="003604F3">
        <w:rPr>
          <w:rFonts w:ascii="Verdana" w:hAnsi="Verdana"/>
          <w:color w:val="000000" w:themeColor="text1"/>
          <w:sz w:val="20"/>
          <w:szCs w:val="20"/>
        </w:rPr>
        <w:t xml:space="preserve"> la solución definitiva a una solicitud se realiza en conjunto con varios grupos de soporte</w:t>
      </w:r>
      <w:r>
        <w:rPr>
          <w:rFonts w:ascii="Verdana" w:hAnsi="Verdana"/>
          <w:color w:val="000000" w:themeColor="text1"/>
          <w:sz w:val="20"/>
          <w:szCs w:val="20"/>
        </w:rPr>
        <w:t>.</w:t>
      </w:r>
    </w:p>
    <w:p w14:paraId="7B17BD0D" w14:textId="77777777" w:rsidR="000D0362" w:rsidRPr="003604F3" w:rsidRDefault="000D0362" w:rsidP="000D0362">
      <w:pPr>
        <w:pStyle w:val="Prrafodelista"/>
        <w:rPr>
          <w:rFonts w:ascii="Verdana" w:hAnsi="Verdana" w:cs="Arial"/>
          <w:color w:val="000000" w:themeColor="text1"/>
          <w:sz w:val="20"/>
          <w:szCs w:val="20"/>
          <w:lang w:val="es-CO" w:eastAsia="es-CO"/>
        </w:rPr>
      </w:pPr>
    </w:p>
    <w:p w14:paraId="37BCD5DA" w14:textId="4D36A8B1" w:rsidR="000D0362" w:rsidRPr="003604F3" w:rsidRDefault="000D0362" w:rsidP="1FF003E4">
      <w:pPr>
        <w:pStyle w:val="Prrafodelista"/>
        <w:numPr>
          <w:ilvl w:val="0"/>
          <w:numId w:val="10"/>
        </w:numPr>
        <w:spacing w:after="240"/>
        <w:ind w:left="360"/>
        <w:jc w:val="both"/>
        <w:rPr>
          <w:rFonts w:ascii="Verdana" w:hAnsi="Verdana" w:cs="Arial"/>
          <w:color w:val="000000" w:themeColor="text1"/>
          <w:sz w:val="20"/>
          <w:szCs w:val="20"/>
          <w:lang w:val="es-CO" w:eastAsia="es-CO"/>
        </w:rPr>
      </w:pPr>
      <w:r w:rsidRPr="1FF003E4">
        <w:rPr>
          <w:rFonts w:ascii="Verdana" w:hAnsi="Verdana" w:cs="Arial"/>
          <w:b/>
          <w:bCs/>
          <w:color w:val="000000" w:themeColor="text1"/>
          <w:sz w:val="20"/>
          <w:szCs w:val="20"/>
          <w:lang w:val="es-CO" w:eastAsia="es-CO"/>
        </w:rPr>
        <w:t xml:space="preserve">CATEGORÍA: </w:t>
      </w:r>
      <w:r w:rsidRPr="1FF003E4">
        <w:rPr>
          <w:rFonts w:ascii="Verdana" w:hAnsi="Verdana" w:cs="Arial"/>
          <w:color w:val="000000" w:themeColor="text1"/>
          <w:sz w:val="20"/>
          <w:szCs w:val="20"/>
          <w:lang w:val="es-CO" w:eastAsia="es-CO"/>
        </w:rPr>
        <w:t>Hace referencia a los tipos de solicitudes identificadas y configuradas en la herramienta de gestión.</w:t>
      </w:r>
    </w:p>
    <w:p w14:paraId="6264CC68" w14:textId="77777777" w:rsidR="000D0362" w:rsidRPr="003604F3" w:rsidRDefault="000D0362" w:rsidP="000D0362">
      <w:pPr>
        <w:pStyle w:val="Default"/>
        <w:numPr>
          <w:ilvl w:val="0"/>
          <w:numId w:val="10"/>
        </w:numPr>
        <w:ind w:left="360"/>
        <w:jc w:val="both"/>
        <w:rPr>
          <w:rFonts w:ascii="Verdana" w:hAnsi="Verdana" w:cs="Times New Roman"/>
          <w:color w:val="000000" w:themeColor="text1"/>
          <w:sz w:val="20"/>
          <w:szCs w:val="20"/>
          <w:lang w:val="es-ES_tradnl" w:eastAsia="en-US"/>
        </w:rPr>
      </w:pPr>
      <w:r w:rsidRPr="003604F3">
        <w:rPr>
          <w:rFonts w:ascii="Verdana" w:hAnsi="Verdana" w:cs="Times New Roman"/>
          <w:b/>
          <w:bCs/>
          <w:color w:val="000000" w:themeColor="text1"/>
          <w:sz w:val="20"/>
          <w:szCs w:val="20"/>
          <w:lang w:val="es-ES_tradnl" w:eastAsia="en-US"/>
        </w:rPr>
        <w:lastRenderedPageBreak/>
        <w:t>CONFIGURATION ÍTEM - CI</w:t>
      </w:r>
      <w:r w:rsidRPr="003604F3">
        <w:rPr>
          <w:rFonts w:ascii="Verdana" w:hAnsi="Verdana" w:cs="Times New Roman"/>
          <w:color w:val="000000" w:themeColor="text1"/>
          <w:sz w:val="20"/>
          <w:szCs w:val="20"/>
          <w:lang w:val="es-ES_tradnl" w:eastAsia="en-US"/>
        </w:rPr>
        <w:t>: Campo que almacena la información de los elementos tecnológicos asociados al usuario final. Son elementos de una infraestructura que están o estarán bajo manejo de configuración. Puede ser un simple módulo, un monitor o elementos más complejos, como un sistema completo.</w:t>
      </w:r>
    </w:p>
    <w:p w14:paraId="5002A52C" w14:textId="77777777" w:rsidR="000D0362" w:rsidRPr="003604F3" w:rsidRDefault="000D0362" w:rsidP="000D0362">
      <w:pPr>
        <w:pStyle w:val="Default"/>
        <w:jc w:val="both"/>
        <w:rPr>
          <w:rFonts w:ascii="Verdana" w:hAnsi="Verdana" w:cs="Times New Roman"/>
          <w:color w:val="000000" w:themeColor="text1"/>
          <w:sz w:val="20"/>
          <w:szCs w:val="20"/>
          <w:lang w:val="es-ES_tradnl" w:eastAsia="en-US"/>
        </w:rPr>
      </w:pPr>
    </w:p>
    <w:p w14:paraId="10875856" w14:textId="77777777" w:rsidR="000D0362" w:rsidRPr="003604F3" w:rsidRDefault="000D0362" w:rsidP="000D0362">
      <w:pPr>
        <w:pStyle w:val="Default"/>
        <w:numPr>
          <w:ilvl w:val="0"/>
          <w:numId w:val="10"/>
        </w:numPr>
        <w:ind w:left="360"/>
        <w:jc w:val="both"/>
        <w:rPr>
          <w:rFonts w:ascii="Verdana" w:hAnsi="Verdana" w:cs="Times New Roman"/>
          <w:color w:val="000000" w:themeColor="text1"/>
          <w:sz w:val="20"/>
          <w:szCs w:val="20"/>
          <w:lang w:val="es-ES_tradnl" w:eastAsia="en-US"/>
        </w:rPr>
      </w:pPr>
      <w:r w:rsidRPr="003604F3">
        <w:rPr>
          <w:rFonts w:ascii="Verdana" w:hAnsi="Verdana" w:cs="Times New Roman"/>
          <w:b/>
          <w:bCs/>
          <w:color w:val="000000" w:themeColor="text1"/>
          <w:sz w:val="20"/>
          <w:szCs w:val="20"/>
          <w:lang w:val="es-ES_tradnl" w:eastAsia="en-US"/>
        </w:rPr>
        <w:t>DESCRIPCIÓN:</w:t>
      </w:r>
      <w:r w:rsidRPr="003604F3">
        <w:rPr>
          <w:rFonts w:ascii="Verdana" w:hAnsi="Verdana" w:cs="Times New Roman"/>
          <w:color w:val="000000" w:themeColor="text1"/>
          <w:sz w:val="20"/>
          <w:szCs w:val="20"/>
          <w:lang w:val="es-ES_tradnl" w:eastAsia="en-US"/>
        </w:rPr>
        <w:t xml:space="preserve"> Campo con el detalle de la solicitud de soporte tecnológico. </w:t>
      </w:r>
    </w:p>
    <w:p w14:paraId="33549C6E" w14:textId="77777777" w:rsidR="000D0362" w:rsidRPr="003604F3" w:rsidRDefault="000D0362" w:rsidP="000D0362">
      <w:pPr>
        <w:pStyle w:val="Default"/>
        <w:ind w:left="696"/>
        <w:jc w:val="both"/>
        <w:rPr>
          <w:rFonts w:ascii="Verdana" w:hAnsi="Verdana" w:cs="Times New Roman"/>
          <w:color w:val="000000" w:themeColor="text1"/>
          <w:sz w:val="20"/>
          <w:szCs w:val="20"/>
          <w:lang w:val="es-ES_tradnl" w:eastAsia="en-US"/>
        </w:rPr>
      </w:pPr>
    </w:p>
    <w:p w14:paraId="500202D9" w14:textId="77777777" w:rsidR="000D0362" w:rsidRPr="003604F3" w:rsidRDefault="000D0362" w:rsidP="000D0362">
      <w:pPr>
        <w:pStyle w:val="Prrafodelista"/>
        <w:numPr>
          <w:ilvl w:val="0"/>
          <w:numId w:val="10"/>
        </w:numPr>
        <w:autoSpaceDE w:val="0"/>
        <w:autoSpaceDN w:val="0"/>
        <w:adjustRightInd w:val="0"/>
        <w:spacing w:after="0"/>
        <w:ind w:left="36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 xml:space="preserve">ESCALAMIENTO: </w:t>
      </w:r>
      <w:r w:rsidRPr="003604F3">
        <w:rPr>
          <w:rFonts w:ascii="Verdana" w:hAnsi="Verdana" w:cs="Arial"/>
          <w:bCs/>
          <w:color w:val="000000" w:themeColor="text1"/>
          <w:sz w:val="20"/>
          <w:szCs w:val="20"/>
          <w:lang w:val="es-CO" w:eastAsia="es-CO"/>
        </w:rPr>
        <w:t>Es la acción en la herramienta de gestión</w:t>
      </w:r>
      <w:r w:rsidRPr="003604F3">
        <w:rPr>
          <w:rFonts w:ascii="Verdana" w:hAnsi="Verdana" w:cs="Arial"/>
          <w:bCs/>
          <w:color w:val="000000" w:themeColor="text1"/>
          <w:lang w:val="es-CO" w:eastAsia="es-CO"/>
        </w:rPr>
        <w:t xml:space="preserve"> </w:t>
      </w:r>
      <w:r w:rsidRPr="003604F3">
        <w:rPr>
          <w:rFonts w:ascii="Verdana" w:hAnsi="Verdana" w:cs="Arial"/>
          <w:bCs/>
          <w:color w:val="000000" w:themeColor="text1"/>
          <w:sz w:val="20"/>
          <w:szCs w:val="20"/>
          <w:lang w:val="es-CO" w:eastAsia="es-CO"/>
        </w:rPr>
        <w:t>que consiste en asignar el nivel requerido para dar solución a la solicitud de soporte técnico en un esquema de multinivel, donde en caso de ser necesario se deberá recurrir a un nivel superior o inferior que resuelva el servicio. Los niveles definidos son 1, 2 y 3.</w:t>
      </w:r>
    </w:p>
    <w:p w14:paraId="78342555" w14:textId="77777777" w:rsidR="000D0362" w:rsidRPr="003604F3" w:rsidRDefault="000D0362" w:rsidP="000D0362">
      <w:pPr>
        <w:spacing w:after="0"/>
        <w:jc w:val="both"/>
        <w:rPr>
          <w:rFonts w:ascii="Verdana" w:hAnsi="Verdana" w:cs="Arial"/>
          <w:b/>
          <w:bCs/>
          <w:color w:val="000000" w:themeColor="text1"/>
          <w:sz w:val="20"/>
          <w:szCs w:val="20"/>
          <w:lang w:val="es-CO" w:eastAsia="es-CO"/>
        </w:rPr>
      </w:pPr>
    </w:p>
    <w:p w14:paraId="03891A4E"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rPr>
      </w:pPr>
      <w:r w:rsidRPr="003604F3">
        <w:rPr>
          <w:rFonts w:ascii="Verdana" w:hAnsi="Verdana" w:cs="Arial"/>
          <w:b/>
          <w:bCs/>
          <w:color w:val="000000" w:themeColor="text1"/>
          <w:sz w:val="20"/>
          <w:szCs w:val="20"/>
          <w:lang w:val="es-CO" w:eastAsia="es-CO"/>
        </w:rPr>
        <w:t>ESPECIALISTA:</w:t>
      </w:r>
      <w:r w:rsidRPr="003604F3">
        <w:rPr>
          <w:rFonts w:ascii="Verdana" w:hAnsi="Verdana" w:cs="Arial"/>
          <w:color w:val="000000" w:themeColor="text1"/>
          <w:sz w:val="20"/>
          <w:szCs w:val="20"/>
          <w:lang w:val="es-CO" w:eastAsia="es-CO"/>
        </w:rPr>
        <w:t xml:space="preserve"> </w:t>
      </w:r>
      <w:r w:rsidRPr="003604F3">
        <w:rPr>
          <w:rFonts w:ascii="Verdana" w:hAnsi="Verdana"/>
          <w:color w:val="000000" w:themeColor="text1"/>
          <w:sz w:val="20"/>
          <w:szCs w:val="20"/>
        </w:rPr>
        <w:t>Personal de los niveles de atención que diagnostican, gestionan y/o dan solución a las solicitudes de soporte tecnológico.</w:t>
      </w:r>
    </w:p>
    <w:p w14:paraId="3DC2CF85" w14:textId="77777777" w:rsidR="000D0362" w:rsidRPr="003604F3" w:rsidRDefault="000D0362" w:rsidP="000D0362">
      <w:pPr>
        <w:pStyle w:val="Prrafodelista"/>
        <w:rPr>
          <w:rFonts w:ascii="Verdana" w:hAnsi="Verdana"/>
          <w:color w:val="000000" w:themeColor="text1"/>
          <w:sz w:val="20"/>
          <w:szCs w:val="20"/>
        </w:rPr>
      </w:pPr>
    </w:p>
    <w:p w14:paraId="759FE918" w14:textId="77777777" w:rsidR="000D0362" w:rsidRPr="003604F3" w:rsidRDefault="000D0362" w:rsidP="000D0362">
      <w:pPr>
        <w:pStyle w:val="Prrafodelista"/>
        <w:numPr>
          <w:ilvl w:val="0"/>
          <w:numId w:val="10"/>
        </w:numPr>
        <w:ind w:left="36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 xml:space="preserve">ESTADOS: </w:t>
      </w:r>
      <w:r w:rsidRPr="003604F3">
        <w:rPr>
          <w:rFonts w:ascii="Verdana" w:hAnsi="Verdana" w:cs="Arial"/>
          <w:bCs/>
          <w:color w:val="000000" w:themeColor="text1"/>
          <w:sz w:val="20"/>
          <w:szCs w:val="20"/>
          <w:lang w:val="es-CO" w:eastAsia="es-CO"/>
        </w:rPr>
        <w:t>Es la etapa o fase en la herramienta de gestión en la que se encuentra un caso a lo largo de su ciclo de vida; este ciclo inicia al momento de registrar el caso, y finaliza con su cierre. Los estados configurados son:</w:t>
      </w:r>
    </w:p>
    <w:p w14:paraId="12BE3E60" w14:textId="77777777" w:rsidR="000D0362" w:rsidRPr="003604F3" w:rsidRDefault="000D0362" w:rsidP="000D0362">
      <w:pPr>
        <w:pStyle w:val="Prrafodelista"/>
        <w:rPr>
          <w:rFonts w:ascii="Verdana" w:hAnsi="Verdana" w:cs="Arial"/>
          <w:bCs/>
          <w:color w:val="000000" w:themeColor="text1"/>
          <w:sz w:val="20"/>
          <w:szCs w:val="20"/>
          <w:lang w:val="es-CO" w:eastAsia="es-CO"/>
        </w:rPr>
      </w:pPr>
    </w:p>
    <w:p w14:paraId="65A7C262"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Registrado:</w:t>
      </w:r>
      <w:r w:rsidRPr="003604F3">
        <w:rPr>
          <w:rFonts w:ascii="Verdana" w:hAnsi="Verdana" w:cs="Arial"/>
          <w:bCs/>
          <w:color w:val="000000" w:themeColor="text1"/>
          <w:sz w:val="20"/>
          <w:szCs w:val="20"/>
          <w:lang w:val="es-CO" w:eastAsia="es-CO"/>
        </w:rPr>
        <w:t xml:space="preserve"> Caso creado, codificado en la herramienta de gestión, estado inicial.</w:t>
      </w:r>
    </w:p>
    <w:p w14:paraId="77202CC9"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En proceso:</w:t>
      </w:r>
      <w:r w:rsidRPr="003604F3">
        <w:rPr>
          <w:rFonts w:ascii="Verdana" w:hAnsi="Verdana" w:cs="Arial"/>
          <w:bCs/>
          <w:color w:val="000000" w:themeColor="text1"/>
          <w:sz w:val="20"/>
          <w:szCs w:val="20"/>
          <w:lang w:val="es-CO" w:eastAsia="es-CO"/>
        </w:rPr>
        <w:t xml:space="preserve"> Caso en gestión del especialista.</w:t>
      </w:r>
    </w:p>
    <w:p w14:paraId="793B57F0"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Escalado Especialista:</w:t>
      </w:r>
      <w:r w:rsidRPr="003604F3">
        <w:rPr>
          <w:rFonts w:ascii="Verdana" w:hAnsi="Verdana" w:cs="Arial"/>
          <w:bCs/>
          <w:color w:val="000000" w:themeColor="text1"/>
          <w:sz w:val="20"/>
          <w:szCs w:val="20"/>
          <w:lang w:val="es-CO" w:eastAsia="es-CO"/>
        </w:rPr>
        <w:t xml:space="preserve"> Caso que ha sido asignado a un nivel diferente de atención o a un especialista responsable.</w:t>
      </w:r>
    </w:p>
    <w:p w14:paraId="2916F001"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Escalado a soporte en sitio:</w:t>
      </w:r>
      <w:r w:rsidRPr="003604F3">
        <w:rPr>
          <w:rFonts w:ascii="Verdana" w:hAnsi="Verdana" w:cs="Arial"/>
          <w:bCs/>
          <w:color w:val="000000" w:themeColor="text1"/>
          <w:sz w:val="20"/>
          <w:szCs w:val="20"/>
          <w:lang w:val="es-CO" w:eastAsia="es-CO"/>
        </w:rPr>
        <w:t xml:space="preserve"> Caso que ha sido escalado a especialistas del grupo soporte hardware y software.</w:t>
      </w:r>
    </w:p>
    <w:p w14:paraId="1C9EA7FB"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Suspendido:</w:t>
      </w:r>
      <w:r w:rsidRPr="003604F3">
        <w:rPr>
          <w:rFonts w:ascii="Verdana" w:hAnsi="Verdana" w:cs="Arial"/>
          <w:bCs/>
          <w:color w:val="000000" w:themeColor="text1"/>
          <w:sz w:val="20"/>
          <w:szCs w:val="20"/>
          <w:lang w:val="es-CO" w:eastAsia="es-CO"/>
        </w:rPr>
        <w:t xml:space="preserve"> Caso que ha sido pausado o detenido en su tiempo de progreso, que se puede dar por disponibilidad del usuario final o mientras que el especialista tenga una solución definitiva. Para suspender un caso se deberá crear una nota con la razón de suspensión.</w:t>
      </w:r>
    </w:p>
    <w:p w14:paraId="2B90215F"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 xml:space="preserve">Solucionado: </w:t>
      </w:r>
      <w:r w:rsidRPr="003604F3">
        <w:rPr>
          <w:rFonts w:ascii="Verdana" w:hAnsi="Verdana" w:cs="Arial"/>
          <w:bCs/>
          <w:color w:val="000000" w:themeColor="text1"/>
          <w:sz w:val="20"/>
          <w:szCs w:val="20"/>
          <w:lang w:val="es-CO" w:eastAsia="es-CO"/>
        </w:rPr>
        <w:t>Caso en que se ha resuelto la solicitud por parte del especialista responsable.</w:t>
      </w:r>
    </w:p>
    <w:p w14:paraId="3409FD63"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Cerrado:</w:t>
      </w:r>
      <w:r w:rsidRPr="003604F3">
        <w:rPr>
          <w:rFonts w:ascii="Verdana" w:hAnsi="Verdana" w:cs="Arial"/>
          <w:bCs/>
          <w:color w:val="000000" w:themeColor="text1"/>
          <w:sz w:val="20"/>
          <w:szCs w:val="20"/>
          <w:lang w:val="es-CO" w:eastAsia="es-CO"/>
        </w:rPr>
        <w:t xml:space="preserve"> Caso que ha llegado al final de su ciclo, ya sea porque el usuario autorizó el cierre definitivo a través de la encuesta de satisfacción o han pasado tres (3) días hábiles y el usuario no la diligenció</w:t>
      </w:r>
    </w:p>
    <w:p w14:paraId="0CCF7FCA"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Reabierto:</w:t>
      </w:r>
      <w:r w:rsidRPr="003604F3">
        <w:rPr>
          <w:rFonts w:ascii="Verdana" w:hAnsi="Verdana" w:cs="Arial"/>
          <w:color w:val="000000" w:themeColor="text1"/>
          <w:sz w:val="20"/>
          <w:szCs w:val="20"/>
          <w:lang w:val="es-CO" w:eastAsia="es-CO"/>
        </w:rPr>
        <w:t xml:space="preserve"> El usuario no autorizó el cierre definitivo del caso, por diligenciamiento de la encuesta de satisfacción al no estar de acuerdo con la solución brindada. El caso continuó con el tiempo de progreso y sigue siendo atendido por parte del especialista responsable. </w:t>
      </w:r>
    </w:p>
    <w:p w14:paraId="5D2A82DE"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Activo proveedor:</w:t>
      </w:r>
      <w:r w:rsidRPr="003604F3">
        <w:rPr>
          <w:rFonts w:ascii="Verdana" w:hAnsi="Verdana" w:cs="Arial"/>
          <w:bCs/>
          <w:color w:val="000000" w:themeColor="text1"/>
          <w:sz w:val="20"/>
          <w:szCs w:val="20"/>
          <w:lang w:val="es-CO" w:eastAsia="es-CO"/>
        </w:rPr>
        <w:t xml:space="preserve"> El caso se encuentra asignado a un especialista proveedor de dotación tecnológica para su atención y gestión respectiva.</w:t>
      </w:r>
    </w:p>
    <w:p w14:paraId="595848F6" w14:textId="77777777" w:rsidR="000D0362" w:rsidRPr="003604F3" w:rsidRDefault="000D0362" w:rsidP="000D0362">
      <w:pPr>
        <w:pStyle w:val="Prrafodelista"/>
        <w:numPr>
          <w:ilvl w:val="0"/>
          <w:numId w:val="12"/>
        </w:numPr>
        <w:spacing w:after="0"/>
        <w:contextualSpacing w:val="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No gestionado:</w:t>
      </w:r>
      <w:r w:rsidRPr="003604F3">
        <w:rPr>
          <w:rFonts w:ascii="Verdana" w:hAnsi="Verdana" w:cs="Arial"/>
          <w:bCs/>
          <w:color w:val="000000" w:themeColor="text1"/>
          <w:sz w:val="20"/>
          <w:szCs w:val="20"/>
          <w:lang w:val="es-CO" w:eastAsia="es-CO"/>
        </w:rPr>
        <w:t xml:space="preserve"> Es cuando el usuario no brinda toda la información necesaria o no es del alcance del grupo responsable asignado y se debe cerrar el caso en la herramienta de gestión. </w:t>
      </w:r>
    </w:p>
    <w:p w14:paraId="2AF3E74D" w14:textId="77777777" w:rsidR="000D0362" w:rsidRPr="003604F3" w:rsidRDefault="000D0362" w:rsidP="000D0362">
      <w:pPr>
        <w:pStyle w:val="Prrafodelista"/>
        <w:spacing w:after="0"/>
        <w:ind w:left="0"/>
        <w:contextualSpacing w:val="0"/>
        <w:jc w:val="both"/>
        <w:rPr>
          <w:rFonts w:ascii="Verdana" w:hAnsi="Verdana" w:cs="Arial"/>
          <w:bCs/>
          <w:color w:val="000000" w:themeColor="text1"/>
          <w:sz w:val="20"/>
          <w:szCs w:val="20"/>
          <w:lang w:val="es-CO" w:eastAsia="es-CO"/>
        </w:rPr>
      </w:pPr>
    </w:p>
    <w:p w14:paraId="69FD37F5"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rPr>
      </w:pPr>
      <w:r w:rsidRPr="003604F3">
        <w:rPr>
          <w:rFonts w:ascii="Verdana" w:hAnsi="Verdana"/>
          <w:b/>
          <w:bCs/>
          <w:color w:val="000000" w:themeColor="text1"/>
          <w:sz w:val="20"/>
          <w:szCs w:val="20"/>
        </w:rPr>
        <w:t>GRUPO:</w:t>
      </w:r>
      <w:r w:rsidRPr="003604F3">
        <w:rPr>
          <w:rFonts w:ascii="Verdana" w:hAnsi="Verdana"/>
          <w:color w:val="000000" w:themeColor="text1"/>
          <w:sz w:val="20"/>
          <w:szCs w:val="20"/>
        </w:rPr>
        <w:t xml:space="preserve"> Campo dentro de la herramienta que hace referencia a los equipos definidos en los diferentes niveles de atención. </w:t>
      </w:r>
    </w:p>
    <w:p w14:paraId="32589AAE" w14:textId="77777777" w:rsidR="000D0362" w:rsidRPr="003604F3" w:rsidRDefault="000D0362" w:rsidP="000D0362">
      <w:pPr>
        <w:pStyle w:val="Prrafodelista"/>
        <w:rPr>
          <w:rFonts w:ascii="Verdana" w:hAnsi="Verdana"/>
          <w:color w:val="000000" w:themeColor="text1"/>
          <w:sz w:val="20"/>
          <w:szCs w:val="20"/>
        </w:rPr>
      </w:pPr>
    </w:p>
    <w:p w14:paraId="0C32D58A"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rPr>
      </w:pPr>
      <w:r w:rsidRPr="003604F3">
        <w:rPr>
          <w:rFonts w:ascii="Verdana" w:hAnsi="Verdana"/>
          <w:b/>
          <w:bCs/>
          <w:color w:val="000000" w:themeColor="text1"/>
          <w:sz w:val="20"/>
          <w:szCs w:val="20"/>
        </w:rPr>
        <w:lastRenderedPageBreak/>
        <w:t>GUARDAR</w:t>
      </w:r>
      <w:r w:rsidRPr="003604F3">
        <w:rPr>
          <w:rFonts w:ascii="Verdana" w:hAnsi="Verdana"/>
          <w:color w:val="000000" w:themeColor="text1"/>
          <w:sz w:val="20"/>
          <w:szCs w:val="20"/>
        </w:rPr>
        <w:t>: Acción que permite actualizar y almacenar los cambios realizados en el caso dentro de la herramienta de gestión. En cada cambio de estado, creación de nota, reasignación, entre otras acciones se deben guardar los cambios.</w:t>
      </w:r>
    </w:p>
    <w:p w14:paraId="1536B7D2" w14:textId="77777777" w:rsidR="000D0362" w:rsidRPr="003604F3" w:rsidRDefault="000D0362" w:rsidP="000D0362">
      <w:pPr>
        <w:pStyle w:val="Prrafodelista"/>
        <w:rPr>
          <w:rFonts w:ascii="Verdana" w:hAnsi="Verdana"/>
          <w:color w:val="000000" w:themeColor="text1"/>
          <w:sz w:val="20"/>
          <w:szCs w:val="20"/>
        </w:rPr>
      </w:pPr>
    </w:p>
    <w:p w14:paraId="6F36BEF7" w14:textId="77777777" w:rsidR="000D0362" w:rsidRPr="003604F3" w:rsidRDefault="000D0362" w:rsidP="000D0362">
      <w:pPr>
        <w:pStyle w:val="Prrafodelista"/>
        <w:numPr>
          <w:ilvl w:val="0"/>
          <w:numId w:val="10"/>
        </w:numPr>
        <w:ind w:left="360"/>
        <w:jc w:val="both"/>
        <w:rPr>
          <w:rFonts w:ascii="Verdana" w:hAnsi="Verdana" w:cs="Arial"/>
          <w:color w:val="000000" w:themeColor="text1"/>
          <w:sz w:val="20"/>
          <w:szCs w:val="20"/>
        </w:rPr>
      </w:pPr>
      <w:r w:rsidRPr="003604F3">
        <w:rPr>
          <w:rFonts w:ascii="Verdana" w:hAnsi="Verdana" w:cs="Arial"/>
          <w:b/>
          <w:color w:val="000000" w:themeColor="text1"/>
          <w:sz w:val="20"/>
          <w:szCs w:val="20"/>
        </w:rPr>
        <w:t>HERRAMIENTA DE GESTIÓN:</w:t>
      </w:r>
      <w:r w:rsidRPr="003604F3">
        <w:rPr>
          <w:rFonts w:ascii="Verdana" w:hAnsi="Verdana" w:cs="Arial"/>
          <w:color w:val="000000" w:themeColor="text1"/>
          <w:sz w:val="20"/>
          <w:szCs w:val="20"/>
        </w:rPr>
        <w:t xml:space="preserve"> Software que permite realizar una eficiente gestión de incidentes y requerimientos, a través de la Mesa de Servicios Tecnológicos donde se realiza el registro, seguimiento, consolidación y consulta de las solicitudes realizadas por los colaboradores de la Unidad.</w:t>
      </w:r>
    </w:p>
    <w:p w14:paraId="2248F51B" w14:textId="77777777" w:rsidR="000D0362" w:rsidRPr="003604F3" w:rsidRDefault="000D0362" w:rsidP="000D0362">
      <w:pPr>
        <w:pStyle w:val="Prrafodelista"/>
        <w:rPr>
          <w:rFonts w:ascii="Verdana" w:hAnsi="Verdana" w:cs="Arial"/>
          <w:color w:val="000000" w:themeColor="text1"/>
          <w:sz w:val="20"/>
          <w:szCs w:val="20"/>
        </w:rPr>
      </w:pPr>
    </w:p>
    <w:p w14:paraId="63EFCB86" w14:textId="77777777" w:rsidR="000D0362" w:rsidRPr="003604F3" w:rsidRDefault="000D0362" w:rsidP="000D0362">
      <w:pPr>
        <w:pStyle w:val="Prrafodelista"/>
        <w:numPr>
          <w:ilvl w:val="0"/>
          <w:numId w:val="10"/>
        </w:numPr>
        <w:autoSpaceDE w:val="0"/>
        <w:autoSpaceDN w:val="0"/>
        <w:adjustRightInd w:val="0"/>
        <w:ind w:left="36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INCIDENTE:</w:t>
      </w:r>
      <w:r w:rsidRPr="003604F3">
        <w:rPr>
          <w:rFonts w:ascii="Verdana" w:hAnsi="Verdana" w:cs="Arial"/>
          <w:bCs/>
          <w:color w:val="000000" w:themeColor="text1"/>
          <w:sz w:val="20"/>
          <w:szCs w:val="20"/>
          <w:lang w:val="es-CO" w:eastAsia="es-CO"/>
        </w:rPr>
        <w:t xml:space="preserve"> Solicitud catalogada en la herramienta de gestión que corresponde a una interrupción no planificada de un servicio, o la reducción de la calidad de este, que puede afectar la normal operación.</w:t>
      </w:r>
    </w:p>
    <w:p w14:paraId="015FAECC" w14:textId="77777777" w:rsidR="000D0362" w:rsidRPr="003604F3" w:rsidRDefault="000D0362" w:rsidP="000D0362">
      <w:pPr>
        <w:pStyle w:val="Prrafodelista"/>
        <w:rPr>
          <w:rFonts w:ascii="Verdana" w:hAnsi="Verdana" w:cs="Arial"/>
          <w:bCs/>
          <w:color w:val="000000" w:themeColor="text1"/>
          <w:sz w:val="20"/>
          <w:szCs w:val="20"/>
          <w:lang w:val="es-CO" w:eastAsia="es-CO"/>
        </w:rPr>
      </w:pPr>
    </w:p>
    <w:p w14:paraId="4EC176CA" w14:textId="77777777" w:rsidR="000D0362" w:rsidRPr="003604F3" w:rsidRDefault="000D0362" w:rsidP="000D0362">
      <w:pPr>
        <w:pStyle w:val="Prrafodelista"/>
        <w:numPr>
          <w:ilvl w:val="0"/>
          <w:numId w:val="10"/>
        </w:numPr>
        <w:autoSpaceDE w:val="0"/>
        <w:autoSpaceDN w:val="0"/>
        <w:adjustRightInd w:val="0"/>
        <w:spacing w:after="240"/>
        <w:ind w:left="360"/>
        <w:jc w:val="both"/>
        <w:rPr>
          <w:rFonts w:ascii="Verdana" w:hAnsi="Verdana" w:cs="Arial"/>
          <w:color w:val="000000" w:themeColor="text1"/>
          <w:sz w:val="20"/>
          <w:szCs w:val="20"/>
          <w:lang w:val="es-CO" w:eastAsia="es-CO"/>
        </w:rPr>
      </w:pPr>
      <w:r w:rsidRPr="003604F3">
        <w:rPr>
          <w:rFonts w:ascii="Verdana" w:hAnsi="Verdana" w:cs="Arial"/>
          <w:b/>
          <w:bCs/>
          <w:color w:val="000000" w:themeColor="text1"/>
          <w:sz w:val="20"/>
          <w:szCs w:val="20"/>
          <w:lang w:val="es-CO" w:eastAsia="es-CO"/>
        </w:rPr>
        <w:t xml:space="preserve">NIVELES DE ATENCIÓN: </w:t>
      </w:r>
      <w:r w:rsidRPr="003604F3">
        <w:rPr>
          <w:rFonts w:ascii="Verdana" w:hAnsi="Verdana" w:cs="Arial"/>
          <w:color w:val="000000" w:themeColor="text1"/>
          <w:sz w:val="20"/>
          <w:szCs w:val="20"/>
          <w:lang w:val="es-CO" w:eastAsia="es-CO"/>
        </w:rPr>
        <w:t>Hace referencia a la distribución del servicio</w:t>
      </w:r>
      <w:r w:rsidRPr="003604F3">
        <w:rPr>
          <w:rFonts w:ascii="Verdana" w:hAnsi="Verdana" w:cs="Arial"/>
          <w:b/>
          <w:bCs/>
          <w:color w:val="000000" w:themeColor="text1"/>
          <w:sz w:val="20"/>
          <w:szCs w:val="20"/>
          <w:lang w:val="es-CO" w:eastAsia="es-CO"/>
        </w:rPr>
        <w:t xml:space="preserve"> </w:t>
      </w:r>
      <w:r w:rsidRPr="003604F3">
        <w:rPr>
          <w:rFonts w:ascii="Verdana" w:hAnsi="Verdana" w:cs="Arial"/>
          <w:color w:val="000000" w:themeColor="text1"/>
          <w:sz w:val="20"/>
          <w:szCs w:val="20"/>
          <w:lang w:val="es-CO" w:eastAsia="es-CO"/>
        </w:rPr>
        <w:t>de</w:t>
      </w:r>
      <w:r w:rsidRPr="003604F3">
        <w:rPr>
          <w:rFonts w:ascii="Verdana" w:hAnsi="Verdana" w:cs="Arial"/>
          <w:b/>
          <w:bCs/>
          <w:color w:val="000000" w:themeColor="text1"/>
          <w:sz w:val="20"/>
          <w:szCs w:val="20"/>
          <w:lang w:val="es-CO" w:eastAsia="es-CO"/>
        </w:rPr>
        <w:t xml:space="preserve"> </w:t>
      </w:r>
      <w:r w:rsidRPr="003604F3">
        <w:rPr>
          <w:rFonts w:ascii="Verdana" w:hAnsi="Verdana" w:cs="Arial"/>
          <w:color w:val="000000" w:themeColor="text1"/>
          <w:sz w:val="20"/>
          <w:szCs w:val="20"/>
          <w:lang w:val="es-CO" w:eastAsia="es-CO"/>
        </w:rPr>
        <w:t>soporte tecnológico que suministra la Oficina de Tecnologías de la información, y se detallan a continuación:</w:t>
      </w:r>
    </w:p>
    <w:p w14:paraId="6EF70371" w14:textId="77777777" w:rsidR="000D0362" w:rsidRPr="003604F3" w:rsidRDefault="000D0362" w:rsidP="000D0362">
      <w:pPr>
        <w:pStyle w:val="Prrafodelista"/>
        <w:rPr>
          <w:rFonts w:ascii="Verdana" w:hAnsi="Verdana" w:cs="Arial"/>
          <w:color w:val="000000" w:themeColor="text1"/>
          <w:sz w:val="20"/>
          <w:szCs w:val="20"/>
          <w:lang w:val="es-CO" w:eastAsia="es-CO"/>
        </w:rPr>
      </w:pPr>
    </w:p>
    <w:p w14:paraId="154BE61D" w14:textId="77777777" w:rsidR="000D0362" w:rsidRPr="003604F3" w:rsidRDefault="000D0362" w:rsidP="000D0362">
      <w:pPr>
        <w:pStyle w:val="Prrafodelista"/>
        <w:numPr>
          <w:ilvl w:val="0"/>
          <w:numId w:val="11"/>
        </w:numPr>
        <w:autoSpaceDE w:val="0"/>
        <w:autoSpaceDN w:val="0"/>
        <w:adjustRightInd w:val="0"/>
        <w:spacing w:after="0"/>
        <w:jc w:val="both"/>
        <w:rPr>
          <w:rFonts w:ascii="Verdana" w:hAnsi="Verdana" w:cs="Arial"/>
          <w:color w:val="000000" w:themeColor="text1"/>
          <w:sz w:val="20"/>
          <w:szCs w:val="20"/>
          <w:lang w:val="es-CO" w:eastAsia="es-CO"/>
        </w:rPr>
      </w:pPr>
      <w:r w:rsidRPr="003604F3">
        <w:rPr>
          <w:rFonts w:ascii="Verdana" w:hAnsi="Verdana" w:cs="Arial"/>
          <w:color w:val="000000" w:themeColor="text1"/>
          <w:sz w:val="20"/>
          <w:szCs w:val="20"/>
          <w:lang w:val="es-CO" w:eastAsia="es-CO"/>
        </w:rPr>
        <w:t>Nivel 1: Es ejecutado por el equipo de la mesa de servicios conformado por los agentes de mesa, quienes son el primer punto de contacto de los colaboradores de la Unidad para las Víctimas y dan solución a la necesidad de soporte tecnológico del usuario, mediante apoyo telefónico, correo electrónico o acceso al equipo del usuario en forma remota y realizan escalamiento a otros niveles de atención cuando corresponda.</w:t>
      </w:r>
    </w:p>
    <w:p w14:paraId="1BC794EB" w14:textId="77777777" w:rsidR="000D0362" w:rsidRPr="003604F3" w:rsidRDefault="000D0362" w:rsidP="000D0362">
      <w:pPr>
        <w:pStyle w:val="Prrafodelista"/>
        <w:autoSpaceDE w:val="0"/>
        <w:autoSpaceDN w:val="0"/>
        <w:adjustRightInd w:val="0"/>
        <w:ind w:left="360"/>
        <w:jc w:val="both"/>
        <w:rPr>
          <w:rFonts w:ascii="Verdana" w:hAnsi="Verdana" w:cs="Arial"/>
          <w:color w:val="000000" w:themeColor="text1"/>
          <w:sz w:val="20"/>
          <w:szCs w:val="20"/>
          <w:lang w:val="es-CO" w:eastAsia="es-CO"/>
        </w:rPr>
      </w:pPr>
    </w:p>
    <w:p w14:paraId="52A8BF8E" w14:textId="77777777" w:rsidR="000D0362" w:rsidRPr="003604F3" w:rsidRDefault="000D0362" w:rsidP="000D0362">
      <w:pPr>
        <w:pStyle w:val="Prrafodelista"/>
        <w:numPr>
          <w:ilvl w:val="0"/>
          <w:numId w:val="11"/>
        </w:numPr>
        <w:autoSpaceDE w:val="0"/>
        <w:autoSpaceDN w:val="0"/>
        <w:adjustRightInd w:val="0"/>
        <w:spacing w:after="0"/>
        <w:jc w:val="both"/>
        <w:rPr>
          <w:rFonts w:ascii="Verdana" w:hAnsi="Verdana" w:cs="Arial"/>
          <w:color w:val="000000" w:themeColor="text1"/>
          <w:sz w:val="20"/>
          <w:szCs w:val="20"/>
          <w:lang w:val="es-CO" w:eastAsia="es-CO"/>
        </w:rPr>
      </w:pPr>
      <w:r w:rsidRPr="003604F3">
        <w:rPr>
          <w:rFonts w:ascii="Verdana" w:hAnsi="Verdana" w:cs="Arial"/>
          <w:color w:val="000000" w:themeColor="text1"/>
          <w:sz w:val="20"/>
          <w:szCs w:val="20"/>
          <w:lang w:val="es-CO" w:eastAsia="es-CO"/>
        </w:rPr>
        <w:t>Nivel 2: Soporte y asistencia técnica presencial y/o remota, conformado por los equipos de infraestructura tecnológica, servicios TI, sistemas de información, encargados de dar solución a las solicitudes relacionadas con herramientas de colaboración, conectividad, telefonía, bases de datos, hardware y software.</w:t>
      </w:r>
    </w:p>
    <w:p w14:paraId="2EC98FAA" w14:textId="77777777" w:rsidR="000D0362" w:rsidRPr="003604F3" w:rsidRDefault="000D0362" w:rsidP="000D0362">
      <w:pPr>
        <w:pStyle w:val="Prrafodelista"/>
        <w:autoSpaceDE w:val="0"/>
        <w:autoSpaceDN w:val="0"/>
        <w:adjustRightInd w:val="0"/>
        <w:ind w:left="360"/>
        <w:jc w:val="both"/>
        <w:rPr>
          <w:rFonts w:ascii="Verdana" w:hAnsi="Verdana" w:cs="Arial"/>
          <w:color w:val="000000" w:themeColor="text1"/>
          <w:sz w:val="20"/>
          <w:szCs w:val="20"/>
          <w:lang w:val="es-CO" w:eastAsia="es-CO"/>
        </w:rPr>
      </w:pPr>
    </w:p>
    <w:p w14:paraId="059947E0" w14:textId="77777777" w:rsidR="000D0362" w:rsidRPr="003604F3" w:rsidRDefault="000D0362" w:rsidP="000D0362">
      <w:pPr>
        <w:pStyle w:val="Prrafodelista"/>
        <w:numPr>
          <w:ilvl w:val="0"/>
          <w:numId w:val="11"/>
        </w:numPr>
        <w:autoSpaceDE w:val="0"/>
        <w:autoSpaceDN w:val="0"/>
        <w:adjustRightInd w:val="0"/>
        <w:spacing w:after="0"/>
        <w:jc w:val="both"/>
        <w:rPr>
          <w:rFonts w:ascii="Verdana" w:hAnsi="Verdana" w:cs="Arial"/>
          <w:color w:val="000000" w:themeColor="text1"/>
          <w:sz w:val="20"/>
          <w:szCs w:val="20"/>
          <w:lang w:val="es-CO" w:eastAsia="es-CO"/>
        </w:rPr>
      </w:pPr>
      <w:r w:rsidRPr="003604F3">
        <w:rPr>
          <w:rFonts w:ascii="Verdana" w:hAnsi="Verdana" w:cs="Arial"/>
          <w:color w:val="000000" w:themeColor="text1"/>
          <w:sz w:val="20"/>
          <w:szCs w:val="20"/>
          <w:lang w:val="es-CO" w:eastAsia="es-CO"/>
        </w:rPr>
        <w:t xml:space="preserve">Nivel 3: Soporte y asistencia técnica conformada por los equipos de sistemas de información, seguridad y privacidad de la información y proveedores de dotación tecnológica, orientados a la atención de las solicitudes de servicios correspondiente según el dominio o escaladas al proveedor. </w:t>
      </w:r>
    </w:p>
    <w:p w14:paraId="64670B0E" w14:textId="77777777" w:rsidR="000D0362" w:rsidRPr="003604F3" w:rsidRDefault="000D0362" w:rsidP="000D0362">
      <w:pPr>
        <w:pStyle w:val="Prrafodelista"/>
        <w:rPr>
          <w:rFonts w:ascii="Verdana" w:hAnsi="Verdana" w:cs="Arial"/>
          <w:color w:val="000000" w:themeColor="text1"/>
          <w:sz w:val="20"/>
          <w:szCs w:val="20"/>
          <w:lang w:val="es-CO" w:eastAsia="es-CO"/>
        </w:rPr>
      </w:pPr>
    </w:p>
    <w:p w14:paraId="601FF824"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lang w:val="es-ES"/>
        </w:rPr>
      </w:pPr>
      <w:r w:rsidRPr="003604F3">
        <w:rPr>
          <w:rFonts w:ascii="Verdana" w:hAnsi="Verdana"/>
          <w:b/>
          <w:color w:val="000000" w:themeColor="text1"/>
          <w:sz w:val="20"/>
          <w:szCs w:val="20"/>
          <w:lang w:val="es-ES"/>
        </w:rPr>
        <w:t xml:space="preserve">NOTAS: </w:t>
      </w:r>
      <w:r w:rsidRPr="003604F3">
        <w:rPr>
          <w:rFonts w:ascii="Verdana" w:hAnsi="Verdana"/>
          <w:color w:val="000000" w:themeColor="text1"/>
          <w:sz w:val="20"/>
          <w:szCs w:val="20"/>
          <w:lang w:val="es-ES"/>
        </w:rPr>
        <w:t>Información relevante que puede suministrar un usuario o un especialista del nivel de atención. Las notas se utilizan para mantener informado al usuario en aquellos casos que deben ser suspendidos, de manera que le llega la notificación al usuario.</w:t>
      </w:r>
    </w:p>
    <w:p w14:paraId="457F7809" w14:textId="77777777" w:rsidR="000D0362" w:rsidRPr="003604F3" w:rsidRDefault="000D0362" w:rsidP="000D0362">
      <w:pPr>
        <w:pStyle w:val="Prrafodelista"/>
        <w:ind w:left="360"/>
        <w:jc w:val="both"/>
        <w:rPr>
          <w:rFonts w:ascii="Verdana" w:hAnsi="Verdana"/>
          <w:color w:val="000000" w:themeColor="text1"/>
          <w:sz w:val="20"/>
          <w:szCs w:val="20"/>
          <w:lang w:val="es-ES"/>
        </w:rPr>
      </w:pPr>
    </w:p>
    <w:p w14:paraId="462CCDE1" w14:textId="77777777" w:rsidR="000D0362" w:rsidRPr="003604F3" w:rsidRDefault="000D0362" w:rsidP="000D0362">
      <w:pPr>
        <w:pStyle w:val="Prrafodelista"/>
        <w:numPr>
          <w:ilvl w:val="0"/>
          <w:numId w:val="10"/>
        </w:numPr>
        <w:spacing w:after="240" w:line="259" w:lineRule="auto"/>
        <w:ind w:left="360"/>
        <w:jc w:val="both"/>
        <w:rPr>
          <w:rFonts w:ascii="Verdana" w:hAnsi="Verdana" w:cs="Arial"/>
          <w:color w:val="000000" w:themeColor="text1"/>
          <w:sz w:val="20"/>
          <w:szCs w:val="20"/>
          <w:lang w:val="es-CO" w:eastAsia="es-CO"/>
        </w:rPr>
      </w:pPr>
      <w:r w:rsidRPr="003604F3">
        <w:rPr>
          <w:rFonts w:ascii="Verdana" w:hAnsi="Verdana" w:cs="Arial"/>
          <w:b/>
          <w:color w:val="000000" w:themeColor="text1"/>
          <w:sz w:val="20"/>
          <w:szCs w:val="20"/>
          <w:lang w:val="es-CO" w:eastAsia="es-CO"/>
        </w:rPr>
        <w:t>PRECASO</w:t>
      </w:r>
      <w:r w:rsidRPr="003604F3">
        <w:rPr>
          <w:rFonts w:ascii="Verdana" w:hAnsi="Verdana" w:cs="Arial"/>
          <w:color w:val="000000" w:themeColor="text1"/>
          <w:sz w:val="20"/>
          <w:szCs w:val="20"/>
          <w:lang w:val="es-CO" w:eastAsia="es-CO"/>
        </w:rPr>
        <w:t xml:space="preserve">: Solicitud codificada realizada por un usuario a través del correo electrónico condicionado a las palabras claves que se encuentran en el asunto </w:t>
      </w:r>
      <w:proofErr w:type="gramStart"/>
      <w:r w:rsidRPr="003604F3">
        <w:rPr>
          <w:rFonts w:ascii="Verdana" w:hAnsi="Verdana" w:cs="Arial"/>
          <w:color w:val="000000" w:themeColor="text1"/>
          <w:sz w:val="20"/>
          <w:szCs w:val="20"/>
          <w:lang w:val="es-CO" w:eastAsia="es-CO"/>
        </w:rPr>
        <w:t>del mismo</w:t>
      </w:r>
      <w:proofErr w:type="gramEnd"/>
      <w:r w:rsidRPr="003604F3">
        <w:rPr>
          <w:rFonts w:ascii="Verdana" w:hAnsi="Verdana" w:cs="Arial"/>
          <w:color w:val="000000" w:themeColor="text1"/>
          <w:sz w:val="20"/>
          <w:szCs w:val="20"/>
          <w:lang w:val="es-CO" w:eastAsia="es-CO"/>
        </w:rPr>
        <w:t xml:space="preserve">, que es registrada en la herramienta de gestión de servicios de manera automática. </w:t>
      </w:r>
    </w:p>
    <w:p w14:paraId="3FE31E0F" w14:textId="77777777" w:rsidR="000D0362" w:rsidRPr="003604F3" w:rsidRDefault="000D0362" w:rsidP="000D0362">
      <w:pPr>
        <w:pStyle w:val="Prrafodelista"/>
        <w:rPr>
          <w:rFonts w:ascii="Verdana" w:hAnsi="Verdana" w:cs="Arial"/>
          <w:color w:val="000000" w:themeColor="text1"/>
          <w:sz w:val="20"/>
          <w:szCs w:val="20"/>
          <w:lang w:val="es-CO" w:eastAsia="es-CO"/>
        </w:rPr>
      </w:pPr>
    </w:p>
    <w:p w14:paraId="0704FFD1"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rPr>
      </w:pPr>
      <w:r w:rsidRPr="003604F3">
        <w:rPr>
          <w:rFonts w:ascii="Verdana" w:hAnsi="Verdana"/>
          <w:b/>
          <w:bCs/>
          <w:color w:val="000000" w:themeColor="text1"/>
          <w:sz w:val="20"/>
          <w:szCs w:val="20"/>
        </w:rPr>
        <w:t>PROYECTO</w:t>
      </w:r>
      <w:r w:rsidRPr="003604F3">
        <w:rPr>
          <w:rFonts w:ascii="Verdana" w:hAnsi="Verdana"/>
          <w:color w:val="000000" w:themeColor="text1"/>
          <w:sz w:val="20"/>
          <w:szCs w:val="20"/>
        </w:rPr>
        <w:t>: Un proyecto en la herramienta de gestión está asociado a un catálogo para gestionar y resolver problemas técnicos o dificultades asociadas con los procesos. Este permite categorizar y abordar fallas, definiendo servicios y estableciendo tiempos de respuesta (ANS) para ofrecer una atención y solución efectiva a los inconvenientes y necesidades específicas de cada proceso. </w:t>
      </w:r>
    </w:p>
    <w:p w14:paraId="65D6AAA6" w14:textId="77777777" w:rsidR="000D0362" w:rsidRPr="003604F3" w:rsidRDefault="000D0362" w:rsidP="000D0362">
      <w:pPr>
        <w:pStyle w:val="Prrafodelista"/>
        <w:rPr>
          <w:rFonts w:ascii="Verdana" w:hAnsi="Verdana"/>
          <w:color w:val="000000" w:themeColor="text1"/>
          <w:sz w:val="20"/>
          <w:szCs w:val="20"/>
        </w:rPr>
      </w:pPr>
    </w:p>
    <w:p w14:paraId="20B07B44" w14:textId="77777777" w:rsidR="00EF19FB" w:rsidRPr="00EF19FB" w:rsidRDefault="000D0362" w:rsidP="00EF19FB">
      <w:pPr>
        <w:pStyle w:val="Prrafodelista"/>
        <w:numPr>
          <w:ilvl w:val="0"/>
          <w:numId w:val="10"/>
        </w:numPr>
        <w:autoSpaceDE w:val="0"/>
        <w:autoSpaceDN w:val="0"/>
        <w:adjustRightInd w:val="0"/>
        <w:spacing w:after="240"/>
        <w:ind w:left="360"/>
        <w:jc w:val="both"/>
        <w:rPr>
          <w:color w:val="000000" w:themeColor="text1"/>
        </w:rPr>
      </w:pPr>
      <w:r w:rsidRPr="003604F3">
        <w:rPr>
          <w:rFonts w:ascii="Verdana" w:eastAsia="Verdana" w:hAnsi="Verdana" w:cs="Arial"/>
          <w:b/>
          <w:bCs/>
          <w:color w:val="000000" w:themeColor="text1"/>
          <w:sz w:val="20"/>
          <w:szCs w:val="20"/>
          <w:lang w:val="es-CO" w:eastAsia="es-CO"/>
        </w:rPr>
        <w:lastRenderedPageBreak/>
        <w:t>REQUERIMIENTO:</w:t>
      </w:r>
      <w:r w:rsidRPr="003604F3">
        <w:rPr>
          <w:rFonts w:ascii="Verdana" w:eastAsia="Verdana" w:hAnsi="Verdana" w:cs="Verdana"/>
          <w:color w:val="000000" w:themeColor="text1"/>
          <w:sz w:val="20"/>
          <w:szCs w:val="20"/>
          <w:lang w:val="es-CO"/>
        </w:rPr>
        <w:t xml:space="preserve"> </w:t>
      </w:r>
      <w:r w:rsidRPr="003604F3">
        <w:rPr>
          <w:rFonts w:ascii="Verdana" w:hAnsi="Verdana" w:cs="Arial"/>
          <w:bCs/>
          <w:color w:val="000000" w:themeColor="text1"/>
          <w:sz w:val="20"/>
          <w:szCs w:val="20"/>
          <w:lang w:val="es-CO" w:eastAsia="es-CO"/>
        </w:rPr>
        <w:t>Surgen de las necesidades y expectativas de los usuarios y puede ser programada.</w:t>
      </w:r>
      <w:r w:rsidRPr="003604F3">
        <w:rPr>
          <w:color w:val="000000" w:themeColor="text1"/>
        </w:rPr>
        <w:t xml:space="preserve"> </w:t>
      </w:r>
      <w:r w:rsidRPr="003604F3">
        <w:rPr>
          <w:rFonts w:ascii="Verdana" w:hAnsi="Verdana" w:cs="Arial"/>
          <w:bCs/>
          <w:color w:val="000000" w:themeColor="text1"/>
          <w:sz w:val="20"/>
          <w:szCs w:val="20"/>
          <w:lang w:val="es-CO" w:eastAsia="es-CO"/>
        </w:rPr>
        <w:t xml:space="preserve">Usualmente es una solicitud de algo nuevo, puede tomarse como una solicitud de un usuario asociada a información, asesoramiento o acceso a un servicio TI, no corresponde a una interrupción de un servicio. </w:t>
      </w:r>
    </w:p>
    <w:p w14:paraId="2D759115" w14:textId="77777777" w:rsidR="00EF19FB" w:rsidRPr="00EF19FB" w:rsidRDefault="00EF19FB" w:rsidP="00EF19FB">
      <w:pPr>
        <w:pStyle w:val="Prrafodelista"/>
        <w:rPr>
          <w:rFonts w:ascii="Verdana" w:hAnsi="Verdana"/>
          <w:b/>
          <w:bCs/>
          <w:color w:val="000000" w:themeColor="text1"/>
          <w:sz w:val="20"/>
          <w:szCs w:val="20"/>
        </w:rPr>
      </w:pPr>
    </w:p>
    <w:p w14:paraId="0AC563C6" w14:textId="2C24F3FA" w:rsidR="000D0362" w:rsidRPr="00EF19FB" w:rsidRDefault="000D0362" w:rsidP="00EF19FB">
      <w:pPr>
        <w:pStyle w:val="Prrafodelista"/>
        <w:numPr>
          <w:ilvl w:val="0"/>
          <w:numId w:val="10"/>
        </w:numPr>
        <w:autoSpaceDE w:val="0"/>
        <w:autoSpaceDN w:val="0"/>
        <w:adjustRightInd w:val="0"/>
        <w:spacing w:after="240"/>
        <w:ind w:left="360"/>
        <w:jc w:val="both"/>
        <w:rPr>
          <w:color w:val="000000" w:themeColor="text1"/>
        </w:rPr>
      </w:pPr>
      <w:r w:rsidRPr="00EF19FB">
        <w:rPr>
          <w:rFonts w:ascii="Verdana" w:hAnsi="Verdana"/>
          <w:b/>
          <w:bCs/>
          <w:color w:val="000000" w:themeColor="text1"/>
          <w:sz w:val="20"/>
          <w:szCs w:val="20"/>
        </w:rPr>
        <w:t xml:space="preserve">SERVICIO: </w:t>
      </w:r>
      <w:r w:rsidRPr="00EF19FB">
        <w:rPr>
          <w:rFonts w:ascii="Verdana" w:hAnsi="Verdana"/>
          <w:color w:val="000000" w:themeColor="text1"/>
          <w:sz w:val="20"/>
          <w:szCs w:val="20"/>
        </w:rPr>
        <w:t>Es el conjunto de categorías identificadas y organizadas en la herramienta de gestión que atienden los servicios tecnológicos ofrecidos por la Oficina de Tecnologías de la Información o definidos por otras dependencias de la Unidad.</w:t>
      </w:r>
    </w:p>
    <w:p w14:paraId="519158BA" w14:textId="77777777" w:rsidR="000D0362" w:rsidRPr="003604F3" w:rsidRDefault="000D0362" w:rsidP="000D0362">
      <w:pPr>
        <w:pStyle w:val="Prrafodelista"/>
        <w:rPr>
          <w:rFonts w:ascii="Verdana" w:hAnsi="Verdana"/>
          <w:color w:val="000000" w:themeColor="text1"/>
          <w:sz w:val="20"/>
          <w:szCs w:val="20"/>
        </w:rPr>
      </w:pPr>
    </w:p>
    <w:p w14:paraId="5005C171" w14:textId="77777777" w:rsidR="000D0362" w:rsidRPr="003604F3" w:rsidRDefault="000D0362" w:rsidP="000D0362">
      <w:pPr>
        <w:pStyle w:val="Prrafodelista"/>
        <w:numPr>
          <w:ilvl w:val="0"/>
          <w:numId w:val="10"/>
        </w:numPr>
        <w:ind w:left="360"/>
        <w:jc w:val="both"/>
        <w:rPr>
          <w:rFonts w:ascii="Verdana" w:hAnsi="Verdana"/>
          <w:color w:val="000000" w:themeColor="text1"/>
          <w:sz w:val="20"/>
          <w:szCs w:val="20"/>
        </w:rPr>
      </w:pPr>
      <w:r w:rsidRPr="003604F3">
        <w:rPr>
          <w:rFonts w:ascii="Verdana" w:hAnsi="Verdana"/>
          <w:b/>
          <w:bCs/>
          <w:color w:val="000000" w:themeColor="text1"/>
          <w:sz w:val="20"/>
          <w:szCs w:val="20"/>
        </w:rPr>
        <w:t xml:space="preserve">SOLUCIÓN: </w:t>
      </w:r>
      <w:r w:rsidRPr="003604F3">
        <w:rPr>
          <w:rFonts w:ascii="Verdana" w:hAnsi="Verdana"/>
          <w:color w:val="000000" w:themeColor="text1"/>
          <w:sz w:val="20"/>
          <w:szCs w:val="20"/>
        </w:rPr>
        <w:t>Campo de</w:t>
      </w:r>
      <w:r w:rsidRPr="003604F3">
        <w:rPr>
          <w:rFonts w:ascii="Verdana" w:hAnsi="Verdana"/>
          <w:b/>
          <w:bCs/>
          <w:color w:val="000000" w:themeColor="text1"/>
          <w:sz w:val="20"/>
          <w:szCs w:val="20"/>
        </w:rPr>
        <w:t xml:space="preserve"> </w:t>
      </w:r>
      <w:r w:rsidRPr="003604F3">
        <w:rPr>
          <w:rFonts w:ascii="Verdana" w:hAnsi="Verdana"/>
          <w:color w:val="000000" w:themeColor="text1"/>
          <w:sz w:val="20"/>
          <w:szCs w:val="20"/>
        </w:rPr>
        <w:t>descripción de las acciones de gestión y solución suministrada por el especialista responsable en la herramienta de gestión.</w:t>
      </w:r>
    </w:p>
    <w:p w14:paraId="07DAFF25" w14:textId="77777777" w:rsidR="000D0362" w:rsidRPr="003604F3" w:rsidRDefault="000D0362" w:rsidP="000D0362">
      <w:pPr>
        <w:pStyle w:val="Prrafodelista"/>
        <w:rPr>
          <w:rFonts w:ascii="Verdana" w:hAnsi="Verdana"/>
          <w:color w:val="000000" w:themeColor="text1"/>
          <w:sz w:val="20"/>
          <w:szCs w:val="20"/>
        </w:rPr>
      </w:pPr>
    </w:p>
    <w:p w14:paraId="777AE1EA" w14:textId="77777777" w:rsidR="000D0362" w:rsidRPr="003604F3" w:rsidRDefault="000D0362" w:rsidP="000D0362">
      <w:pPr>
        <w:pStyle w:val="Prrafodelista"/>
        <w:numPr>
          <w:ilvl w:val="0"/>
          <w:numId w:val="10"/>
        </w:numPr>
        <w:autoSpaceDE w:val="0"/>
        <w:autoSpaceDN w:val="0"/>
        <w:adjustRightInd w:val="0"/>
        <w:spacing w:after="240"/>
        <w:ind w:left="360"/>
        <w:jc w:val="both"/>
        <w:rPr>
          <w:rFonts w:ascii="Verdana" w:hAnsi="Verdana" w:cs="Arial"/>
          <w:bCs/>
          <w:color w:val="000000" w:themeColor="text1"/>
          <w:sz w:val="20"/>
          <w:szCs w:val="20"/>
          <w:lang w:val="es-CO" w:eastAsia="es-CO"/>
        </w:rPr>
      </w:pPr>
      <w:r w:rsidRPr="003604F3">
        <w:rPr>
          <w:rFonts w:ascii="Verdana" w:hAnsi="Verdana" w:cs="Arial"/>
          <w:b/>
          <w:color w:val="000000" w:themeColor="text1"/>
          <w:sz w:val="20"/>
          <w:szCs w:val="20"/>
          <w:lang w:val="es-CO" w:eastAsia="es-CO"/>
        </w:rPr>
        <w:t>SOPORTE DE HARDWARE Y SOFTWARE:</w:t>
      </w:r>
      <w:r w:rsidRPr="003604F3">
        <w:rPr>
          <w:rFonts w:ascii="Verdana" w:hAnsi="Verdana" w:cs="Arial"/>
          <w:bCs/>
          <w:color w:val="000000" w:themeColor="text1"/>
          <w:sz w:val="20"/>
          <w:szCs w:val="20"/>
          <w:lang w:val="es-CO" w:eastAsia="es-CO"/>
        </w:rPr>
        <w:t xml:space="preserve"> Personal técnico definido en la herramienta de gestión de solicitudes para diagnosticar y brindar una solución, quien se desplaza hasta el sitio donde se requiere el servicio o realiza atención virtual. Se encarga de brindar soporte de nivel 2, y puede escalar el caso a nivel 3 en caso de que así lo diagnostique.</w:t>
      </w:r>
    </w:p>
    <w:p w14:paraId="5EE4A8BE" w14:textId="77777777" w:rsidR="00EE75F6" w:rsidRPr="00EE75F6" w:rsidRDefault="000D0362" w:rsidP="00266293">
      <w:pPr>
        <w:pStyle w:val="Default"/>
        <w:numPr>
          <w:ilvl w:val="0"/>
          <w:numId w:val="10"/>
        </w:numPr>
        <w:ind w:left="360"/>
        <w:jc w:val="both"/>
        <w:rPr>
          <w:rFonts w:ascii="Verdana" w:hAnsi="Verdana" w:cs="Times New Roman"/>
          <w:color w:val="000000" w:themeColor="text1"/>
          <w:sz w:val="20"/>
          <w:szCs w:val="20"/>
          <w:lang w:val="es-ES_tradnl" w:eastAsia="en-US"/>
        </w:rPr>
      </w:pPr>
      <w:r w:rsidRPr="003604F3">
        <w:rPr>
          <w:rFonts w:ascii="Verdana" w:hAnsi="Verdana" w:cs="Times New Roman"/>
          <w:b/>
          <w:color w:val="000000" w:themeColor="text1"/>
          <w:sz w:val="20"/>
          <w:szCs w:val="20"/>
          <w:lang w:val="es-ES" w:eastAsia="en-US"/>
        </w:rPr>
        <w:t>URGENCIA:</w:t>
      </w:r>
      <w:r w:rsidRPr="003604F3">
        <w:rPr>
          <w:rFonts w:ascii="Verdana" w:hAnsi="Verdana" w:cs="Times New Roman"/>
          <w:color w:val="000000" w:themeColor="text1"/>
          <w:sz w:val="20"/>
          <w:szCs w:val="20"/>
          <w:lang w:val="es-ES" w:eastAsia="en-US"/>
        </w:rPr>
        <w:t xml:space="preserve"> Regla de asignación teniendo en cuenta el impacto y la prioridad de una solicitud de servicio. Se configura inicialmente en un proyecto de servicios en la herramienta de gestión.</w:t>
      </w:r>
      <w:r w:rsidR="006B78E6" w:rsidRPr="00266293">
        <w:rPr>
          <w:rFonts w:ascii="Verdana" w:hAnsi="Verdana" w:cs="Arial"/>
          <w:b/>
          <w:bCs/>
          <w:color w:val="000000" w:themeColor="text1"/>
          <w:sz w:val="20"/>
          <w:szCs w:val="20"/>
          <w:lang w:eastAsia="es-CO"/>
        </w:rPr>
        <w:t xml:space="preserve">       </w:t>
      </w:r>
    </w:p>
    <w:p w14:paraId="12E5DD1C" w14:textId="01B4D8AA" w:rsidR="000D0362" w:rsidRPr="00266293" w:rsidRDefault="006B78E6" w:rsidP="00785914">
      <w:pPr>
        <w:pStyle w:val="Default"/>
        <w:jc w:val="both"/>
        <w:rPr>
          <w:rFonts w:ascii="Verdana" w:hAnsi="Verdana" w:cs="Times New Roman"/>
          <w:color w:val="000000" w:themeColor="text1"/>
          <w:sz w:val="20"/>
          <w:szCs w:val="20"/>
          <w:lang w:val="es-ES_tradnl" w:eastAsia="en-US"/>
        </w:rPr>
      </w:pPr>
      <w:r w:rsidRPr="00266293">
        <w:rPr>
          <w:rFonts w:ascii="Verdana" w:hAnsi="Verdana" w:cs="Arial"/>
          <w:b/>
          <w:bCs/>
          <w:color w:val="000000" w:themeColor="text1"/>
          <w:sz w:val="20"/>
          <w:szCs w:val="20"/>
          <w:lang w:eastAsia="es-CO"/>
        </w:rPr>
        <w:t xml:space="preserve">                                                                                                                                                          </w:t>
      </w:r>
    </w:p>
    <w:p w14:paraId="67E3EF5D" w14:textId="77777777" w:rsidR="00CF27B8" w:rsidRPr="00CF27B8" w:rsidRDefault="00CF27B8" w:rsidP="00CF27B8">
      <w:pPr>
        <w:pStyle w:val="Prrafodelista"/>
        <w:rPr>
          <w:rFonts w:ascii="Verdana" w:hAnsi="Verdana" w:cs="Arial"/>
          <w:b/>
          <w:color w:val="000000" w:themeColor="text1"/>
          <w:sz w:val="20"/>
          <w:szCs w:val="20"/>
        </w:rPr>
      </w:pPr>
    </w:p>
    <w:p w14:paraId="6A32148C" w14:textId="59BFA294" w:rsidR="00CF27B8" w:rsidRPr="000637D6" w:rsidRDefault="00285410" w:rsidP="006073F5">
      <w:pPr>
        <w:pStyle w:val="Prrafodelista"/>
        <w:numPr>
          <w:ilvl w:val="0"/>
          <w:numId w:val="25"/>
        </w:numPr>
        <w:spacing w:after="0"/>
        <w:ind w:left="426" w:hanging="426"/>
        <w:jc w:val="both"/>
        <w:outlineLvl w:val="0"/>
        <w:rPr>
          <w:rFonts w:ascii="Verdana" w:hAnsi="Verdana" w:cs="Arial"/>
          <w:b/>
          <w:color w:val="000000" w:themeColor="text1"/>
          <w:sz w:val="20"/>
          <w:szCs w:val="20"/>
        </w:rPr>
      </w:pPr>
      <w:bookmarkStart w:id="3" w:name="_Toc178088910"/>
      <w:r w:rsidRPr="000637D6">
        <w:rPr>
          <w:rFonts w:ascii="Verdana" w:hAnsi="Verdana" w:cs="Arial"/>
          <w:b/>
          <w:color w:val="000000" w:themeColor="text1"/>
          <w:sz w:val="20"/>
          <w:szCs w:val="20"/>
        </w:rPr>
        <w:t>ACTIVIDADES</w:t>
      </w:r>
      <w:bookmarkEnd w:id="3"/>
      <w:r w:rsidR="001A7D78" w:rsidRPr="000637D6">
        <w:rPr>
          <w:rFonts w:ascii="Verdana" w:hAnsi="Verdana" w:cs="Arial"/>
          <w:b/>
          <w:color w:val="000000" w:themeColor="text1"/>
          <w:sz w:val="20"/>
          <w:szCs w:val="20"/>
        </w:rPr>
        <w:t xml:space="preserve"> </w:t>
      </w:r>
    </w:p>
    <w:p w14:paraId="00C47A24" w14:textId="77777777" w:rsidR="00285410" w:rsidRDefault="00285410" w:rsidP="00285410">
      <w:pPr>
        <w:spacing w:after="0"/>
        <w:jc w:val="both"/>
        <w:rPr>
          <w:rFonts w:ascii="Verdana" w:hAnsi="Verdana" w:cs="Arial"/>
          <w:b/>
          <w:color w:val="000000" w:themeColor="text1"/>
          <w:sz w:val="20"/>
          <w:szCs w:val="20"/>
        </w:rPr>
      </w:pPr>
    </w:p>
    <w:p w14:paraId="6AA9F2C7" w14:textId="77777777" w:rsidR="0094425E" w:rsidRDefault="0094425E" w:rsidP="0094425E">
      <w:pPr>
        <w:spacing w:after="0"/>
        <w:jc w:val="both"/>
        <w:rPr>
          <w:rFonts w:ascii="Verdana" w:hAnsi="Verdana" w:cs="Arial"/>
          <w:bCs/>
          <w:color w:val="000000" w:themeColor="text1"/>
          <w:sz w:val="20"/>
          <w:szCs w:val="20"/>
          <w:lang w:val="es-CO"/>
        </w:rPr>
      </w:pPr>
      <w:r w:rsidRPr="003604F3">
        <w:rPr>
          <w:rFonts w:ascii="Verdana" w:hAnsi="Verdana" w:cs="Arial"/>
          <w:color w:val="000000" w:themeColor="text1"/>
          <w:sz w:val="20"/>
          <w:szCs w:val="20"/>
        </w:rPr>
        <w:t xml:space="preserve">A continuación, se presentan las acciones que realiza un especialista desde su interfaz en la herramienta de gestión </w:t>
      </w:r>
      <w:r w:rsidRPr="003604F3">
        <w:rPr>
          <w:rFonts w:ascii="Verdana" w:hAnsi="Verdana" w:cs="Arial"/>
          <w:bCs/>
          <w:color w:val="000000" w:themeColor="text1"/>
          <w:sz w:val="20"/>
          <w:szCs w:val="20"/>
        </w:rPr>
        <w:t>para la creación, gestión, relación de solicitudes (si aplica), la solución y el cierre definitivo del caso</w:t>
      </w:r>
      <w:r>
        <w:rPr>
          <w:rFonts w:ascii="Verdana" w:hAnsi="Verdana" w:cs="Arial"/>
          <w:bCs/>
          <w:color w:val="000000" w:themeColor="text1"/>
          <w:sz w:val="20"/>
          <w:szCs w:val="20"/>
        </w:rPr>
        <w:t>, según el perfil</w:t>
      </w:r>
      <w:r w:rsidRPr="00EE468D">
        <w:rPr>
          <w:rFonts w:ascii="Verdana" w:hAnsi="Verdana" w:cs="Arial"/>
          <w:bCs/>
          <w:color w:val="000000" w:themeColor="text1"/>
          <w:sz w:val="20"/>
          <w:szCs w:val="20"/>
          <w:lang w:val="es-CO"/>
        </w:rPr>
        <w:t xml:space="preserve"> </w:t>
      </w:r>
      <w:r>
        <w:rPr>
          <w:rFonts w:ascii="Verdana" w:hAnsi="Verdana" w:cs="Arial"/>
          <w:bCs/>
          <w:color w:val="000000" w:themeColor="text1"/>
          <w:sz w:val="20"/>
          <w:szCs w:val="20"/>
          <w:lang w:val="es-CO"/>
        </w:rPr>
        <w:t>y/o</w:t>
      </w:r>
      <w:r w:rsidRPr="00EE468D">
        <w:rPr>
          <w:rFonts w:ascii="Verdana" w:hAnsi="Verdana" w:cs="Arial"/>
          <w:bCs/>
          <w:color w:val="000000" w:themeColor="text1"/>
          <w:sz w:val="20"/>
          <w:szCs w:val="20"/>
          <w:lang w:val="es-CO"/>
        </w:rPr>
        <w:t xml:space="preserve"> privilegios</w:t>
      </w:r>
      <w:r>
        <w:rPr>
          <w:rFonts w:ascii="Verdana" w:hAnsi="Verdana" w:cs="Arial"/>
          <w:bCs/>
          <w:color w:val="000000" w:themeColor="text1"/>
          <w:sz w:val="20"/>
          <w:szCs w:val="20"/>
          <w:lang w:val="es-CO"/>
        </w:rPr>
        <w:t xml:space="preserve"> asignados.</w:t>
      </w:r>
    </w:p>
    <w:p w14:paraId="4B145100" w14:textId="77777777" w:rsidR="00C050B7" w:rsidRPr="00EE468D" w:rsidRDefault="00C050B7" w:rsidP="0094425E">
      <w:pPr>
        <w:spacing w:after="0"/>
        <w:jc w:val="both"/>
        <w:rPr>
          <w:rFonts w:ascii="Verdana" w:hAnsi="Verdana" w:cs="Arial"/>
          <w:bCs/>
          <w:color w:val="000000" w:themeColor="text1"/>
          <w:sz w:val="20"/>
          <w:szCs w:val="20"/>
          <w:lang w:val="es-CO"/>
        </w:rPr>
      </w:pPr>
    </w:p>
    <w:p w14:paraId="1607F2F2" w14:textId="77777777" w:rsidR="0094425E" w:rsidRPr="003604F3" w:rsidRDefault="0094425E" w:rsidP="0094425E">
      <w:pPr>
        <w:spacing w:after="0"/>
        <w:jc w:val="both"/>
        <w:rPr>
          <w:rFonts w:ascii="Verdana" w:hAnsi="Verdana" w:cs="Arial"/>
          <w:color w:val="000000" w:themeColor="text1"/>
          <w:sz w:val="20"/>
          <w:szCs w:val="20"/>
        </w:rPr>
      </w:pPr>
    </w:p>
    <w:p w14:paraId="49FFF3BF" w14:textId="6FD0D39B" w:rsidR="0094425E" w:rsidRPr="00641B79" w:rsidRDefault="0094425E" w:rsidP="00641B79">
      <w:pPr>
        <w:pStyle w:val="Ttulo2"/>
        <w:numPr>
          <w:ilvl w:val="0"/>
          <w:numId w:val="17"/>
        </w:numPr>
        <w:rPr>
          <w:rFonts w:ascii="Verdana" w:hAnsi="Verdana" w:cs="Arial"/>
          <w:b/>
          <w:color w:val="000000" w:themeColor="text1"/>
          <w:sz w:val="20"/>
          <w:szCs w:val="20"/>
        </w:rPr>
      </w:pPr>
      <w:bookmarkStart w:id="4" w:name="_Toc178088911"/>
      <w:r w:rsidRPr="00641B79">
        <w:rPr>
          <w:rFonts w:ascii="Verdana" w:hAnsi="Verdana" w:cs="Arial"/>
          <w:b/>
          <w:color w:val="000000" w:themeColor="text1"/>
          <w:sz w:val="20"/>
          <w:szCs w:val="20"/>
        </w:rPr>
        <w:t>CREACIÓN DE CASOS</w:t>
      </w:r>
      <w:bookmarkEnd w:id="4"/>
    </w:p>
    <w:p w14:paraId="7B36CB50" w14:textId="77777777" w:rsidR="0094425E" w:rsidRPr="003604F3" w:rsidRDefault="0094425E" w:rsidP="0094425E">
      <w:pPr>
        <w:spacing w:after="0"/>
        <w:jc w:val="both"/>
        <w:rPr>
          <w:rFonts w:ascii="Verdana" w:hAnsi="Verdana" w:cs="Arial"/>
          <w:b/>
          <w:bCs/>
          <w:color w:val="000000" w:themeColor="text1"/>
          <w:sz w:val="20"/>
          <w:szCs w:val="20"/>
          <w:u w:val="single"/>
        </w:rPr>
      </w:pPr>
    </w:p>
    <w:p w14:paraId="0022AF9B" w14:textId="77777777" w:rsidR="0094425E" w:rsidRPr="003604F3" w:rsidRDefault="0094425E" w:rsidP="0094425E">
      <w:p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Los pasos para la creación de solicitudes en la herramienta de gestión en su interfaz de especialista se describen a continuación, sin embargo, no todos los especialistas asociados en la herramienta cuentan con privilegios para esta acción, ya que depende de las reglas de negocios y las necesidades del proyecto:</w:t>
      </w:r>
    </w:p>
    <w:p w14:paraId="4DB78461" w14:textId="77777777" w:rsidR="0094425E" w:rsidRPr="003604F3" w:rsidRDefault="0094425E" w:rsidP="0094425E">
      <w:pPr>
        <w:tabs>
          <w:tab w:val="left" w:pos="284"/>
        </w:tabs>
        <w:spacing w:after="0"/>
        <w:jc w:val="both"/>
        <w:rPr>
          <w:rFonts w:ascii="Verdana" w:hAnsi="Verdana"/>
          <w:color w:val="000000" w:themeColor="text1"/>
          <w:sz w:val="20"/>
          <w:szCs w:val="20"/>
        </w:rPr>
      </w:pPr>
    </w:p>
    <w:p w14:paraId="145E6A7D" w14:textId="77777777" w:rsidR="0094425E" w:rsidRPr="003604F3" w:rsidRDefault="0094425E" w:rsidP="0094425E">
      <w:pPr>
        <w:pStyle w:val="Prrafodelista"/>
        <w:numPr>
          <w:ilvl w:val="0"/>
          <w:numId w:val="14"/>
        </w:num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Se accede al enlace de “+</w:t>
      </w:r>
      <w:r w:rsidRPr="003604F3">
        <w:rPr>
          <w:rFonts w:ascii="Verdana" w:hAnsi="Verdana"/>
          <w:b/>
          <w:bCs/>
          <w:color w:val="000000" w:themeColor="text1"/>
          <w:sz w:val="20"/>
          <w:szCs w:val="20"/>
        </w:rPr>
        <w:t>Nuevo”</w:t>
      </w:r>
      <w:r w:rsidRPr="003604F3">
        <w:rPr>
          <w:rFonts w:ascii="Verdana" w:hAnsi="Verdana"/>
          <w:color w:val="000000" w:themeColor="text1"/>
          <w:sz w:val="20"/>
          <w:szCs w:val="20"/>
        </w:rPr>
        <w:t xml:space="preserve"> en la parte superior derecha de la interfaz de especialistas tanto en el módulo de incidentes como de requerimientos.</w:t>
      </w:r>
    </w:p>
    <w:p w14:paraId="0527F8D5" w14:textId="77777777" w:rsidR="0094425E" w:rsidRPr="003604F3" w:rsidRDefault="0094425E" w:rsidP="0094425E">
      <w:pPr>
        <w:pStyle w:val="Prrafodelista"/>
        <w:tabs>
          <w:tab w:val="left" w:pos="284"/>
        </w:tabs>
        <w:spacing w:after="0"/>
        <w:ind w:left="360"/>
        <w:jc w:val="both"/>
        <w:rPr>
          <w:rFonts w:ascii="Verdana" w:hAnsi="Verdana"/>
          <w:color w:val="000000" w:themeColor="text1"/>
          <w:sz w:val="20"/>
          <w:szCs w:val="20"/>
        </w:rPr>
      </w:pPr>
    </w:p>
    <w:p w14:paraId="6981B86D" w14:textId="77777777" w:rsidR="0094425E" w:rsidRPr="003604F3" w:rsidRDefault="0094425E" w:rsidP="0094425E">
      <w:pPr>
        <w:keepNext/>
        <w:tabs>
          <w:tab w:val="left" w:pos="284"/>
        </w:tabs>
        <w:spacing w:after="0"/>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43" behindDoc="0" locked="0" layoutInCell="1" allowOverlap="1" wp14:anchorId="64A5754C" wp14:editId="3A91D561">
                <wp:simplePos x="0" y="0"/>
                <wp:positionH relativeFrom="margin">
                  <wp:posOffset>3024247</wp:posOffset>
                </wp:positionH>
                <wp:positionV relativeFrom="paragraph">
                  <wp:posOffset>53541</wp:posOffset>
                </wp:positionV>
                <wp:extent cx="555198" cy="248970"/>
                <wp:effectExtent l="0" t="0" r="16510" b="17780"/>
                <wp:wrapNone/>
                <wp:docPr id="54" name="Rectángulo: esquinas redondeadas 54"/>
                <wp:cNvGraphicFramePr/>
                <a:graphic xmlns:a="http://schemas.openxmlformats.org/drawingml/2006/main">
                  <a:graphicData uri="http://schemas.microsoft.com/office/word/2010/wordprocessingShape">
                    <wps:wsp>
                      <wps:cNvSpPr/>
                      <wps:spPr>
                        <a:xfrm>
                          <a:off x="0" y="0"/>
                          <a:ext cx="555198" cy="24897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54" style="position:absolute;margin-left:238.15pt;margin-top:4.2pt;width:43.7pt;height:19.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63842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0UeQIAAGYFAAAOAAAAZHJzL2Uyb0RvYy54bWysVN9r2zAQfh/sfxB6Xx2HZG1CnBJaOgal&#10;LW1Hn1VZig2yTjspcbK/fic5dkJbNhjLg6OT7r67++7H4nLXGLZV6GuwBc/PRpwpK6Gs7brgP55v&#10;vlxw5oOwpTBgVcH3yvPL5edPi9bN1RgqMKVCRiDWz1tX8CoEN88yLyvVCH8GTll61ICNCCTiOitR&#10;tITemGw8Gn3NWsDSIUjlPd1ed498mfC1VjLca+1VYKbgFFtIX0zf1/jNlgsxX6NwVS0PYYh/iKIR&#10;tSWnA9S1CIJtsH4H1dQSwYMOZxKaDLSupUo5UDb56E02T5VwKuVC5Hg30OT/H6y82z65ByQaWufn&#10;no4xi53GJv5TfGyXyNoPZKldYJIup9NpPqPqSnoaTy5m54nM7Gjs0IdvChoWDwVH2NjykQqSeBLb&#10;Wx/IK+n3etGhhZvamFQUY+OFB1OX8S4JsSvUlUG2FVRPIaWyIY81JJgTTZKidXZMKZ3C3qgIY+yj&#10;0qwuKYlxCiZ123vc5LISpercTUf06531kSTXCTBqawp0wM7/hN3FfNCPpio162A8+rvxYJE8gw2D&#10;cVNbwI8AzMCW7vR7kjpqIkuvUO4fkCF0o+KdvKmpfrfChweBNBs0RTTv4Z4+2kBbcDicOKsAf310&#10;H/WpZemVs5ZmreD+50ag4sx8t9TMs3wyicOZhMn0fEwCnr68nr7YTXMFVP6cNouT6Rj1g+mPGqF5&#10;obWwil7pSVhJvgsuA/bCVeh2AC0WqVarpEYD6US4tU9ORvDIamzN592LQHdo4kDdfwf9XIr5mzbu&#10;dKOlhdUmgK5Tjx95PfBNw5wa57B44rY4lZPWcT0ufwMAAP//AwBQSwMEFAAGAAgAAAAhAB1L+5je&#10;AAAACAEAAA8AAABkcnMvZG93bnJldi54bWxMj0FOwzAQRfdI3MEaJDaIOqUhrUImVYVUkOgCtfQA&#10;bjxNIuxxFLtpensMm7Icva//3xTL0RoxUO9bxwjTSQKCuHK65Rph/7V+XIDwQbFWxjEhXMjDsry9&#10;KVSu3Zm3NOxCLWIJ+1whNCF0uZS+asgqP3EdcWRH11sV4tnXUvfqHMutkU9JkkmrWo4LjerotaHq&#10;e3eyCB/baZtd9OfqPR3Mw1u3lpsND4j3d+PqBUSgMVzD8Ksf1aGMTgd3Yu2FQUjn2SxGERYpiMif&#10;s9kcxOEPgCwL+f+B8gcAAP//AwBQSwECLQAUAAYACAAAACEAtoM4kv4AAADhAQAAEwAAAAAAAAAA&#10;AAAAAAAAAAAAW0NvbnRlbnRfVHlwZXNdLnhtbFBLAQItABQABgAIAAAAIQA4/SH/1gAAAJQBAAAL&#10;AAAAAAAAAAAAAAAAAC8BAABfcmVscy8ucmVsc1BLAQItABQABgAIAAAAIQDmrJ0UeQIAAGYFAAAO&#10;AAAAAAAAAAAAAAAAAC4CAABkcnMvZTJvRG9jLnhtbFBLAQItABQABgAIAAAAIQAdS/uY3gAAAAgB&#10;AAAPAAAAAAAAAAAAAAAAANMEAABkcnMvZG93bnJldi54bWxQSwUGAAAAAAQABADzAAAA3gUAAAAA&#10;">
                <w10:wrap anchorx="margin"/>
              </v:roundrect>
            </w:pict>
          </mc:Fallback>
        </mc:AlternateContent>
      </w:r>
      <w:r w:rsidRPr="003604F3">
        <w:rPr>
          <w:rFonts w:ascii="Verdana" w:hAnsi="Verdana"/>
          <w:noProof/>
          <w:color w:val="000000" w:themeColor="text1"/>
          <w:sz w:val="20"/>
          <w:szCs w:val="20"/>
        </w:rPr>
        <w:drawing>
          <wp:inline distT="0" distB="0" distL="0" distR="0" wp14:anchorId="07B3ABE1" wp14:editId="12D58EB6">
            <wp:extent cx="5475501" cy="513815"/>
            <wp:effectExtent l="19050" t="19050" r="11430" b="19685"/>
            <wp:docPr id="53" name="Imagen 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Texto, Aplicación&#10;&#10;Descripción generada automáticamente"/>
                    <pic:cNvPicPr/>
                  </pic:nvPicPr>
                  <pic:blipFill rotWithShape="1">
                    <a:blip r:embed="rId13"/>
                    <a:srcRect t="43613"/>
                    <a:stretch/>
                  </pic:blipFill>
                  <pic:spPr bwMode="auto">
                    <a:xfrm>
                      <a:off x="0" y="0"/>
                      <a:ext cx="5546022" cy="5204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8D1E84"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Opción de crear nuevo caso</w:t>
      </w:r>
    </w:p>
    <w:p w14:paraId="30D87D87" w14:textId="77777777" w:rsidR="0094425E" w:rsidRPr="003604F3" w:rsidRDefault="0094425E" w:rsidP="0094425E">
      <w:pPr>
        <w:pStyle w:val="pf0"/>
        <w:ind w:left="360"/>
        <w:jc w:val="both"/>
        <w:rPr>
          <w:rFonts w:ascii="Verdana" w:hAnsi="Verdana"/>
          <w:color w:val="000000" w:themeColor="text1"/>
          <w:sz w:val="20"/>
          <w:szCs w:val="20"/>
        </w:rPr>
      </w:pPr>
      <w:r w:rsidRPr="003604F3">
        <w:rPr>
          <w:rFonts w:ascii="Verdana" w:hAnsi="Verdana"/>
          <w:color w:val="000000" w:themeColor="text1"/>
          <w:sz w:val="20"/>
          <w:szCs w:val="20"/>
        </w:rPr>
        <w:t>Una vez allí, se diligencian y/o seleccionan los campos obligatorios que se observan en la ilustración 2, tales como: estado, cliente (</w:t>
      </w:r>
      <w:r w:rsidRPr="003604F3">
        <w:rPr>
          <w:rFonts w:ascii="Verdana" w:hAnsi="Verdana"/>
          <w:color w:val="000000" w:themeColor="text1"/>
          <w:sz w:val="20"/>
          <w:szCs w:val="20"/>
          <w:lang w:val="es-ES_tradnl" w:eastAsia="en-US"/>
        </w:rPr>
        <w:t xml:space="preserve">Una vez se seleccione el cliente, los datos de </w:t>
      </w:r>
      <w:r w:rsidRPr="003604F3">
        <w:rPr>
          <w:rFonts w:ascii="Verdana" w:hAnsi="Verdana"/>
          <w:color w:val="000000" w:themeColor="text1"/>
          <w:sz w:val="20"/>
          <w:szCs w:val="20"/>
          <w:lang w:val="es-ES_tradnl" w:eastAsia="en-US"/>
        </w:rPr>
        <w:lastRenderedPageBreak/>
        <w:t>compañía, el CI - configuration ítem se asocian por defecto debido que tiene conexión con el directorio activo)</w:t>
      </w:r>
      <w:r w:rsidRPr="003604F3">
        <w:rPr>
          <w:rFonts w:ascii="Verdana" w:hAnsi="Verdana"/>
          <w:color w:val="000000" w:themeColor="text1"/>
          <w:sz w:val="20"/>
          <w:szCs w:val="20"/>
        </w:rPr>
        <w:t>, asunto, descripción, categoría, urgencia, grupo, especialista, añadir adjunto y datos adicionales en los servicios en donde se tenga parametrizados solicitar dicha información. En la pestaña de los “Datos adicionales” (cuando aplique), estos pueden ser obligatorios y el sistema no permite guardar el caso.</w:t>
      </w:r>
    </w:p>
    <w:p w14:paraId="7C547A22" w14:textId="01DCC305" w:rsidR="0094425E" w:rsidRPr="005467BC" w:rsidRDefault="0094425E" w:rsidP="0094425E">
      <w:pPr>
        <w:pStyle w:val="Prrafodelista"/>
        <w:tabs>
          <w:tab w:val="left" w:pos="284"/>
        </w:tabs>
        <w:spacing w:after="0"/>
        <w:ind w:left="360"/>
        <w:jc w:val="both"/>
        <w:rPr>
          <w:rStyle w:val="normaltextrun"/>
          <w:rFonts w:ascii="Verdana" w:hAnsi="Verdana" w:cs="Arial"/>
          <w:color w:val="000000" w:themeColor="text1"/>
          <w:sz w:val="20"/>
          <w:szCs w:val="20"/>
        </w:rPr>
      </w:pPr>
      <w:r w:rsidRPr="005467BC">
        <w:rPr>
          <w:rStyle w:val="normaltextrun"/>
          <w:rFonts w:ascii="Verdana" w:hAnsi="Verdana" w:cs="Arial"/>
          <w:color w:val="000000" w:themeColor="text1"/>
          <w:sz w:val="20"/>
          <w:szCs w:val="20"/>
        </w:rPr>
        <w:t xml:space="preserve">En el campo “Descripción”, se deben </w:t>
      </w:r>
      <w:r w:rsidR="007B26C7">
        <w:rPr>
          <w:rStyle w:val="normaltextrun"/>
          <w:rFonts w:ascii="Verdana" w:hAnsi="Verdana" w:cs="Arial"/>
          <w:color w:val="000000" w:themeColor="text1"/>
          <w:sz w:val="20"/>
          <w:szCs w:val="20"/>
        </w:rPr>
        <w:t>incluir</w:t>
      </w:r>
      <w:r w:rsidRPr="005467BC">
        <w:rPr>
          <w:rStyle w:val="normaltextrun"/>
          <w:rFonts w:ascii="Verdana" w:hAnsi="Verdana" w:cs="Arial"/>
          <w:color w:val="000000" w:themeColor="text1"/>
          <w:sz w:val="20"/>
          <w:szCs w:val="20"/>
        </w:rPr>
        <w:t xml:space="preserve"> los siguientes datos </w:t>
      </w:r>
      <w:r w:rsidR="009812E0">
        <w:rPr>
          <w:rStyle w:val="normaltextrun"/>
          <w:rFonts w:ascii="Verdana" w:hAnsi="Verdana" w:cs="Arial"/>
          <w:color w:val="000000" w:themeColor="text1"/>
          <w:sz w:val="20"/>
          <w:szCs w:val="20"/>
        </w:rPr>
        <w:t>de</w:t>
      </w:r>
      <w:r w:rsidRPr="005467BC">
        <w:rPr>
          <w:rStyle w:val="normaltextrun"/>
          <w:rFonts w:ascii="Verdana" w:hAnsi="Verdana" w:cs="Arial"/>
          <w:color w:val="000000" w:themeColor="text1"/>
          <w:sz w:val="20"/>
          <w:szCs w:val="20"/>
        </w:rPr>
        <w:t>l usuario: serial del equipo, sede, área, número de piso y puesto, evidencia fotográfica</w:t>
      </w:r>
      <w:r>
        <w:rPr>
          <w:rStyle w:val="normaltextrun"/>
          <w:rFonts w:ascii="Verdana" w:hAnsi="Verdana" w:cs="Arial"/>
          <w:color w:val="000000" w:themeColor="text1"/>
          <w:sz w:val="20"/>
          <w:szCs w:val="20"/>
        </w:rPr>
        <w:t>, según el caso a crear</w:t>
      </w:r>
      <w:r w:rsidRPr="005467BC">
        <w:rPr>
          <w:rStyle w:val="normaltextrun"/>
          <w:rFonts w:ascii="Verdana" w:hAnsi="Verdana" w:cs="Arial"/>
          <w:color w:val="000000" w:themeColor="text1"/>
          <w:sz w:val="20"/>
          <w:szCs w:val="20"/>
        </w:rPr>
        <w:t xml:space="preserve">. </w:t>
      </w:r>
    </w:p>
    <w:p w14:paraId="4FDE5F3D" w14:textId="77777777" w:rsidR="0094425E" w:rsidRPr="003604F3" w:rsidRDefault="0094425E" w:rsidP="0094425E">
      <w:pPr>
        <w:tabs>
          <w:tab w:val="left" w:pos="284"/>
        </w:tabs>
        <w:spacing w:after="0"/>
        <w:jc w:val="both"/>
        <w:rPr>
          <w:rStyle w:val="normaltextrun"/>
          <w:rFonts w:ascii="Verdana" w:hAnsi="Verdana" w:cs="Arial"/>
          <w:color w:val="000000" w:themeColor="text1"/>
          <w:sz w:val="20"/>
          <w:szCs w:val="20"/>
        </w:rPr>
      </w:pPr>
    </w:p>
    <w:p w14:paraId="20F88ECA" w14:textId="77777777" w:rsidR="0094425E" w:rsidRPr="005467BC" w:rsidRDefault="0094425E" w:rsidP="0094425E">
      <w:pPr>
        <w:pStyle w:val="Prrafodelista"/>
        <w:tabs>
          <w:tab w:val="left" w:pos="284"/>
        </w:tabs>
        <w:spacing w:after="0"/>
        <w:ind w:left="360"/>
        <w:jc w:val="both"/>
        <w:rPr>
          <w:rFonts w:ascii="Verdana" w:hAnsi="Verdana" w:cs="Arial"/>
          <w:color w:val="000000" w:themeColor="text1"/>
          <w:sz w:val="20"/>
          <w:szCs w:val="20"/>
        </w:rPr>
      </w:pPr>
      <w:r w:rsidRPr="005467BC">
        <w:rPr>
          <w:rFonts w:ascii="Verdana" w:hAnsi="Verdana"/>
          <w:color w:val="000000" w:themeColor="text1"/>
          <w:sz w:val="20"/>
          <w:szCs w:val="20"/>
        </w:rPr>
        <w:t>Finalmente se guardan los cambios, a través de la opción “Guardar”.</w:t>
      </w:r>
    </w:p>
    <w:p w14:paraId="7A8A96DF" w14:textId="77777777" w:rsidR="0094425E" w:rsidRPr="003604F3" w:rsidRDefault="0094425E" w:rsidP="0094425E">
      <w:pPr>
        <w:pStyle w:val="Default"/>
        <w:jc w:val="both"/>
        <w:rPr>
          <w:rFonts w:ascii="Verdana" w:hAnsi="Verdana" w:cs="Times New Roman"/>
          <w:color w:val="000000" w:themeColor="text1"/>
          <w:sz w:val="20"/>
          <w:szCs w:val="20"/>
          <w:lang w:val="es-ES_tradnl" w:eastAsia="en-US"/>
        </w:rPr>
      </w:pPr>
    </w:p>
    <w:p w14:paraId="31CAF1C2" w14:textId="77777777" w:rsidR="0094425E" w:rsidRPr="003604F3" w:rsidRDefault="0094425E" w:rsidP="0094425E">
      <w:pPr>
        <w:keepNext/>
        <w:tabs>
          <w:tab w:val="left" w:pos="284"/>
        </w:tabs>
        <w:spacing w:after="0"/>
        <w:ind w:left="284"/>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50" behindDoc="0" locked="0" layoutInCell="1" allowOverlap="1" wp14:anchorId="25D0A9E5" wp14:editId="51127E7F">
                <wp:simplePos x="0" y="0"/>
                <wp:positionH relativeFrom="margin">
                  <wp:posOffset>4024267</wp:posOffset>
                </wp:positionH>
                <wp:positionV relativeFrom="paragraph">
                  <wp:posOffset>43180</wp:posOffset>
                </wp:positionV>
                <wp:extent cx="392430" cy="139700"/>
                <wp:effectExtent l="0" t="0" r="26670" b="12700"/>
                <wp:wrapNone/>
                <wp:docPr id="61" name="Rectángulo: esquinas redondeadas 61"/>
                <wp:cNvGraphicFramePr/>
                <a:graphic xmlns:a="http://schemas.openxmlformats.org/drawingml/2006/main">
                  <a:graphicData uri="http://schemas.microsoft.com/office/word/2010/wordprocessingShape">
                    <wps:wsp>
                      <wps:cNvSpPr/>
                      <wps:spPr>
                        <a:xfrm>
                          <a:off x="0" y="0"/>
                          <a:ext cx="392430" cy="1397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61" style="position:absolute;margin-left:316.85pt;margin-top:3.4pt;width:30.9pt;height:1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1BCB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zoeQIAAGYFAAAOAAAAZHJzL2Uyb0RvYy54bWysVN9P2zAQfp+0/8Hy+0hSyoCKFFUgpkkI&#10;KmDi2Tg2ieT4vLPbtPvrd3aatAK0SdP6kPrsu+/uvvtxcblpDVsr9A3YkhdHOWfKSqga+1ryH083&#10;X84480HYShiwquRb5fnl/POni87N1ARqMJVCRiDWzzpX8joEN8syL2vVCn8ETll61ICtCCTia1ah&#10;6Ai9Ndkkz79mHWDlEKTynm6v+0c+T/haKxnutfYqMFNyii2kL6bvS/xm8wsxe0Xh6kbuwhD/EEUr&#10;GktOR6hrEQRbYfMOqm0kggcdjiS0GWjdSJVyoGyK/E02j7VwKuVC5Hg30uT/H6y8Wz+6JRINnfMz&#10;T8eYxUZjG/8pPrZJZG1HstQmMEmXx+eT6TFRKumpOD4/zROZ2d7YoQ/fFLQsHkqOsLLVAxUk8STW&#10;tz6QV9If9KJDCzeNMakoxsYLD6ap4l0SYleoK4NsLaieQkplQxFrSDAHmiRF62yfUjqFrVERxtgH&#10;pVlTURKTFEzqtve4yWUtKtW7O8npNzgbIkmuE2DU1hToiF38CbuPeacfTVVq1tE4/7vxaJE8gw2j&#10;cdtYwI8AzMiW7vUHknpqIksvUG2XyBD6UfFO3jRUv1vhw1IgzQaVnOY93NNHG+hKDrsTZzXgr4/u&#10;oz61LL1y1tGsldz/XAlUnJnvlpr5vJhO43AmYXpyOiEBD19eDl/sqr0CKn9Bm8XJdIz6wQxHjdA+&#10;01pYRK/0JKwk3yWXAQfhKvQ7gBaLVItFUqOBdCLc2kcnI3hkNbbm0+ZZoNs1caDuv4NhLsXsTRv3&#10;utHSwmIVQDepx/e87vimYU6Ns1s8cVscyklrvx7nvwEAAP//AwBQSwMEFAAGAAgAAAAhADJb4T/g&#10;AAAACAEAAA8AAABkcnMvZG93bnJldi54bWxMj8FOwzAQRO9I/IO1SFwQddrSNIQ4VYVUkNoDaukH&#10;uPGSRNjrKHbT9O9ZTnDb0Yxm3xSr0VkxYB9aTwqmkwQEUuVNS7WC4+fmMQMRoiajrSdUcMUAq/L2&#10;ptC58Rfa43CIteASCrlW0MTY5VKGqkGnw8R3SOx9+d7pyLKvpen1hcudlbMkSaXTLfGHRnf42mD1&#10;fTg7Bdv9tE2v5mP9/jTYh7duI3c7GpS6vxvXLyAijvEvDL/4jA4lM538mUwQVkE6ny85ygcvYD99&#10;XixAnBTMsgxkWcj/A8ofAAAA//8DAFBLAQItABQABgAIAAAAIQC2gziS/gAAAOEBAAATAAAAAAAA&#10;AAAAAAAAAAAAAABbQ29udGVudF9UeXBlc10ueG1sUEsBAi0AFAAGAAgAAAAhADj9If/WAAAAlAEA&#10;AAsAAAAAAAAAAAAAAAAALwEAAF9yZWxzLy5yZWxzUEsBAi0AFAAGAAgAAAAhAOxivOh5AgAAZgUA&#10;AA4AAAAAAAAAAAAAAAAALgIAAGRycy9lMm9Eb2MueG1sUEsBAi0AFAAGAAgAAAAhADJb4T/gAAAA&#10;CAEAAA8AAAAAAAAAAAAAAAAA0wQAAGRycy9kb3ducmV2LnhtbFBLBQYAAAAABAAEAPMAAADgBQAA&#10;AAA=&#10;">
                <w10:wrap anchorx="margin"/>
              </v:roundrect>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84" behindDoc="0" locked="0" layoutInCell="1" allowOverlap="1" wp14:anchorId="4D8BB2D7" wp14:editId="0358C0BE">
                <wp:simplePos x="0" y="0"/>
                <wp:positionH relativeFrom="margin">
                  <wp:posOffset>210457</wp:posOffset>
                </wp:positionH>
                <wp:positionV relativeFrom="paragraph">
                  <wp:posOffset>18687</wp:posOffset>
                </wp:positionV>
                <wp:extent cx="3708629" cy="2414016"/>
                <wp:effectExtent l="0" t="0" r="25400" b="24765"/>
                <wp:wrapNone/>
                <wp:docPr id="1583602744" name="Rectángulo: esquinas redondeadas 1583602744"/>
                <wp:cNvGraphicFramePr/>
                <a:graphic xmlns:a="http://schemas.openxmlformats.org/drawingml/2006/main">
                  <a:graphicData uri="http://schemas.microsoft.com/office/word/2010/wordprocessingShape">
                    <wps:wsp>
                      <wps:cNvSpPr/>
                      <wps:spPr>
                        <a:xfrm>
                          <a:off x="0" y="0"/>
                          <a:ext cx="3708629" cy="2414016"/>
                        </a:xfrm>
                        <a:prstGeom prst="roundRect">
                          <a:avLst>
                            <a:gd name="adj" fmla="val 3655"/>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583602744" style="position:absolute;margin-left:16.55pt;margin-top:1.45pt;width:292pt;height:190.1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2394f" w14:anchorId="291F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yVkgIAAJMFAAAOAAAAZHJzL2Uyb0RvYy54bWysVN9PGzEMfp+0/yHK+7i70haouKIKxDQJ&#10;AQImnkMu4W5K4ixJe+3++jm5H60AbdK0Plzj2P5sf7F9frHVimyE8w2YkhZHOSXCcKga81rS70/X&#10;X04p8YGZiikwoqQ74enF8vOn89YuxARqUJVwBEGMX7S2pHUIdpFlntdCM38EVhhUSnCaBRTda1Y5&#10;1iK6Vtkkz+dZC66yDrjwHm+vOiVdJnwpBQ93UnoRiCop5hbS16XvS/xmy3O2eHXM1g3v02D/kIVm&#10;jcGgI9QVC4ysXfMOSjfcgQcZjjjoDKRsuEg1YDVF/qaax5pZkWpBcrwdafL/D5bfbh7tvUMaWusX&#10;Ho+xiq10Ov5jfmSbyNqNZIltIBwvj0/y0/nkjBKOusm0mObFPNKZ7d2t8+GrAE3ioaQO1qZ6wCdJ&#10;TLHNjQ+JsooYprE3WPWDEqkVPsCGKXI8n816wN4WoQfI6GjgulEqvaAy8cKDaqp4l4TYQuJSOYJg&#10;CM65MKHoAQ8sETR6Z/v60ynslIgwyjwISZoKK56kvFNrvsdNIWtWiS7cLMffEGzIJJGTAKO1xERH&#10;7OJP2B2rvX10FamzR+f8786jR4oMJozOujHgPgJQI1uysx9I6qiJLL1Atbt3xEE3V97y6waf+ob5&#10;cM8cviOOHC6HcIcfqaAtKfQnSmpwvz66j/bY36ilpMXBLKn/uWZOUKK+Gez8s2I6jZOchOnsZIKC&#10;O9S8HGrMWl8CPn+Ba8jydIz2QQ1H6UA/4w5ZxaioYoZj7JLy4AbhMnQLA7cQF6tVMsPptSzcmEfL&#10;I3hkNbbm0/aZOdv3e8BRuYVhiNkidXH3lnvb6GlgtQ4gmxCVe157ASc/NU6/peJqOZST1X6XLn8D&#10;AAD//wMAUEsDBBQABgAIAAAAIQDb6hkP2wAAAAgBAAAPAAAAZHJzL2Rvd25yZXYueG1sTI9BT4NA&#10;EIXvJv6HzZh4swttipWyNGr0rtCLt4GdAoHdJeyWUn+940mPb76XN+9lh8UMYqbJd84qiFcRCLK1&#10;051tFBzL94cdCB/QahycJQVX8nDIb28yTLW72E+ai9AIDrE+RQVtCGMqpa9bMuhXbiTL7OQmg4Hl&#10;1Eg94YXDzSDXUZRIg53lDy2O9NpS3Rdno+Cj8fgtk2319lW6a1/Mx2350it1f7c870EEWsKfGX7r&#10;c3XIuVPlzlZ7MSjYbGJ2Klg/gWCcxI+sK77vGMg8k/8H5D8AAAD//wMAUEsBAi0AFAAGAAgAAAAh&#10;ALaDOJL+AAAA4QEAABMAAAAAAAAAAAAAAAAAAAAAAFtDb250ZW50X1R5cGVzXS54bWxQSwECLQAU&#10;AAYACAAAACEAOP0h/9YAAACUAQAACwAAAAAAAAAAAAAAAAAvAQAAX3JlbHMvLnJlbHNQSwECLQAU&#10;AAYACAAAACEA9M38lZICAACTBQAADgAAAAAAAAAAAAAAAAAuAgAAZHJzL2Uyb0RvYy54bWxQSwEC&#10;LQAUAAYACAAAACEA2+oZD9sAAAAIAQAADwAAAAAAAAAAAAAAAADsBAAAZHJzL2Rvd25yZXYueG1s&#10;UEsFBgAAAAAEAAQA8wAAAPQFAAAAAA==&#10;">
                <w10:wrap anchorx="margin"/>
              </v:roundrect>
            </w:pict>
          </mc:Fallback>
        </mc:AlternateContent>
      </w:r>
      <w:r w:rsidRPr="003604F3">
        <w:rPr>
          <w:rFonts w:ascii="Verdana" w:hAnsi="Verdana"/>
          <w:noProof/>
          <w:color w:val="000000" w:themeColor="text1"/>
          <w:sz w:val="20"/>
          <w:szCs w:val="20"/>
        </w:rPr>
        <w:drawing>
          <wp:inline distT="0" distB="0" distL="0" distR="0" wp14:anchorId="7EE6FC4E" wp14:editId="7E6A40E1">
            <wp:extent cx="5838190" cy="2457073"/>
            <wp:effectExtent l="19050" t="19050" r="10160" b="19685"/>
            <wp:docPr id="55" name="Imagen 5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rotWithShape="1">
                    <a:blip r:embed="rId14"/>
                    <a:srcRect b="9012"/>
                    <a:stretch/>
                  </pic:blipFill>
                  <pic:spPr bwMode="auto">
                    <a:xfrm>
                      <a:off x="0" y="0"/>
                      <a:ext cx="5838753" cy="2457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A965FC" w14:textId="77777777" w:rsidR="0094425E" w:rsidRPr="003604F3" w:rsidRDefault="0094425E" w:rsidP="0094425E">
      <w:pPr>
        <w:pStyle w:val="Descripcin"/>
        <w:ind w:left="284"/>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2</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Edición de solicitudes en la herramienta de gestión</w:t>
      </w:r>
    </w:p>
    <w:p w14:paraId="6ABA4B76" w14:textId="77777777" w:rsidR="0094425E" w:rsidRPr="005467BC" w:rsidRDefault="0094425E" w:rsidP="0094425E">
      <w:pPr>
        <w:pStyle w:val="Prrafodelista"/>
        <w:ind w:left="360"/>
        <w:jc w:val="both"/>
        <w:rPr>
          <w:rFonts w:ascii="Verdana" w:hAnsi="Verdana"/>
          <w:color w:val="000000" w:themeColor="text1"/>
          <w:sz w:val="20"/>
          <w:szCs w:val="20"/>
        </w:rPr>
      </w:pPr>
      <w:r w:rsidRPr="005467BC">
        <w:rPr>
          <w:rFonts w:ascii="Verdana" w:hAnsi="Verdana"/>
          <w:color w:val="000000" w:themeColor="text1"/>
          <w:sz w:val="20"/>
          <w:szCs w:val="20"/>
        </w:rPr>
        <w:t>En el campo categoría se debe desplegar hasta llegar al último nivel disponible correspondiente al tipo de solicitud según la necesidad requerida, de lo contrario la herramienta no permitirá su selección.</w:t>
      </w:r>
    </w:p>
    <w:p w14:paraId="07EDE2AF" w14:textId="77777777" w:rsidR="0094425E" w:rsidRPr="003604F3" w:rsidRDefault="0094425E" w:rsidP="0094425E">
      <w:pPr>
        <w:keepNext/>
        <w:ind w:left="360"/>
        <w:jc w:val="center"/>
        <w:rPr>
          <w:rFonts w:ascii="Verdana" w:hAnsi="Verdana"/>
          <w:color w:val="000000" w:themeColor="text1"/>
          <w:sz w:val="20"/>
          <w:szCs w:val="20"/>
        </w:rPr>
      </w:pPr>
      <w:r w:rsidRPr="003604F3">
        <w:rPr>
          <w:rFonts w:ascii="Verdana" w:hAnsi="Verdana"/>
          <w:noProof/>
          <w:color w:val="000000" w:themeColor="text1"/>
          <w:sz w:val="20"/>
          <w:szCs w:val="20"/>
        </w:rPr>
        <w:lastRenderedPageBreak/>
        <w:drawing>
          <wp:inline distT="0" distB="0" distL="0" distR="0" wp14:anchorId="4D480461" wp14:editId="5EDCD4D4">
            <wp:extent cx="4276725" cy="3256660"/>
            <wp:effectExtent l="19050" t="19050" r="9525" b="20320"/>
            <wp:docPr id="67" name="Imagen 6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Texto, Aplicación&#10;&#10;Descripción generada automáticamente"/>
                    <pic:cNvPicPr/>
                  </pic:nvPicPr>
                  <pic:blipFill>
                    <a:blip r:embed="rId15"/>
                    <a:stretch>
                      <a:fillRect/>
                    </a:stretch>
                  </pic:blipFill>
                  <pic:spPr>
                    <a:xfrm>
                      <a:off x="0" y="0"/>
                      <a:ext cx="4294699" cy="3270347"/>
                    </a:xfrm>
                    <a:prstGeom prst="rect">
                      <a:avLst/>
                    </a:prstGeom>
                    <a:ln>
                      <a:solidFill>
                        <a:schemeClr val="tx1"/>
                      </a:solidFill>
                    </a:ln>
                  </pic:spPr>
                </pic:pic>
              </a:graphicData>
            </a:graphic>
          </wp:inline>
        </w:drawing>
      </w:r>
    </w:p>
    <w:p w14:paraId="4C1E0DDE"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3</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Árbol de categorías</w:t>
      </w:r>
    </w:p>
    <w:p w14:paraId="3806E3A0" w14:textId="77777777" w:rsidR="0094425E" w:rsidRPr="003604F3" w:rsidRDefault="0094425E" w:rsidP="0094425E">
      <w:pPr>
        <w:pStyle w:val="Prrafodelista"/>
        <w:numPr>
          <w:ilvl w:val="0"/>
          <w:numId w:val="14"/>
        </w:num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 xml:space="preserve">Cuando se guardan los cambios, la solicitud se codifica, dando lugar a un caso y se ejecutan las reglas de asignación y notificación que se hayan configurado </w:t>
      </w:r>
      <w:r>
        <w:rPr>
          <w:rFonts w:ascii="Verdana" w:hAnsi="Verdana"/>
          <w:color w:val="000000" w:themeColor="text1"/>
          <w:sz w:val="20"/>
          <w:szCs w:val="20"/>
        </w:rPr>
        <w:t>de acuerdo con e</w:t>
      </w:r>
      <w:r w:rsidRPr="003604F3">
        <w:rPr>
          <w:rFonts w:ascii="Verdana" w:hAnsi="Verdana"/>
          <w:color w:val="000000" w:themeColor="text1"/>
          <w:sz w:val="20"/>
          <w:szCs w:val="20"/>
        </w:rPr>
        <w:t>l servicio seleccionado.</w:t>
      </w:r>
    </w:p>
    <w:p w14:paraId="7B575321" w14:textId="77777777" w:rsidR="0094425E" w:rsidRPr="003604F3" w:rsidRDefault="0094425E" w:rsidP="0094425E">
      <w:pPr>
        <w:pStyle w:val="Prrafodelista"/>
        <w:keepNext/>
        <w:tabs>
          <w:tab w:val="left" w:pos="284"/>
        </w:tabs>
        <w:spacing w:after="0"/>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66" behindDoc="0" locked="0" layoutInCell="1" allowOverlap="1" wp14:anchorId="58DDAFD1" wp14:editId="4BAEC6DB">
                <wp:simplePos x="0" y="0"/>
                <wp:positionH relativeFrom="margin">
                  <wp:posOffset>1631230</wp:posOffset>
                </wp:positionH>
                <wp:positionV relativeFrom="paragraph">
                  <wp:posOffset>251270</wp:posOffset>
                </wp:positionV>
                <wp:extent cx="1930352" cy="300251"/>
                <wp:effectExtent l="0" t="0" r="13335" b="24130"/>
                <wp:wrapNone/>
                <wp:docPr id="57" name="Rectángulo: esquinas redondeadas 57"/>
                <wp:cNvGraphicFramePr/>
                <a:graphic xmlns:a="http://schemas.openxmlformats.org/drawingml/2006/main">
                  <a:graphicData uri="http://schemas.microsoft.com/office/word/2010/wordprocessingShape">
                    <wps:wsp>
                      <wps:cNvSpPr/>
                      <wps:spPr>
                        <a:xfrm>
                          <a:off x="0" y="0"/>
                          <a:ext cx="1930352" cy="300251"/>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57" style="position:absolute;margin-left:128.45pt;margin-top:19.8pt;width:152pt;height:23.6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71F8A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SCdwIAAGcFAAAOAAAAZHJzL2Uyb0RvYy54bWysVMFu2zAMvQ/YPwi6r7aTZluDOkWQosOA&#10;oi3aDj2rslQbkEWNUuJkXz9KdpygLTZgmA+yJJKP5BPJ84tta9hGoW/Alrw4yTlTVkLV2JeS/3i8&#10;+vSVMx+ErYQBq0q+U55fLD5+OO/cXE2gBlMpZARi/bxzJa9DcPMs87JWrfAn4JQloQZsRaAjvmQV&#10;io7QW5NN8vxz1gFWDkEq7+n2shfyRcLXWslwq7VXgZmSU2whrZjW57hmi3Mxf0Hh6kYOYYh/iKIV&#10;jSWnI9SlCIKtsXkD1TYSwYMOJxLaDLRupEo5UDZF/iqbh1o4lXIhcrwbafL/D1bebB7cHRINnfNz&#10;T9uYxVZjG/8UH9smsnYjWWobmKTL4myaT2cTziTJpnk+mRWRzexg7dCHbwpaFjclR1jb6p5eJBEl&#10;Ntc+9Pp7vejRwlVjTHoVY+OFB9NU8S4dYlmolUG2EfSgQkplw97tkSYFEa2zQ05pF3ZGRRhj75Vm&#10;TUVZTFIwqdze4iaXtahU726W0zfkOFqkjBNg1NYU6Ihd/Am7T33Qj6YqVetonP/deLRInsGG0bht&#10;LOB7AGZkS/f6e5J6aiJLz1Dt7pAh9L3inbxq6P2uhQ93Aqk5qI2o4cMtLdpAV3IYdpzVgL/eu4/6&#10;VLMk5ayjZiu5/7kWqDgz3y1V81lxehq7Mx1OZ18mdMBjyfOxxK7bFdDzFzRanEzbqB/MfqsR2iea&#10;C8volUTCSvJdchlwf1iFfgjQZJFquUxq1JFOhGv74GQEj6zG0nzcPgl0QxEHKv8b2DemmL8q4143&#10;WlpYrgPoJtX4gdeBb+rmVDjD5Inj4victA7zcfEbAAD//wMAUEsDBBQABgAIAAAAIQBRNioF3wAA&#10;AAkBAAAPAAAAZHJzL2Rvd25yZXYueG1sTI/BTsMwDIbvSLxDZCQuiKUbLNpK02lCGkjsgDb2AFnj&#10;tRWJUzVZ17095gRH+//0+3OxGr0TA/axDaRhOslAIFXBtlRrOHxtHhcgYjJkjQuEGq4YYVXe3hQm&#10;t+FCOxz2qRZcQjE3GpqUulzKWDXoTZyEDomzU+i9STz2tbS9uXC5d3KWZUp60xJfaEyHrw1W3/uz&#10;1/Cxm7bqaj/X78+De3jrNnK7pUHr+7tx/QIi4Zj+YPjVZ3Uo2ekYzmSjcBpmc7VkVMPTUoFgYK4y&#10;Xhw1LDiQZSH/f1D+AAAA//8DAFBLAQItABQABgAIAAAAIQC2gziS/gAAAOEBAAATAAAAAAAAAAAA&#10;AAAAAAAAAABbQ29udGVudF9UeXBlc10ueG1sUEsBAi0AFAAGAAgAAAAhADj9If/WAAAAlAEAAAsA&#10;AAAAAAAAAAAAAAAALwEAAF9yZWxzLy5yZWxzUEsBAi0AFAAGAAgAAAAhAGGitIJ3AgAAZwUAAA4A&#10;AAAAAAAAAAAAAAAALgIAAGRycy9lMm9Eb2MueG1sUEsBAi0AFAAGAAgAAAAhAFE2KgXfAAAACQEA&#10;AA8AAAAAAAAAAAAAAAAA0QQAAGRycy9kb3ducmV2LnhtbFBLBQYAAAAABAAEAPMAAADdBQAAAAA=&#10;">
                <w10:wrap anchorx="margin"/>
              </v:roundrect>
            </w:pict>
          </mc:Fallback>
        </mc:AlternateContent>
      </w:r>
      <w:r w:rsidRPr="003604F3">
        <w:rPr>
          <w:rFonts w:ascii="Verdana" w:hAnsi="Verdana"/>
          <w:noProof/>
          <w:color w:val="000000" w:themeColor="text1"/>
          <w:sz w:val="20"/>
          <w:szCs w:val="20"/>
        </w:rPr>
        <w:drawing>
          <wp:inline distT="0" distB="0" distL="0" distR="0" wp14:anchorId="0B0FA8E9" wp14:editId="72CFB4F4">
            <wp:extent cx="3270060" cy="2623727"/>
            <wp:effectExtent l="19050" t="19050" r="26035" b="24765"/>
            <wp:docPr id="56" name="Imagen 5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Aplicación, Correo electrónico&#10;&#10;Descripción generada automáticamente"/>
                    <pic:cNvPicPr/>
                  </pic:nvPicPr>
                  <pic:blipFill>
                    <a:blip r:embed="rId16"/>
                    <a:stretch>
                      <a:fillRect/>
                    </a:stretch>
                  </pic:blipFill>
                  <pic:spPr>
                    <a:xfrm>
                      <a:off x="0" y="0"/>
                      <a:ext cx="3299131" cy="2647052"/>
                    </a:xfrm>
                    <a:prstGeom prst="rect">
                      <a:avLst/>
                    </a:prstGeom>
                    <a:ln>
                      <a:solidFill>
                        <a:schemeClr val="bg1">
                          <a:lumMod val="65000"/>
                        </a:schemeClr>
                      </a:solidFill>
                    </a:ln>
                  </pic:spPr>
                </pic:pic>
              </a:graphicData>
            </a:graphic>
          </wp:inline>
        </w:drawing>
      </w:r>
    </w:p>
    <w:p w14:paraId="601D094E"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4</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.Caso creado</w:t>
      </w:r>
    </w:p>
    <w:p w14:paraId="54FAD9F7" w14:textId="54DFF350" w:rsidR="0094425E" w:rsidRPr="00641B79" w:rsidRDefault="0094425E" w:rsidP="00641B79">
      <w:pPr>
        <w:pStyle w:val="Ttulo2"/>
        <w:numPr>
          <w:ilvl w:val="0"/>
          <w:numId w:val="17"/>
        </w:numPr>
        <w:rPr>
          <w:rFonts w:ascii="Verdana" w:hAnsi="Verdana"/>
          <w:b/>
          <w:bCs/>
          <w:color w:val="000000" w:themeColor="text1"/>
          <w:sz w:val="20"/>
          <w:szCs w:val="20"/>
        </w:rPr>
      </w:pPr>
      <w:bookmarkStart w:id="5" w:name="_Toc178088912"/>
      <w:r w:rsidRPr="00641B79">
        <w:rPr>
          <w:rFonts w:ascii="Verdana" w:hAnsi="Verdana" w:cs="Arial"/>
          <w:b/>
          <w:color w:val="000000" w:themeColor="text1"/>
          <w:sz w:val="20"/>
          <w:szCs w:val="20"/>
        </w:rPr>
        <w:lastRenderedPageBreak/>
        <w:t>GESTIÓN</w:t>
      </w:r>
      <w:r w:rsidRPr="00641B79">
        <w:rPr>
          <w:rFonts w:ascii="Verdana" w:hAnsi="Verdana" w:cs="Arial"/>
          <w:b/>
          <w:bCs/>
          <w:color w:val="000000" w:themeColor="text1"/>
          <w:sz w:val="20"/>
          <w:szCs w:val="20"/>
        </w:rPr>
        <w:t xml:space="preserve"> DEL ESPECIALISTA ASIGNADO</w:t>
      </w:r>
      <w:bookmarkEnd w:id="5"/>
      <w:r w:rsidRPr="00641B79">
        <w:rPr>
          <w:rFonts w:ascii="Verdana" w:hAnsi="Verdana" w:cs="Arial"/>
          <w:b/>
          <w:bCs/>
          <w:color w:val="000000" w:themeColor="text1"/>
          <w:sz w:val="20"/>
          <w:szCs w:val="20"/>
        </w:rPr>
        <w:t xml:space="preserve"> </w:t>
      </w:r>
      <w:r w:rsidRPr="00641B79">
        <w:rPr>
          <w:rFonts w:ascii="Verdana" w:hAnsi="Verdana"/>
          <w:b/>
          <w:bCs/>
          <w:color w:val="000000" w:themeColor="text1"/>
          <w:sz w:val="20"/>
          <w:szCs w:val="20"/>
        </w:rPr>
        <w:t xml:space="preserve"> </w:t>
      </w:r>
    </w:p>
    <w:p w14:paraId="3688B066" w14:textId="77777777" w:rsidR="0094425E" w:rsidRPr="003604F3" w:rsidRDefault="0094425E" w:rsidP="0094425E">
      <w:pPr>
        <w:pStyle w:val="Prrafodelista"/>
        <w:ind w:left="360"/>
        <w:rPr>
          <w:rFonts w:ascii="Verdana" w:hAnsi="Verdana"/>
          <w:b/>
          <w:bCs/>
          <w:color w:val="000000" w:themeColor="text1"/>
          <w:sz w:val="20"/>
          <w:szCs w:val="20"/>
          <w:u w:val="single"/>
        </w:rPr>
      </w:pPr>
    </w:p>
    <w:p w14:paraId="34E40076" w14:textId="77777777" w:rsidR="0094425E" w:rsidRPr="003604F3" w:rsidRDefault="0094425E" w:rsidP="0094425E">
      <w:pPr>
        <w:pStyle w:val="Prrafodelista"/>
        <w:numPr>
          <w:ilvl w:val="0"/>
          <w:numId w:val="14"/>
        </w:num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Cuando un caso es registrado en la herramienta de gestión por cualquiera de los medios de ingreso establecido</w:t>
      </w:r>
      <w:r>
        <w:rPr>
          <w:rFonts w:ascii="Verdana" w:hAnsi="Verdana"/>
          <w:color w:val="000000" w:themeColor="text1"/>
          <w:sz w:val="20"/>
          <w:szCs w:val="20"/>
        </w:rPr>
        <w:t>s</w:t>
      </w:r>
      <w:r w:rsidRPr="003604F3">
        <w:rPr>
          <w:rFonts w:ascii="Verdana" w:hAnsi="Verdana"/>
          <w:color w:val="000000" w:themeColor="text1"/>
          <w:sz w:val="20"/>
          <w:szCs w:val="20"/>
        </w:rPr>
        <w:t>, se le notifica vía correo electrónico al especialista la asignación de este con el número de caso y el detalle de la solicitud correspondiente (Ver ilustración 5).</w:t>
      </w:r>
    </w:p>
    <w:p w14:paraId="29F28CAE" w14:textId="77777777" w:rsidR="0094425E" w:rsidRPr="003604F3" w:rsidRDefault="0094425E" w:rsidP="0094425E">
      <w:pPr>
        <w:keepNext/>
        <w:tabs>
          <w:tab w:val="left" w:pos="284"/>
        </w:tabs>
        <w:spacing w:after="0"/>
        <w:rPr>
          <w:rFonts w:ascii="Verdana" w:hAnsi="Verdana"/>
          <w:color w:val="000000" w:themeColor="text1"/>
          <w:sz w:val="20"/>
          <w:szCs w:val="20"/>
        </w:rPr>
      </w:pPr>
    </w:p>
    <w:p w14:paraId="590BB292" w14:textId="77777777" w:rsidR="0094425E" w:rsidRPr="003604F3" w:rsidRDefault="0094425E" w:rsidP="0094425E">
      <w:pPr>
        <w:pStyle w:val="Prrafodelista"/>
        <w:keepNext/>
        <w:tabs>
          <w:tab w:val="left" w:pos="284"/>
        </w:tabs>
        <w:spacing w:after="0"/>
        <w:ind w:left="284"/>
        <w:jc w:val="center"/>
        <w:rPr>
          <w:rFonts w:ascii="Verdana" w:hAnsi="Verdana"/>
          <w:color w:val="000000" w:themeColor="text1"/>
          <w:sz w:val="20"/>
          <w:szCs w:val="20"/>
        </w:rPr>
      </w:pPr>
      <w:r>
        <w:rPr>
          <w:rFonts w:ascii="Verdana" w:hAnsi="Verdana"/>
          <w:noProof/>
          <w:color w:val="000000" w:themeColor="text1"/>
          <w:sz w:val="20"/>
          <w:szCs w:val="20"/>
        </w:rPr>
        <mc:AlternateContent>
          <mc:Choice Requires="wps">
            <w:drawing>
              <wp:anchor distT="0" distB="0" distL="114300" distR="114300" simplePos="0" relativeHeight="251658285" behindDoc="0" locked="0" layoutInCell="1" allowOverlap="1" wp14:anchorId="255DEB54" wp14:editId="1F19C491">
                <wp:simplePos x="0" y="0"/>
                <wp:positionH relativeFrom="column">
                  <wp:posOffset>1366190</wp:posOffset>
                </wp:positionH>
                <wp:positionV relativeFrom="paragraph">
                  <wp:posOffset>991489</wp:posOffset>
                </wp:positionV>
                <wp:extent cx="308280" cy="109728"/>
                <wp:effectExtent l="0" t="0" r="0" b="5080"/>
                <wp:wrapNone/>
                <wp:docPr id="1520648027" name="Rectángulo 1"/>
                <wp:cNvGraphicFramePr/>
                <a:graphic xmlns:a="http://schemas.openxmlformats.org/drawingml/2006/main">
                  <a:graphicData uri="http://schemas.microsoft.com/office/word/2010/wordprocessingShape">
                    <wps:wsp>
                      <wps:cNvSpPr/>
                      <wps:spPr>
                        <a:xfrm>
                          <a:off x="0" y="0"/>
                          <a:ext cx="308280" cy="1097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ect id="Rectángulo 1" style="position:absolute;margin-left:107.55pt;margin-top:78.05pt;width:24.25pt;height:8.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47ED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lkegIAAF0FAAAOAAAAZHJzL2Uyb0RvYy54bWysVMFu2zAMvQ/YPwi6r7azdk2DOkXQosOA&#10;og3WDj0rshQbkEWNUuJkXz9Kdpy2K3YYdrFFkXwkn0heXu1aw7YKfQO25MVJzpmyEqrGrkv+4+n2&#10;05QzH4SthAGrSr5Xnl/NP3647NxMTaAGUylkBGL9rHMlr0Nwsyzzslat8CfglCWlBmxFIBHXWYWi&#10;I/TWZJM8/5J1gJVDkMp7ur3plXye8LVWMjxo7VVgpuSUW0hfTN9V/GbzSzFbo3B1I4c0xD9k0YrG&#10;UtAR6kYEwTbY/AHVNhLBgw4nEtoMtG6kSjVQNUX+pprHWjiVaiFyvBtp8v8PVt5vH90SiYbO+Zmn&#10;Y6xip7GNf8qP7RJZ+5EstQtM0uXnfDqZEqWSVEV+cT6ZRjKzo7NDH74qaFk8lBzpLRJFYnvnQ296&#10;MImxPJimum2MSUJ8f3VtkG0FvdxqXQzgr6yMjbYWolcPGG+yYyXpFPZGRTtjvyvNmopyn6REUpMd&#10;gwgplQ1Fr6pFpfrYxVmepz6h0kaPVGgCjMia4o/YA8DrAg7YfZaDfXRVqUdH5/xvifXOo0eKDDaM&#10;zm1jAd8DMFTVELm3P5DUUxNZWkG1XyJD6CfEO3nb0LPdCR+WAmkk6KVpzMMDfbSBruQwnDirAX+9&#10;dx/tqVNJy1lHI1Zy/3MjUHFmvlnq4Yvi9DTOZBJOz84nJOBLzeqlxm7aa6BeKGihOJmO0T6Yw1Ej&#10;tM+0DRYxKqmElRS75DLgQbgO/ejTPpFqsUhmNIdOhDv76GQEj6zGtnzaPQt0Q+8Gavp7OIyjmL1p&#10;4d42elpYbALoJvX3kdeBb5rh1DjDvolL4qWcrI5bcf4bAAD//wMAUEsDBBQABgAIAAAAIQAsG2Gu&#10;4AAAAAsBAAAPAAAAZHJzL2Rvd25yZXYueG1sTI/NTsMwEITvSLyDtUjcqPNDkirEqRCCCnqjkJ7d&#10;2CQR9jrEThvenuUEt92d0ew31Waxhp305AeHAuJVBExj69SAnYD3t6ebNTAfJCppHGoB39rDpr68&#10;qGSp3Blf9WkfOkYh6EspoA9hLDn3ba+t9Cs3aiTtw01WBlqnjqtJnincGp5EUc6tHJA+9HLUD71u&#10;P/ezFTBnxcvjcvjapk3UFLvGZM9hOwpxfbXc3wELegl/ZvjFJ3SoienoZlSeGQFJnMVkJSHLaSBH&#10;kqc5sCNdivQWeF3x/x3qHwAAAP//AwBQSwECLQAUAAYACAAAACEAtoM4kv4AAADhAQAAEwAAAAAA&#10;AAAAAAAAAAAAAAAAW0NvbnRlbnRfVHlwZXNdLnhtbFBLAQItABQABgAIAAAAIQA4/SH/1gAAAJQB&#10;AAALAAAAAAAAAAAAAAAAAC8BAABfcmVscy8ucmVsc1BLAQItABQABgAIAAAAIQA9U3lkegIAAF0F&#10;AAAOAAAAAAAAAAAAAAAAAC4CAABkcnMvZTJvRG9jLnhtbFBLAQItABQABgAIAAAAIQAsG2Gu4AAA&#10;AAsBAAAPAAAAAAAAAAAAAAAAANQEAABkcnMvZG93bnJldi54bWxQSwUGAAAAAAQABADzAAAA4QUA&#10;AAAA&#10;"/>
            </w:pict>
          </mc:Fallback>
        </mc:AlternateContent>
      </w:r>
      <w:r w:rsidRPr="003604F3">
        <w:rPr>
          <w:rFonts w:ascii="Verdana" w:hAnsi="Verdana"/>
          <w:noProof/>
          <w:color w:val="000000" w:themeColor="text1"/>
          <w:sz w:val="20"/>
          <w:szCs w:val="20"/>
        </w:rPr>
        <w:drawing>
          <wp:inline distT="0" distB="0" distL="0" distR="0" wp14:anchorId="3A96BA5B" wp14:editId="4377FA11">
            <wp:extent cx="5073911" cy="2896819"/>
            <wp:effectExtent l="19050" t="19050" r="12700" b="18415"/>
            <wp:docPr id="68" name="Imagen 6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Texto, Aplicación, Correo electrónico&#10;&#10;Descripción generada automáticamente"/>
                    <pic:cNvPicPr/>
                  </pic:nvPicPr>
                  <pic:blipFill rotWithShape="1">
                    <a:blip r:embed="rId17"/>
                    <a:srcRect b="16799"/>
                    <a:stretch/>
                  </pic:blipFill>
                  <pic:spPr bwMode="auto">
                    <a:xfrm>
                      <a:off x="0" y="0"/>
                      <a:ext cx="5073911" cy="28968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CE7032" w14:textId="77777777" w:rsidR="0094425E" w:rsidRPr="003604F3" w:rsidRDefault="0094425E" w:rsidP="0094425E">
      <w:pPr>
        <w:pStyle w:val="Descripcin"/>
        <w:ind w:left="284"/>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5</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Notificación asignación de caso a especialista vía correo electrónico</w:t>
      </w:r>
    </w:p>
    <w:p w14:paraId="7AB2E9E1" w14:textId="77777777" w:rsidR="0094425E" w:rsidRPr="003604F3" w:rsidRDefault="0094425E" w:rsidP="0094425E">
      <w:pPr>
        <w:pStyle w:val="Prrafodelista"/>
        <w:ind w:left="360"/>
        <w:jc w:val="both"/>
        <w:rPr>
          <w:rStyle w:val="normaltextrun"/>
          <w:rFonts w:ascii="Verdana" w:hAnsi="Verdana" w:cs="Arial"/>
          <w:color w:val="000000" w:themeColor="text1"/>
          <w:sz w:val="20"/>
          <w:szCs w:val="20"/>
          <w:lang w:val="es-ES"/>
        </w:rPr>
      </w:pPr>
    </w:p>
    <w:p w14:paraId="3CC35406" w14:textId="77777777" w:rsidR="0094425E" w:rsidRPr="003604F3" w:rsidRDefault="0094425E" w:rsidP="0094425E">
      <w:pPr>
        <w:pStyle w:val="Prrafodelista"/>
        <w:ind w:left="360"/>
        <w:jc w:val="both"/>
        <w:rPr>
          <w:rStyle w:val="normaltextrun"/>
          <w:rFonts w:ascii="Verdana" w:hAnsi="Verdana" w:cs="Arial"/>
          <w:color w:val="000000" w:themeColor="text1"/>
          <w:sz w:val="20"/>
          <w:szCs w:val="20"/>
          <w:lang w:val="es-ES"/>
        </w:rPr>
      </w:pPr>
      <w:r w:rsidRPr="003604F3">
        <w:rPr>
          <w:rStyle w:val="normaltextrun"/>
          <w:rFonts w:ascii="Verdana" w:hAnsi="Verdana" w:cs="Arial"/>
          <w:color w:val="000000" w:themeColor="text1"/>
          <w:sz w:val="20"/>
          <w:szCs w:val="20"/>
          <w:lang w:val="es-ES"/>
        </w:rPr>
        <w:t>Adicionalmente en la herramienta de gestión se pueden visualizar los casos asignados, tanto particularmente como del grupo y proyecto en general, al cual pertenece el especialista</w:t>
      </w:r>
      <w:r w:rsidRPr="003604F3">
        <w:rPr>
          <w:rFonts w:ascii="Verdana" w:hAnsi="Verdana"/>
          <w:color w:val="000000" w:themeColor="text1"/>
          <w:sz w:val="20"/>
          <w:szCs w:val="20"/>
        </w:rPr>
        <w:t xml:space="preserve"> (Ver ilustración </w:t>
      </w:r>
      <w:r>
        <w:rPr>
          <w:rFonts w:ascii="Verdana" w:hAnsi="Verdana"/>
          <w:color w:val="000000" w:themeColor="text1"/>
          <w:sz w:val="20"/>
          <w:szCs w:val="20"/>
        </w:rPr>
        <w:t>6</w:t>
      </w:r>
      <w:r w:rsidRPr="003604F3">
        <w:rPr>
          <w:rFonts w:ascii="Verdana" w:hAnsi="Verdana"/>
          <w:color w:val="000000" w:themeColor="text1"/>
          <w:sz w:val="20"/>
          <w:szCs w:val="20"/>
        </w:rPr>
        <w:t>)</w:t>
      </w:r>
      <w:r>
        <w:rPr>
          <w:rStyle w:val="normaltextrun"/>
          <w:rFonts w:ascii="Verdana" w:hAnsi="Verdana" w:cs="Arial"/>
          <w:color w:val="000000" w:themeColor="text1"/>
          <w:sz w:val="20"/>
          <w:szCs w:val="20"/>
          <w:lang w:val="es-ES"/>
        </w:rPr>
        <w:t>.</w:t>
      </w:r>
    </w:p>
    <w:p w14:paraId="2C7B4A9D" w14:textId="77777777" w:rsidR="0094425E" w:rsidRPr="003604F3" w:rsidRDefault="0094425E" w:rsidP="0094425E">
      <w:pPr>
        <w:keepNext/>
        <w:ind w:left="360"/>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57" behindDoc="0" locked="0" layoutInCell="1" allowOverlap="1" wp14:anchorId="6CC1432D" wp14:editId="4D3B0FDB">
                <wp:simplePos x="0" y="0"/>
                <wp:positionH relativeFrom="margin">
                  <wp:posOffset>1567180</wp:posOffset>
                </wp:positionH>
                <wp:positionV relativeFrom="paragraph">
                  <wp:posOffset>277767</wp:posOffset>
                </wp:positionV>
                <wp:extent cx="541020" cy="189865"/>
                <wp:effectExtent l="0" t="0" r="11430" b="19685"/>
                <wp:wrapNone/>
                <wp:docPr id="32" name="Rectángulo: esquinas redondeadas 32"/>
                <wp:cNvGraphicFramePr/>
                <a:graphic xmlns:a="http://schemas.openxmlformats.org/drawingml/2006/main">
                  <a:graphicData uri="http://schemas.microsoft.com/office/word/2010/wordprocessingShape">
                    <wps:wsp>
                      <wps:cNvSpPr/>
                      <wps:spPr>
                        <a:xfrm>
                          <a:off x="0" y="0"/>
                          <a:ext cx="541020" cy="1898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32" style="position:absolute;margin-left:123.4pt;margin-top:21.85pt;width:42.6pt;height:14.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6C7D2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AKdwIAAGYFAAAOAAAAZHJzL2Uyb0RvYy54bWysVN9r2zAQfh/sfxB6X22HpGtDnBJSOgal&#10;LU1Hn1VZqgWyTpOUONlfv5P8I6EtG4z5QZZ0d9/dfbq7xdW+0WQnnFdgSlqc5ZQIw6FS5rWkP55u&#10;vlxQ4gMzFdNgREkPwtOr5edPi9bOxQRq0JVwBEGMn7e2pHUIdp5lnteiYf4MrDAolOAaFvDoXrPK&#10;sRbRG51N8vw8a8FV1gEX3uPtdSeky4QvpeDhXkovAtElxdhCWl1aX+KaLRds/uqYrRXvw2D/EEXD&#10;lEGnI9Q1C4xsnXoH1SjuwIMMZxyaDKRUXKQcMJsif5PNpmZWpFyQHG9Hmvz/g+V3u419cEhDa/3c&#10;4zZmsZeuiX+Mj+wTWYeRLLEPhOPlbFrkE6SUo6i4uLw4n0Uys6OxdT58E9CQuCmpg62pHvFBEk9s&#10;d+tDpz/oRYcGbpTW6VG0iRcetKriXTrEqhBr7ciO4XsyzoUJRe/2RBODiNbZMaW0CwctIow2j0IS&#10;VWESkxRMqrb3uMllzSrRuZvl+A3OhkhSxgkwaksMdMQu/oTdpd7rR1ORinU0zv9uPFokz2DCaNwo&#10;A+4jAD2yJTv9gaSOmsjSC1SHB0ccdK3iLb9R+H63zIcH5rA38Mmx38M9LlJDW1Lod5TU4H59dB/1&#10;sWRRSkmLvVZS/3PLnKBEfzdYzJfFdBqbMx2ms6+xrNyp5OVUYrbNGvD5C5wslqdt1A962EoHzTOO&#10;hVX0iiJmOPouKQ9uOKxDNwNwsHCxWiU1bEjLwq3ZWB7BI6uxNJ/2z8zZvogDVv8dDH3J5m/KuNON&#10;lgZW2wBSpRo/8trzjc2cCqcfPHFanJ6T1nE8Ln8DAAD//wMAUEsDBBQABgAIAAAAIQDTNprj4AAA&#10;AAkBAAAPAAAAZHJzL2Rvd25yZXYueG1sTI9BS8NAFITvgv9heYIXsZsmIZWYl1KEKtiDtPoDttk1&#10;Ce6+Ddltmv57nyd7HGaY+aZaz86KyYyh94SwXCQgDDVe99QifH1uH59AhKhIK+vJIFxMgHV9e1Op&#10;Uvsz7c10iK3gEgqlQuhiHEopQ9MZp8LCD4bY+/ajU5Hl2Eo9qjOXOyvTJCmkUz3xQqcG89KZ5udw&#10;cgjv+2VfXPTH5i2f7MPrsJW7HU2I93fz5hlENHP8D8MfPqNDzUxHfyIdhEVI84LRI0KerUBwIMtS&#10;PndEWGUFyLqS1w/qXwAAAP//AwBQSwECLQAUAAYACAAAACEAtoM4kv4AAADhAQAAEwAAAAAAAAAA&#10;AAAAAAAAAAAAW0NvbnRlbnRfVHlwZXNdLnhtbFBLAQItABQABgAIAAAAIQA4/SH/1gAAAJQBAAAL&#10;AAAAAAAAAAAAAAAAAC8BAABfcmVscy8ucmVsc1BLAQItABQABgAIAAAAIQDiJ2AKdwIAAGYFAAAO&#10;AAAAAAAAAAAAAAAAAC4CAABkcnMvZTJvRG9jLnhtbFBLAQItABQABgAIAAAAIQDTNprj4AAAAAkB&#10;AAAPAAAAAAAAAAAAAAAAANEEAABkcnMvZG93bnJldi54bWxQSwUGAAAAAAQABADzAAAA3gUAAAAA&#10;">
                <w10:wrap anchorx="margin"/>
              </v:roundrect>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5" behindDoc="0" locked="0" layoutInCell="1" allowOverlap="1" wp14:anchorId="6DDC1DCC" wp14:editId="307001C3">
                <wp:simplePos x="0" y="0"/>
                <wp:positionH relativeFrom="margin">
                  <wp:posOffset>389890</wp:posOffset>
                </wp:positionH>
                <wp:positionV relativeFrom="paragraph">
                  <wp:posOffset>279128</wp:posOffset>
                </wp:positionV>
                <wp:extent cx="541325" cy="190195"/>
                <wp:effectExtent l="0" t="0" r="11430" b="19685"/>
                <wp:wrapNone/>
                <wp:docPr id="30" name="Rectángulo: esquinas redondeadas 30"/>
                <wp:cNvGraphicFramePr/>
                <a:graphic xmlns:a="http://schemas.openxmlformats.org/drawingml/2006/main">
                  <a:graphicData uri="http://schemas.microsoft.com/office/word/2010/wordprocessingShape">
                    <wps:wsp>
                      <wps:cNvSpPr/>
                      <wps:spPr>
                        <a:xfrm>
                          <a:off x="0" y="0"/>
                          <a:ext cx="541325" cy="19019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30" style="position:absolute;margin-left:30.7pt;margin-top:22pt;width:42.6pt;height: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54E48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gBeAIAAGYFAAAOAAAAZHJzL2Uyb0RvYy54bWysVE1v2zAMvQ/YfxB0X21nybYGdYqgRYcB&#10;RVe0HXpWZak2IIsapcTJfv0o+SNBW2zAMB9kSSQfySeSZ+e71rCtQt+ALXlxknOmrISqsc8l//Fw&#10;9eELZz4IWwkDVpV8rzw/X71/d9a5pZpBDaZSyAjE+mXnSl6H4JZZ5mWtWuFPwClLQg3YikBHfM4q&#10;FB2htyab5fmnrAOsHIJU3tPtZS/kq4SvtZLhu9ZeBWZKTrGFtGJan+Karc7E8hmFqxs5hCH+IYpW&#10;NJacTlCXIgi2weYVVNtIBA86nEhoM9C6kSrlQNkU+Yts7mvhVMqFyPFuosn/P1h5s713t0g0dM4v&#10;PW1jFjuNbfxTfGyXyNpPZKldYJIuF/Pi42zBmSRRcZoXp4tIZnYwdujDVwUti5uSI2xsdUcPkngS&#10;22sfev1RLzq0cNUYkx7F2HjhwTRVvEuHWBXqwiDbCnpPIaWyoRjcHmlSENE6O6SUdmFvVIQx9k5p&#10;1lSUxCwFk6rtNW5yWYtK9e4WOX2jszGSlHECjNqaAp2wiz9h96kP+tFUpWKdjPO/G08WyTPYMBm3&#10;jQV8C8BMbOlefySppyay9ATV/hYZQt8q3smrht7vWvhwK5B6g7qI+j18p0Ub6EoOw46zGvDXW/dR&#10;n0qWpJx11Gsl9z83AhVn5pulYj4t5vPYnOkwX3ye0QGPJU/HErtpL4Cev6DJ4mTaRv1gxq1GaB9p&#10;LKyjVxIJK8l3yWXA8XAR+hlAg0Wq9TqpUUM6Ea7tvZMRPLIaS/Nh9yjQDUUcqPpvYOxLsXxRxr1u&#10;tLSw3gTQTarxA68D39TMqXCGwROnxfE5aR3G4+o3AAAA//8DAFBLAwQUAAYACAAAACEAdIZ6390A&#10;AAAIAQAADwAAAGRycy9kb3ducmV2LnhtbEyPwU7DMBBE70j8g7VIXFDrBFkBpdlUFVJBogfUwge4&#10;8ZJE2OsodtP073FPcNyZ0eybaj07KyYaQ+8ZIV9mIIgbb3puEb4+t4tnECFqNtp6JoQLBVjXtzeV&#10;Lo0/856mQ2xFKuFQaoQuxqGUMjQdOR2WfiBO3rcfnY7pHFtpRn1O5c7KxywrpNM9pw+dHuilo+bn&#10;cHII7/u8Ly7mY/OmJvvwOmzlbscT4v3dvFmBiDTHvzBc8RM61Inp6E9sgrAIRa5SEkGpNOnqq6IA&#10;cUR4SoKsK/l/QP0LAAD//wMAUEsBAi0AFAAGAAgAAAAhALaDOJL+AAAA4QEAABMAAAAAAAAAAAAA&#10;AAAAAAAAAFtDb250ZW50X1R5cGVzXS54bWxQSwECLQAUAAYACAAAACEAOP0h/9YAAACUAQAACwAA&#10;AAAAAAAAAAAAAAAvAQAAX3JlbHMvLnJlbHNQSwECLQAUAAYACAAAACEAiTjIAXgCAABmBQAADgAA&#10;AAAAAAAAAAAAAAAuAgAAZHJzL2Uyb0RvYy54bWxQSwECLQAUAAYACAAAACEAdIZ6390AAAAIAQAA&#10;DwAAAAAAAAAAAAAAAADSBAAAZHJzL2Rvd25yZXYueG1sUEsFBgAAAAAEAAQA8wAAANwFAAAAAA==&#10;">
                <w10:wrap anchorx="margin"/>
              </v:roundrect>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6" behindDoc="0" locked="0" layoutInCell="1" allowOverlap="1" wp14:anchorId="540069FC" wp14:editId="2EEEC1B7">
                <wp:simplePos x="0" y="0"/>
                <wp:positionH relativeFrom="margin">
                  <wp:posOffset>1018268</wp:posOffset>
                </wp:positionH>
                <wp:positionV relativeFrom="paragraph">
                  <wp:posOffset>276860</wp:posOffset>
                </wp:positionV>
                <wp:extent cx="413860" cy="190195"/>
                <wp:effectExtent l="0" t="0" r="24765" b="19685"/>
                <wp:wrapNone/>
                <wp:docPr id="31" name="Rectángulo: esquinas redondeadas 31"/>
                <wp:cNvGraphicFramePr/>
                <a:graphic xmlns:a="http://schemas.openxmlformats.org/drawingml/2006/main">
                  <a:graphicData uri="http://schemas.microsoft.com/office/word/2010/wordprocessingShape">
                    <wps:wsp>
                      <wps:cNvSpPr/>
                      <wps:spPr>
                        <a:xfrm>
                          <a:off x="0" y="0"/>
                          <a:ext cx="413860" cy="19019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31" style="position:absolute;margin-left:80.2pt;margin-top:21.8pt;width:32.6pt;height: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10923f" w14:anchorId="7D53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AcdwIAAGYFAAAOAAAAZHJzL2Uyb0RvYy54bWysVN9P3DAMfp+0/yHK+2h7Oxic6KETiGkS&#10;YgiYeA5pQiulcebkrnf76+ekP+4EaJOm9SFNYvuz/cX2+cW2NWyj0DdgS14c5ZwpK6Fq7EvJfzxe&#10;fzrlzAdhK2HAqpLvlOcXy48fzju3UDOowVQKGYFYv+hcyesQ3CLLvKxVK/wROGVJqAFbEeiIL1mF&#10;oiP01mSzPD/JOsDKIUjlPd1e9UK+TPhaKxm+a+1VYKbkFFtIK6b1Oa7Z8lwsXlC4upFDGOIfomhF&#10;Y8npBHUlgmBrbN5AtY1E8KDDkYQ2A60bqVIOlE2Rv8rmoRZOpVyIHO8mmvz/g5W3mwd3h0RD5/zC&#10;0zZmsdXYxj/Fx7aJrN1EltoGJulyXnw+PSFKJYmKs7w4O45kZntjhz58VdCyuCk5wtpW9/QgiSex&#10;ufGh1x/1okML140x6VGMjRceTFPFu3SIVaEuDbKNoPcUUiobisHtgSYFEa2zfUppF3ZGRRhj75Vm&#10;TUVJzFIwqdre4iaXtahU7+44p290NkaSMk6AUVtToBN28SfsPvVBP5qqVKyTcf5348kieQYbJuO2&#10;sYDvAZiJLd3rjyT11ESWnqHa3SFD6FvFO3nd0PvdCB/uBFJv0JNTv4fvtGgDXclh2HFWA/567z7q&#10;U8mSlLOOeq3k/udaoOLMfLNUzGfFfB6bMx3mx19mdMBDyfOhxK7bS6DnL2iyOJm2UT+YcasR2ica&#10;C6volUTCSvJdchlwPFyGfgbQYJFqtUpq1JBOhBv74GQEj6zG0nzcPgl0QxEHqv5bGPtSLF6Vca8b&#10;LS2s1gF0k2p8z+vANzVzKpxh8MRpcXhOWvvxuPwNAAD//wMAUEsDBBQABgAIAAAAIQCEhcOI3wAA&#10;AAkBAAAPAAAAZHJzL2Rvd25yZXYueG1sTI/BTsMwEETvSP0Ha5G4IOo0hIBCnKqqVJDaA2rhA9x4&#10;SSLsdRS7afr3LKdy29kdzb4pl5OzYsQhdJ4ULOYJCKTam44aBV+fm4cXECFqMtp6QgUXDLCsZjel&#10;Low/0x7HQ2wEh1AotII2xr6QMtQtOh3mvkfi27cfnI4sh0aaQZ853FmZJkkune6IP7S6x3WL9c/h&#10;5BRs94suv5iP1Xs22vu3fiN3OxqVurudVq8gIk7xaoY/fEaHipmO/kQmCMs6TzK2KsgecxBsSNMn&#10;Ho4Knnkhq1L+b1D9AgAA//8DAFBLAQItABQABgAIAAAAIQC2gziS/gAAAOEBAAATAAAAAAAAAAAA&#10;AAAAAAAAAABbQ29udGVudF9UeXBlc10ueG1sUEsBAi0AFAAGAAgAAAAhADj9If/WAAAAlAEAAAsA&#10;AAAAAAAAAAAAAAAALwEAAF9yZWxzLy5yZWxzUEsBAi0AFAAGAAgAAAAhAIQ2EBx3AgAAZgUAAA4A&#10;AAAAAAAAAAAAAAAALgIAAGRycy9lMm9Eb2MueG1sUEsBAi0AFAAGAAgAAAAhAISFw4jfAAAACQEA&#10;AA8AAAAAAAAAAAAAAAAA0QQAAGRycy9kb3ducmV2LnhtbFBLBQYAAAAABAAEAPMAAADdBQAAAAA=&#10;">
                <w10:wrap anchorx="margin"/>
              </v:roundrect>
            </w:pict>
          </mc:Fallback>
        </mc:AlternateContent>
      </w:r>
      <w:r w:rsidRPr="003604F3">
        <w:rPr>
          <w:rFonts w:ascii="Verdana" w:hAnsi="Verdana"/>
          <w:noProof/>
          <w:color w:val="000000" w:themeColor="text1"/>
          <w:sz w:val="20"/>
          <w:szCs w:val="20"/>
        </w:rPr>
        <w:drawing>
          <wp:inline distT="0" distB="0" distL="0" distR="0" wp14:anchorId="188A42CE" wp14:editId="0B318A98">
            <wp:extent cx="5971540" cy="1645920"/>
            <wp:effectExtent l="19050" t="19050" r="10160" b="11430"/>
            <wp:docPr id="69" name="Imagen 6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Texto, Aplicación&#10;&#10;Descripción generada automáticamente"/>
                    <pic:cNvPicPr/>
                  </pic:nvPicPr>
                  <pic:blipFill>
                    <a:blip r:embed="rId18"/>
                    <a:stretch>
                      <a:fillRect/>
                    </a:stretch>
                  </pic:blipFill>
                  <pic:spPr>
                    <a:xfrm>
                      <a:off x="0" y="0"/>
                      <a:ext cx="5997118" cy="1652970"/>
                    </a:xfrm>
                    <a:prstGeom prst="rect">
                      <a:avLst/>
                    </a:prstGeom>
                    <a:ln>
                      <a:solidFill>
                        <a:schemeClr val="tx1"/>
                      </a:solidFill>
                    </a:ln>
                  </pic:spPr>
                </pic:pic>
              </a:graphicData>
            </a:graphic>
          </wp:inline>
        </w:drawing>
      </w:r>
    </w:p>
    <w:p w14:paraId="10EA3A1C"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6</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Registros de casos en la herramienta de gestión por tipo de asignación.</w:t>
      </w:r>
    </w:p>
    <w:p w14:paraId="04C40C2F" w14:textId="77777777" w:rsidR="0094425E" w:rsidRPr="003604F3" w:rsidRDefault="0094425E" w:rsidP="0094425E">
      <w:pPr>
        <w:pStyle w:val="Descripcin"/>
        <w:numPr>
          <w:ilvl w:val="0"/>
          <w:numId w:val="14"/>
        </w:numPr>
        <w:jc w:val="both"/>
        <w:rPr>
          <w:rStyle w:val="normaltextrun"/>
          <w:rFonts w:ascii="Verdana" w:hAnsi="Verdana" w:cs="Arial"/>
          <w:i w:val="0"/>
          <w:iCs w:val="0"/>
          <w:color w:val="000000" w:themeColor="text1"/>
          <w:sz w:val="20"/>
          <w:szCs w:val="20"/>
          <w:lang w:val="es-ES"/>
        </w:rPr>
      </w:pPr>
      <w:r w:rsidRPr="003604F3">
        <w:rPr>
          <w:rStyle w:val="normaltextrun"/>
          <w:rFonts w:ascii="Verdana" w:hAnsi="Verdana" w:cs="Arial"/>
          <w:i w:val="0"/>
          <w:iCs w:val="0"/>
          <w:color w:val="000000" w:themeColor="text1"/>
          <w:sz w:val="20"/>
          <w:szCs w:val="20"/>
          <w:lang w:val="es-ES"/>
        </w:rPr>
        <w:lastRenderedPageBreak/>
        <w:t>Una vez asignado el caso al especialista responsable de cualquier nivel de atención en la herramienta de gestión, el caso puede encontrarse creado con el estado “registrado” (Ver ilustración 7), o “escalado especialista” si proviene de un escalamiento de un nivel de soporte. Para la gestión y atención correspondiente el especialista deberá cambiar el estado seleccionando en el campo estado “en proceso”, y seguidamente en el campo razón se selecciona el ítem correspondiente y se guarda el cambio realizado (Ver ilustración 8).</w:t>
      </w:r>
    </w:p>
    <w:p w14:paraId="7014098A" w14:textId="77777777" w:rsidR="0094425E" w:rsidRPr="003604F3" w:rsidRDefault="0094425E" w:rsidP="0094425E">
      <w:pPr>
        <w:pStyle w:val="Prrafodelista"/>
        <w:keepNext/>
        <w:tabs>
          <w:tab w:val="left" w:pos="284"/>
        </w:tabs>
        <w:spacing w:after="0"/>
        <w:ind w:left="284"/>
        <w:jc w:val="both"/>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58" behindDoc="0" locked="0" layoutInCell="1" allowOverlap="1" wp14:anchorId="069E8DB6" wp14:editId="0BAF4434">
                <wp:simplePos x="0" y="0"/>
                <wp:positionH relativeFrom="column">
                  <wp:posOffset>1195614</wp:posOffset>
                </wp:positionH>
                <wp:positionV relativeFrom="paragraph">
                  <wp:posOffset>523784</wp:posOffset>
                </wp:positionV>
                <wp:extent cx="1982419" cy="438912"/>
                <wp:effectExtent l="0" t="0" r="18415" b="18415"/>
                <wp:wrapNone/>
                <wp:docPr id="19" name="Rectángulo: esquinas redondeadas 19"/>
                <wp:cNvGraphicFramePr/>
                <a:graphic xmlns:a="http://schemas.openxmlformats.org/drawingml/2006/main">
                  <a:graphicData uri="http://schemas.microsoft.com/office/word/2010/wordprocessingShape">
                    <wps:wsp>
                      <wps:cNvSpPr/>
                      <wps:spPr>
                        <a:xfrm>
                          <a:off x="0" y="0"/>
                          <a:ext cx="1982419" cy="438912"/>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9" style="position:absolute;margin-left:94.15pt;margin-top:41.25pt;width:156.1pt;height:3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0B34B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oweQIAAGcFAAAOAAAAZHJzL2Uyb0RvYy54bWysVE1v2zAMvQ/YfxB0Xx1n6dYEdYqgRYcB&#10;RRu0HXpWZak2IIsapcTJfv0o+SNBW2zAMB9kSSQfySeS5xe7xrCtQl+DLXh+MuFMWQllbV8K/uPx&#10;+tMZZz4IWwoDVhV8rzy/WH78cN66hZpCBaZUyAjE+kXrCl6F4BZZ5mWlGuFPwClLQg3YiEBHfMlK&#10;FC2hNyabTiZfshawdAhSeU+3V52QLxO+1kqGO629CswUnGILacW0Psc1W56LxQsKV9WyD0P8QxSN&#10;qC05HaGuRBBsg/UbqKaWCB50OJHQZKB1LVXKgbLJJ6+yeaiEUykXIse7kSb//2Dl7fbBrZFoaJ1f&#10;eNrGLHYam/in+NgukbUfyVK7wCRd5vOz6SyfcyZJNvt8Ns+nkc3sYO3Qh28KGhY3BUfY2PKeXiQR&#10;JbY3PnT6g170aOG6Nia9irHxwoOpy3iXDrEs1KVBthX0oEJKZUPeuz3SpCCidXbIKe3C3qgIY+y9&#10;0qwuKYtpCiaV21vc5LISpercnU7oG5wNkaSME2DU1hToiJ3/CbtLvdePpipV62g8+bvxaJE8gw2j&#10;cVNbwPcAzMiW7vQHkjpqIkvPUO7XyBC6XvFOXtf0fjfCh7VAag5qI2r4cEeLNtAWHPodZxXgr/fu&#10;oz7VLEk5a6nZCu5/bgQqzsx3S9U8z2ez2J3pMDv9OqUDHkuejyV201wCPX9Oo8XJtI36wQxbjdA8&#10;0VxYRa8kElaS74LLgMPhMnRDgCaLVKtVUqOOdCLc2AcnI3hkNZbm4+5JoOuLOFD538LQmGLxqow7&#10;3WhpYbUJoOtU4wdee76pm1Ph9JMnjovjc9I6zMflbwAAAP//AwBQSwMEFAAGAAgAAAAhACi2E4bf&#10;AAAACgEAAA8AAABkcnMvZG93bnJldi54bWxMj8FOwzAQRO9I/IO1SFwQdVJIFKVxqgqpINEDaukH&#10;uPGSRNjrKHbT9O9ZTnDb0TzNzlTr2Vkx4Rh6TwrSRQICqfGmp1bB8XP7WIAIUZPR1hMquGKAdX17&#10;U+nS+AvtcTrEVnAIhVIr6GIcSilD06HTYeEHJPa+/Oh0ZDm20oz6wuHOymWS5NLpnvhDpwd86bD5&#10;Ppydgvd92udX87F5e57sw+uwlbsdTUrd382bFYiIc/yD4bc+V4eaO538mUwQlnVRPDGqoFhmIBjI&#10;koSPEztZmoOsK/l/Qv0DAAD//wMAUEsBAi0AFAAGAAgAAAAhALaDOJL+AAAA4QEAABMAAAAAAAAA&#10;AAAAAAAAAAAAAFtDb250ZW50X1R5cGVzXS54bWxQSwECLQAUAAYACAAAACEAOP0h/9YAAACUAQAA&#10;CwAAAAAAAAAAAAAAAAAvAQAAX3JlbHMvLnJlbHNQSwECLQAUAAYACAAAACEAsajaMHkCAABnBQAA&#10;DgAAAAAAAAAAAAAAAAAuAgAAZHJzL2Uyb0RvYy54bWxQSwECLQAUAAYACAAAACEAKLYTht8AAAAK&#10;AQAADwAAAAAAAAAAAAAAAADTBAAAZHJzL2Rvd25yZXYueG1sUEsFBgAAAAAEAAQA8wAAAN8FAAAA&#10;AA==&#10;"/>
            </w:pict>
          </mc:Fallback>
        </mc:AlternateContent>
      </w:r>
      <w:r w:rsidRPr="003604F3">
        <w:rPr>
          <w:rFonts w:ascii="Verdana" w:hAnsi="Verdana"/>
          <w:noProof/>
          <w:color w:val="000000" w:themeColor="text1"/>
          <w:sz w:val="20"/>
          <w:szCs w:val="20"/>
        </w:rPr>
        <w:drawing>
          <wp:inline distT="0" distB="0" distL="0" distR="0" wp14:anchorId="5DD8447F" wp14:editId="4CC8B286">
            <wp:extent cx="5971540" cy="2102485"/>
            <wp:effectExtent l="19050" t="19050" r="10160" b="1206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2102485"/>
                    </a:xfrm>
                    <a:prstGeom prst="rect">
                      <a:avLst/>
                    </a:prstGeom>
                    <a:ln>
                      <a:solidFill>
                        <a:schemeClr val="tx1"/>
                      </a:solidFill>
                    </a:ln>
                  </pic:spPr>
                </pic:pic>
              </a:graphicData>
            </a:graphic>
          </wp:inline>
        </w:drawing>
      </w:r>
    </w:p>
    <w:p w14:paraId="4BBEE240" w14:textId="77777777" w:rsidR="0094425E" w:rsidRPr="003604F3" w:rsidRDefault="0094425E" w:rsidP="0094425E">
      <w:pPr>
        <w:pStyle w:val="Descripcin"/>
        <w:ind w:left="284"/>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7</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Estado inicial del Caso</w:t>
      </w:r>
    </w:p>
    <w:p w14:paraId="74FA9979" w14:textId="77777777" w:rsidR="0094425E" w:rsidRPr="003604F3" w:rsidRDefault="0094425E" w:rsidP="0094425E">
      <w:pPr>
        <w:pStyle w:val="Prrafodelista"/>
        <w:keepNext/>
        <w:tabs>
          <w:tab w:val="left" w:pos="284"/>
        </w:tabs>
        <w:spacing w:after="0"/>
        <w:ind w:left="284"/>
        <w:jc w:val="both"/>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83" behindDoc="0" locked="0" layoutInCell="1" allowOverlap="1" wp14:anchorId="4A759838" wp14:editId="1C5D7882">
                <wp:simplePos x="0" y="0"/>
                <wp:positionH relativeFrom="column">
                  <wp:posOffset>4772125</wp:posOffset>
                </wp:positionH>
                <wp:positionV relativeFrom="paragraph">
                  <wp:posOffset>21323</wp:posOffset>
                </wp:positionV>
                <wp:extent cx="337586" cy="162963"/>
                <wp:effectExtent l="0" t="0" r="24765" b="27940"/>
                <wp:wrapNone/>
                <wp:docPr id="5" name="Rectángulo: esquinas redondeadas 5"/>
                <wp:cNvGraphicFramePr/>
                <a:graphic xmlns:a="http://schemas.openxmlformats.org/drawingml/2006/main">
                  <a:graphicData uri="http://schemas.microsoft.com/office/word/2010/wordprocessingShape">
                    <wps:wsp>
                      <wps:cNvSpPr/>
                      <wps:spPr>
                        <a:xfrm>
                          <a:off x="0" y="0"/>
                          <a:ext cx="337586" cy="162963"/>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5" style="position:absolute;margin-left:375.75pt;margin-top:1.7pt;width:26.6pt;height:12.8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4f81bd [3204]" strokeweight="2pt" arcsize="10923f" w14:anchorId="76135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VpeAIAAGYFAAAOAAAAZHJzL2Uyb0RvYy54bWysVG1PGzEM/j5p/yHK93G9AgUqrqgCMU1C&#10;gHgRn0Mu4U7KxZmT9tr9+jm5l1aANmnafcglsf3YfmL7/GLTGLZW6GuwBc8PJpwpK6Gs7VvBn5+u&#10;v51y5oOwpTBgVcG3yvOLxdcv562bqylUYEqFjECsn7eu4FUIbp5lXlaqEf4AnLIk1ICNCHTEt6xE&#10;0RJ6Y7LpZDLLWsDSIUjlPd1edUK+SPhaKxnutPYqMFNwii2kFdP6GtdscS7mbyhcVcs+DPEPUTSi&#10;tuR0hLoSQbAV1h+gmloieNDhQEKTgda1VCkHyiafvMvmsRJOpVyIHO9Gmvz/g5W360d3j0RD6/zc&#10;0zZmsdHYxD/FxzaJrO1IltoEJuny8PDk+HTGmSRRPpuezQ4jmdnO2KEP3xU0LG4KjrCy5QM9SOJJ&#10;rG986PQHvejQwnVtTHoUY+OFB1OX8S4dYlWoS4NsLeg9hZTKhrx3u6dJQUTrbJdS2oWtURHG2Ael&#10;WV1SEtMUTKq2j7jJZSVK1bk7ntA3OBsiSRknwKitKdARO/8Tdpd6rx9NVSrW0Xjyd+PRInkGG0bj&#10;praAnwGYkS3d6Q8kddREll6h3N4jQ+haxTt5XdP73Qgf7gVSb1AXUb+HO1q0gbbg0O84qwB/fXYf&#10;9alkScpZS71WcP9zJVBxZn5YKuaz/OgoNmc6HB2fTOmA+5LXfYldNZdAz5/TZHEybaN+MMNWIzQv&#10;NBaW0SuJhJXku+Ay4HC4DN0MoMEi1XKZ1KghnQg39tHJCB5ZjaX5tHkR6PoiDlT9tzD0pZi/K+NO&#10;N1paWK4C6DrV+I7Xnm9q5lQ4/eCJ02L/nLR243HxGwAA//8DAFBLAwQUAAYACAAAACEAEy38WOAA&#10;AAAIAQAADwAAAGRycy9kb3ducmV2LnhtbEyPzU7DMBCE70i8g7VIXBB1UtIfQjZVhVSQ6AH15wHc&#10;eEki7HUUu2n69pgTHEczmvmmWI3WiIF63zpGSCcJCOLK6ZZrhONh87gE4YNirYxjQriSh1V5e1Oo&#10;XLsL72jYh1rEEva5QmhC6HIpfdWQVX7iOuLofbneqhBlX0vdq0sst0ZOk2QurWo5LjSqo9eGqu/9&#10;2SJ87NJ2ftWf6/dsMA9v3UZutzwg3t+N6xcQgcbwF4Zf/IgOZWQ6uTNrLwzCYpbOYhThKQMR/WWS&#10;LUCcEKbPKciykP8PlD8AAAD//wMAUEsBAi0AFAAGAAgAAAAhALaDOJL+AAAA4QEAABMAAAAAAAAA&#10;AAAAAAAAAAAAAFtDb250ZW50X1R5cGVzXS54bWxQSwECLQAUAAYACAAAACEAOP0h/9YAAACUAQAA&#10;CwAAAAAAAAAAAAAAAAAvAQAAX3JlbHMvLnJlbHNQSwECLQAUAAYACAAAACEANKGVaXgCAABmBQAA&#10;DgAAAAAAAAAAAAAAAAAuAgAAZHJzL2Uyb0RvYy54bWxQSwECLQAUAAYACAAAACEAEy38WOAAAAAI&#10;AQAADwAAAAAAAAAAAAAAAADSBAAAZHJzL2Rvd25yZXYueG1sUEsFBgAAAAAEAAQA8wAAAN8FAAAA&#10;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40" behindDoc="0" locked="0" layoutInCell="1" allowOverlap="1" wp14:anchorId="48E4D6BD" wp14:editId="0E0EDD64">
                <wp:simplePos x="0" y="0"/>
                <wp:positionH relativeFrom="column">
                  <wp:posOffset>765991</wp:posOffset>
                </wp:positionH>
                <wp:positionV relativeFrom="paragraph">
                  <wp:posOffset>331107</wp:posOffset>
                </wp:positionV>
                <wp:extent cx="1340256" cy="292532"/>
                <wp:effectExtent l="0" t="0" r="12700" b="12700"/>
                <wp:wrapNone/>
                <wp:docPr id="7" name="Rectángulo: esquinas redondeadas 7"/>
                <wp:cNvGraphicFramePr/>
                <a:graphic xmlns:a="http://schemas.openxmlformats.org/drawingml/2006/main">
                  <a:graphicData uri="http://schemas.microsoft.com/office/word/2010/wordprocessingShape">
                    <wps:wsp>
                      <wps:cNvSpPr/>
                      <wps:spPr>
                        <a:xfrm>
                          <a:off x="0" y="0"/>
                          <a:ext cx="1340256" cy="292532"/>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7" style="position:absolute;margin-left:60.3pt;margin-top:26.05pt;width:105.5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4E7B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p+eAIAAGcFAAAOAAAAZHJzL2Uyb0RvYy54bWysVG1PGzEM/j5p/yHK93EvtAwqrqgCMU1C&#10;gICJzyGXcJFycZakvXa/fk7upRWgTZp2H3JJbD+2n9g+v9i2mmyE8wpMRYujnBJhONTKvFb0x9P1&#10;l1NKfGCmZhqMqOhOeHqx/PzpvLMLUUIDuhaOIIjxi85WtAnBLrLM80a0zB+BFQaFElzLAh7da1Y7&#10;1iF6q7Myz0+yDlxtHXDhPd5e9UK6TPhSCh7upPQiEF1RjC2k1aX1Ja7Z8pwtXh2zjeJDGOwfomiZ&#10;Muh0grpigZG1U++gWsUdeJDhiEObgZSKi5QDZlPkb7J5bJgVKRckx9uJJv//YPnt5tHeO6Shs37h&#10;cRuz2ErXxj/GR7aJrN1EltgGwvGyOJ7l5fyEEo6y8qycH5eRzWxvbZ0P3wS0JG4q6mBt6gd8kUQU&#10;29z40OuPetGjgWuldXoVbeKFB63qeJcOsSzEpXZkw/BBGefChGJwe6CJQUTrbJ9T2oWdFhFGmwch&#10;iaoxizIFk8rtPW5y2bBa9O7mOX6jszGSlHECjNoSA52wiz9h96kP+tFUpGqdjPO/G08WyTOYMBm3&#10;yoD7CEBPbMlefySppyay9AL17t4RB32veMuvFb7fDfPhnjlsDmwjbPhwh4vU0FUUhh0lDbhfH91H&#10;faxZlFLSYbNV1P9cMyco0d8NVvNZMZvF7kyH2fxriQd3KHk5lJh1ewn4/AWOFsvTNuoHPW6lg/YZ&#10;58IqekURMxx9V5QHNx4uQz8EcLJwsVolNexIy8KNebQ8gkdWY2k+bZ+Zs0MRByz/Wxgbky3elHGv&#10;Gy0NrNYBpEo1vud14Bu7ORXOMHniuDg8J639fFz+BgAA//8DAFBLAwQUAAYACAAAACEA6hvlluAA&#10;AAAJAQAADwAAAGRycy9kb3ducmV2LnhtbEyPQU7DMBBF90jcwRokNqh1kkIoIU5VIRUkukBtOYAb&#10;D0mEPY5iN01vz7CC5dc8/f+mXE3OihGH0HlSkM4TEEi1Nx01Cj4Pm9kSRIiajLaeUMEFA6yq66tS&#10;F8afaYfjPjaCSygUWkEbY19IGeoWnQ5z3yPx7csPTkeOQyPNoM9c7qzMkiSXTnfEC63u8aXF+nt/&#10;cgred2mXX8zH+u1+tHev/UZutzQqdXszrZ9BRJziHwy/+qwOFTsd/YlMEJZzluSMKnjIUhAMLBbp&#10;I4ijgqdlBrIq5f8Pqh8AAAD//wMAUEsBAi0AFAAGAAgAAAAhALaDOJL+AAAA4QEAABMAAAAAAAAA&#10;AAAAAAAAAAAAAFtDb250ZW50X1R5cGVzXS54bWxQSwECLQAUAAYACAAAACEAOP0h/9YAAACUAQAA&#10;CwAAAAAAAAAAAAAAAAAvAQAAX3JlbHMvLnJlbHNQSwECLQAUAAYACAAAACEANh76fngCAABnBQAA&#10;DgAAAAAAAAAAAAAAAAAuAgAAZHJzL2Uyb0RvYy54bWxQSwECLQAUAAYACAAAACEA6hvlluAAAAAJ&#10;AQAADwAAAAAAAAAAAAAAAADSBAAAZHJzL2Rvd25yZXYueG1sUEsFBgAAAAAEAAQA8wAAAN8FAAAA&#10;AA==&#10;"/>
            </w:pict>
          </mc:Fallback>
        </mc:AlternateContent>
      </w:r>
      <w:r w:rsidRPr="003604F3">
        <w:rPr>
          <w:rFonts w:ascii="Verdana" w:hAnsi="Verdana"/>
          <w:noProof/>
          <w:color w:val="000000" w:themeColor="text1"/>
          <w:sz w:val="20"/>
          <w:szCs w:val="20"/>
        </w:rPr>
        <w:drawing>
          <wp:inline distT="0" distB="0" distL="0" distR="0" wp14:anchorId="6B4FF8CD" wp14:editId="7608C881">
            <wp:extent cx="5971540" cy="1344295"/>
            <wp:effectExtent l="19050" t="19050" r="10160" b="27305"/>
            <wp:docPr id="72" name="Imagen 7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Aplicación&#10;&#10;Descripción generada automáticamente"/>
                    <pic:cNvPicPr/>
                  </pic:nvPicPr>
                  <pic:blipFill>
                    <a:blip r:embed="rId20"/>
                    <a:stretch>
                      <a:fillRect/>
                    </a:stretch>
                  </pic:blipFill>
                  <pic:spPr>
                    <a:xfrm>
                      <a:off x="0" y="0"/>
                      <a:ext cx="5971540" cy="1344295"/>
                    </a:xfrm>
                    <a:prstGeom prst="rect">
                      <a:avLst/>
                    </a:prstGeom>
                    <a:ln>
                      <a:solidFill>
                        <a:schemeClr val="tx1"/>
                      </a:solidFill>
                    </a:ln>
                  </pic:spPr>
                </pic:pic>
              </a:graphicData>
            </a:graphic>
          </wp:inline>
        </w:drawing>
      </w:r>
    </w:p>
    <w:p w14:paraId="4CDEAA32" w14:textId="77777777" w:rsidR="0094425E" w:rsidRPr="003604F3" w:rsidRDefault="0094425E" w:rsidP="0094425E">
      <w:pPr>
        <w:pStyle w:val="Descripcin"/>
        <w:ind w:left="284"/>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8</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Estado en proceso del caso</w:t>
      </w:r>
    </w:p>
    <w:p w14:paraId="15342818" w14:textId="77777777" w:rsidR="0094425E" w:rsidRPr="003604F3" w:rsidRDefault="0094425E" w:rsidP="0094425E">
      <w:pPr>
        <w:pStyle w:val="Prrafodelista"/>
        <w:numPr>
          <w:ilvl w:val="0"/>
          <w:numId w:val="14"/>
        </w:numPr>
        <w:tabs>
          <w:tab w:val="left" w:pos="284"/>
        </w:tabs>
        <w:spacing w:after="0"/>
        <w:jc w:val="both"/>
        <w:rPr>
          <w:rFonts w:ascii="Verdana" w:hAnsi="Verdana" w:cs="Arial"/>
          <w:color w:val="000000" w:themeColor="text1"/>
          <w:sz w:val="20"/>
          <w:szCs w:val="20"/>
          <w:lang w:val="es-ES"/>
        </w:rPr>
      </w:pPr>
      <w:r w:rsidRPr="003604F3">
        <w:rPr>
          <w:rFonts w:ascii="Verdana" w:hAnsi="Verdana" w:cs="Arial"/>
          <w:color w:val="000000" w:themeColor="text1"/>
          <w:sz w:val="20"/>
          <w:szCs w:val="20"/>
          <w:lang w:val="es-ES"/>
        </w:rPr>
        <w:t>El especialista validará si requiere información adicional por parte del usuario para atender la solicitud de servicio registrada</w:t>
      </w:r>
      <w:r>
        <w:rPr>
          <w:rFonts w:ascii="Verdana" w:hAnsi="Verdana" w:cs="Arial"/>
          <w:color w:val="000000" w:themeColor="text1"/>
          <w:sz w:val="20"/>
          <w:szCs w:val="20"/>
          <w:lang w:val="es-ES"/>
        </w:rPr>
        <w:t xml:space="preserve"> o para </w:t>
      </w:r>
      <w:r w:rsidRPr="003604F3">
        <w:rPr>
          <w:rFonts w:ascii="Verdana" w:hAnsi="Verdana" w:cs="Arial"/>
          <w:color w:val="000000" w:themeColor="text1"/>
          <w:sz w:val="20"/>
          <w:szCs w:val="20"/>
          <w:lang w:val="es-ES"/>
        </w:rPr>
        <w:t>los casos cuya gestión demande más tiempo del estimado. Para ello cambiará en el campo estado del caso a “suspendido” y la “razón”</w:t>
      </w:r>
      <w:r w:rsidRPr="00E7304F">
        <w:rPr>
          <w:rFonts w:ascii="Verdana" w:hAnsi="Verdana" w:cs="Arial"/>
          <w:color w:val="000000" w:themeColor="text1"/>
          <w:sz w:val="20"/>
          <w:szCs w:val="20"/>
          <w:lang w:val="es-ES"/>
        </w:rPr>
        <w:t xml:space="preserve"> </w:t>
      </w:r>
      <w:r w:rsidRPr="003604F3">
        <w:rPr>
          <w:rFonts w:ascii="Verdana" w:hAnsi="Verdana" w:cs="Arial"/>
          <w:color w:val="000000" w:themeColor="text1"/>
          <w:sz w:val="20"/>
          <w:szCs w:val="20"/>
          <w:lang w:val="es-ES"/>
        </w:rPr>
        <w:t xml:space="preserve">(Ver ilustración 9 – ítem 1.), indicando </w:t>
      </w:r>
      <w:r>
        <w:rPr>
          <w:rFonts w:ascii="Verdana" w:hAnsi="Verdana" w:cs="Arial"/>
          <w:color w:val="000000" w:themeColor="text1"/>
          <w:sz w:val="20"/>
          <w:szCs w:val="20"/>
          <w:lang w:val="es-ES"/>
        </w:rPr>
        <w:t xml:space="preserve">tanto </w:t>
      </w:r>
      <w:r w:rsidRPr="003604F3">
        <w:rPr>
          <w:rFonts w:ascii="Verdana" w:hAnsi="Verdana" w:cs="Arial"/>
          <w:color w:val="000000" w:themeColor="text1"/>
          <w:sz w:val="20"/>
          <w:szCs w:val="20"/>
          <w:lang w:val="es-ES"/>
        </w:rPr>
        <w:t xml:space="preserve">en la sección de </w:t>
      </w:r>
      <w:r>
        <w:rPr>
          <w:rFonts w:ascii="Verdana" w:hAnsi="Verdana" w:cs="Arial"/>
          <w:color w:val="000000" w:themeColor="text1"/>
          <w:sz w:val="20"/>
          <w:szCs w:val="20"/>
          <w:lang w:val="es-ES"/>
        </w:rPr>
        <w:t>“S</w:t>
      </w:r>
      <w:r w:rsidRPr="003604F3">
        <w:rPr>
          <w:rFonts w:ascii="Verdana" w:hAnsi="Verdana" w:cs="Arial"/>
          <w:color w:val="000000" w:themeColor="text1"/>
          <w:sz w:val="20"/>
          <w:szCs w:val="20"/>
          <w:lang w:val="es-ES"/>
        </w:rPr>
        <w:t>olución</w:t>
      </w:r>
      <w:r>
        <w:rPr>
          <w:rFonts w:ascii="Verdana" w:hAnsi="Verdana" w:cs="Arial"/>
          <w:color w:val="000000" w:themeColor="text1"/>
          <w:sz w:val="20"/>
          <w:szCs w:val="20"/>
          <w:lang w:val="es-ES"/>
        </w:rPr>
        <w:t>”</w:t>
      </w:r>
      <w:r w:rsidRPr="003604F3">
        <w:rPr>
          <w:rFonts w:ascii="Verdana" w:hAnsi="Verdana" w:cs="Arial"/>
          <w:color w:val="000000" w:themeColor="text1"/>
          <w:sz w:val="20"/>
          <w:szCs w:val="20"/>
          <w:lang w:val="es-ES"/>
        </w:rPr>
        <w:t xml:space="preserve"> (Ver ilustración 9 – ítem 2.) </w:t>
      </w:r>
      <w:r>
        <w:rPr>
          <w:rFonts w:ascii="Verdana" w:hAnsi="Verdana" w:cs="Arial"/>
          <w:color w:val="000000" w:themeColor="text1"/>
          <w:sz w:val="20"/>
          <w:szCs w:val="20"/>
          <w:lang w:val="es-ES"/>
        </w:rPr>
        <w:t>como</w:t>
      </w:r>
      <w:r w:rsidRPr="003604F3">
        <w:rPr>
          <w:rFonts w:ascii="Verdana" w:hAnsi="Verdana" w:cs="Arial"/>
          <w:color w:val="000000" w:themeColor="text1"/>
          <w:sz w:val="20"/>
          <w:szCs w:val="20"/>
          <w:lang w:val="es-ES"/>
        </w:rPr>
        <w:t xml:space="preserve"> en la pestaña de notas que se encuentra ubicada en la sección de histórico, la justificación de la suspensión correspondiente (Ver ilustración 9 – ítem 3)</w:t>
      </w:r>
      <w:r>
        <w:rPr>
          <w:rFonts w:ascii="Verdana" w:hAnsi="Verdana" w:cs="Arial"/>
          <w:color w:val="000000" w:themeColor="text1"/>
          <w:sz w:val="20"/>
          <w:szCs w:val="20"/>
          <w:lang w:val="es-ES"/>
        </w:rPr>
        <w:t xml:space="preserve"> </w:t>
      </w:r>
      <w:r w:rsidRPr="003604F3">
        <w:rPr>
          <w:rFonts w:ascii="Verdana" w:hAnsi="Verdana" w:cs="Arial"/>
          <w:color w:val="000000" w:themeColor="text1"/>
          <w:sz w:val="20"/>
          <w:szCs w:val="20"/>
          <w:lang w:val="es-ES"/>
        </w:rPr>
        <w:t>y guarda</w:t>
      </w:r>
      <w:r>
        <w:rPr>
          <w:rFonts w:ascii="Verdana" w:hAnsi="Verdana" w:cs="Arial"/>
          <w:color w:val="000000" w:themeColor="text1"/>
          <w:sz w:val="20"/>
          <w:szCs w:val="20"/>
          <w:lang w:val="es-ES"/>
        </w:rPr>
        <w:t xml:space="preserve">rá </w:t>
      </w:r>
      <w:r w:rsidRPr="003604F3">
        <w:rPr>
          <w:rFonts w:ascii="Verdana" w:hAnsi="Verdana" w:cs="Arial"/>
          <w:color w:val="000000" w:themeColor="text1"/>
          <w:sz w:val="20"/>
          <w:szCs w:val="20"/>
          <w:lang w:val="es-ES"/>
        </w:rPr>
        <w:t>los cambios realizados</w:t>
      </w:r>
      <w:r>
        <w:rPr>
          <w:rFonts w:ascii="Verdana" w:hAnsi="Verdana" w:cs="Arial"/>
          <w:color w:val="000000" w:themeColor="text1"/>
          <w:sz w:val="20"/>
          <w:szCs w:val="20"/>
          <w:lang w:val="es-ES"/>
        </w:rPr>
        <w:t xml:space="preserve"> </w:t>
      </w:r>
      <w:r w:rsidRPr="003604F3">
        <w:rPr>
          <w:rFonts w:ascii="Verdana" w:hAnsi="Verdana" w:cs="Arial"/>
          <w:color w:val="000000" w:themeColor="text1"/>
          <w:sz w:val="20"/>
          <w:szCs w:val="20"/>
          <w:lang w:val="es-ES"/>
        </w:rPr>
        <w:t xml:space="preserve">(Ver ilustración 9 – ítem </w:t>
      </w:r>
      <w:r>
        <w:rPr>
          <w:rFonts w:ascii="Verdana" w:hAnsi="Verdana" w:cs="Arial"/>
          <w:color w:val="000000" w:themeColor="text1"/>
          <w:sz w:val="20"/>
          <w:szCs w:val="20"/>
          <w:lang w:val="es-ES"/>
        </w:rPr>
        <w:t>4</w:t>
      </w:r>
      <w:r w:rsidRPr="003604F3">
        <w:rPr>
          <w:rFonts w:ascii="Verdana" w:hAnsi="Verdana" w:cs="Arial"/>
          <w:color w:val="000000" w:themeColor="text1"/>
          <w:sz w:val="20"/>
          <w:szCs w:val="20"/>
          <w:lang w:val="es-ES"/>
        </w:rPr>
        <w:t xml:space="preserve">). Esta acción genera una notificación al usuario final vía correo electrónico. </w:t>
      </w:r>
    </w:p>
    <w:p w14:paraId="0CF2D1BA" w14:textId="77777777" w:rsidR="0094425E" w:rsidRPr="003604F3" w:rsidRDefault="0094425E" w:rsidP="0094425E">
      <w:pPr>
        <w:pStyle w:val="Prrafodelista"/>
        <w:tabs>
          <w:tab w:val="left" w:pos="284"/>
        </w:tabs>
        <w:spacing w:after="0"/>
        <w:ind w:left="360"/>
        <w:jc w:val="both"/>
        <w:rPr>
          <w:rFonts w:ascii="Verdana" w:hAnsi="Verdana" w:cs="Arial"/>
          <w:color w:val="000000" w:themeColor="text1"/>
          <w:sz w:val="20"/>
          <w:szCs w:val="20"/>
        </w:rPr>
      </w:pPr>
    </w:p>
    <w:p w14:paraId="5A64781A" w14:textId="0F2233EB" w:rsidR="0094425E" w:rsidRPr="003604F3" w:rsidRDefault="0094425E" w:rsidP="0094425E">
      <w:pPr>
        <w:pStyle w:val="Prrafodelista"/>
        <w:tabs>
          <w:tab w:val="left" w:pos="284"/>
        </w:tabs>
        <w:spacing w:after="0"/>
        <w:ind w:left="360"/>
        <w:jc w:val="both"/>
        <w:rPr>
          <w:rFonts w:ascii="Verdana" w:hAnsi="Verdana" w:cs="Arial"/>
          <w:color w:val="000000" w:themeColor="text1"/>
          <w:sz w:val="20"/>
          <w:szCs w:val="20"/>
          <w:lang w:val="es-ES"/>
        </w:rPr>
      </w:pPr>
      <w:r w:rsidRPr="003604F3">
        <w:rPr>
          <w:rFonts w:ascii="Verdana" w:hAnsi="Verdana" w:cs="Arial"/>
          <w:color w:val="000000" w:themeColor="text1"/>
          <w:sz w:val="20"/>
          <w:szCs w:val="20"/>
          <w:lang w:val="es-ES"/>
        </w:rPr>
        <w:t xml:space="preserve">Como ejemplo se cita </w:t>
      </w:r>
      <w:r>
        <w:rPr>
          <w:rFonts w:ascii="Verdana" w:hAnsi="Verdana" w:cs="Arial"/>
          <w:color w:val="000000" w:themeColor="text1"/>
          <w:sz w:val="20"/>
          <w:szCs w:val="20"/>
          <w:lang w:val="es-ES"/>
        </w:rPr>
        <w:t>el</w:t>
      </w:r>
      <w:r w:rsidRPr="003604F3">
        <w:rPr>
          <w:rFonts w:ascii="Verdana" w:hAnsi="Verdana" w:cs="Arial"/>
          <w:color w:val="000000" w:themeColor="text1"/>
          <w:sz w:val="20"/>
          <w:szCs w:val="20"/>
          <w:lang w:val="es-ES"/>
        </w:rPr>
        <w:t xml:space="preserve"> siguiente gui</w:t>
      </w:r>
      <w:r>
        <w:rPr>
          <w:rFonts w:ascii="Verdana" w:hAnsi="Verdana" w:cs="Arial"/>
          <w:color w:val="000000" w:themeColor="text1"/>
          <w:sz w:val="20"/>
          <w:szCs w:val="20"/>
          <w:lang w:val="es-ES"/>
        </w:rPr>
        <w:t>on</w:t>
      </w:r>
      <w:r w:rsidRPr="003604F3">
        <w:rPr>
          <w:rFonts w:ascii="Verdana" w:hAnsi="Verdana" w:cs="Arial"/>
          <w:color w:val="000000" w:themeColor="text1"/>
          <w:sz w:val="20"/>
          <w:szCs w:val="20"/>
          <w:lang w:val="es-ES"/>
        </w:rPr>
        <w:t xml:space="preserve"> de nota</w:t>
      </w:r>
      <w:r w:rsidR="00B22F00">
        <w:rPr>
          <w:rFonts w:ascii="Verdana" w:hAnsi="Verdana" w:cs="Arial"/>
          <w:color w:val="000000" w:themeColor="text1"/>
          <w:sz w:val="20"/>
          <w:szCs w:val="20"/>
          <w:lang w:val="es-ES"/>
        </w:rPr>
        <w:t xml:space="preserve"> a incluir </w:t>
      </w:r>
      <w:r w:rsidR="001838D9">
        <w:rPr>
          <w:rFonts w:ascii="Verdana" w:hAnsi="Verdana" w:cs="Arial"/>
          <w:color w:val="000000" w:themeColor="text1"/>
          <w:sz w:val="20"/>
          <w:szCs w:val="20"/>
          <w:lang w:val="es-ES"/>
        </w:rPr>
        <w:t xml:space="preserve">como justificación </w:t>
      </w:r>
      <w:r w:rsidR="00B22F00">
        <w:rPr>
          <w:rFonts w:ascii="Verdana" w:hAnsi="Verdana" w:cs="Arial"/>
          <w:color w:val="000000" w:themeColor="text1"/>
          <w:sz w:val="20"/>
          <w:szCs w:val="20"/>
          <w:lang w:val="es-ES"/>
        </w:rPr>
        <w:t xml:space="preserve">en el campo </w:t>
      </w:r>
      <w:r w:rsidR="001838D9">
        <w:rPr>
          <w:rFonts w:ascii="Verdana" w:hAnsi="Verdana" w:cs="Arial"/>
          <w:color w:val="000000" w:themeColor="text1"/>
          <w:sz w:val="20"/>
          <w:szCs w:val="20"/>
          <w:lang w:val="es-ES"/>
        </w:rPr>
        <w:t>“NOTAS”</w:t>
      </w:r>
      <w:r w:rsidRPr="003604F3">
        <w:rPr>
          <w:rFonts w:ascii="Verdana" w:hAnsi="Verdana" w:cs="Arial"/>
          <w:color w:val="000000" w:themeColor="text1"/>
          <w:sz w:val="20"/>
          <w:szCs w:val="20"/>
          <w:lang w:val="es-ES"/>
        </w:rPr>
        <w:t>: “SUSP: usuario no se encuentra disponible en el momento, se contacta nuevamente el día dd/mm/aa”</w:t>
      </w:r>
      <w:r w:rsidR="001838D9">
        <w:rPr>
          <w:rFonts w:ascii="Verdana" w:hAnsi="Verdana" w:cs="Arial"/>
          <w:color w:val="000000" w:themeColor="text1"/>
          <w:sz w:val="20"/>
          <w:szCs w:val="20"/>
          <w:lang w:val="es-ES"/>
        </w:rPr>
        <w:t>.</w:t>
      </w:r>
    </w:p>
    <w:p w14:paraId="5B606BBD" w14:textId="77777777" w:rsidR="0094425E" w:rsidRPr="003604F3" w:rsidRDefault="0094425E" w:rsidP="0094425E">
      <w:pPr>
        <w:pStyle w:val="Prrafodelista"/>
        <w:tabs>
          <w:tab w:val="left" w:pos="284"/>
        </w:tabs>
        <w:spacing w:after="0"/>
        <w:ind w:left="360"/>
        <w:jc w:val="both"/>
        <w:rPr>
          <w:rFonts w:ascii="Verdana" w:hAnsi="Verdana" w:cs="Arial"/>
          <w:color w:val="000000" w:themeColor="text1"/>
          <w:sz w:val="20"/>
          <w:szCs w:val="20"/>
          <w:lang w:val="es-ES"/>
        </w:rPr>
      </w:pPr>
    </w:p>
    <w:p w14:paraId="1D1219E3" w14:textId="77777777" w:rsidR="0094425E" w:rsidRPr="003604F3" w:rsidRDefault="0094425E" w:rsidP="0094425E">
      <w:pPr>
        <w:pStyle w:val="Prrafodelista"/>
        <w:keepNext/>
        <w:tabs>
          <w:tab w:val="left" w:pos="284"/>
        </w:tabs>
        <w:spacing w:after="0"/>
        <w:ind w:left="284"/>
        <w:rPr>
          <w:rFonts w:ascii="Verdana" w:hAnsi="Verdana"/>
          <w:color w:val="000000" w:themeColor="text1"/>
          <w:sz w:val="20"/>
          <w:szCs w:val="20"/>
        </w:rPr>
      </w:pPr>
      <w:r w:rsidRPr="003604F3">
        <w:rPr>
          <w:rFonts w:ascii="Verdana" w:hAnsi="Verdana"/>
          <w:noProof/>
          <w:color w:val="000000" w:themeColor="text1"/>
          <w:sz w:val="20"/>
          <w:szCs w:val="20"/>
        </w:rPr>
        <w:lastRenderedPageBreak/>
        <mc:AlternateContent>
          <mc:Choice Requires="wps">
            <w:drawing>
              <wp:anchor distT="0" distB="0" distL="114300" distR="114300" simplePos="0" relativeHeight="251658286" behindDoc="0" locked="0" layoutInCell="1" allowOverlap="1" wp14:anchorId="4A00FCC4" wp14:editId="22EDC771">
                <wp:simplePos x="0" y="0"/>
                <wp:positionH relativeFrom="column">
                  <wp:posOffset>4436491</wp:posOffset>
                </wp:positionH>
                <wp:positionV relativeFrom="paragraph">
                  <wp:posOffset>117043</wp:posOffset>
                </wp:positionV>
                <wp:extent cx="407670" cy="274955"/>
                <wp:effectExtent l="0" t="0" r="0" b="0"/>
                <wp:wrapNone/>
                <wp:docPr id="2036071463" name="Cuadro de texto 2036071463"/>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04C3450B"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FCC4" id="Cuadro de texto 2036071463" o:spid="_x0000_s1027" type="#_x0000_t202" style="position:absolute;left:0;text-align:left;margin-left:349.35pt;margin-top:9.2pt;width:32.1pt;height:21.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22GAIAADI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3E+m84wwjE0mo3vJpNYJbv+bJ0P3wQ0JBoldchKAosd&#10;1j70qeeU2MvASmmdmNGGtCWdfp7k6YdLBItrgz2uo0YrdNuOqOpmjS1UR9zOQU+8t3ylcIY18+GF&#10;OWQax0b1hmc8pAbsBSeLkhrcr7/dx3wkAKOUtKickvqfe+YEJfq7QWruhuNxlFpyxpPZCB13G9ne&#10;Rsy+eQAU5xDfieXJjPlBn03poHlDkS9jVwwxw7F3ScPZfAi9nvGRcLFcpiQUl2VhbTaWx9IR1Yjw&#10;a/fGnD3REJC/JzhrjBXv2Ohzez6W+wBSJaoizj2qJ/hRmIns0yOKyr/1U9b1qS9+AwAA//8DAFBL&#10;AwQUAAYACAAAACEAEtlMEuUAAAAOAQAADwAAAGRycy9kb3ducmV2LnhtbEyPwU7DMBBE70j9B2sr&#10;caNOI0jSNE5VBVVICA4tvXBzYjeJsNchdtvA17Oc4LLS6s3OzhSbyRp20aPvHQpYLiJgGhunemwF&#10;HN92dxkwHyQqaRxqAV/aw6ac3RQyV+6Ke305hJaRCfpcCuhCGHLOfdNpK/3CDRqJndxoZaB1bLka&#10;5ZXMreFxFCXcyh7pQycHXXW6+TicrYDnavcq93Vss29TPb2ctsPn8f1BiNv59LimsV0DC3oKfxfw&#10;24HyQ0nBandG5ZkRkKyylKQEsntgJEiTeAWsJrJMgZcF/1+j/AEAAP//AwBQSwECLQAUAAYACAAA&#10;ACEAtoM4kv4AAADhAQAAEwAAAAAAAAAAAAAAAAAAAAAAW0NvbnRlbnRfVHlwZXNdLnhtbFBLAQIt&#10;ABQABgAIAAAAIQA4/SH/1gAAAJQBAAALAAAAAAAAAAAAAAAAAC8BAABfcmVscy8ucmVsc1BLAQIt&#10;ABQABgAIAAAAIQB5vR22GAIAADIEAAAOAAAAAAAAAAAAAAAAAC4CAABkcnMvZTJvRG9jLnhtbFBL&#10;AQItABQABgAIAAAAIQAS2UwS5QAAAA4BAAAPAAAAAAAAAAAAAAAAAHIEAABkcnMvZG93bnJldi54&#10;bWxQSwUGAAAAAAQABADzAAAAhAUAAAAA&#10;" filled="f" stroked="f" strokeweight=".5pt">
                <v:textbox>
                  <w:txbxContent>
                    <w:p w14:paraId="04C3450B"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4.</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62" behindDoc="0" locked="0" layoutInCell="1" allowOverlap="1" wp14:anchorId="17090488" wp14:editId="4FFF9E03">
                <wp:simplePos x="0" y="0"/>
                <wp:positionH relativeFrom="column">
                  <wp:posOffset>3735959</wp:posOffset>
                </wp:positionH>
                <wp:positionV relativeFrom="paragraph">
                  <wp:posOffset>1238707</wp:posOffset>
                </wp:positionV>
                <wp:extent cx="407670" cy="274955"/>
                <wp:effectExtent l="0" t="0" r="0" b="0"/>
                <wp:wrapNone/>
                <wp:docPr id="1161565071" name="Cuadro de texto 1161565071"/>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753499F3"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0488" id="Cuadro de texto 1161565071" o:spid="_x0000_s1028" type="#_x0000_t202" style="position:absolute;left:0;text-align:left;margin-left:294.15pt;margin-top:97.55pt;width:32.1pt;height:2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wSGgIAADIEAAAOAAAAZHJzL2Uyb0RvYy54bWysU8lu2zAQvRfoPxC815JdL41gOXATuChg&#10;JAGcImeaIi0BJIclaUvu13dIeUPaU9ELNcMZzfLe4/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TifTWcY4RgazcZ3k0mskl1/ts6HbwI0iUZJHbKSwGKH&#10;tQ996jkl9jKwapRKzChD2pJOP0/y9MMlgsWVwR7XUaMVum1HmgqnOK+xheqI2znoifeWrxqcYc18&#10;eGEOmcaxUb3hGQ+pAHvByaKkBvfrb/cxHwnAKCUtKqek/ueeOUGJ+m6QmrvheByllpzxZDZCx91G&#10;trcRs9cPgOIc4juxPJkxP6izKR3oNxT5MnbFEDMce5c0nM2H0OsZHwkXy2VKQnFZFtZmY3ksHVGN&#10;CL92b8zZEw0B+XuCs8ZY8Y6NPrfnY7kPIJtEVcS5R/UEPwozkX16RFH5t37Kuj71xW8AAAD//wMA&#10;UEsDBBQABgAIAAAAIQCrZnN65QAAABABAAAPAAAAZHJzL2Rvd25yZXYueG1sTE/LTsMwELwj8Q/W&#10;InGjTlNSmTROVQVVSAgOLb1w28RuEuFHiN028PUsJ7iMtJrZeRTryRp21mPovZMwnyXAtGu86l0r&#10;4fC2vRPAQkSn0HinJXzpAOvy+qrAXPmL2+nzPraMTFzIUUIX45BzHppOWwwzP2hH3NGPFiOdY8vV&#10;iBcyt4anSbLkFntHCR0Ouup087E/WQnP1fYVd3Vqxbepnl6Om+Hz8J5JeXszPa4INitgUU/x7wN+&#10;N1B/KKlY7U9OBWYkZEIsSErEQzYHRopllmbAagnpQtwDLwv+f0j5AwAA//8DAFBLAQItABQABgAI&#10;AAAAIQC2gziS/gAAAOEBAAATAAAAAAAAAAAAAAAAAAAAAABbQ29udGVudF9UeXBlc10ueG1sUEsB&#10;Ai0AFAAGAAgAAAAhADj9If/WAAAAlAEAAAsAAAAAAAAAAAAAAAAALwEAAF9yZWxzLy5yZWxzUEsB&#10;Ai0AFAAGAAgAAAAhALltvBIaAgAAMgQAAA4AAAAAAAAAAAAAAAAALgIAAGRycy9lMm9Eb2MueG1s&#10;UEsBAi0AFAAGAAgAAAAhAKtmc3rlAAAAEAEAAA8AAAAAAAAAAAAAAAAAdAQAAGRycy9kb3ducmV2&#10;LnhtbFBLBQYAAAAABAAEAPMAAACGBQAAAAA=&#10;" filled="f" stroked="f" strokeweight=".5pt">
                <v:textbox>
                  <w:txbxContent>
                    <w:p w14:paraId="753499F3"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65" behindDoc="0" locked="0" layoutInCell="1" allowOverlap="1" wp14:anchorId="1C5DB34E" wp14:editId="51B4857C">
                <wp:simplePos x="0" y="0"/>
                <wp:positionH relativeFrom="column">
                  <wp:posOffset>4281170</wp:posOffset>
                </wp:positionH>
                <wp:positionV relativeFrom="paragraph">
                  <wp:posOffset>1856105</wp:posOffset>
                </wp:positionV>
                <wp:extent cx="155575" cy="238125"/>
                <wp:effectExtent l="38100" t="19050" r="34925" b="47625"/>
                <wp:wrapNone/>
                <wp:docPr id="51" name="Conector recto de flecha 51"/>
                <wp:cNvGraphicFramePr/>
                <a:graphic xmlns:a="http://schemas.openxmlformats.org/drawingml/2006/main">
                  <a:graphicData uri="http://schemas.microsoft.com/office/word/2010/wordprocessingShape">
                    <wps:wsp>
                      <wps:cNvCnPr/>
                      <wps:spPr>
                        <a:xfrm flipH="1">
                          <a:off x="0" y="0"/>
                          <a:ext cx="155575"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shapetype id="_x0000_t32" coordsize="21600,21600" o:oned="t" filled="f" o:spt="32" path="m,l21600,21600e" w14:anchorId="1526B496">
                <v:path fillok="f" arrowok="t" o:connecttype="none"/>
                <o:lock v:ext="edit" shapetype="t"/>
              </v:shapetype>
              <v:shape id="Conector recto de flecha 51" style="position:absolute;margin-left:337.1pt;margin-top:146.15pt;width:12.25pt;height:18.7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teyQEAAOMDAAAOAAAAZHJzL2Uyb0RvYy54bWysU8uO1DAQvCPxD5bvTJJBgVE0mT3M8jgg&#10;WLHwAV6nnVhybMtuJpm/p+3MZBEgoV1xseJHVXVVd/Y382jYCULUzra82pScgZWu07Zv+fdv71/t&#10;OIsobCeMs9DyM0R+c3j5Yj/5BrZucKaDwIjExmbyLR8QfVMUUQ4wirhxHixdKhdGgbQNfdEFMRH7&#10;aIptWb4pJhc6H5yEGOn0drnkh8yvFEj8olQEZKblVBvmNeT1Ia3FYS+aPgg/aHkpQzyjilFoS6Ir&#10;1a1AwX4E/QfVqGVw0SncSDcWTiktIXsgN1X5m5v7QXjIXiic6NeY4v+jlZ9PR3sXKIbJxyb6u5Bc&#10;zCqMTBntP1JPsy+qlM05tvMaG8zIJB1WdV2/rTmTdLV9vau2dYq1WGgSnQ8RP4AbWfpoecQgdD/g&#10;0VlLDXJhkRCnTxEX4BWQwMayiXh3SSLtUWjzznYMz57mCYMWtjdwUTSWhB+d5C88G1iIvoJiuksV&#10;Z6Y8ZHA0gZ0EjYeQEixWKxO9TjCljVmB5b+Bl/cJCnkAnwJeEVnZWVzBo7Yu/E0d52vJanl/TWDx&#10;nSJ4cN059zhHQ5OUu3OZ+jSqv+4z/PHfPPwEAAD//wMAUEsDBBQABgAIAAAAIQCCa0co3wAAAAsB&#10;AAAPAAAAZHJzL2Rvd25yZXYueG1sTI9BTsMwEEX3SNzBGiR21KmD0iRkUiFEl0Gi7QGmtkkCsR3F&#10;bhJuj1nBcvSf/n9T7VczsFlPvncWYbtJgGkrnepti3A+HR5yYD6QVTQ4qxG+tYd9fXtTUancYt/1&#10;fAwtiyXWl4TQhTCWnHvZaUN+40ZtY/bhJkMhnlPL1URLLDcDF0mScUO9jQsdjfql0/LreDUI8nRY&#10;ZNGkn/OW0td8eFONMw3i/d36/AQs6DX8wfCrH9Whjk4Xd7XKswEh2z2KiCKIQqTAIpEV+Q7YBSEV&#10;RQ68rvj/H+ofAAAA//8DAFBLAQItABQABgAIAAAAIQC2gziS/gAAAOEBAAATAAAAAAAAAAAAAAAA&#10;AAAAAABbQ29udGVudF9UeXBlc10ueG1sUEsBAi0AFAAGAAgAAAAhADj9If/WAAAAlAEAAAsAAAAA&#10;AAAAAAAAAAAALwEAAF9yZWxzLy5yZWxzUEsBAi0AFAAGAAgAAAAhAAGTm17JAQAA4wMAAA4AAAAA&#10;AAAAAAAAAAAALgIAAGRycy9lMm9Eb2MueG1sUEsBAi0AFAAGAAgAAAAhAIJrRyjfAAAACwEAAA8A&#10;AAAAAAAAAAAAAAAAIwQAAGRycy9kb3ducmV2LnhtbFBLBQYAAAAABAAEAPMAAAAvBQAAAAA=&#10;">
                <v:stroke endarrow="block"/>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63" behindDoc="0" locked="0" layoutInCell="1" allowOverlap="1" wp14:anchorId="1571D132" wp14:editId="4A733B43">
                <wp:simplePos x="0" y="0"/>
                <wp:positionH relativeFrom="column">
                  <wp:posOffset>1711096</wp:posOffset>
                </wp:positionH>
                <wp:positionV relativeFrom="paragraph">
                  <wp:posOffset>1998852</wp:posOffset>
                </wp:positionV>
                <wp:extent cx="2552700" cy="1418107"/>
                <wp:effectExtent l="0" t="0" r="19050" b="10795"/>
                <wp:wrapNone/>
                <wp:docPr id="49" name="Rectángulo: esquinas redondeadas 49"/>
                <wp:cNvGraphicFramePr/>
                <a:graphic xmlns:a="http://schemas.openxmlformats.org/drawingml/2006/main">
                  <a:graphicData uri="http://schemas.microsoft.com/office/word/2010/wordprocessingShape">
                    <wps:wsp>
                      <wps:cNvSpPr/>
                      <wps:spPr>
                        <a:xfrm>
                          <a:off x="0" y="0"/>
                          <a:ext cx="2552700" cy="1418107"/>
                        </a:xfrm>
                        <a:prstGeom prst="roundRect">
                          <a:avLst>
                            <a:gd name="adj" fmla="val 293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49" style="position:absolute;margin-left:134.75pt;margin-top:157.4pt;width:201pt;height:111.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924f" w14:anchorId="2DC2D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u9kAIAAJMFAAAOAAAAZHJzL2Uyb0RvYy54bWysVN9PGzEMfp+0/yHK+7i7rh1QcUVVUadJ&#10;CBAw8RxyCXdTEmdJ2mv318/J/WgFaJOm9eEax/Zn+4vti8udVmQrnG/AlLQ4ySkRhkPVmJeSfn9c&#10;fzqjxAdmKqbAiJLuhaeXi48fLlo7FxOoQVXCEQQxft7aktYh2HmWeV4LzfwJWGFQKcFpFlB0L1nl&#10;WIvoWmWTPP+SteAq64AL7/H2qlPSRcKXUvBwK6UXgaiSYm4hfV36Psdvtrhg8xfHbN3wPg32D1lo&#10;1hgMOkJdscDIxjVvoHTDHXiQ4YSDzkDKhotUA1ZT5K+qeaiZFakWJMfbkSb//2D5zfbB3jmkobV+&#10;7vEYq9hJp+M/5kd2iaz9SJbYBcLxcjKbTU5z5JSjrpgWZ0V+GunMDu7W+fBVgCbxUFIHG1Pd45Mk&#10;ptj22odEWUUM09gbrPpBidQKH2DLFJmcfx4Ae1uEHiCjo4F1o1R6QWXihQfVVPEuCbGFxEo5gmAI&#10;zrkwoegzPLJE0OidHepPp7BXIsIocy8kaapYcco7teZb3BSyZpXows1y/A3BhkwSOQkwWktMdMQu&#10;/oTdsdrbR1eROnt0zv/uPHqkyGDC6KwbA+49ADWyJTv7gaSOmsjSM1T7O0ccdHPlLV83+NTXzIc7&#10;5vAdsT1wOYRb/EgFbUmhP1FSg/v13n20x/5GLSUtDmZJ/c8Nc4IS9c1g558X02mc5CRMZ6cTFNyx&#10;5vlYYzZ6Bfj8Ba4hy9Mx2gc1HKUD/YQ7ZBmjoooZjrFLyoMbhFXoFgZuIS6Wy2SG02tZuDYPlkfw&#10;yGpszcfdE3O27/eAo3IDwxCzeeri7i0PttHTwHITQDYhKg+89gJOfmqcfkvF1XIsJ6vDLl38BgAA&#10;//8DAFBLAwQUAAYACAAAACEA0iRX794AAAALAQAADwAAAGRycy9kb3ducmV2LnhtbEyPwU7DMAyG&#10;70i8Q2QkbixNy7qtNJ0QEuKIOpC4Jk3WFhqnSrKtvD3mBEfbn35/f71f3MTONsTRowSxyoBZ7LwZ&#10;sZfw/vZ8twUWk0KjJo9WwreNsG+ur2pVGX/B1p4PqWcUgrFSEoaU5orz2A3Wqbjys0W6HX1wKtEY&#10;em6CulC4m3ieZSV3akT6MKjZPg22+zqcnAT9qbVpX/luCqPwL7HI2w/tpLy9WR4fgCW7pD8YfvVJ&#10;HRpy0v6EJrJJQl7u1oRKKMQ9dSCi3AjaaAnrYiuANzX/36H5AQAA//8DAFBLAQItABQABgAIAAAA&#10;IQC2gziS/gAAAOEBAAATAAAAAAAAAAAAAAAAAAAAAABbQ29udGVudF9UeXBlc10ueG1sUEsBAi0A&#10;FAAGAAgAAAAhADj9If/WAAAAlAEAAAsAAAAAAAAAAAAAAAAALwEAAF9yZWxzLy5yZWxzUEsBAi0A&#10;FAAGAAgAAAAhABORK72QAgAAkwUAAA4AAAAAAAAAAAAAAAAALgIAAGRycy9lMm9Eb2MueG1sUEsB&#10;Ai0AFAAGAAgAAAAhANIkV+/eAAAACwEAAA8AAAAAAAAAAAAAAAAA6gQAAGRycy9kb3ducmV2Lnht&#10;bFBLBQYAAAAABAAEAPMAAAD1BQA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4" behindDoc="0" locked="0" layoutInCell="1" allowOverlap="1" wp14:anchorId="41B559D9" wp14:editId="6544B1DF">
                <wp:simplePos x="0" y="0"/>
                <wp:positionH relativeFrom="column">
                  <wp:posOffset>1001522</wp:posOffset>
                </wp:positionH>
                <wp:positionV relativeFrom="paragraph">
                  <wp:posOffset>1376070</wp:posOffset>
                </wp:positionV>
                <wp:extent cx="805180" cy="109728"/>
                <wp:effectExtent l="0" t="0" r="13970" b="24130"/>
                <wp:wrapNone/>
                <wp:docPr id="17" name="Rectángulo: esquinas redondeadas 17"/>
                <wp:cNvGraphicFramePr/>
                <a:graphic xmlns:a="http://schemas.openxmlformats.org/drawingml/2006/main">
                  <a:graphicData uri="http://schemas.microsoft.com/office/word/2010/wordprocessingShape">
                    <wps:wsp>
                      <wps:cNvSpPr/>
                      <wps:spPr>
                        <a:xfrm>
                          <a:off x="0" y="0"/>
                          <a:ext cx="805180" cy="10972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7" style="position:absolute;margin-left:78.85pt;margin-top:108.35pt;width:63.4pt;height:8.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0B043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IEdwIAAGYFAAAOAAAAZHJzL2Uyb0RvYy54bWysVN9P3DAMfp+0/yHK+2h7gnGc6KETiGkS&#10;AgRMPIc0oZXSOHNy17v99XPSH3cCtEnT+pAmsf3Z/mL7/GLbGrZR6BuwJS+Ocs6UlVA19rXkP56u&#10;v8w580HYShiwquQ75fnF8vOn884t1AxqMJVCRiDWLzpX8joEt8gyL2vVCn8ETlkSasBWBDria1ah&#10;6Ai9Ndksz79mHWDlEKTynm6veiFfJnytlQx3WnsVmCk5xRbSiml9iWu2PBeLVxSubuQQhviHKFrR&#10;WHI6QV2JINgam3dQbSMRPOhwJKHNQOtGqpQDZVPkb7J5rIVTKRcix7uJJv//YOXt5tHdI9HQOb/w&#10;tI1ZbDW28U/xsW0iazeRpbaBSbqc5yfFnCiVJCrys9PZPJKZ7Y0d+vBNQcvipuQIa1s90IMknsTm&#10;xodef9SLDi1cN8akRzE2XngwTRXv0iFWhbo0yDaC3lNIqWwoBrcHmhREtM72KaVd2BkVYYx9UJo1&#10;FSUxS8GkanuPm1zWolK9u5OcvtHZGEnKOAFGbU2BTtjFn7D71Af9aKpSsU7G+d+NJ4vkGWyYjNvG&#10;An4EYCa2dK8/ktRTE1l6gWp3jwyhbxXv5HVD73cjfLgXSL1BT079Hu5o0Qa6ksOw46wG/PXRfdSn&#10;kiUpZx31Wsn9z7VAxZn5bqmYz4rj49ic6XB8cjqjAx5KXg4ldt1eAj1/QZPFybSN+sGMW43QPtNY&#10;WEWvJBJWku+Sy4Dj4TL0M4AGi1SrVVKjhnQi3NhHJyN4ZDWW5tP2WaAbijhQ9d/C2Jdi8aaMe91o&#10;aWG1DqCbVON7Xge+qZlT4QyDJ06Lw3PS2o/H5W8AAAD//wMAUEsDBBQABgAIAAAAIQB0JW/N4QAA&#10;AAsBAAAPAAAAZHJzL2Rvd25yZXYueG1sTI/BasMwEETvhf6D2EIvpZHtOk5wLIdQSAvNoSTtByjW&#10;xja1VsZSHOfvuz01txn2MTtTrCfbiREH3zpSEM8iEEiVMy3VCr6/ts9LED5oMrpzhAqu6GFd3t8V&#10;OjfuQnscD6EWHEI+1wqaEPpcSl81aLWfuR6Jbyc3WB3YDrU0g75wuO1kEkWZtLol/tDoHl8brH4O&#10;Z6vgYx+32dV8bt7TsXt667dyt6NRqceHabMCEXAK/zD81efqUHKnozuT8aJjP18sGFWQxBkLJpJl&#10;OgdxZPGSRiDLQt5uKH8BAAD//wMAUEsBAi0AFAAGAAgAAAAhALaDOJL+AAAA4QEAABMAAAAAAAAA&#10;AAAAAAAAAAAAAFtDb250ZW50X1R5cGVzXS54bWxQSwECLQAUAAYACAAAACEAOP0h/9YAAACUAQAA&#10;CwAAAAAAAAAAAAAAAAAvAQAAX3JlbHMvLnJlbHNQSwECLQAUAAYACAAAACEAW1ByBHcCAABmBQAA&#10;DgAAAAAAAAAAAAAAAAAuAgAAZHJzL2Uyb0RvYy54bWxQSwECLQAUAAYACAAAACEAdCVvzeEAAAAL&#10;AQAADwAAAAAAAAAAAAAAAADRBAAAZHJzL2Rvd25yZXYueG1sUEsFBgAAAAAEAAQA8wAAAN8FAAAA&#10;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2" behindDoc="0" locked="0" layoutInCell="1" allowOverlap="1" wp14:anchorId="1768A243" wp14:editId="2425AD8C">
                <wp:simplePos x="0" y="0"/>
                <wp:positionH relativeFrom="column">
                  <wp:posOffset>4059276</wp:posOffset>
                </wp:positionH>
                <wp:positionV relativeFrom="paragraph">
                  <wp:posOffset>864006</wp:posOffset>
                </wp:positionV>
                <wp:extent cx="2056358" cy="948055"/>
                <wp:effectExtent l="0" t="0" r="20320" b="23495"/>
                <wp:wrapNone/>
                <wp:docPr id="15" name="Rectángulo: esquinas redondeadas 15"/>
                <wp:cNvGraphicFramePr/>
                <a:graphic xmlns:a="http://schemas.openxmlformats.org/drawingml/2006/main">
                  <a:graphicData uri="http://schemas.microsoft.com/office/word/2010/wordprocessingShape">
                    <wps:wsp>
                      <wps:cNvSpPr/>
                      <wps:spPr>
                        <a:xfrm>
                          <a:off x="0" y="0"/>
                          <a:ext cx="2056358" cy="94805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5" style="position:absolute;margin-left:319.65pt;margin-top:68.05pt;width:161.9pt;height:74.6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4f81bd [3204]" strokeweight="2pt" arcsize="10923f" w14:anchorId="4237B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t0eAIAAGcFAAAOAAAAZHJzL2Uyb0RvYy54bWysVNtu2zAMfR+wfxD0vtrJkq4N6hRBiw4D&#10;irboBX1WZak2IIsapcTJvn6UfEnQFhswzA+yJJKH5BHJs/NtY9hGoa/BFnxylHOmrISytq8Ff3q8&#10;+nLCmQ/ClsKAVQXfKc/Pl58/nbVuoaZQgSkVMgKxftG6glchuEWWeVmpRvgjcMqSUAM2ItARX7MS&#10;RUvojcmmeX6ctYClQ5DKe7q97IR8mfC1VjLcau1VYKbgFFtIK6b1Ja7Z8kwsXlG4qpZ9GOIfomhE&#10;bcnpCHUpgmBrrN9BNbVE8KDDkYQmA61rqVIOlM0kf5PNQyWcSrkQOd6NNPn/BytvNg/uDomG1vmF&#10;p23MYquxiX+Kj20TWbuRLLUNTNLlNJ8ff53T80qSnc5O8vk8spntrR368F1Bw+Km4AhrW97TiySi&#10;xObah05/0IseLVzVxqRXMTZeeDB1Ge/SIZaFujDINoIeVEipbJj0bg80KYhone1zSruwMyrCGHuv&#10;NKvLmEUKJpXbe9zkshKl6tzNc/oGZ0MkKeMEGLU1BTpiT/6E3aXe60dTlap1NM7/bjxaJM9gw2jc&#10;1BbwIwAzsqU7/YGkjprI0guUuztkCF2veCevanq/a+HDnUBqDmojavhwS4s20BYc+h1nFeCvj+6j&#10;PtUsSTlrqdkK7n+uBSrOzA9L1Xw6mc1id6bDbP5tSgc8lLwcSuy6uQB6/gmNFifTNuoHM2w1QvNM&#10;c2EVvZJIWEm+Cy4DDoeL0A0BmixSrVZJjTrSiXBtH5yM4JHVWJqP22eBri/iQOV/A0NjisWbMu50&#10;o6WF1TqArlON73nt+aZuToXTT544Lg7PSWs/H5e/AQAA//8DAFBLAwQUAAYACAAAACEA1z6m3+EA&#10;AAALAQAADwAAAGRycy9kb3ducmV2LnhtbEyPwU7DMAyG70i8Q2QkLoilXUe0labThDSQ2AFt8ABZ&#10;Y9qKxqmarOveHnNiN1v/p9+fi/XkOjHiEFpPGtJZAgKp8ralWsPX5/ZxCSJEQ9Z0nlDDBQOsy9ub&#10;wuTWn2mP4yHWgkso5EZDE2OfSxmqBp0JM98jcfbtB2cir0Mt7WDOXO46OU8SJZ1piS80pseXBquf&#10;w8lpeN+nrbrYj83bYuweXvut3O1o1Pr+bto8g4g4xX8Y/vRZHUp2OvoT2SA6DSpbZYxykKkUBBMr&#10;lfFw1DBfPi1AloW8/qH8BQAA//8DAFBLAQItABQABgAIAAAAIQC2gziS/gAAAOEBAAATAAAAAAAA&#10;AAAAAAAAAAAAAABbQ29udGVudF9UeXBlc10ueG1sUEsBAi0AFAAGAAgAAAAhADj9If/WAAAAlAEA&#10;AAsAAAAAAAAAAAAAAAAALwEAAF9yZWxzLy5yZWxzUEsBAi0AFAAGAAgAAAAhAGUoa3R4AgAAZwUA&#10;AA4AAAAAAAAAAAAAAAAALgIAAGRycy9lMm9Eb2MueG1sUEsBAi0AFAAGAAgAAAAhANc+pt/hAAAA&#10;CwEAAA8AAAAAAAAAAAAAAAAA0gQAAGRycy9kb3ducmV2LnhtbFBLBQYAAAAABAAEAPMAAADgBQAA&#10;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3" behindDoc="0" locked="0" layoutInCell="1" allowOverlap="1" wp14:anchorId="547F9918" wp14:editId="3E210144">
                <wp:simplePos x="0" y="0"/>
                <wp:positionH relativeFrom="column">
                  <wp:posOffset>4706289</wp:posOffset>
                </wp:positionH>
                <wp:positionV relativeFrom="paragraph">
                  <wp:posOffset>171984</wp:posOffset>
                </wp:positionV>
                <wp:extent cx="337185" cy="162560"/>
                <wp:effectExtent l="0" t="0" r="24765" b="27940"/>
                <wp:wrapNone/>
                <wp:docPr id="16" name="Rectángulo: esquinas redondeadas 16"/>
                <wp:cNvGraphicFramePr/>
                <a:graphic xmlns:a="http://schemas.openxmlformats.org/drawingml/2006/main">
                  <a:graphicData uri="http://schemas.microsoft.com/office/word/2010/wordprocessingShape">
                    <wps:wsp>
                      <wps:cNvSpPr/>
                      <wps:spPr>
                        <a:xfrm>
                          <a:off x="0" y="0"/>
                          <a:ext cx="337185" cy="16256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6" style="position:absolute;margin-left:370.55pt;margin-top:13.55pt;width:26.55pt;height:12.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4f81bd [3204]" strokeweight="2pt" arcsize="10923f" w14:anchorId="7A929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AkegIAAGYFAAAOAAAAZHJzL2Uyb0RvYy54bWysVFFPGzEMfp+0/xDlfVyvUGAVV1QVMU1C&#10;UAETzyGX9E7KxZmT9tr9+jm53rUCtEnT+nCNY/uz/cX21fW2MWyj0NdgC56fjDhTVkJZ21XBfzzf&#10;frnkzAdhS2HAqoLvlOfXs8+frlo3VWOowJQKGYFYP21dwasQ3DTLvKxUI/wJOGVJqQEbEUjEVVai&#10;aAm9Mdl4NDrPWsDSIUjlPd3edEo+S/haKxketPYqMFNwyi2kL6bva/xmsysxXaFwVS33aYh/yKIR&#10;taWgA9SNCIKtsX4H1dQSwYMOJxKaDLSupUo1UDX56E01T5VwKtVC5Hg30OT/H6y83zy5JRINrfNT&#10;T8dYxVZjE/8pP7ZNZO0GstQ2MEmXp6cX+eWEM0mq/Hw8OU9kZgdnhz58U9CweCg4wtqWj/QgiSex&#10;ufOBopJ9bxcDWritjUmPYmy88GDqMt4lIXaFWhhkG0HvKaRUNuTxDQnmyJKk6J0dSkqnsDMqwhj7&#10;qDSrSypinJJJ3fYeN4WsRKm6cJMR/fpgfSYpdAKM1poSHbDzP2F3Oe/to6tKzTo4j/7uPHikyGDD&#10;4NzUFvAjADOwpTv7nqSOmsjSK5S7JTKEblS8k7c1vd+d8GEpkGaDpojmPTzQRxtoCw77E2cV4K+P&#10;7qM9tSxpOWtp1gruf64FKs7Md0vN/DU/O4vDmYSzycWYBDzWvB5r7LpZAD1/TpvFyXSM9sH0R43Q&#10;vNBamMeopBJWUuyCy4C9sAjdDqDFItV8nsxoIJ0Id/bJyQgeWY2t+bx9Eej2TRyo+++hn0sxfdPG&#10;nW30tDBfB9B16vEDr3u+aZhT4+wXT9wWx3KyOqzH2W8AAAD//wMAUEsDBBQABgAIAAAAIQDe5pij&#10;4AAAAAkBAAAPAAAAZHJzL2Rvd25yZXYueG1sTI/BSsNAEIbvgu+wjOBF7CYhNhqzKUWogj1Iqw+w&#10;zY5JcHc2ZLdp+vaOJ3sahvn45/ur1eysmHAMvScF6SIBgdR401Or4Otzc/8IIkRNRltPqOCMAVb1&#10;9VWlS+NPtMNpH1vBIRRKraCLcSilDE2HToeFH5D49u1HpyOvYyvNqE8c7qzMkmQpne6JP3R6wJcO&#10;m5/90Sl436X98mw+1m/5ZO9eh43cbmlS6vZmXj+DiDjHfxj+9FkdanY6+COZIKyCIk9TRhVkBU8G&#10;iqc8A3FQ8JAVIOtKXjaofwEAAP//AwBQSwECLQAUAAYACAAAACEAtoM4kv4AAADhAQAAEwAAAAAA&#10;AAAAAAAAAAAAAAAAW0NvbnRlbnRfVHlwZXNdLnhtbFBLAQItABQABgAIAAAAIQA4/SH/1gAAAJQB&#10;AAALAAAAAAAAAAAAAAAAAC8BAABfcmVscy8ucmVsc1BLAQItABQABgAIAAAAIQCgn5AkegIAAGYF&#10;AAAOAAAAAAAAAAAAAAAAAC4CAABkcnMvZTJvRG9jLnhtbFBLAQItABQABgAIAAAAIQDe5pij4AAA&#10;AAkBAAAPAAAAAAAAAAAAAAAAANQEAABkcnMvZG93bnJldi54bWxQSwUGAAAAAAQABADzAAAA4QUA&#10;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61" behindDoc="0" locked="0" layoutInCell="1" allowOverlap="1" wp14:anchorId="133A557D" wp14:editId="3FEE5056">
                <wp:simplePos x="0" y="0"/>
                <wp:positionH relativeFrom="column">
                  <wp:posOffset>721081</wp:posOffset>
                </wp:positionH>
                <wp:positionV relativeFrom="paragraph">
                  <wp:posOffset>1270431</wp:posOffset>
                </wp:positionV>
                <wp:extent cx="407670" cy="274955"/>
                <wp:effectExtent l="0" t="0" r="0" b="0"/>
                <wp:wrapNone/>
                <wp:docPr id="1555455385" name="Cuadro de texto 1555455385"/>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540FE36E"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557D" id="Cuadro de texto 1555455385" o:spid="_x0000_s1029" type="#_x0000_t202" style="position:absolute;left:0;text-align:left;margin-left:56.8pt;margin-top:100.05pt;width:32.1pt;height:2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HGgIAADIEAAAOAAAAZHJzL2Uyb0RvYy54bWysU8lu2zAQvRfoPxC815IdL4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cpzPpjOMcAyNZuO7ySRWyS4/W+fDNwGaRKOkDllJYLH9&#10;kw996ikl9jKwapRKzChD2pJObyZ5+uEcweLKYI/LqNEK3aYjTVXSm9MaG6gOuJ2Dnnhv+arBGZ6Y&#10;D6/MIdM4Nqo3vOAhFWAvOFqU1OB+/e0+5iMBGKWkReWU1P/cMScoUd8NUnM3HI+j1JIznsxG6Ljr&#10;yOY6Ynb6AVCcQ3wnlicz5gd1MqUD/Y4iX8auGGKGY++ShpP5EHo94yPhYrlMSSguy8KTWVseS0dU&#10;I8Jv3Ttz9khDQP6e4aQxVnxgo8/t+VjuAsgmURVx7lE9wo/CTGQfH1FU/rWfsi5PffEbAAD//wMA&#10;UEsDBBQABgAIAAAAIQCyEmGi5AAAABABAAAPAAAAZHJzL2Rvd25yZXYueG1sTE9NT8JAEL2b8B82&#10;Q+JNtgUEUrolpIaYGD2AXLxNu0Pb2N2t3QWqv97hpJdJ3syb95FuBtOKC/W+cVZBPIlAkC2dbmyl&#10;4Pi+e1iB8AGtxtZZUvBNHjbZ6C7FRLur3dPlECrBItYnqKAOoUuk9GVNBv3EdWT5dnK9wcCwr6Tu&#10;8crippXTKFpIg41lhxo7ymsqPw9no+Al373hvpia1U+bP7+ett3X8eNRqfvx8LTmsV2DCDSEvw+4&#10;deD8kHGwwp2t9qJlHM8WTFXAXjGIG2O55EYFb+azOcgslf+LZL8AAAD//wMAUEsBAi0AFAAGAAgA&#10;AAAhALaDOJL+AAAA4QEAABMAAAAAAAAAAAAAAAAAAAAAAFtDb250ZW50X1R5cGVzXS54bWxQSwEC&#10;LQAUAAYACAAAACEAOP0h/9YAAACUAQAACwAAAAAAAAAAAAAAAAAvAQAAX3JlbHMvLnJlbHNQSwEC&#10;LQAUAAYACAAAACEAxt/zxxoCAAAyBAAADgAAAAAAAAAAAAAAAAAuAgAAZHJzL2Uyb0RvYy54bWxQ&#10;SwECLQAUAAYACAAAACEAshJhouQAAAAQAQAADwAAAAAAAAAAAAAAAAB0BAAAZHJzL2Rvd25yZXYu&#10;eG1sUEsFBgAAAAAEAAQA8wAAAIUFAAAAAA==&#10;" filled="f" stroked="f" strokeweight=".5pt">
                <v:textbox>
                  <w:txbxContent>
                    <w:p w14:paraId="540FE36E"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60" behindDoc="0" locked="0" layoutInCell="1" allowOverlap="1" wp14:anchorId="348CC85D" wp14:editId="17EF5873">
                <wp:simplePos x="0" y="0"/>
                <wp:positionH relativeFrom="column">
                  <wp:posOffset>547472</wp:posOffset>
                </wp:positionH>
                <wp:positionV relativeFrom="paragraph">
                  <wp:posOffset>395249</wp:posOffset>
                </wp:positionV>
                <wp:extent cx="407670" cy="262890"/>
                <wp:effectExtent l="0" t="0" r="0" b="3810"/>
                <wp:wrapNone/>
                <wp:docPr id="4" name="Cuadro de texto 4"/>
                <wp:cNvGraphicFramePr/>
                <a:graphic xmlns:a="http://schemas.openxmlformats.org/drawingml/2006/main">
                  <a:graphicData uri="http://schemas.microsoft.com/office/word/2010/wordprocessingShape">
                    <wps:wsp>
                      <wps:cNvSpPr txBox="1"/>
                      <wps:spPr>
                        <a:xfrm>
                          <a:off x="0" y="0"/>
                          <a:ext cx="407670" cy="262890"/>
                        </a:xfrm>
                        <a:prstGeom prst="rect">
                          <a:avLst/>
                        </a:prstGeom>
                        <a:noFill/>
                        <a:ln w="6350">
                          <a:noFill/>
                        </a:ln>
                      </wps:spPr>
                      <wps:txbx>
                        <w:txbxContent>
                          <w:p w14:paraId="687E9AC3"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C85D" id="Cuadro de texto 4" o:spid="_x0000_s1030" type="#_x0000_t202" style="position:absolute;left:0;text-align:left;margin-left:43.1pt;margin-top:31.1pt;width:32.1pt;height:20.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XAGgIAADI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kUPR9doMrq9S7Bml8fW+fBdgCbRKKlDVhJYbL/y&#10;AQti6Ckk1jKwbJRKzChD2pJOvt7k6cHZgy+UwYeXVqMVuk1Hmgo7Oo2xgeqA0znoifeWLxvsYcV8&#10;eGEOmca2Ub3hGRepAGvB0aKkBvfrb/cxHglALyUtKqek/ueOOUGJ+mGQmrvheByllg7jm+kID+7a&#10;s7n2mJ1+ABTnEP+J5cmM8UGdTOlAv6PIF7EqupjhWLuk4WQ+hF7P+Em4WCxSEIrLsrAya8tj6ohq&#10;RPi1e2fOHmkIyN8TnDTGig9s9LE9H4tdANkkqiLOPapH+FGYicHjJ4rKvz6nqMtXn/8GAAD//wMA&#10;UEsDBBQABgAIAAAAIQDTwZyZ4gAAAA4BAAAPAAAAZHJzL2Rvd25yZXYueG1sTE/JTsMwEL0j8Q/W&#10;IHGjdgONojROVQVVSAgOLb1wm8RuEtVLiN028PVMT3CZRW/mLcVqsoad9Rh67yTMZwKYdo1XvWsl&#10;7D82DxmwENEpNN5pCd86wKq8vSkwV/7itvq8iy0jEhdylNDFOOSch6bTFsPMD9oRdvCjxUjr2HI1&#10;4oXIreGJECm32DtS6HDQVaeb4+5kJbxWm3fc1onNfkz18nZYD1/7z4WU93fT85LKegks6in+fcA1&#10;A/mHkozV/uRUYEZCliZ0KSFNqF/xhXgCVtMgHlPgZcH/xyh/AQAA//8DAFBLAQItABQABgAIAAAA&#10;IQC2gziS/gAAAOEBAAATAAAAAAAAAAAAAAAAAAAAAABbQ29udGVudF9UeXBlc10ueG1sUEsBAi0A&#10;FAAGAAgAAAAhADj9If/WAAAAlAEAAAsAAAAAAAAAAAAAAAAALwEAAF9yZWxzLy5yZWxzUEsBAi0A&#10;FAAGAAgAAAAhALvU9cAaAgAAMgQAAA4AAAAAAAAAAAAAAAAALgIAAGRycy9lMm9Eb2MueG1sUEsB&#10;Ai0AFAAGAAgAAAAhANPBnJniAAAADgEAAA8AAAAAAAAAAAAAAAAAdAQAAGRycy9kb3ducmV2Lnht&#10;bFBLBQYAAAAABAAEAPMAAACDBQAAAAA=&#10;" filled="f" stroked="f" strokeweight=".5pt">
                <v:textbox>
                  <w:txbxContent>
                    <w:p w14:paraId="687E9AC3"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51" behindDoc="0" locked="0" layoutInCell="1" allowOverlap="1" wp14:anchorId="54210440" wp14:editId="11ACE83D">
                <wp:simplePos x="0" y="0"/>
                <wp:positionH relativeFrom="column">
                  <wp:posOffset>839877</wp:posOffset>
                </wp:positionH>
                <wp:positionV relativeFrom="paragraph">
                  <wp:posOffset>481761</wp:posOffset>
                </wp:positionV>
                <wp:extent cx="1248410" cy="259080"/>
                <wp:effectExtent l="0" t="0" r="27940" b="26670"/>
                <wp:wrapNone/>
                <wp:docPr id="14" name="Rectángulo: esquinas redondeadas 14"/>
                <wp:cNvGraphicFramePr/>
                <a:graphic xmlns:a="http://schemas.openxmlformats.org/drawingml/2006/main">
                  <a:graphicData uri="http://schemas.microsoft.com/office/word/2010/wordprocessingShape">
                    <wps:wsp>
                      <wps:cNvSpPr/>
                      <wps:spPr>
                        <a:xfrm>
                          <a:off x="0" y="0"/>
                          <a:ext cx="1248410" cy="25908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14" style="position:absolute;margin-left:66.15pt;margin-top:37.95pt;width:98.3pt;height:20.4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4f81bd [3204]" strokeweight="2pt" arcsize="10923f" w14:anchorId="5532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F4eQIAAGcFAAAOAAAAZHJzL2Uyb0RvYy54bWysVG1r2zAQ/j7YfxD6vtoO6daGOiWkdAxK&#10;W/pCP6uyFBtknXZS4mS/fic5dkJbNhjLB0cn3T1399zLxeW2NWyj0DdgS16c5JwpK6Fq7Krkz0/X&#10;X84480HYShiwquQ75fnl/POni87N1ARqMJVCRiDWzzpX8joEN8syL2vVCn8CTll61ICtCCTiKqtQ&#10;dITemmyS51+zDrByCFJ5T7dX/SOfJ3ytlQx3WnsVmCk5xRbSF9P3NX6z+YWYrVC4upH7MMQ/RNGK&#10;xpLTEepKBMHW2LyDahuJ4EGHEwltBlo3UqUcKJsif5PNYy2cSrkQOd6NNPn/BytvN4/uHomGzvmZ&#10;p2PMYquxjf8UH9smsnYjWWobmKTLYjI9mxbEqaS3yel5fpbYzA7WDn34rqBl8VByhLWtHqgiiSix&#10;ufGB3JL+oBc9WrhujElVMTZeeDBNFe+SENtCLQ2yjaCCCimVDUUsIsEcaZIUrbNDTukUdkZFGGMf&#10;lGZNRVlMUjCp3d7jJpe1qFTv7jSn3+BsiCS5ToBRW1OgI3bxJ+w+5r1+NFWpW0fj/O/Go0XyDDaM&#10;xm1jAT8CMCNbutcfSOqpiSy9QrW7R4bQz4p38rqh+t0IH+4F0nBQyWngwx19tIGu5LA/cVYD/vro&#10;PupTz9IrZx0NW8n9z7VAxZn5Yambz4vpNE5nEqan3yYk4PHL6/GLXbdLoPIXtFqcTMeoH8xw1Ajt&#10;C+2FRfRKT8JK8l1yGXAQlqFfArRZpFoskhpNpBPhxj46GcEjq7E1n7YvAt2+iQO1/y0Mgylmb9q4&#10;142WFhbrALpJPX7gdc83TXNqnP3mieviWE5ah/04/w0AAP//AwBQSwMEFAAGAAgAAAAhANExXSfg&#10;AAAACgEAAA8AAABkcnMvZG93bnJldi54bWxMj81OwzAQhO9IvIO1SFwQdX4gLSFOVSEVpPaA+vMA&#10;brwkEfE6it00fXuWE9x2NJ9mZ4rlZDsx4uBbRwriWQQCqXKmpVrB8bB+XIDwQZPRnSNUcEUPy/L2&#10;ptC5cRfa4bgPteAQ8rlW0ITQ51L6qkGr/cz1SOx9ucHqwHKopRn0hcNtJ5MoyqTVLfGHRvf41mD1&#10;vT9bBZtd3GZX87n6eBq7h/d+LbdbGpW6v5tWryACTuEPht/6XB1K7nRyZzJedKzTJGVUwfz5BQQD&#10;abLg48ROnM1BloX8P6H8AQAA//8DAFBLAQItABQABgAIAAAAIQC2gziS/gAAAOEBAAATAAAAAAAA&#10;AAAAAAAAAAAAAABbQ29udGVudF9UeXBlc10ueG1sUEsBAi0AFAAGAAgAAAAhADj9If/WAAAAlAEA&#10;AAsAAAAAAAAAAAAAAAAALwEAAF9yZWxzLy5yZWxzUEsBAi0AFAAGAAgAAAAhAJJWIXh5AgAAZwUA&#10;AA4AAAAAAAAAAAAAAAAALgIAAGRycy9lMm9Eb2MueG1sUEsBAi0AFAAGAAgAAAAhANExXSfgAAAA&#10;CgEAAA8AAAAAAAAAAAAAAAAA0wQAAGRycy9kb3ducmV2LnhtbFBLBQYAAAAABAAEAPMAAADgBQAA&#10;AAA=&#10;"/>
            </w:pict>
          </mc:Fallback>
        </mc:AlternateContent>
      </w:r>
      <w:r w:rsidRPr="003604F3">
        <w:rPr>
          <w:rFonts w:ascii="Verdana" w:hAnsi="Verdana"/>
          <w:noProof/>
          <w:color w:val="000000" w:themeColor="text1"/>
          <w:sz w:val="20"/>
          <w:szCs w:val="20"/>
        </w:rPr>
        <w:t xml:space="preserve"> </w:t>
      </w:r>
      <w:r w:rsidRPr="003604F3">
        <w:rPr>
          <w:rFonts w:ascii="Verdana" w:hAnsi="Verdana"/>
          <w:noProof/>
          <w:color w:val="000000" w:themeColor="text1"/>
          <w:sz w:val="20"/>
          <w:szCs w:val="20"/>
        </w:rPr>
        <w:drawing>
          <wp:inline distT="0" distB="0" distL="0" distR="0" wp14:anchorId="31562F99" wp14:editId="526CC657">
            <wp:extent cx="5971540" cy="1840230"/>
            <wp:effectExtent l="19050" t="19050" r="10160" b="26670"/>
            <wp:docPr id="74" name="Imagen 74"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Una captura de pantalla de una red social&#10;&#10;Descripción generada automáticamente"/>
                    <pic:cNvPicPr/>
                  </pic:nvPicPr>
                  <pic:blipFill>
                    <a:blip r:embed="rId21"/>
                    <a:stretch>
                      <a:fillRect/>
                    </a:stretch>
                  </pic:blipFill>
                  <pic:spPr>
                    <a:xfrm>
                      <a:off x="0" y="0"/>
                      <a:ext cx="5971540" cy="1840230"/>
                    </a:xfrm>
                    <a:prstGeom prst="rect">
                      <a:avLst/>
                    </a:prstGeom>
                    <a:ln>
                      <a:solidFill>
                        <a:schemeClr val="tx1"/>
                      </a:solidFill>
                    </a:ln>
                  </pic:spPr>
                </pic:pic>
              </a:graphicData>
            </a:graphic>
          </wp:inline>
        </w:drawing>
      </w:r>
    </w:p>
    <w:p w14:paraId="5A77E657" w14:textId="77777777" w:rsidR="0094425E" w:rsidRPr="003604F3" w:rsidRDefault="0094425E" w:rsidP="0094425E">
      <w:pPr>
        <w:pStyle w:val="Descripcin"/>
        <w:keepNext/>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64" behindDoc="0" locked="0" layoutInCell="1" allowOverlap="1" wp14:anchorId="3201D591" wp14:editId="0B6AECFA">
                <wp:simplePos x="0" y="0"/>
                <wp:positionH relativeFrom="column">
                  <wp:posOffset>1358446</wp:posOffset>
                </wp:positionH>
                <wp:positionV relativeFrom="paragraph">
                  <wp:posOffset>501015</wp:posOffset>
                </wp:positionV>
                <wp:extent cx="408214" cy="275408"/>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408214" cy="275408"/>
                        </a:xfrm>
                        <a:prstGeom prst="rect">
                          <a:avLst/>
                        </a:prstGeom>
                        <a:noFill/>
                        <a:ln w="6350">
                          <a:noFill/>
                        </a:ln>
                      </wps:spPr>
                      <wps:txbx>
                        <w:txbxContent>
                          <w:p w14:paraId="244800EA"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D591" id="Cuadro de texto 50" o:spid="_x0000_s1031" type="#_x0000_t202" style="position:absolute;left:0;text-align:left;margin-left:106.95pt;margin-top:39.45pt;width:32.15pt;height:2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4XGgIAADIEAAAOAAAAZHJzL2Uyb0RvYy54bWysU8tu2zAQvBfoPxC815JcO0kFy4GbwEUB&#10;IwngFDnTFGkJILksSVtyv75Lyi+kPRW9ULvc1T5mhrP7XiuyF863YCpajHJKhOFQt2Zb0R+vy093&#10;lPjATM0UGFHRg/D0fv7xw6yzpRhDA6oWjmAR48vOVrQJwZZZ5nkjNPMjsMJgUILTLKDrtlntWIfV&#10;tcrGeX6TdeBq64AL7/H2cQjSeaovpeDhWUovAlEVxdlCOl06N/HM5jNWbh2zTcuPY7B/mEKz1mDT&#10;c6lHFhjZufaPUrrlDjzIMOKgM5Cy5SLtgNsU+btt1g2zIu2C4Hh7hsn/v7L8ab+2L46E/iv0SGAE&#10;pLO+9HgZ9+ml0/GLkxKMI4SHM2yiD4Tj5SS/GxcTSjiGxrdTdGOV7PKzdT58E6BJNCrqkJUEFtuv&#10;fBhSTymxl4Flq1RiRhnSVfTm8zRPP5wjWFwZ7HEZNVqh3/SkrSs6Pa2xgfqA2zkYiPeWL1ucYcV8&#10;eGEOmcaFUL3hGQ+pAHvB0aKkAffrb/cxHwnAKCUdKqei/ueOOUGJ+m6Qmi/FZBKllpzJ9HaMjruO&#10;bK4jZqcfAMVZ4DuxPJkxP6iTKR3oNxT5InbFEDMce1c0nMyHMOgZHwkXi0VKQnFZFlZmbXksHVGN&#10;CL/2b8zZIw0B+XuCk8ZY+Y6NIXfgY7ELINtEVcR5QPUIPwozkX18RFH5137Kujz1+W8AAAD//wMA&#10;UEsDBBQABgAIAAAAIQAv8n795QAAAA8BAAAPAAAAZHJzL2Rvd25yZXYueG1sTI9BT8MwDIXvSPyH&#10;yEjcWLpMsK5rOk1FExJih41duKVN1lZLnNJkW+HXY05wsWX58/N7+Wp0ll3MEDqPEqaTBJjB2usO&#10;GwmH981DCixEhVpZj0bClwmwKm5vcpVpf8Wduexjw0gEQ6YktDH2Geehbo1TYeJ7g7Q7+sGpSOPQ&#10;cD2oK4k7y0WSPHGnOqQPrepN2Zr6tD87Ca/lZqt2lXDpty1f3o7r/vPw8Sjl/d34vKSyXgKLZox/&#10;F/CbgfxDQcYqf0YdmJUgprMFoRLmKXUCxDwVwCoihZgBL3L+P0fxAwAA//8DAFBLAQItABQABgAI&#10;AAAAIQC2gziS/gAAAOEBAAATAAAAAAAAAAAAAAAAAAAAAABbQ29udGVudF9UeXBlc10ueG1sUEsB&#10;Ai0AFAAGAAgAAAAhADj9If/WAAAAlAEAAAsAAAAAAAAAAAAAAAAALwEAAF9yZWxzLy5yZWxzUEsB&#10;Ai0AFAAGAAgAAAAhAAtyXhcaAgAAMgQAAA4AAAAAAAAAAAAAAAAALgIAAGRycy9lMm9Eb2MueG1s&#10;UEsBAi0AFAAGAAgAAAAhAC/yfv3lAAAADwEAAA8AAAAAAAAAAAAAAAAAdAQAAGRycy9kb3ducmV2&#10;LnhtbFBLBQYAAAAABAAEAPMAAACGBQAAAAA=&#10;" filled="f" stroked="f" strokeweight=".5pt">
                <v:textbox>
                  <w:txbxContent>
                    <w:p w14:paraId="244800EA"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v:textbox>
              </v:shape>
            </w:pict>
          </mc:Fallback>
        </mc:AlternateContent>
      </w:r>
      <w:r w:rsidRPr="003604F3">
        <w:rPr>
          <w:rFonts w:ascii="Verdana" w:hAnsi="Verdana"/>
          <w:noProof/>
          <w:color w:val="000000" w:themeColor="text1"/>
          <w:sz w:val="20"/>
          <w:szCs w:val="20"/>
        </w:rPr>
        <w:t xml:space="preserve"> </w:t>
      </w:r>
      <w:r w:rsidRPr="003604F3">
        <w:rPr>
          <w:rFonts w:ascii="Verdana" w:hAnsi="Verdana"/>
          <w:noProof/>
          <w:color w:val="000000" w:themeColor="text1"/>
          <w:sz w:val="20"/>
          <w:szCs w:val="20"/>
        </w:rPr>
        <w:drawing>
          <wp:inline distT="0" distB="0" distL="0" distR="0" wp14:anchorId="2011E95F" wp14:editId="6A2A51C8">
            <wp:extent cx="2494483" cy="1346767"/>
            <wp:effectExtent l="0" t="0" r="1270" b="6350"/>
            <wp:docPr id="73" name="Imagen 7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nterfaz de usuario gráfica, Texto, Aplicación, Correo electrónico&#10;&#10;Descripción generada automáticamente"/>
                    <pic:cNvPicPr/>
                  </pic:nvPicPr>
                  <pic:blipFill>
                    <a:blip r:embed="rId22"/>
                    <a:stretch>
                      <a:fillRect/>
                    </a:stretch>
                  </pic:blipFill>
                  <pic:spPr>
                    <a:xfrm>
                      <a:off x="0" y="0"/>
                      <a:ext cx="2526336" cy="1363964"/>
                    </a:xfrm>
                    <a:prstGeom prst="rect">
                      <a:avLst/>
                    </a:prstGeom>
                  </pic:spPr>
                </pic:pic>
              </a:graphicData>
            </a:graphic>
          </wp:inline>
        </w:drawing>
      </w:r>
    </w:p>
    <w:p w14:paraId="44CC7F62" w14:textId="77777777" w:rsidR="0094425E" w:rsidRPr="003604F3" w:rsidRDefault="0094425E" w:rsidP="0094425E">
      <w:pPr>
        <w:pStyle w:val="Descripcin"/>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9</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Nota y caso en estado Suspendido</w:t>
      </w:r>
    </w:p>
    <w:p w14:paraId="743F9C07" w14:textId="77777777" w:rsidR="0094425E" w:rsidRPr="003604F3" w:rsidRDefault="0094425E" w:rsidP="0094425E">
      <w:pPr>
        <w:rPr>
          <w:color w:val="000000" w:themeColor="text1"/>
        </w:rPr>
      </w:pPr>
    </w:p>
    <w:p w14:paraId="4751B90B" w14:textId="453F0F88" w:rsidR="0094425E" w:rsidRPr="00AE7BC1" w:rsidRDefault="0094425E" w:rsidP="0094425E">
      <w:pPr>
        <w:pStyle w:val="Prrafodelista"/>
        <w:numPr>
          <w:ilvl w:val="0"/>
          <w:numId w:val="14"/>
        </w:numPr>
        <w:tabs>
          <w:tab w:val="left" w:pos="709"/>
        </w:tabs>
        <w:spacing w:after="0"/>
        <w:jc w:val="both"/>
        <w:rPr>
          <w:rStyle w:val="normaltextrun"/>
          <w:rFonts w:ascii="Verdana" w:hAnsi="Verdana" w:cs="Arial"/>
          <w:color w:val="000000" w:themeColor="text1"/>
          <w:sz w:val="20"/>
          <w:szCs w:val="20"/>
        </w:rPr>
      </w:pPr>
      <w:r w:rsidRPr="00AE7BC1">
        <w:rPr>
          <w:rFonts w:ascii="Verdana" w:hAnsi="Verdana" w:cs="Arial"/>
          <w:color w:val="000000" w:themeColor="text1"/>
          <w:sz w:val="20"/>
          <w:szCs w:val="20"/>
        </w:rPr>
        <w:t xml:space="preserve">En el evento </w:t>
      </w:r>
      <w:r w:rsidR="00EE204A">
        <w:rPr>
          <w:rFonts w:ascii="Verdana" w:hAnsi="Verdana" w:cs="Arial"/>
          <w:color w:val="000000" w:themeColor="text1"/>
          <w:sz w:val="20"/>
          <w:szCs w:val="20"/>
        </w:rPr>
        <w:t xml:space="preserve">en que </w:t>
      </w:r>
      <w:r w:rsidR="006863F2">
        <w:rPr>
          <w:rFonts w:ascii="Verdana" w:hAnsi="Verdana" w:cs="Arial"/>
          <w:color w:val="000000" w:themeColor="text1"/>
          <w:sz w:val="20"/>
          <w:szCs w:val="20"/>
        </w:rPr>
        <w:t xml:space="preserve">el especialista </w:t>
      </w:r>
      <w:r w:rsidRPr="00AE7BC1">
        <w:rPr>
          <w:rFonts w:ascii="Verdana" w:hAnsi="Verdana" w:cs="Arial"/>
          <w:color w:val="000000" w:themeColor="text1"/>
          <w:sz w:val="20"/>
          <w:szCs w:val="20"/>
        </w:rPr>
        <w:t>requ</w:t>
      </w:r>
      <w:r w:rsidR="006863F2">
        <w:rPr>
          <w:rFonts w:ascii="Verdana" w:hAnsi="Verdana" w:cs="Arial"/>
          <w:color w:val="000000" w:themeColor="text1"/>
          <w:sz w:val="20"/>
          <w:szCs w:val="20"/>
        </w:rPr>
        <w:t>iera</w:t>
      </w:r>
      <w:r w:rsidRPr="00AE7BC1">
        <w:rPr>
          <w:rFonts w:ascii="Verdana" w:hAnsi="Verdana" w:cs="Arial"/>
          <w:color w:val="000000" w:themeColor="text1"/>
          <w:sz w:val="20"/>
          <w:szCs w:val="20"/>
        </w:rPr>
        <w:t xml:space="preserve"> escalar el caso a otro nivel de atención y/o especialista responsable, </w:t>
      </w:r>
      <w:r w:rsidR="00EE204A">
        <w:rPr>
          <w:rFonts w:ascii="Verdana" w:hAnsi="Verdana" w:cs="Arial"/>
          <w:color w:val="000000" w:themeColor="text1"/>
          <w:sz w:val="20"/>
          <w:szCs w:val="20"/>
        </w:rPr>
        <w:t>este</w:t>
      </w:r>
      <w:r w:rsidR="00D92C17">
        <w:rPr>
          <w:rFonts w:ascii="Verdana" w:hAnsi="Verdana" w:cs="Arial"/>
          <w:color w:val="000000" w:themeColor="text1"/>
          <w:sz w:val="20"/>
          <w:szCs w:val="20"/>
        </w:rPr>
        <w:t xml:space="preserve"> </w:t>
      </w:r>
      <w:r w:rsidRPr="00AE7BC1">
        <w:rPr>
          <w:rFonts w:ascii="Verdana" w:hAnsi="Verdana" w:cs="Arial"/>
          <w:color w:val="000000" w:themeColor="text1"/>
          <w:sz w:val="20"/>
          <w:szCs w:val="20"/>
        </w:rPr>
        <w:t xml:space="preserve">debe seleccionar en el campo “Estado” la opción “Escalado especialista” o “Escalado a soporte en sitio” y la “Razón” y guardar los cambios en la herramienta de gestión, </w:t>
      </w:r>
      <w:r w:rsidRPr="00AE7BC1">
        <w:rPr>
          <w:rStyle w:val="normaltextrun"/>
          <w:rFonts w:ascii="Verdana" w:hAnsi="Verdana" w:cs="Arial"/>
          <w:color w:val="000000" w:themeColor="text1"/>
          <w:sz w:val="20"/>
          <w:szCs w:val="20"/>
        </w:rPr>
        <w:t>conforme a la Actividad 6 del procedimiento de gestión de servicios e infraestructura tecnológica (</w:t>
      </w:r>
      <w:r w:rsidRPr="00AE7BC1">
        <w:rPr>
          <w:rStyle w:val="normaltextrun"/>
          <w:rFonts w:ascii="Verdana" w:hAnsi="Verdana" w:cs="Arial"/>
          <w:color w:val="000000" w:themeColor="text1"/>
          <w:sz w:val="20"/>
          <w:szCs w:val="20"/>
          <w:lang w:val="es-ES"/>
        </w:rPr>
        <w:t xml:space="preserve">Ver ilustración 10). </w:t>
      </w:r>
    </w:p>
    <w:p w14:paraId="2534C89E" w14:textId="77777777" w:rsidR="0094425E" w:rsidRPr="003604F3" w:rsidRDefault="0094425E" w:rsidP="0094425E">
      <w:pPr>
        <w:pStyle w:val="Prrafodelista"/>
        <w:keepNext/>
        <w:tabs>
          <w:tab w:val="left" w:pos="709"/>
        </w:tabs>
        <w:spacing w:after="0"/>
        <w:ind w:left="360"/>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59" behindDoc="0" locked="0" layoutInCell="1" allowOverlap="1" wp14:anchorId="32E37010" wp14:editId="5A4EF366">
                <wp:simplePos x="0" y="0"/>
                <wp:positionH relativeFrom="column">
                  <wp:posOffset>1242025</wp:posOffset>
                </wp:positionH>
                <wp:positionV relativeFrom="paragraph">
                  <wp:posOffset>689696</wp:posOffset>
                </wp:positionV>
                <wp:extent cx="1945843" cy="354841"/>
                <wp:effectExtent l="0" t="0" r="16510" b="26670"/>
                <wp:wrapNone/>
                <wp:docPr id="8" name="Rectángulo: esquinas redondeadas 8"/>
                <wp:cNvGraphicFramePr/>
                <a:graphic xmlns:a="http://schemas.openxmlformats.org/drawingml/2006/main">
                  <a:graphicData uri="http://schemas.microsoft.com/office/word/2010/wordprocessingShape">
                    <wps:wsp>
                      <wps:cNvSpPr/>
                      <wps:spPr>
                        <a:xfrm>
                          <a:off x="0" y="0"/>
                          <a:ext cx="1945843" cy="354841"/>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8" style="position:absolute;margin-left:97.8pt;margin-top:54.3pt;width:153.2pt;height:27.9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4f81bd [3204]" strokeweight="2pt" arcsize="10923f" w14:anchorId="5636E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treAIAAGcFAAAOAAAAZHJzL2Uyb0RvYy54bWysVE1v2zAMvQ/YfxB0Xx2nztYGdYqgRYcB&#10;RVv0Az2rslQbkEWNUuJkv36U7DhBW2zAMB9kSSQfySeSZ+eb1rC1Qt+ALXl+NOFMWQlVY19L/vR4&#10;9eWEMx+ErYQBq0q+VZ6fLz5/OuvcXE2hBlMpZARi/bxzJa9DcPMs87JWrfBH4JQloQZsRaAjvmYV&#10;io7QW5NNJ5OvWQdYOQSpvKfby17IFwlfayXDrdZeBWZKTrGFtGJaX+KaLc7E/BWFqxs5hCH+IYpW&#10;NJacjlCXIgi2wuYdVNtIBA86HEloM9C6kSrlQNnkkzfZPNTCqZQLkePdSJP/f7DyZv3g7pBo6Jyf&#10;e9rGLDYa2/in+NgmkbUdyVKbwCRd5qfF7KQ45kyS7HhWnBR5ZDPbWzv04buClsVNyRFWtrqnF0lE&#10;ifW1D73+Ti96tHDVGJNexdh44cE0VbxLh1gW6sIgWwt6UCGlsmHn9kCTgojW2T6ntAtboyKMsfdK&#10;s6aiLKYpmFRu73GTy1pUqnc3m9A35DhapIwTYNTWFOiInf8Ju0990I+mKlXraDz5u/FokTyDDaNx&#10;21jAjwDMyJbu9Xck9dREll6g2t4hQ+h7xTt51dD7XQsf7gRSc1AbUcOHW1q0ga7kMOw4qwF/fXQf&#10;9almScpZR81Wcv9zJVBxZn5YqubTvChid6ZDMfs2pQMeSl4OJXbVXgA9f06jxcm0jfrB7LYaoX2m&#10;ubCMXkkkrCTfJZcBd4eL0A8BmixSLZdJjTrSiXBtH5yM4JHVWJqPm2eBbijiQOV/A7vGFPM3Zdzr&#10;RksLy1UA3aQa3/M68E3dnApnmDxxXByek9Z+Pi5+AwAA//8DAFBLAwQUAAYACAAAACEAg9cKZN4A&#10;AAALAQAADwAAAGRycy9kb3ducmV2LnhtbExPQU7DMBC8I/EHa5G4IGq3aqIS4lQVUkGiB9TCA9x4&#10;SSLsdRS7afp7lhO9zeyMZmfK9eSdGHGIXSAN85kCgVQH21Gj4etz+7gCEZMha1wg1HDBCOvq9qY0&#10;hQ1n2uN4SI3gEIqF0dCm1BdSxrpFb+Is9EisfYfBm8R0aKQdzJnDvZMLpXLpTUf8oTU9vrRY/xxO&#10;XsP7ft7lF/uxeVuO7uG138rdjkat7++mzTOIhFP6N8Nffa4OFXc6hhPZKBzzpyxnKwO1YsCOTC14&#10;3ZEv+TIDWZXyekP1CwAA//8DAFBLAQItABQABgAIAAAAIQC2gziS/gAAAOEBAAATAAAAAAAAAAAA&#10;AAAAAAAAAABbQ29udGVudF9UeXBlc10ueG1sUEsBAi0AFAAGAAgAAAAhADj9If/WAAAAlAEAAAsA&#10;AAAAAAAAAAAAAAAALwEAAF9yZWxzLy5yZWxzUEsBAi0AFAAGAAgAAAAhAOSAe2t4AgAAZwUAAA4A&#10;AAAAAAAAAAAAAAAALgIAAGRycy9lMm9Eb2MueG1sUEsBAi0AFAAGAAgAAAAhAIPXCmTeAAAACwEA&#10;AA8AAAAAAAAAAAAAAAAA0gQAAGRycy9kb3ducmV2LnhtbFBLBQYAAAAABAAEAPMAAADdBQAAAAA=&#10;"/>
            </w:pict>
          </mc:Fallback>
        </mc:AlternateContent>
      </w:r>
      <w:r w:rsidRPr="003604F3">
        <w:rPr>
          <w:rFonts w:ascii="Verdana" w:hAnsi="Verdana"/>
          <w:noProof/>
          <w:color w:val="000000" w:themeColor="text1"/>
          <w:sz w:val="20"/>
          <w:szCs w:val="20"/>
        </w:rPr>
        <w:t xml:space="preserve"> </w:t>
      </w:r>
      <w:r w:rsidRPr="003604F3">
        <w:rPr>
          <w:rFonts w:ascii="Verdana" w:hAnsi="Verdana"/>
          <w:noProof/>
          <w:color w:val="000000" w:themeColor="text1"/>
          <w:sz w:val="20"/>
          <w:szCs w:val="20"/>
        </w:rPr>
        <w:drawing>
          <wp:inline distT="0" distB="0" distL="0" distR="0" wp14:anchorId="21DC64E0" wp14:editId="749044AA">
            <wp:extent cx="5971540" cy="2097405"/>
            <wp:effectExtent l="19050" t="19050" r="10160" b="17145"/>
            <wp:docPr id="75" name="Imagen 7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 Texto, Aplicación, Correo electrónico&#10;&#10;Descripción generada automáticamente"/>
                    <pic:cNvPicPr/>
                  </pic:nvPicPr>
                  <pic:blipFill>
                    <a:blip r:embed="rId23"/>
                    <a:stretch>
                      <a:fillRect/>
                    </a:stretch>
                  </pic:blipFill>
                  <pic:spPr>
                    <a:xfrm>
                      <a:off x="0" y="0"/>
                      <a:ext cx="5971540" cy="2097405"/>
                    </a:xfrm>
                    <a:prstGeom prst="rect">
                      <a:avLst/>
                    </a:prstGeom>
                    <a:ln>
                      <a:solidFill>
                        <a:schemeClr val="tx1"/>
                      </a:solidFill>
                    </a:ln>
                  </pic:spPr>
                </pic:pic>
              </a:graphicData>
            </a:graphic>
          </wp:inline>
        </w:drawing>
      </w:r>
    </w:p>
    <w:p w14:paraId="75012545"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10</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.Estado escalado a Especialista</w:t>
      </w:r>
    </w:p>
    <w:p w14:paraId="47FFBA08" w14:textId="77777777" w:rsidR="0094425E" w:rsidRPr="003604F3" w:rsidRDefault="0094425E" w:rsidP="0094425E">
      <w:pPr>
        <w:pStyle w:val="Prrafodelista"/>
        <w:tabs>
          <w:tab w:val="left" w:pos="284"/>
        </w:tabs>
        <w:spacing w:after="0"/>
        <w:jc w:val="both"/>
        <w:rPr>
          <w:rFonts w:ascii="Verdana" w:hAnsi="Verdana"/>
          <w:color w:val="000000" w:themeColor="text1"/>
          <w:sz w:val="20"/>
          <w:szCs w:val="20"/>
        </w:rPr>
      </w:pPr>
    </w:p>
    <w:p w14:paraId="3890A963" w14:textId="77777777" w:rsidR="0094425E" w:rsidRPr="003604F3" w:rsidRDefault="0094425E" w:rsidP="0094425E">
      <w:pPr>
        <w:pStyle w:val="Prrafodelista"/>
        <w:numPr>
          <w:ilvl w:val="0"/>
          <w:numId w:val="14"/>
        </w:num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Para el evento en que se escale una solicitud al proveedor de servicios de dotación tecnológica, el caso se actualiza en el campo “Estado” como “Activo Proveedor” (Ver Ilustración 11).</w:t>
      </w:r>
    </w:p>
    <w:p w14:paraId="20BF04B2" w14:textId="77777777" w:rsidR="0094425E" w:rsidRPr="003604F3" w:rsidRDefault="0094425E" w:rsidP="0094425E">
      <w:pPr>
        <w:pStyle w:val="Prrafodelista"/>
        <w:tabs>
          <w:tab w:val="left" w:pos="284"/>
        </w:tabs>
        <w:spacing w:after="0"/>
        <w:jc w:val="both"/>
        <w:rPr>
          <w:rFonts w:ascii="Verdana" w:hAnsi="Verdana"/>
          <w:color w:val="000000" w:themeColor="text1"/>
          <w:sz w:val="20"/>
          <w:szCs w:val="20"/>
        </w:rPr>
      </w:pPr>
    </w:p>
    <w:p w14:paraId="5B23F050" w14:textId="77777777" w:rsidR="0094425E" w:rsidRPr="003604F3" w:rsidRDefault="0094425E" w:rsidP="0094425E">
      <w:pPr>
        <w:pStyle w:val="Prrafodelista"/>
        <w:keepNext/>
        <w:tabs>
          <w:tab w:val="left" w:pos="284"/>
        </w:tabs>
        <w:spacing w:after="0"/>
        <w:ind w:left="360"/>
        <w:jc w:val="center"/>
        <w:rPr>
          <w:rFonts w:ascii="Verdana" w:hAnsi="Verdana"/>
          <w:color w:val="000000" w:themeColor="text1"/>
          <w:sz w:val="20"/>
          <w:szCs w:val="20"/>
        </w:rPr>
      </w:pPr>
      <w:r w:rsidRPr="003604F3">
        <w:rPr>
          <w:rFonts w:ascii="Verdana" w:hAnsi="Verdana"/>
          <w:noProof/>
          <w:color w:val="000000" w:themeColor="text1"/>
          <w:sz w:val="20"/>
          <w:szCs w:val="20"/>
        </w:rPr>
        <w:drawing>
          <wp:inline distT="0" distB="0" distL="0" distR="0" wp14:anchorId="447F0C00" wp14:editId="58FC377C">
            <wp:extent cx="5971540" cy="643255"/>
            <wp:effectExtent l="19050" t="19050" r="1016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643255"/>
                    </a:xfrm>
                    <a:prstGeom prst="rect">
                      <a:avLst/>
                    </a:prstGeom>
                    <a:ln>
                      <a:solidFill>
                        <a:schemeClr val="tx1"/>
                      </a:solidFill>
                    </a:ln>
                  </pic:spPr>
                </pic:pic>
              </a:graphicData>
            </a:graphic>
          </wp:inline>
        </w:drawing>
      </w:r>
    </w:p>
    <w:p w14:paraId="0CC70A20"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11</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.Caso en estado Activo Proveedor</w:t>
      </w:r>
    </w:p>
    <w:p w14:paraId="4ADC3807" w14:textId="77777777" w:rsidR="0094425E" w:rsidRDefault="0094425E" w:rsidP="0094425E">
      <w:pPr>
        <w:ind w:left="360"/>
        <w:jc w:val="both"/>
        <w:rPr>
          <w:rFonts w:ascii="Verdana" w:hAnsi="Verdana" w:cs="Arial"/>
          <w:bCs/>
          <w:color w:val="000000" w:themeColor="text1"/>
          <w:sz w:val="20"/>
          <w:szCs w:val="20"/>
          <w:lang w:val="es-CO"/>
        </w:rPr>
      </w:pPr>
      <w:r w:rsidRPr="003604F3">
        <w:rPr>
          <w:rFonts w:ascii="Verdana" w:hAnsi="Verdana"/>
          <w:color w:val="000000" w:themeColor="text1"/>
          <w:sz w:val="20"/>
          <w:szCs w:val="20"/>
        </w:rPr>
        <w:t>Cualquiera de los casos anteriores citados en la actividad B puede presentarse y atenderse por parte de cualquier especialista</w:t>
      </w:r>
      <w:r>
        <w:rPr>
          <w:rFonts w:ascii="Verdana" w:hAnsi="Verdana" w:cs="Arial"/>
          <w:bCs/>
          <w:color w:val="000000" w:themeColor="text1"/>
          <w:sz w:val="20"/>
          <w:szCs w:val="20"/>
        </w:rPr>
        <w:t xml:space="preserve"> según el perfil</w:t>
      </w:r>
      <w:r w:rsidRPr="00EE468D">
        <w:rPr>
          <w:rFonts w:ascii="Verdana" w:hAnsi="Verdana" w:cs="Arial"/>
          <w:bCs/>
          <w:color w:val="000000" w:themeColor="text1"/>
          <w:sz w:val="20"/>
          <w:szCs w:val="20"/>
          <w:lang w:val="es-CO"/>
        </w:rPr>
        <w:t xml:space="preserve"> </w:t>
      </w:r>
      <w:r>
        <w:rPr>
          <w:rFonts w:ascii="Verdana" w:hAnsi="Verdana" w:cs="Arial"/>
          <w:bCs/>
          <w:color w:val="000000" w:themeColor="text1"/>
          <w:sz w:val="20"/>
          <w:szCs w:val="20"/>
          <w:lang w:val="es-CO"/>
        </w:rPr>
        <w:t>y/o</w:t>
      </w:r>
      <w:r w:rsidRPr="00EE468D">
        <w:rPr>
          <w:rFonts w:ascii="Verdana" w:hAnsi="Verdana" w:cs="Arial"/>
          <w:bCs/>
          <w:color w:val="000000" w:themeColor="text1"/>
          <w:sz w:val="20"/>
          <w:szCs w:val="20"/>
          <w:lang w:val="es-CO"/>
        </w:rPr>
        <w:t xml:space="preserve"> privilegios</w:t>
      </w:r>
      <w:r>
        <w:rPr>
          <w:rFonts w:ascii="Verdana" w:hAnsi="Verdana" w:cs="Arial"/>
          <w:bCs/>
          <w:color w:val="000000" w:themeColor="text1"/>
          <w:sz w:val="20"/>
          <w:szCs w:val="20"/>
          <w:lang w:val="es-CO"/>
        </w:rPr>
        <w:t xml:space="preserve"> asignados</w:t>
      </w:r>
    </w:p>
    <w:p w14:paraId="6F58C49F" w14:textId="77777777" w:rsidR="005B5AA6" w:rsidRPr="003604F3" w:rsidRDefault="005B5AA6" w:rsidP="0094425E">
      <w:pPr>
        <w:ind w:left="360"/>
        <w:jc w:val="both"/>
        <w:rPr>
          <w:rFonts w:ascii="Verdana" w:hAnsi="Verdana"/>
          <w:color w:val="000000" w:themeColor="text1"/>
          <w:sz w:val="20"/>
          <w:szCs w:val="20"/>
        </w:rPr>
      </w:pPr>
    </w:p>
    <w:p w14:paraId="7D5E4C8A" w14:textId="6A5DD61B" w:rsidR="0094425E" w:rsidRPr="00641B79" w:rsidRDefault="0094425E" w:rsidP="00641B79">
      <w:pPr>
        <w:pStyle w:val="Ttulo2"/>
        <w:numPr>
          <w:ilvl w:val="0"/>
          <w:numId w:val="17"/>
        </w:numPr>
        <w:rPr>
          <w:rFonts w:ascii="Verdana" w:hAnsi="Verdana"/>
          <w:b/>
          <w:bCs/>
          <w:i/>
          <w:iCs/>
          <w:color w:val="000000" w:themeColor="text1"/>
          <w:sz w:val="20"/>
          <w:szCs w:val="20"/>
        </w:rPr>
      </w:pPr>
      <w:bookmarkStart w:id="6" w:name="_Toc178088913"/>
      <w:r w:rsidRPr="00641B79">
        <w:rPr>
          <w:rFonts w:ascii="Verdana" w:hAnsi="Verdana"/>
          <w:b/>
          <w:bCs/>
          <w:color w:val="000000" w:themeColor="text1"/>
          <w:sz w:val="20"/>
          <w:szCs w:val="20"/>
        </w:rPr>
        <w:t>RELACIÓN DE CASOS PADRES E HIJOS (OPCIONAL)</w:t>
      </w:r>
      <w:bookmarkEnd w:id="6"/>
    </w:p>
    <w:p w14:paraId="25AB4ED5" w14:textId="77777777" w:rsidR="0094425E" w:rsidRPr="003604F3" w:rsidRDefault="0094425E" w:rsidP="0094425E">
      <w:pPr>
        <w:pStyle w:val="Prrafodelista"/>
        <w:ind w:left="360"/>
        <w:rPr>
          <w:rFonts w:ascii="Verdana" w:hAnsi="Verdana"/>
          <w:b/>
          <w:bCs/>
          <w:i/>
          <w:iCs/>
          <w:color w:val="000000" w:themeColor="text1"/>
          <w:sz w:val="20"/>
          <w:szCs w:val="20"/>
          <w:u w:val="single"/>
        </w:rPr>
      </w:pPr>
    </w:p>
    <w:p w14:paraId="37FC0F3B" w14:textId="77777777" w:rsidR="0094425E" w:rsidRPr="003604F3" w:rsidRDefault="0094425E" w:rsidP="0094425E">
      <w:pPr>
        <w:pStyle w:val="Prrafodelista"/>
        <w:numPr>
          <w:ilvl w:val="0"/>
          <w:numId w:val="14"/>
        </w:numPr>
        <w:jc w:val="both"/>
        <w:rPr>
          <w:rFonts w:ascii="Verdana" w:hAnsi="Verdana" w:cs="Arial"/>
          <w:bCs/>
          <w:color w:val="000000" w:themeColor="text1"/>
          <w:sz w:val="20"/>
          <w:szCs w:val="20"/>
        </w:rPr>
      </w:pPr>
      <w:r>
        <w:rPr>
          <w:rFonts w:ascii="Verdana" w:hAnsi="Verdana"/>
          <w:color w:val="000000" w:themeColor="text1"/>
          <w:sz w:val="20"/>
          <w:szCs w:val="20"/>
        </w:rPr>
        <w:t>Cuando</w:t>
      </w:r>
      <w:r w:rsidRPr="003604F3">
        <w:rPr>
          <w:rFonts w:ascii="Verdana" w:hAnsi="Verdana"/>
          <w:color w:val="000000" w:themeColor="text1"/>
          <w:sz w:val="20"/>
          <w:szCs w:val="20"/>
        </w:rPr>
        <w:t xml:space="preserve"> se requier</w:t>
      </w:r>
      <w:r>
        <w:rPr>
          <w:rFonts w:ascii="Verdana" w:hAnsi="Verdana"/>
          <w:color w:val="000000" w:themeColor="text1"/>
          <w:sz w:val="20"/>
          <w:szCs w:val="20"/>
        </w:rPr>
        <w:t>a</w:t>
      </w:r>
      <w:r w:rsidRPr="003604F3">
        <w:rPr>
          <w:rFonts w:ascii="Verdana" w:hAnsi="Verdana"/>
          <w:color w:val="000000" w:themeColor="text1"/>
          <w:sz w:val="20"/>
          <w:szCs w:val="20"/>
        </w:rPr>
        <w:t xml:space="preserve"> relacionar casos </w:t>
      </w:r>
      <w:r>
        <w:rPr>
          <w:rFonts w:ascii="Verdana" w:hAnsi="Verdana"/>
          <w:color w:val="000000" w:themeColor="text1"/>
          <w:sz w:val="20"/>
          <w:szCs w:val="20"/>
        </w:rPr>
        <w:t>para los cuales</w:t>
      </w:r>
      <w:r w:rsidRPr="003604F3">
        <w:rPr>
          <w:rFonts w:ascii="Verdana" w:hAnsi="Verdana"/>
          <w:color w:val="000000" w:themeColor="text1"/>
          <w:sz w:val="20"/>
          <w:szCs w:val="20"/>
        </w:rPr>
        <w:t xml:space="preserve"> la solución definitiva a una solicitud se realiza en conjunto con varios grupos de soporte, esto</w:t>
      </w:r>
      <w:r>
        <w:rPr>
          <w:rFonts w:ascii="Verdana" w:hAnsi="Verdana"/>
          <w:color w:val="000000" w:themeColor="text1"/>
          <w:sz w:val="20"/>
          <w:szCs w:val="20"/>
        </w:rPr>
        <w:t xml:space="preserve"> se realizará</w:t>
      </w:r>
      <w:r w:rsidRPr="003604F3">
        <w:rPr>
          <w:rFonts w:ascii="Verdana" w:hAnsi="Verdana"/>
          <w:color w:val="000000" w:themeColor="text1"/>
          <w:sz w:val="20"/>
          <w:szCs w:val="20"/>
        </w:rPr>
        <w:t xml:space="preserve"> </w:t>
      </w:r>
      <w:r>
        <w:rPr>
          <w:rFonts w:ascii="Verdana" w:hAnsi="Verdana"/>
          <w:color w:val="000000" w:themeColor="text1"/>
          <w:sz w:val="20"/>
          <w:szCs w:val="20"/>
        </w:rPr>
        <w:t>en</w:t>
      </w:r>
      <w:r w:rsidRPr="003604F3">
        <w:rPr>
          <w:rFonts w:ascii="Verdana" w:hAnsi="Verdana"/>
          <w:color w:val="000000" w:themeColor="text1"/>
          <w:sz w:val="20"/>
          <w:szCs w:val="20"/>
        </w:rPr>
        <w:t xml:space="preserve"> la herramienta de gestión en la pestaña “Relaciones” (ver ilustración 12)</w:t>
      </w:r>
      <w:r>
        <w:rPr>
          <w:rFonts w:ascii="Verdana" w:hAnsi="Verdana"/>
          <w:color w:val="000000" w:themeColor="text1"/>
          <w:sz w:val="20"/>
          <w:szCs w:val="20"/>
        </w:rPr>
        <w:t>, a través de la cual</w:t>
      </w:r>
      <w:r w:rsidRPr="003604F3">
        <w:rPr>
          <w:rFonts w:ascii="Verdana" w:hAnsi="Verdana"/>
          <w:color w:val="000000" w:themeColor="text1"/>
          <w:sz w:val="20"/>
          <w:szCs w:val="20"/>
        </w:rPr>
        <w:t xml:space="preserve"> se pueden asociar casos, es decir, asociar un caso hijo</w:t>
      </w:r>
      <w:r>
        <w:rPr>
          <w:rFonts w:ascii="Verdana" w:hAnsi="Verdana"/>
          <w:color w:val="000000" w:themeColor="text1"/>
          <w:sz w:val="20"/>
          <w:szCs w:val="20"/>
        </w:rPr>
        <w:t xml:space="preserve"> </w:t>
      </w:r>
      <w:r w:rsidRPr="003604F3">
        <w:rPr>
          <w:rFonts w:ascii="Verdana" w:hAnsi="Verdana"/>
          <w:color w:val="000000" w:themeColor="text1"/>
          <w:sz w:val="20"/>
          <w:szCs w:val="20"/>
        </w:rPr>
        <w:t xml:space="preserve">a un caso ya creado. </w:t>
      </w:r>
    </w:p>
    <w:p w14:paraId="5BE119B5" w14:textId="77777777" w:rsidR="0094425E" w:rsidRPr="003604F3" w:rsidRDefault="0094425E" w:rsidP="0094425E">
      <w:pPr>
        <w:keepNext/>
        <w:ind w:left="360"/>
        <w:jc w:val="both"/>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67" behindDoc="0" locked="0" layoutInCell="1" allowOverlap="1" wp14:anchorId="5EE987EE" wp14:editId="4010A747">
                <wp:simplePos x="0" y="0"/>
                <wp:positionH relativeFrom="column">
                  <wp:posOffset>2096861</wp:posOffset>
                </wp:positionH>
                <wp:positionV relativeFrom="paragraph">
                  <wp:posOffset>133259</wp:posOffset>
                </wp:positionV>
                <wp:extent cx="567803" cy="137330"/>
                <wp:effectExtent l="19050" t="19050" r="22860" b="15240"/>
                <wp:wrapNone/>
                <wp:docPr id="35" name="Rectángulo: esquinas redondeadas 35"/>
                <wp:cNvGraphicFramePr/>
                <a:graphic xmlns:a="http://schemas.openxmlformats.org/drawingml/2006/main">
                  <a:graphicData uri="http://schemas.microsoft.com/office/word/2010/wordprocessingShape">
                    <wps:wsp>
                      <wps:cNvSpPr/>
                      <wps:spPr>
                        <a:xfrm>
                          <a:off x="0" y="0"/>
                          <a:ext cx="567803" cy="13733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35" style="position:absolute;margin-left:165.1pt;margin-top:10.5pt;width:44.7pt;height:10.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3pt" arcsize="10923f" w14:anchorId="0C01E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lKgwIAAHAFAAAOAAAAZHJzL2Uyb0RvYy54bWysVMlu2zAQvRfoPxC8N5LsbDUiB0aCFAWC&#10;NEhS5MxQZCSA4rBD2rL79R1Si40k6KGoDhTJWR7nzXJxuW0N2yj0DdiSF0c5Z8pKqBr7WvKfTzdf&#10;zjnzQdhKGLCq5Dvl+eXy86eLzi3UDGowlUJGTqxfdK7kdQhukWVe1qoV/gicsiTUgK0IdMTXrELR&#10;kffWZLM8P806wMohSOU93V73Qr5M/rVWMvzQ2qvATMnpbSGtmNaXuGbLC7F4ReHqRg7PEP/wilY0&#10;lkAnV9ciCLbG5p2rtpEIHnQ4ktBmoHUjVYqBoinyN9E81sKpFAuR491Ek/9/buXd5tHdI9HQOb/w&#10;tI1RbDW28U/vY9tE1m4iS20Dk3R5cnp2ns85kyQq5mfzeSIz2xs79OGbgpbFTckR1rZ6oIQknsTm&#10;1gdCJf1RLwJauGmMSUkxlnUln58XeZ4sPJimitKol+pDXRlkG0GZFVIqG4qYTXJ4oEknY+lyH1za&#10;hZ1R0Y2xD0qzpqJwZj1IrLv3fhNkLSrVw53k9I1go0WCTg6jtqaHTr6Lv/nu3zzoR1OVynYyHqIf&#10;YT4KeLJIyGDDZNw2FvAjdDOxpXv9kaSemsjSC1S7e2QIfdN4J28ayuSt8OFeIHUJ9RN1fvhBizZA&#10;yYJhx1kN+Puj+6hPxUtSzjrqupL7X2uBijPz3VJZfy2Oj2ObpsPxydmMDngoeTmU2HV7BZT+gmaM&#10;k2kb9YMZtxqhfaYBsYqoJBJWEnbJZcDxcBX6aUAjRqrVKqlRazoRbu2jk9F5ZDUW6dP2WaAbyjlQ&#10;H9zB2KFi8aage91oaWG1DqCbVO17Xge+qa1T4QwjKM6Nw3PS2g/K5R8AAAD//wMAUEsDBBQABgAI&#10;AAAAIQBX8+2G3gAAAAkBAAAPAAAAZHJzL2Rvd25yZXYueG1sTI+xTsMwEIZ3JN7BOiQ2aselEaRx&#10;KoQUxMJAy8LmxG4cNT6nsduGt+eY6Han+/Tf95eb2Q/sbKfYB1SQLQQwi20wPXYKvnb1wxOwmDQa&#10;PQS0Cn5shE11e1PqwoQLftrzNnWMQjAWWoFLaSw4j62zXsdFGC3SbR8mrxOtU8fNpC8U7gcuhci5&#10;1z3SB6dH++pse9ievAJx/HZ1s8PVx9txxfeyzuQ7r5W6v5tf1sCSndM/DH/6pA4VOTXhhCayQcFy&#10;KSShCmRGnQh4zJ5zYA0NMgdelfy6QfULAAD//wMAUEsBAi0AFAAGAAgAAAAhALaDOJL+AAAA4QEA&#10;ABMAAAAAAAAAAAAAAAAAAAAAAFtDb250ZW50X1R5cGVzXS54bWxQSwECLQAUAAYACAAAACEAOP0h&#10;/9YAAACUAQAACwAAAAAAAAAAAAAAAAAvAQAAX3JlbHMvLnJlbHNQSwECLQAUAAYACAAAACEA9Zh5&#10;SoMCAABwBQAADgAAAAAAAAAAAAAAAAAuAgAAZHJzL2Uyb0RvYy54bWxQSwECLQAUAAYACAAAACEA&#10;V/Ptht4AAAAJAQAADwAAAAAAAAAAAAAAAADdBAAAZHJzL2Rvd25yZXYueG1sUEsFBgAAAAAEAAQA&#10;8wAAAOgFAAAAAA==&#10;"/>
            </w:pict>
          </mc:Fallback>
        </mc:AlternateContent>
      </w:r>
      <w:r w:rsidRPr="003604F3">
        <w:rPr>
          <w:rFonts w:ascii="Verdana" w:hAnsi="Verdana"/>
          <w:noProof/>
          <w:color w:val="000000" w:themeColor="text1"/>
          <w:sz w:val="20"/>
          <w:szCs w:val="20"/>
        </w:rPr>
        <w:drawing>
          <wp:inline distT="0" distB="0" distL="0" distR="0" wp14:anchorId="59EE2542" wp14:editId="20184658">
            <wp:extent cx="5971540" cy="2767965"/>
            <wp:effectExtent l="19050" t="19050" r="10160" b="13335"/>
            <wp:docPr id="76" name="Imagen 7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 Texto, Aplicación&#10;&#10;Descripción generada automáticamente"/>
                    <pic:cNvPicPr/>
                  </pic:nvPicPr>
                  <pic:blipFill>
                    <a:blip r:embed="rId25"/>
                    <a:stretch>
                      <a:fillRect/>
                    </a:stretch>
                  </pic:blipFill>
                  <pic:spPr>
                    <a:xfrm>
                      <a:off x="0" y="0"/>
                      <a:ext cx="5971540" cy="2767965"/>
                    </a:xfrm>
                    <a:prstGeom prst="rect">
                      <a:avLst/>
                    </a:prstGeom>
                    <a:ln>
                      <a:solidFill>
                        <a:schemeClr val="tx1"/>
                      </a:solidFill>
                    </a:ln>
                  </pic:spPr>
                </pic:pic>
              </a:graphicData>
            </a:graphic>
          </wp:inline>
        </w:drawing>
      </w:r>
    </w:p>
    <w:p w14:paraId="65A41556"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12</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.Edición relación entre casos</w:t>
      </w:r>
    </w:p>
    <w:p w14:paraId="32970BE5" w14:textId="77777777" w:rsidR="007C7C7A" w:rsidRDefault="007C7C7A" w:rsidP="0094425E">
      <w:pPr>
        <w:pStyle w:val="Prrafodelista"/>
        <w:ind w:left="360"/>
        <w:rPr>
          <w:rFonts w:ascii="Verdana" w:hAnsi="Verdana"/>
          <w:color w:val="000000" w:themeColor="text1"/>
          <w:sz w:val="20"/>
          <w:szCs w:val="20"/>
        </w:rPr>
      </w:pPr>
    </w:p>
    <w:p w14:paraId="6B0A34EE" w14:textId="77777777" w:rsidR="007C7C7A" w:rsidRDefault="007C7C7A" w:rsidP="0094425E">
      <w:pPr>
        <w:pStyle w:val="Prrafodelista"/>
        <w:ind w:left="360"/>
        <w:rPr>
          <w:rFonts w:ascii="Verdana" w:hAnsi="Verdana"/>
          <w:color w:val="000000" w:themeColor="text1"/>
          <w:sz w:val="20"/>
          <w:szCs w:val="20"/>
        </w:rPr>
      </w:pPr>
    </w:p>
    <w:p w14:paraId="13F58767" w14:textId="77777777" w:rsidR="007C7C7A" w:rsidRDefault="007C7C7A" w:rsidP="0094425E">
      <w:pPr>
        <w:pStyle w:val="Prrafodelista"/>
        <w:ind w:left="360"/>
        <w:rPr>
          <w:rFonts w:ascii="Verdana" w:hAnsi="Verdana"/>
          <w:color w:val="000000" w:themeColor="text1"/>
          <w:sz w:val="20"/>
          <w:szCs w:val="20"/>
        </w:rPr>
      </w:pPr>
    </w:p>
    <w:p w14:paraId="4BF69B14" w14:textId="77777777" w:rsidR="007C7C7A" w:rsidRDefault="007C7C7A" w:rsidP="0094425E">
      <w:pPr>
        <w:pStyle w:val="Prrafodelista"/>
        <w:ind w:left="360"/>
        <w:rPr>
          <w:rFonts w:ascii="Verdana" w:hAnsi="Verdana"/>
          <w:color w:val="000000" w:themeColor="text1"/>
          <w:sz w:val="20"/>
          <w:szCs w:val="20"/>
        </w:rPr>
      </w:pPr>
    </w:p>
    <w:p w14:paraId="250BBA7D" w14:textId="77777777" w:rsidR="007C7C7A" w:rsidRDefault="007C7C7A" w:rsidP="0094425E">
      <w:pPr>
        <w:pStyle w:val="Prrafodelista"/>
        <w:ind w:left="360"/>
        <w:rPr>
          <w:rFonts w:ascii="Verdana" w:hAnsi="Verdana"/>
          <w:color w:val="000000" w:themeColor="text1"/>
          <w:sz w:val="20"/>
          <w:szCs w:val="20"/>
        </w:rPr>
      </w:pPr>
    </w:p>
    <w:p w14:paraId="62D36340" w14:textId="4EA82E79" w:rsidR="0094425E" w:rsidRDefault="0094425E" w:rsidP="0094425E">
      <w:pPr>
        <w:pStyle w:val="Prrafodelista"/>
        <w:ind w:left="360"/>
        <w:rPr>
          <w:rFonts w:ascii="Verdana" w:hAnsi="Verdana"/>
          <w:color w:val="000000" w:themeColor="text1"/>
          <w:sz w:val="20"/>
          <w:szCs w:val="20"/>
        </w:rPr>
      </w:pPr>
      <w:r w:rsidRPr="005467BC">
        <w:rPr>
          <w:rFonts w:ascii="Verdana" w:hAnsi="Verdana"/>
          <w:color w:val="000000" w:themeColor="text1"/>
          <w:sz w:val="20"/>
          <w:szCs w:val="20"/>
        </w:rPr>
        <w:t>Al acceder a “Relaciones” (ver ilustración 13), se debe seleccionar el tipo de solicitud como “Incidente” o “Requerimiento”.</w:t>
      </w:r>
    </w:p>
    <w:p w14:paraId="3DDCFACF" w14:textId="77777777" w:rsidR="005B5AA6" w:rsidRDefault="005B5AA6" w:rsidP="0094425E">
      <w:pPr>
        <w:pStyle w:val="Prrafodelista"/>
        <w:ind w:left="360"/>
        <w:rPr>
          <w:rFonts w:ascii="Verdana" w:hAnsi="Verdana"/>
          <w:color w:val="000000" w:themeColor="text1"/>
          <w:sz w:val="20"/>
          <w:szCs w:val="20"/>
        </w:rPr>
      </w:pPr>
    </w:p>
    <w:p w14:paraId="3B9A8DC0" w14:textId="77777777" w:rsidR="005B5AA6" w:rsidRDefault="005B5AA6" w:rsidP="0094425E">
      <w:pPr>
        <w:pStyle w:val="Prrafodelista"/>
        <w:ind w:left="360"/>
        <w:rPr>
          <w:rFonts w:ascii="Verdana" w:hAnsi="Verdana"/>
          <w:color w:val="000000" w:themeColor="text1"/>
          <w:sz w:val="20"/>
          <w:szCs w:val="20"/>
        </w:rPr>
      </w:pPr>
    </w:p>
    <w:p w14:paraId="62937460" w14:textId="77777777" w:rsidR="0094425E" w:rsidRPr="003604F3" w:rsidRDefault="0094425E" w:rsidP="007C7C7A">
      <w:pPr>
        <w:ind w:left="360"/>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70" behindDoc="0" locked="0" layoutInCell="1" allowOverlap="1" wp14:anchorId="5E4F70FD" wp14:editId="28AE7DA4">
                <wp:simplePos x="0" y="0"/>
                <wp:positionH relativeFrom="column">
                  <wp:posOffset>1589495</wp:posOffset>
                </wp:positionH>
                <wp:positionV relativeFrom="paragraph">
                  <wp:posOffset>390797</wp:posOffset>
                </wp:positionV>
                <wp:extent cx="1546403" cy="180242"/>
                <wp:effectExtent l="19050" t="19050" r="15875" b="10795"/>
                <wp:wrapNone/>
                <wp:docPr id="43" name="Rectángulo: esquinas redondeadas 43"/>
                <wp:cNvGraphicFramePr/>
                <a:graphic xmlns:a="http://schemas.openxmlformats.org/drawingml/2006/main">
                  <a:graphicData uri="http://schemas.microsoft.com/office/word/2010/wordprocessingShape">
                    <wps:wsp>
                      <wps:cNvSpPr/>
                      <wps:spPr>
                        <a:xfrm>
                          <a:off x="0" y="0"/>
                          <a:ext cx="1546403" cy="18024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43" style="position:absolute;margin-left:125.15pt;margin-top:30.75pt;width:121.75pt;height:1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3pt" arcsize="10923f" w14:anchorId="70B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HQggIAAHEFAAAOAAAAZHJzL2Uyb0RvYy54bWysVN9PGzEMfp+0/yHK+7i7UhiruKIKxDQJ&#10;AQImnkMu4U7KxZmT9tr99XNyP1oB2sO0PqTO2f5sf7F9frFtDdso9A3YkhdHOWfKSqga+1ryn0/X&#10;X84480HYShiwquQ75fnF8vOn884t1AxqMJVCRiDWLzpX8joEt8gyL2vVCn8ETllSasBWBLria1ah&#10;6Ai9Ndksz0+zDrByCFJ5T1+veiVfJnytlQx3WnsVmCk55RbSiel8iWe2PBeLVxSubuSQhviHLFrR&#10;WAo6QV2JINgam3dQbSMRPOhwJKHNQOtGqlQDVVPkb6p5rIVTqRYix7uJJv//YOXt5tHdI9HQOb/w&#10;JMYqthrb+E/5sW0iazeRpbaBSfpYnMxP5/kxZ5J0xVk+m88im9ne26EP3xW0LAolR1jb6oFeJBEl&#10;Njc+9PajXYxo4boxJr2Ksawr+fFZkefJw4NpqqiNdqlB1KVBthH0tEJKZUMxJHBgSekYS1ntq0tS&#10;2BkVYYx9UJo1FdUz64PExnuPm0LWolJ9uJOcfmOw0SPVngCjtaZEJ+zib9g9CYN9dFWpbyfnofox&#10;zEcFTx4pMtgwObeNBfwoupnY0r39SFJPTWTpBardPTKEfmq8k9cNveSN8OFeII0JDRSNfrijQxug&#10;x4JB4qwG/P3R92hP3Utazjoau5L7X2uBijPzw1Jffyvm8zin6TI/+TqjCx5qXg41dt1eAj1/QUvG&#10;ySRG+2BGUSO0z7QhVjEqqYSVFLvkMuB4uQz9OqAdI9VqlcxoNp0IN/bRyQgeWY1N+rR9FuiGdg40&#10;CLcwjqhYvGno3jZ6WlitA+gmdfue14FvmuvUOMMOiovj8J6s9pty+QcAAP//AwBQSwMEFAAGAAgA&#10;AAAhAHSyzXDfAAAACQEAAA8AAABkcnMvZG93bnJldi54bWxMjzFPwzAQhXck/oN1SGzUTkqqJs2l&#10;QkhBLAy0LGxO7MZR43Mau23495iJjqf79N73yu1sB3bRk+8dISQLAUxT61RPHcLXvn5aA/NBkpKD&#10;I43woz1sq/u7UhbKXelTX3ahYzGEfCERTAhjwblvjbbSL9yoKf4ObrIyxHPquJrkNYbbgadCrLiV&#10;PcUGI0f9anR73J0tgjh9m7rZU/bxdsr4Ia2T9J3XiI8P88sGWNBz+IfhTz+qQxWdGncm5dmAkGZi&#10;GVGEVZIBi8BzvoxbGoR1ngOvSn67oPoFAAD//wMAUEsBAi0AFAAGAAgAAAAhALaDOJL+AAAA4QEA&#10;ABMAAAAAAAAAAAAAAAAAAAAAAFtDb250ZW50X1R5cGVzXS54bWxQSwECLQAUAAYACAAAACEAOP0h&#10;/9YAAACUAQAACwAAAAAAAAAAAAAAAAAvAQAAX3JlbHMvLnJlbHNQSwECLQAUAAYACAAAACEAOpiB&#10;0IICAABxBQAADgAAAAAAAAAAAAAAAAAuAgAAZHJzL2Uyb0RvYy54bWxQSwECLQAUAAYACAAAACEA&#10;dLLNcN8AAAAJAQAADwAAAAAAAAAAAAAAAADcBAAAZHJzL2Rvd25yZXYueG1sUEsFBgAAAAAEAAQA&#10;8wAAAOgFAAAAAA==&#10;"/>
            </w:pict>
          </mc:Fallback>
        </mc:AlternateContent>
      </w:r>
      <w:r w:rsidRPr="003604F3">
        <w:rPr>
          <w:rFonts w:ascii="Verdana" w:hAnsi="Verdana"/>
          <w:noProof/>
          <w:color w:val="000000" w:themeColor="text1"/>
          <w:sz w:val="20"/>
          <w:szCs w:val="20"/>
        </w:rPr>
        <w:drawing>
          <wp:inline distT="0" distB="0" distL="0" distR="0" wp14:anchorId="4916CD5A" wp14:editId="0AD0C832">
            <wp:extent cx="5971540" cy="849630"/>
            <wp:effectExtent l="19050" t="19050" r="10160" b="26670"/>
            <wp:docPr id="77" name="Imagen 7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nterfaz de usuario gráfica, Texto, Aplicación&#10;&#10;Descripción generada automáticamente"/>
                    <pic:cNvPicPr/>
                  </pic:nvPicPr>
                  <pic:blipFill>
                    <a:blip r:embed="rId26"/>
                    <a:stretch>
                      <a:fillRect/>
                    </a:stretch>
                  </pic:blipFill>
                  <pic:spPr>
                    <a:xfrm>
                      <a:off x="0" y="0"/>
                      <a:ext cx="5971540" cy="849630"/>
                    </a:xfrm>
                    <a:prstGeom prst="rect">
                      <a:avLst/>
                    </a:prstGeom>
                    <a:ln>
                      <a:solidFill>
                        <a:schemeClr val="tx1"/>
                      </a:solidFill>
                    </a:ln>
                  </pic:spPr>
                </pic:pic>
              </a:graphicData>
            </a:graphic>
          </wp:inline>
        </w:drawing>
      </w:r>
    </w:p>
    <w:p w14:paraId="4DE476D1" w14:textId="77777777" w:rsidR="0094425E"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13</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.Búsqueda del caso hijo</w:t>
      </w:r>
    </w:p>
    <w:p w14:paraId="7ED03715" w14:textId="77777777" w:rsidR="007C7C7A" w:rsidRPr="007C7C7A" w:rsidRDefault="007C7C7A" w:rsidP="007C7C7A"/>
    <w:p w14:paraId="50AF1800" w14:textId="77777777" w:rsidR="0094425E" w:rsidRDefault="0094425E" w:rsidP="0094425E">
      <w:pPr>
        <w:pStyle w:val="Prrafodelista"/>
        <w:ind w:left="360"/>
        <w:jc w:val="both"/>
        <w:rPr>
          <w:rFonts w:ascii="Verdana" w:hAnsi="Verdana" w:cs="Arial"/>
          <w:bCs/>
          <w:color w:val="000000" w:themeColor="text1"/>
          <w:sz w:val="20"/>
          <w:szCs w:val="20"/>
        </w:rPr>
      </w:pPr>
      <w:r w:rsidRPr="005467BC">
        <w:rPr>
          <w:rFonts w:ascii="Verdana" w:hAnsi="Verdana"/>
          <w:color w:val="000000" w:themeColor="text1"/>
          <w:sz w:val="20"/>
          <w:szCs w:val="20"/>
        </w:rPr>
        <w:t xml:space="preserve">Una vez allí se selecciona “Crear Relación” para realizar la búsqueda del caso hijo. </w:t>
      </w:r>
      <w:r w:rsidRPr="005467BC">
        <w:rPr>
          <w:rFonts w:ascii="Verdana" w:hAnsi="Verdana" w:cs="Arial"/>
          <w:bCs/>
          <w:color w:val="000000" w:themeColor="text1"/>
          <w:sz w:val="20"/>
          <w:szCs w:val="20"/>
        </w:rPr>
        <w:t xml:space="preserve">Las relaciones se pueden realizar entre uno o varios casos </w:t>
      </w:r>
      <w:r w:rsidRPr="005467BC">
        <w:rPr>
          <w:rFonts w:ascii="Verdana" w:hAnsi="Verdana"/>
          <w:color w:val="000000" w:themeColor="text1"/>
          <w:sz w:val="20"/>
          <w:szCs w:val="20"/>
        </w:rPr>
        <w:t>(ver ilustración 14)</w:t>
      </w:r>
      <w:r w:rsidRPr="005467BC">
        <w:rPr>
          <w:rFonts w:ascii="Verdana" w:hAnsi="Verdana" w:cs="Arial"/>
          <w:bCs/>
          <w:color w:val="000000" w:themeColor="text1"/>
          <w:sz w:val="20"/>
          <w:szCs w:val="20"/>
        </w:rPr>
        <w:t xml:space="preserve">. </w:t>
      </w:r>
    </w:p>
    <w:p w14:paraId="266DD645" w14:textId="77777777" w:rsidR="007C7C7A" w:rsidRPr="005467BC" w:rsidRDefault="007C7C7A" w:rsidP="0094425E">
      <w:pPr>
        <w:pStyle w:val="Prrafodelista"/>
        <w:ind w:left="360"/>
        <w:jc w:val="both"/>
        <w:rPr>
          <w:rFonts w:ascii="Verdana" w:hAnsi="Verdana" w:cs="Arial"/>
          <w:bCs/>
          <w:color w:val="000000" w:themeColor="text1"/>
          <w:sz w:val="20"/>
          <w:szCs w:val="20"/>
        </w:rPr>
      </w:pPr>
    </w:p>
    <w:p w14:paraId="68389D4D" w14:textId="77777777" w:rsidR="0094425E" w:rsidRPr="003604F3" w:rsidRDefault="0094425E" w:rsidP="0094425E">
      <w:pPr>
        <w:ind w:left="360"/>
        <w:jc w:val="both"/>
        <w:rPr>
          <w:rFonts w:ascii="Verdana" w:hAnsi="Verdana" w:cs="Arial"/>
          <w:bCs/>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69" behindDoc="0" locked="0" layoutInCell="1" allowOverlap="1" wp14:anchorId="069CD91E" wp14:editId="47F380EF">
                <wp:simplePos x="0" y="0"/>
                <wp:positionH relativeFrom="margin">
                  <wp:posOffset>266378</wp:posOffset>
                </wp:positionH>
                <wp:positionV relativeFrom="paragraph">
                  <wp:posOffset>273078</wp:posOffset>
                </wp:positionV>
                <wp:extent cx="757564" cy="248172"/>
                <wp:effectExtent l="19050" t="19050" r="23495" b="19050"/>
                <wp:wrapNone/>
                <wp:docPr id="42" name="Rectángulo: esquinas redondeadas 42"/>
                <wp:cNvGraphicFramePr/>
                <a:graphic xmlns:a="http://schemas.openxmlformats.org/drawingml/2006/main">
                  <a:graphicData uri="http://schemas.microsoft.com/office/word/2010/wordprocessingShape">
                    <wps:wsp>
                      <wps:cNvSpPr/>
                      <wps:spPr>
                        <a:xfrm>
                          <a:off x="0" y="0"/>
                          <a:ext cx="757564" cy="24817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42" style="position:absolute;margin-left:20.95pt;margin-top:21.5pt;width:59.65pt;height:19.5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3pt" arcsize="10923f" w14:anchorId="6631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FKggIAAHAFAAAOAAAAZHJzL2Uyb0RvYy54bWysVE1v2zAMvQ/YfxB0X21nSdMFdYqgRYcB&#10;RVu0HXpWZCkWIIuapMTJfv0o+SNBW+wwLAeFMslH8onk5dW+0WQnnFdgSlqc5ZQIw6FSZlPSny+3&#10;Xy4o8YGZimkwoqQH4enV8vOny9YuxARq0JVwBEGMX7S2pHUIdpFlnteiYf4MrDColOAaFvDqNlnl&#10;WIvojc4meX6eteAq64AL7/HrTaeky4QvpeDhQUovAtElxdxCOl061/HMlpdssXHM1or3abB/yKJh&#10;ymDQEeqGBUa2Tr2DahR34EGGMw5NBlIqLlINWE2Rv6nmuWZWpFqQHG9Hmvz/g+X3u2f76JCG1vqF&#10;RzFWsZeuif+YH9knsg4jWWIfCMeP89l8dj6lhKNqMr0o5pNIZnZ0ts6H7wIaEoWSOtia6gkfJPHE&#10;dnc+dPaDXQxo4FZpnR5FG9KW9OtFkefJw4NWVdRGu9Qf4lo7smP4soxzYULRJ3Biielog1kdi0tS&#10;OGgRYbR5EpKoCsuZdEFi373HTSFrVoku3CzH3xBs8Ei1J8BoLTHREbv4G3ZHQm8fXUVq29G5r34I&#10;81HBo0eKDCaMzo0y4D6Krke2ZGc/kNRRE1laQ3V4dMRBNzTe8luFL3nHfHhkDqcE5wknPzzgITXg&#10;Y0EvUVKD+/3R92iPzYtaSlqcupL6X1vmBCX6h8G2/lZMp3FM02U6m0/w4k4161ON2TbXgM9f4I6x&#10;PInRPuhBlA6aV1wQqxgVVcxwjF1SHtxwuQ7dNsAVw8VqlcxwNC0Ld+bZ8ggeWY1N+rJ/Zc727Rxw&#10;Du5hmFC2eNPQnW30NLDaBpAqdfuR155vHOvUOP0Kinvj9J6sjoty+QcAAP//AwBQSwMEFAAGAAgA&#10;AAAhADoVa2LdAAAACAEAAA8AAABkcnMvZG93bnJldi54bWxMj8FOwzAQRO9I/IO1SNyo40CrEuJU&#10;CCmICwdaLtyceBtHxOs0dtvw92xPcFqNZjT7ptzMfhAnnGIfSINaZCCQ2mB76jR87uq7NYiYDFkz&#10;BEINPxhhU11flaaw4UwfeNqmTnAJxcJocCmNhZSxdehNXIQRib19mLxJLKdO2smcudwPMs+ylfSm&#10;J/7gzIgvDtvv7dFryA5frm52tHx/PSzlPq9V/iZrrW9v5ucnEAnn9BeGCz6jQ8VMTTiSjWLQ8KAe&#10;Ocn3nidd/JXKQTQa1rkCWZXy/4DqFwAA//8DAFBLAQItABQABgAIAAAAIQC2gziS/gAAAOEBAAAT&#10;AAAAAAAAAAAAAAAAAAAAAABbQ29udGVudF9UeXBlc10ueG1sUEsBAi0AFAAGAAgAAAAhADj9If/W&#10;AAAAlAEAAAsAAAAAAAAAAAAAAAAALwEAAF9yZWxzLy5yZWxzUEsBAi0AFAAGAAgAAAAhAEzwEUqC&#10;AgAAcAUAAA4AAAAAAAAAAAAAAAAALgIAAGRycy9lMm9Eb2MueG1sUEsBAi0AFAAGAAgAAAAhADoV&#10;a2LdAAAACAEAAA8AAAAAAAAAAAAAAAAA3AQAAGRycy9kb3ducmV2LnhtbFBLBQYAAAAABAAEAPMA&#10;AADmBQAAAAA=&#10;">
                <w10:wrap anchorx="margin"/>
              </v:roundrect>
            </w:pict>
          </mc:Fallback>
        </mc:AlternateContent>
      </w:r>
      <w:r w:rsidRPr="003604F3">
        <w:rPr>
          <w:rFonts w:ascii="Verdana" w:hAnsi="Verdana"/>
          <w:noProof/>
          <w:color w:val="000000" w:themeColor="text1"/>
          <w:sz w:val="20"/>
          <w:szCs w:val="20"/>
        </w:rPr>
        <w:drawing>
          <wp:inline distT="0" distB="0" distL="0" distR="0" wp14:anchorId="65189D67" wp14:editId="5776203F">
            <wp:extent cx="5629759" cy="977236"/>
            <wp:effectExtent l="19050" t="19050" r="9525" b="13970"/>
            <wp:docPr id="78" name="Imagen 7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Texto, Aplicación&#10;&#10;Descripción generada automáticamente"/>
                    <pic:cNvPicPr/>
                  </pic:nvPicPr>
                  <pic:blipFill>
                    <a:blip r:embed="rId27"/>
                    <a:stretch>
                      <a:fillRect/>
                    </a:stretch>
                  </pic:blipFill>
                  <pic:spPr>
                    <a:xfrm>
                      <a:off x="0" y="0"/>
                      <a:ext cx="5663568" cy="983105"/>
                    </a:xfrm>
                    <a:prstGeom prst="rect">
                      <a:avLst/>
                    </a:prstGeom>
                    <a:ln>
                      <a:solidFill>
                        <a:schemeClr val="tx1"/>
                      </a:solidFill>
                    </a:ln>
                  </pic:spPr>
                </pic:pic>
              </a:graphicData>
            </a:graphic>
          </wp:inline>
        </w:drawing>
      </w:r>
    </w:p>
    <w:p w14:paraId="5EF782FD" w14:textId="77777777" w:rsidR="0094425E"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14</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w:t>
      </w:r>
      <w:r>
        <w:rPr>
          <w:rFonts w:ascii="Verdana" w:hAnsi="Verdana"/>
          <w:color w:val="000000" w:themeColor="text1"/>
          <w:sz w:val="20"/>
          <w:szCs w:val="20"/>
        </w:rPr>
        <w:t xml:space="preserve"> </w:t>
      </w:r>
      <w:r w:rsidRPr="003604F3">
        <w:rPr>
          <w:rFonts w:ascii="Verdana" w:hAnsi="Verdana"/>
          <w:color w:val="000000" w:themeColor="text1"/>
          <w:sz w:val="20"/>
          <w:szCs w:val="20"/>
        </w:rPr>
        <w:t>Creación de la relación de casos</w:t>
      </w:r>
    </w:p>
    <w:p w14:paraId="50983038" w14:textId="77777777" w:rsidR="007C7C7A" w:rsidRPr="007C7C7A" w:rsidRDefault="007C7C7A" w:rsidP="007C7C7A"/>
    <w:p w14:paraId="586912F4" w14:textId="77777777" w:rsidR="0094425E" w:rsidRPr="00D838D7" w:rsidRDefault="0094425E" w:rsidP="0094425E">
      <w:pPr>
        <w:pStyle w:val="Prrafodelista"/>
        <w:ind w:left="360"/>
        <w:jc w:val="both"/>
        <w:rPr>
          <w:rFonts w:ascii="Verdana" w:hAnsi="Verdana"/>
          <w:color w:val="000000" w:themeColor="text1"/>
          <w:sz w:val="20"/>
          <w:szCs w:val="20"/>
        </w:rPr>
      </w:pPr>
      <w:r w:rsidRPr="00D838D7">
        <w:rPr>
          <w:rFonts w:ascii="Verdana" w:hAnsi="Verdana"/>
          <w:color w:val="000000" w:themeColor="text1"/>
          <w:sz w:val="20"/>
          <w:szCs w:val="20"/>
        </w:rPr>
        <w:t xml:space="preserve">En la ventana emergente de la acción de crear relación, se realiza la búsqueda del caso a relacionar a través de atributos como el código del caso, cliente, compañía, entre otras, y se procede según el orden indicado en la ilustración 15 numerado del 1 al 3. </w:t>
      </w:r>
    </w:p>
    <w:p w14:paraId="6114D9BB" w14:textId="77777777" w:rsidR="0094425E" w:rsidRPr="003604F3" w:rsidRDefault="0094425E" w:rsidP="0094425E">
      <w:pPr>
        <w:keepNext/>
        <w:ind w:left="360"/>
        <w:jc w:val="center"/>
        <w:rPr>
          <w:rFonts w:ascii="Verdana" w:hAnsi="Verdana"/>
          <w:color w:val="000000" w:themeColor="text1"/>
          <w:sz w:val="20"/>
          <w:szCs w:val="20"/>
        </w:rPr>
      </w:pPr>
      <w:r w:rsidRPr="003604F3">
        <w:rPr>
          <w:rFonts w:ascii="Verdana" w:hAnsi="Verdana"/>
          <w:noProof/>
          <w:color w:val="000000" w:themeColor="text1"/>
          <w:sz w:val="20"/>
          <w:szCs w:val="20"/>
        </w:rPr>
        <w:lastRenderedPageBreak/>
        <mc:AlternateContent>
          <mc:Choice Requires="wps">
            <w:drawing>
              <wp:anchor distT="0" distB="0" distL="114300" distR="114300" simplePos="0" relativeHeight="251658279" behindDoc="0" locked="0" layoutInCell="1" allowOverlap="1" wp14:anchorId="5A0D1601" wp14:editId="43120D7D">
                <wp:simplePos x="0" y="0"/>
                <wp:positionH relativeFrom="column">
                  <wp:posOffset>4246880</wp:posOffset>
                </wp:positionH>
                <wp:positionV relativeFrom="paragraph">
                  <wp:posOffset>4145915</wp:posOffset>
                </wp:positionV>
                <wp:extent cx="930519" cy="323850"/>
                <wp:effectExtent l="19050" t="19050" r="22225" b="19050"/>
                <wp:wrapNone/>
                <wp:docPr id="83" name="Rectángulo: esquinas redondeadas 83"/>
                <wp:cNvGraphicFramePr/>
                <a:graphic xmlns:a="http://schemas.openxmlformats.org/drawingml/2006/main">
                  <a:graphicData uri="http://schemas.microsoft.com/office/word/2010/wordprocessingShape">
                    <wps:wsp>
                      <wps:cNvSpPr/>
                      <wps:spPr>
                        <a:xfrm>
                          <a:off x="0" y="0"/>
                          <a:ext cx="930519" cy="3238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83" style="position:absolute;margin-left:334.4pt;margin-top:326.45pt;width:73.25pt;height:2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3pt" arcsize="10923f" w14:anchorId="39FA8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fJggIAAHAFAAAOAAAAZHJzL2Uyb0RvYy54bWysVEtP3DAQvlfqf7B8L0kWtoUVWbQCUVVC&#10;gICKs3FsEsnxuGPvZre/vmPnsStAPVTNwbE9M994vnmcX2xbwzYKfQO25MVRzpmyEqrGvpb859P1&#10;l1POfBC2EgasKvlOeX6x/PzpvHMLNYMaTKWQEYj1i86VvA7BLbLMy1q1wh+BU5aEGrAVgY74mlUo&#10;OkJvTTbL869ZB1g5BKm8p9urXsiXCV9rJcOd1l4FZkpObwtpxbS+xDVbnovFKwpXN3J4hviHV7Si&#10;seR0groSQbA1Nu+g2kYieNDhSEKbgdaNVCkGiqbI30TzWAunUixEjncTTf7/wcrbzaO7R6Khc37h&#10;aRuj2Gps45/ex7aJrN1EltoGJuny7DifF2ecSRIdz45P54nMbG/s0IfvCloWNyVHWNvqgRKSeBKb&#10;Gx/IK+mPetGhhevGmJQUY1lHyKdFnicLD6apojTqpfpQlwbZRlBmhZTKhiJmkwAPNOlkLF3ug0u7&#10;sDMqwhj7oDRrKgpn1juJdfceN7msRaV6d/OcvtHZaJFcJ8CoremhE3bxN+z+zYN+NFWpbCfjIfrR&#10;zUcBTxbJM9gwGbeNBfzIu5nY0r3+SFJPTWTpBardPTKEvmm8k9cNZfJG+HAvkLqE+ok6P9zRog1Q&#10;smDYcVYD/v7oPupT8ZKUs466ruT+11qg4sz8sFTWZ8XJSWzTdDiZf5vRAQ8lL4cSu24vgdJf0Ixx&#10;Mm2jfjDjViO0zzQgVtEriYSV5LvkMuB4uAz9NKARI9VqldSoNZ0IN/bRyQgeWY1F+rR9FuiGcg7U&#10;B7cwdqhYvCnoXjdaWlitA+gmVfue14FvautUOMMIinPj8Jy09oNy+QcAAP//AwBQSwMEFAAGAAgA&#10;AAAhAHWRaSfhAAAACwEAAA8AAABkcnMvZG93bnJldi54bWxMj8FOwzAQRO9I/IO1SNyonVQJaYhT&#10;IaQgLhxouXBzYjeOiNdp7Lbh71lO9LajHc28qbaLG9nZzGHwKCFZCWAGO68H7CV87puHAliICrUa&#10;PRoJPybAtr69qVSp/QU/zHkXe0YhGEolwcY4lZyHzhqnwspPBul38LNTkeTccz2rC4W7kadC5Nyp&#10;AanBqsm8WNN9705Ogjh+2abdY/b+esz4IW2S9I03Ut7fLc9PwKJZ4r8Z/vAJHWpiav0JdWCjhDwv&#10;CD3SkaUbYOQokmwNrJXwKNYb4HXFrzfUvwAAAP//AwBQSwECLQAUAAYACAAAACEAtoM4kv4AAADh&#10;AQAAEwAAAAAAAAAAAAAAAAAAAAAAW0NvbnRlbnRfVHlwZXNdLnhtbFBLAQItABQABgAIAAAAIQA4&#10;/SH/1gAAAJQBAAALAAAAAAAAAAAAAAAAAC8BAABfcmVscy8ucmVsc1BLAQItABQABgAIAAAAIQAb&#10;6bfJggIAAHAFAAAOAAAAAAAAAAAAAAAAAC4CAABkcnMvZTJvRG9jLnhtbFBLAQItABQABgAIAAAA&#10;IQB1kWkn4QAAAAsBAAAPAAAAAAAAAAAAAAAAANwEAABkcnMvZG93bnJldi54bWxQSwUGAAAAAAQA&#10;BADzAAAA6gUA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80" behindDoc="0" locked="0" layoutInCell="1" allowOverlap="1" wp14:anchorId="269C482F" wp14:editId="5489E965">
                <wp:simplePos x="0" y="0"/>
                <wp:positionH relativeFrom="column">
                  <wp:posOffset>166370</wp:posOffset>
                </wp:positionH>
                <wp:positionV relativeFrom="paragraph">
                  <wp:posOffset>1697809</wp:posOffset>
                </wp:positionV>
                <wp:extent cx="407670" cy="262890"/>
                <wp:effectExtent l="0" t="0" r="0" b="3810"/>
                <wp:wrapNone/>
                <wp:docPr id="84" name="Cuadro de texto 84"/>
                <wp:cNvGraphicFramePr/>
                <a:graphic xmlns:a="http://schemas.openxmlformats.org/drawingml/2006/main">
                  <a:graphicData uri="http://schemas.microsoft.com/office/word/2010/wordprocessingShape">
                    <wps:wsp>
                      <wps:cNvSpPr txBox="1"/>
                      <wps:spPr>
                        <a:xfrm>
                          <a:off x="0" y="0"/>
                          <a:ext cx="407670" cy="262890"/>
                        </a:xfrm>
                        <a:prstGeom prst="rect">
                          <a:avLst/>
                        </a:prstGeom>
                        <a:noFill/>
                        <a:ln w="6350">
                          <a:noFill/>
                        </a:ln>
                      </wps:spPr>
                      <wps:txbx>
                        <w:txbxContent>
                          <w:p w14:paraId="391663D4"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C482F" id="Cuadro de texto 84" o:spid="_x0000_s1032" type="#_x0000_t202" style="position:absolute;left:0;text-align:left;margin-left:13.1pt;margin-top:133.7pt;width:32.1pt;height:20.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uxGgIAADI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kUPR9doMrq9S7Bml8fW+fBdgCbRKKlDVhJYbL/y&#10;AQti6Ckk1jKwbJRKzChD2pJOvt7k6cHZgy+UwYeXVqMVuk1HmgofnMbYQHXA6Rz0xHvLlw32sGI+&#10;vDCHTGPbqN7wjItUgLXgaFFSg/v1t/sYjwSgl5IWlVNS/3PHnKBE/TBIzd1wPI5SS4fxzXSEB3ft&#10;2Vx7zE4/AIpziP/E8mTG+KBOpnSg31Hki1gVXcxwrF3ScDIfQq9n/CRcLBYpCMVlWViZteUxdUQ1&#10;IvzavTNnjzQE5O8JThpjxQc2+tiej8UugGwSVRHnHtUj/CjMxODxE0XlX59T1OWrz38DAAD//wMA&#10;UEsDBBQABgAIAAAAIQDBLnaz4wAAAA4BAAAPAAAAZHJzL2Rvd25yZXYueG1sTE/LTsMwELwj8Q/W&#10;InGjNgFKSONUVVCFhMqhj0tvTuwmEfY6xG4b+Hq2J7jsaLWz88jno7PsZIbQeZRwPxHADNZed9hI&#10;2G2XdymwEBVqZT0aCd8mwLy4vspVpv0Z1+a0iQ0jEQyZktDG2Gech7o1ToWJ7w3S7eAHpyKtQ8P1&#10;oM4k7ixPhJhypzokh1b1pmxN/bk5Ognv5fJDravEpT+2fFsdFv3Xbv8k5e3N+DqjsZgBi2aMfx9w&#10;6UD5oaBglT+iDsxKSKYJMS/4/AiMCC+CsJLwINIUeJHz/zWKXwAAAP//AwBQSwECLQAUAAYACAAA&#10;ACEAtoM4kv4AAADhAQAAEwAAAAAAAAAAAAAAAAAAAAAAW0NvbnRlbnRfVHlwZXNdLnhtbFBLAQIt&#10;ABQABgAIAAAAIQA4/SH/1gAAAJQBAAALAAAAAAAAAAAAAAAAAC8BAABfcmVscy8ucmVsc1BLAQIt&#10;ABQABgAIAAAAIQAEthuxGgIAADIEAAAOAAAAAAAAAAAAAAAAAC4CAABkcnMvZTJvRG9jLnhtbFBL&#10;AQItABQABgAIAAAAIQDBLnaz4wAAAA4BAAAPAAAAAAAAAAAAAAAAAHQEAABkcnMvZG93bnJldi54&#10;bWxQSwUGAAAAAAQABADzAAAAhAUAAAAA&#10;" filled="f" stroked="f" strokeweight=".5pt">
                <v:textbox>
                  <w:txbxContent>
                    <w:p w14:paraId="391663D4"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77" behindDoc="0" locked="0" layoutInCell="1" allowOverlap="1" wp14:anchorId="49CBBBFB" wp14:editId="27F7626E">
                <wp:simplePos x="0" y="0"/>
                <wp:positionH relativeFrom="column">
                  <wp:posOffset>451939</wp:posOffset>
                </wp:positionH>
                <wp:positionV relativeFrom="paragraph">
                  <wp:posOffset>1719580</wp:posOffset>
                </wp:positionV>
                <wp:extent cx="2048070" cy="218342"/>
                <wp:effectExtent l="19050" t="19050" r="28575" b="10795"/>
                <wp:wrapNone/>
                <wp:docPr id="81" name="Rectángulo: esquinas redondeadas 81"/>
                <wp:cNvGraphicFramePr/>
                <a:graphic xmlns:a="http://schemas.openxmlformats.org/drawingml/2006/main">
                  <a:graphicData uri="http://schemas.microsoft.com/office/word/2010/wordprocessingShape">
                    <wps:wsp>
                      <wps:cNvSpPr/>
                      <wps:spPr>
                        <a:xfrm>
                          <a:off x="0" y="0"/>
                          <a:ext cx="2048070" cy="21834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81" style="position:absolute;margin-left:35.6pt;margin-top:135.4pt;width:161.25pt;height:17.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3pt" arcsize="10923f" w14:anchorId="0FF53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bxgAIAAHEFAAAOAAAAZHJzL2Uyb0RvYy54bWysVEtPGzEQvlfqf7B8L7sbQkkjNigCUVVC&#10;EAEVZ8drZy15Pa7tZJP++o69j0SAeqiag2PvfPP65nF1vW802QnnFZiSFmc5JcJwqJTZlPTny92X&#10;GSU+MFMxDUaU9CA8vV58/nTV2rmYQA26Eo6gEePnrS1pHYKdZ5nntWiYPwMrDAoluIYFfLpNVjnW&#10;ovVGZ5M8/5q14CrrgAvv8ettJ6SLZF9KwcOjlF4EokuKsYV0unSu45ktrth845itFe/DYP8QRcOU&#10;QaejqVsWGNk69c5Uo7gDDzKccWgykFJxkXLAbIr8TTbPNbMi5YLkeDvS5P+fWf6we7YrhzS01s89&#10;XmMWe+ma+I/xkX0i6zCSJfaBcPw4yaez/BI55SibFLPz6SSymR21rfPhu4CGxEtJHWxN9YQVSUSx&#10;3b0PHX7ARY8G7pTWqSrakLak57Miz5OGB62qKI241CDiRjuyY1haxrkwoegDOEFiONpgVMfs0i0c&#10;tIhmtHkSkqgq5tM5iY333m5yWbNKdO4ucvwNzgaNlHsyGNESAx1tF3+z3ZHQ46OqSH07KvfZD24+&#10;SnjUSJ7BhFG5UQbcR971yJbs8ANJHTWRpTVUh5UjDrqp8ZbfKazkPfNhxRyOCRYfRz884iE1YLGg&#10;v1FSg/v90feIx+5FKSUtjl1J/a8tc4IS/cNgX38rptM4p+kxvbic4MOdStanErNtbgDLX+CSsTxd&#10;Iz7o4SodNK+4IZbRK4qY4ei7pDy44XETunWAO4aL5TLBcDYtC/fm2fJoPLIam/Rl/8qc7ds54CA8&#10;wDCibP6moTts1DSw3AaQKnX7kdeeb5zr1Dj9DoqL4/SdUMdNufgDAAD//wMAUEsDBBQABgAIAAAA&#10;IQAInYi83wAAAAoBAAAPAAAAZHJzL2Rvd25yZXYueG1sTI+xTsMwEIZ3JN7BOiQ2asdVCIQ4FUIK&#10;YmGgZWFzYjeOiM9p7Lbh7Tkmut3pPv33/dVm8SM72TkOARVkKwHMYhfMgL2Cz11z9wAsJo1GjwGt&#10;gh8bYVNfX1W6NOGMH/a0TT2jEIylVuBSmkrOY+es13EVJot024fZ60Tr3HMz6zOF+5FLIe651wPS&#10;B6cn++Js9709egXi8OWadof5++sh53vZZPKNN0rd3izPT8CSXdI/DH/6pA41ObXhiCayUUGRSSIV&#10;yEJQBQLWj+sCWEuDyCXwuuKXFepfAAAA//8DAFBLAQItABQABgAIAAAAIQC2gziS/gAAAOEBAAAT&#10;AAAAAAAAAAAAAAAAAAAAAABbQ29udGVudF9UeXBlc10ueG1sUEsBAi0AFAAGAAgAAAAhADj9If/W&#10;AAAAlAEAAAsAAAAAAAAAAAAAAAAALwEAAF9yZWxzLy5yZWxzUEsBAi0AFAAGAAgAAAAhAJ/qJvGA&#10;AgAAcQUAAA4AAAAAAAAAAAAAAAAALgIAAGRycy9lMm9Eb2MueG1sUEsBAi0AFAAGAAgAAAAhAAid&#10;iLzfAAAACgEAAA8AAAAAAAAAAAAAAAAA2gQAAGRycy9kb3ducmV2LnhtbFBLBQYAAAAABAAEAPMA&#10;AADmBQA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81" behindDoc="0" locked="0" layoutInCell="1" allowOverlap="1" wp14:anchorId="5887CC0F" wp14:editId="6CAC3AD5">
                <wp:simplePos x="0" y="0"/>
                <wp:positionH relativeFrom="column">
                  <wp:posOffset>5422265</wp:posOffset>
                </wp:positionH>
                <wp:positionV relativeFrom="paragraph">
                  <wp:posOffset>1699895</wp:posOffset>
                </wp:positionV>
                <wp:extent cx="407670" cy="262890"/>
                <wp:effectExtent l="0" t="0" r="0" b="3810"/>
                <wp:wrapNone/>
                <wp:docPr id="85" name="Cuadro de texto 85"/>
                <wp:cNvGraphicFramePr/>
                <a:graphic xmlns:a="http://schemas.openxmlformats.org/drawingml/2006/main">
                  <a:graphicData uri="http://schemas.microsoft.com/office/word/2010/wordprocessingShape">
                    <wps:wsp>
                      <wps:cNvSpPr txBox="1"/>
                      <wps:spPr>
                        <a:xfrm>
                          <a:off x="0" y="0"/>
                          <a:ext cx="407670" cy="262890"/>
                        </a:xfrm>
                        <a:prstGeom prst="rect">
                          <a:avLst/>
                        </a:prstGeom>
                        <a:noFill/>
                        <a:ln w="6350">
                          <a:noFill/>
                        </a:ln>
                      </wps:spPr>
                      <wps:txbx>
                        <w:txbxContent>
                          <w:p w14:paraId="505F45C8"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CC0F" id="Cuadro de texto 85" o:spid="_x0000_s1033" type="#_x0000_t202" style="position:absolute;left:0;text-align:left;margin-left:426.95pt;margin-top:133.85pt;width:32.1pt;height:20.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RkGwIAADI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kUPR9doMrq9S7Bml8fW+fBdgCbRKKlDVhJYbL/y&#10;AQti6Ckk1jKwbJRKzChD2pJOvt7k6cHZgy+UwYeXVqMVuk1Hmqqk09MYG6gOOJ2Dnnhv+bLBHlbM&#10;hxfmkGlsG9UbnnGRCrAWHC1KanC//nYf45EA9FLSonJK6n/umBOUqB8GqbkbjsdRaukwvpmO8OCu&#10;PZtrj9npB0BxDvGfWJ7MGB/UyZQO9DuKfBGroosZjrVLGk7mQ+j1jJ+Ei8UiBaG4LAsrs7Y8po6o&#10;RoRfu3fm7JGGgPw9wUljrPjARh/b87HYBZBNoiri3KN6hB+FmRg8fqKo/Otzirp89flvAAAA//8D&#10;AFBLAwQUAAYACAAAACEAm9P0iuUAAAAQAQAADwAAAGRycy9kb3ducmV2LnhtbExPS0+DQBC+m/gf&#10;NmPizS7QtAXK0DSYxsToobUXbws7BeI+kN226K93Pellki/zPYvNpBW70Oh6axDiWQSMTGNlb1qE&#10;49vuIQXmvDBSKGsI4YscbMrbm0Lk0l7Nni4H37JgYlwuEDrvh5xz13SkhZvZgUz4neyohQ9wbLkc&#10;xTWYa8WTKFpyLXoTEjoxUNVR83E4a4Tnavcq9nWi029VPb2ctsPn8X2BeH83Pa7D2a6BeZr8nwJ+&#10;N4T+UIZitT0b6ZhCSBfzLFARkuVqBSwwsjiNgdUI8yiLgZcF/z+k/AEAAP//AwBQSwECLQAUAAYA&#10;CAAAACEAtoM4kv4AAADhAQAAEwAAAAAAAAAAAAAAAAAAAAAAW0NvbnRlbnRfVHlwZXNdLnhtbFBL&#10;AQItABQABgAIAAAAIQA4/SH/1gAAAJQBAAALAAAAAAAAAAAAAAAAAC8BAABfcmVscy8ucmVsc1BL&#10;AQItABQABgAIAAAAIQB7BFRkGwIAADIEAAAOAAAAAAAAAAAAAAAAAC4CAABkcnMvZTJvRG9jLnht&#10;bFBLAQItABQABgAIAAAAIQCb0/SK5QAAABABAAAPAAAAAAAAAAAAAAAAAHUEAABkcnMvZG93bnJl&#10;di54bWxQSwUGAAAAAAQABADzAAAAhwUAAAAA&#10;" filled="f" stroked="f" strokeweight=".5pt">
                <v:textbox>
                  <w:txbxContent>
                    <w:p w14:paraId="505F45C8"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78" behindDoc="0" locked="0" layoutInCell="1" allowOverlap="1" wp14:anchorId="2659DFFD" wp14:editId="60F2A1E2">
                <wp:simplePos x="0" y="0"/>
                <wp:positionH relativeFrom="column">
                  <wp:posOffset>5749109</wp:posOffset>
                </wp:positionH>
                <wp:positionV relativeFrom="paragraph">
                  <wp:posOffset>1750695</wp:posOffset>
                </wp:positionV>
                <wp:extent cx="191770" cy="200025"/>
                <wp:effectExtent l="19050" t="19050" r="17780" b="28575"/>
                <wp:wrapNone/>
                <wp:docPr id="82" name="Rectángulo: esquinas redondeadas 82"/>
                <wp:cNvGraphicFramePr/>
                <a:graphic xmlns:a="http://schemas.openxmlformats.org/drawingml/2006/main">
                  <a:graphicData uri="http://schemas.microsoft.com/office/word/2010/wordprocessingShape">
                    <wps:wsp>
                      <wps:cNvSpPr/>
                      <wps:spPr>
                        <a:xfrm>
                          <a:off x="0" y="0"/>
                          <a:ext cx="191770" cy="20002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82" style="position:absolute;margin-left:452.7pt;margin-top:137.85pt;width:15.1pt;height:15.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3pt" arcsize="10923f" w14:anchorId="79C62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zgQIAAHAFAAAOAAAAZHJzL2Uyb0RvYy54bWysVN9P2zAQfp+0/8Hy+0jSlQEVKapAnSYh&#10;qICJZ+PYJJLj885u0+6v39lJ0wrQHqa9OHbu7ru7735cXm1bwzYKfQO25MVJzpmyEqrGvpb859Py&#10;yzlnPghbCQNWlXynPL+af/502bmZmkANplLICMT6WedKXofgZlnmZa1a4U/AKUtCDdiKQE98zSoU&#10;HaG3Jpvk+besA6wcglTe09+bXsjnCV9rJcO91l4FZkpOsYV0Yjpf4pnNL8XsFYWrGzmEIf4hilY0&#10;lpyOUDciCLbG5h1U20gEDzqcSGgz0LqRKuVA2RT5m2wea+FUyoXI8W6kyf8/WHm3eXQrJBo652ee&#10;rjGLrcY2fik+tk1k7Uay1DYwST+Li+LsjCiVJKJK5JPTSGZ2MHbow3cFLYuXkiOsbfVABUk8ic2t&#10;D73+Xi86tLBsjElFMZZ1Jf96XuR5svBgmipKo17qD3VtkG0EVVZIqWwohgCONCkcYymqQ3LpFnZG&#10;RRhjH5RmTUXpTHonse/e4yaXtahU7+6U0k2tQ/BjJCn3BBi1NQU6Yhd/w+5JGPSjqUptOxoP2X8c&#10;WG88WiTPYMNo3DYW8CPvZmRL9/p7knpqIksvUO1WyBD6ofFOLhuq5K3wYSWQpoSKT5Mf7unQBqhY&#10;MNw4qwF/f/Q/6lPzkpSzjqau5P7XWqDizPyw1NYXxXQaxzQ9pqdnE3rgseTlWGLX7TVQ+QvaMU6m&#10;a9QPZn/VCO0zLYhF9EoiYSX5LrkMuH9ch34b0IqRarFIajSaToRb++hkBI+sxiZ92j4LdEM7B5qD&#10;O9hPqJi9aeheN1paWKwD6CZ1+4HXgW8a69Q4wwqKe+P4nbQOi3L+BwAA//8DAFBLAwQUAAYACAAA&#10;ACEAlyYvbeAAAAALAQAADwAAAGRycy9kb3ducmV2LnhtbEyPMU/DMBCFdyT+g3VIbNSuSxoacqkQ&#10;UhALAy0LmxO7cUR8TmO3Df8eM8F4ep/e+67czm5gZzOF3hPCciGAGWq97qlD+NjXdw/AQlSk1eDJ&#10;IHybANvq+qpUhfYXejfnXexYKqFQKAQb41hwHlprnAoLPxpK2cFPTsV0Th3Xk7qkcjdwKcSaO9VT&#10;WrBqNM/WtF+7k0MQx09bN3vK3l6OGT/IeilfeY14ezM/PQKLZo5/MPzqJ3WoklPjT6QDGxA2IrtP&#10;KILMsxxYIjarbA2sQViJXAKvSv7/h+oHAAD//wMAUEsBAi0AFAAGAAgAAAAhALaDOJL+AAAA4QEA&#10;ABMAAAAAAAAAAAAAAAAAAAAAAFtDb250ZW50X1R5cGVzXS54bWxQSwECLQAUAAYACAAAACEAOP0h&#10;/9YAAACUAQAACwAAAAAAAAAAAAAAAAAvAQAAX3JlbHMvLnJlbHNQSwECLQAUAAYACAAAACEAaEys&#10;s4ECAABwBQAADgAAAAAAAAAAAAAAAAAuAgAAZHJzL2Uyb0RvYy54bWxQSwECLQAUAAYACAAAACEA&#10;lyYvbeAAAAALAQAADwAAAAAAAAAAAAAAAADbBAAAZHJzL2Rvd25yZXYueG1sUEsFBgAAAAAEAAQA&#10;8wAAAOgFAA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82" behindDoc="0" locked="0" layoutInCell="1" allowOverlap="1" wp14:anchorId="5739450D" wp14:editId="4B1AD76B">
                <wp:simplePos x="0" y="0"/>
                <wp:positionH relativeFrom="column">
                  <wp:posOffset>4180840</wp:posOffset>
                </wp:positionH>
                <wp:positionV relativeFrom="paragraph">
                  <wp:posOffset>3862070</wp:posOffset>
                </wp:positionV>
                <wp:extent cx="407670" cy="262890"/>
                <wp:effectExtent l="0" t="0" r="0" b="3810"/>
                <wp:wrapNone/>
                <wp:docPr id="86" name="Cuadro de texto 86"/>
                <wp:cNvGraphicFramePr/>
                <a:graphic xmlns:a="http://schemas.openxmlformats.org/drawingml/2006/main">
                  <a:graphicData uri="http://schemas.microsoft.com/office/word/2010/wordprocessingShape">
                    <wps:wsp>
                      <wps:cNvSpPr txBox="1"/>
                      <wps:spPr>
                        <a:xfrm>
                          <a:off x="0" y="0"/>
                          <a:ext cx="407670" cy="262890"/>
                        </a:xfrm>
                        <a:prstGeom prst="rect">
                          <a:avLst/>
                        </a:prstGeom>
                        <a:noFill/>
                        <a:ln w="6350">
                          <a:noFill/>
                        </a:ln>
                      </wps:spPr>
                      <wps:txbx>
                        <w:txbxContent>
                          <w:p w14:paraId="42307E72"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450D" id="Cuadro de texto 86" o:spid="_x0000_s1034" type="#_x0000_t202" style="position:absolute;left:0;text-align:left;margin-left:329.2pt;margin-top:304.1pt;width:32.1pt;height:20.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E/GwIAADI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4/x2cosejq7RZDS9S7Bml8fW+fBdgCbRKKlDVhJYbL/y&#10;AQti6Ckk1jKwbJRKzChD2pJOvt7k6cHZgy+UwYeXVqMVuk1Hmqqk09MYG6gOOJ2Dnnhv+bLBHlbM&#10;hxfmkGlsG9UbnnGRCrAWHC1KanC//nYf45EA9FLSonJK6n/umBOUqB8GqbkbjsdRaukwvrkd4cFd&#10;ezbXHrPTD4DiHOI/sTyZMT6okykd6HcU+SJWRRczHGuXNJzMh9DrGT8JF4tFCkJxWRZWZm15TB1R&#10;jQi/du/M2SMNAfl7gpPGWPGBjT6252OxCyCbRFXEuUf1CD8KMzF4/ERR+dfnFHX56vPfAAAA//8D&#10;AFBLAwQUAAYACAAAACEAYe62YuQAAAAQAQAADwAAAGRycy9kb3ducmV2LnhtbExPyU7DMBC9I/EP&#10;1iBxow5WG0Iap6qCKiREDy29cJvEbhLhJcRuG/h6hhNcRrO8eUuxmqxhZz2G3jsJ97MEmHaNV71r&#10;JRzeNncZsBDRKTTeaQlfOsCqvL4qMFf+4nb6vI8tIxIXcpTQxTjknIem0xbDzA/a0e3oR4uRxrHl&#10;asQLkVvDRZKk3GLvSKHDQVedbj72JyvhpdpscVcLm32b6vn1uB4+D+8LKW9vpqcllfUSWNRT/PuA&#10;3wzkH0oyVvuTU4EZCekimxOUmiQTwAjxIEQKrKbN/DEFXhb8f5DyBwAA//8DAFBLAQItABQABgAI&#10;AAAAIQC2gziS/gAAAOEBAAATAAAAAAAAAAAAAAAAAAAAAABbQ29udGVudF9UeXBlc10ueG1sUEsB&#10;Ai0AFAAGAAgAAAAhADj9If/WAAAAlAEAAAsAAAAAAAAAAAAAAAAALwEAAF9yZWxzLy5yZWxzUEsB&#10;Ai0AFAAGAAgAAAAhAHid4T8bAgAAMgQAAA4AAAAAAAAAAAAAAAAALgIAAGRycy9lMm9Eb2MueG1s&#10;UEsBAi0AFAAGAAgAAAAhAGHutmLkAAAAEAEAAA8AAAAAAAAAAAAAAAAAdQQAAGRycy9kb3ducmV2&#10;LnhtbFBLBQYAAAAABAAEAPMAAACGBQAAAAA=&#10;" filled="f" stroked="f" strokeweight=".5pt">
                <v:textbox>
                  <w:txbxContent>
                    <w:p w14:paraId="42307E72"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v:textbox>
              </v:shape>
            </w:pict>
          </mc:Fallback>
        </mc:AlternateContent>
      </w:r>
      <w:r w:rsidRPr="003604F3">
        <w:rPr>
          <w:rFonts w:ascii="Verdana" w:hAnsi="Verdana"/>
          <w:noProof/>
          <w:color w:val="000000" w:themeColor="text1"/>
          <w:sz w:val="20"/>
          <w:szCs w:val="20"/>
        </w:rPr>
        <w:drawing>
          <wp:inline distT="0" distB="0" distL="0" distR="0" wp14:anchorId="5FC6F996" wp14:editId="0709CF5A">
            <wp:extent cx="5971540" cy="4718685"/>
            <wp:effectExtent l="19050" t="19050" r="14605" b="20320"/>
            <wp:docPr id="87" name="Imagen 8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Interfaz de usuario gráfica, Texto, Aplicación, Correo electrónico&#10;&#10;Descripción generada automáticamente"/>
                    <pic:cNvPicPr/>
                  </pic:nvPicPr>
                  <pic:blipFill>
                    <a:blip r:embed="rId28"/>
                    <a:stretch>
                      <a:fillRect/>
                    </a:stretch>
                  </pic:blipFill>
                  <pic:spPr>
                    <a:xfrm>
                      <a:off x="0" y="0"/>
                      <a:ext cx="5971540" cy="4718685"/>
                    </a:xfrm>
                    <a:prstGeom prst="rect">
                      <a:avLst/>
                    </a:prstGeom>
                    <a:ln>
                      <a:solidFill>
                        <a:schemeClr val="tx1"/>
                      </a:solidFill>
                    </a:ln>
                  </pic:spPr>
                </pic:pic>
              </a:graphicData>
            </a:graphic>
          </wp:inline>
        </w:drawing>
      </w:r>
    </w:p>
    <w:p w14:paraId="77F1CDDF"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15</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.Identificación del caso hijo</w:t>
      </w:r>
    </w:p>
    <w:p w14:paraId="00F03BC9" w14:textId="77777777" w:rsidR="0094425E" w:rsidRPr="003604F3" w:rsidRDefault="0094425E" w:rsidP="0094425E">
      <w:pPr>
        <w:pStyle w:val="Descripcin"/>
        <w:ind w:left="360"/>
        <w:rPr>
          <w:rFonts w:ascii="Verdana" w:hAnsi="Verdana"/>
          <w:color w:val="000000" w:themeColor="text1"/>
          <w:sz w:val="20"/>
          <w:szCs w:val="20"/>
        </w:rPr>
      </w:pPr>
      <w:r w:rsidRPr="003604F3">
        <w:rPr>
          <w:rFonts w:ascii="Verdana" w:hAnsi="Verdana"/>
          <w:i w:val="0"/>
          <w:iCs w:val="0"/>
          <w:color w:val="000000" w:themeColor="text1"/>
          <w:sz w:val="20"/>
          <w:szCs w:val="20"/>
        </w:rPr>
        <w:t>Una vez identificado el caso, se deberá seleccionar y dar clic en el botón “seleccionar” como se i</w:t>
      </w:r>
      <w:r>
        <w:rPr>
          <w:rFonts w:ascii="Verdana" w:hAnsi="Verdana"/>
          <w:i w:val="0"/>
          <w:iCs w:val="0"/>
          <w:color w:val="000000" w:themeColor="text1"/>
          <w:sz w:val="20"/>
          <w:szCs w:val="20"/>
        </w:rPr>
        <w:t>ndica</w:t>
      </w:r>
      <w:r w:rsidRPr="003604F3">
        <w:rPr>
          <w:rFonts w:ascii="Verdana" w:hAnsi="Verdana"/>
          <w:i w:val="0"/>
          <w:iCs w:val="0"/>
          <w:color w:val="000000" w:themeColor="text1"/>
          <w:sz w:val="20"/>
          <w:szCs w:val="20"/>
        </w:rPr>
        <w:t xml:space="preserve"> en la ilustración 16.</w:t>
      </w:r>
    </w:p>
    <w:p w14:paraId="1B324744" w14:textId="77777777" w:rsidR="0094425E" w:rsidRPr="003604F3" w:rsidRDefault="0094425E" w:rsidP="0094425E">
      <w:pPr>
        <w:keepNext/>
        <w:ind w:left="360"/>
        <w:jc w:val="center"/>
        <w:rPr>
          <w:rFonts w:ascii="Verdana" w:hAnsi="Verdana"/>
          <w:color w:val="000000" w:themeColor="text1"/>
          <w:sz w:val="20"/>
          <w:szCs w:val="20"/>
        </w:rPr>
      </w:pPr>
      <w:r w:rsidRPr="003604F3">
        <w:rPr>
          <w:rFonts w:ascii="Verdana" w:hAnsi="Verdana"/>
          <w:noProof/>
          <w:color w:val="000000" w:themeColor="text1"/>
          <w:sz w:val="20"/>
          <w:szCs w:val="20"/>
        </w:rPr>
        <w:lastRenderedPageBreak/>
        <mc:AlternateContent>
          <mc:Choice Requires="wps">
            <w:drawing>
              <wp:anchor distT="0" distB="0" distL="114300" distR="114300" simplePos="0" relativeHeight="251658268" behindDoc="0" locked="0" layoutInCell="1" allowOverlap="1" wp14:anchorId="1A0A5ECA" wp14:editId="1AE32528">
                <wp:simplePos x="0" y="0"/>
                <wp:positionH relativeFrom="column">
                  <wp:posOffset>3986440</wp:posOffset>
                </wp:positionH>
                <wp:positionV relativeFrom="paragraph">
                  <wp:posOffset>3655967</wp:posOffset>
                </wp:positionV>
                <wp:extent cx="983273" cy="297473"/>
                <wp:effectExtent l="19050" t="19050" r="26670" b="26670"/>
                <wp:wrapNone/>
                <wp:docPr id="41" name="Rectángulo: esquinas redondeadas 41"/>
                <wp:cNvGraphicFramePr/>
                <a:graphic xmlns:a="http://schemas.openxmlformats.org/drawingml/2006/main">
                  <a:graphicData uri="http://schemas.microsoft.com/office/word/2010/wordprocessingShape">
                    <wps:wsp>
                      <wps:cNvSpPr/>
                      <wps:spPr>
                        <a:xfrm>
                          <a:off x="0" y="0"/>
                          <a:ext cx="983273" cy="297473"/>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261E0" w14:textId="77777777" w:rsidR="0094425E" w:rsidRDefault="0094425E" w:rsidP="00944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5ECA" id="Rectángulo: esquinas redondeadas 41" o:spid="_x0000_s1035" style="position:absolute;left:0;text-align:left;margin-left:313.9pt;margin-top:287.85pt;width:77.4pt;height:23.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kmigIAAIIFAAAOAAAAZHJzL2Uyb0RvYy54bWysVFtP2zAUfp+0/2D5fSQpZUBFiioQ0yQE&#10;iIt4dh2bWHJ8PNtt0v36HTuXVoD2MC0PzrHP/TuXi8uu0WQrnFdgSloc5ZQIw6FS5q2kL883384o&#10;8YGZimkwoqQ74enl8uuXi9YuxAxq0JVwBI0Yv2htSesQ7CLLPK9Fw/wRWGGQKcE1LODVvWWVYy1a&#10;b3Q2y/PvWQuusg648B5fr3smXSb7Ugoe7qX0IhBdUowtpNOlcx3PbHnBFm+O2VrxIQz2D1E0TBl0&#10;Opm6ZoGRjVMfTDWKO/AgwxGHJgMpFRcpB8ymyN9l81QzK1IuCI63E0z+/5nld9sn++AQhtb6hUcy&#10;ZtFJ18Q/xke6BNZuAkt0gXB8PD87np0eU8KRNTs/nSONVrK9snU+/BDQkEiU1MHGVI9YkIQT2976&#10;0MuPctGhgRuldSqKNqQt6fFZkedJw4NWVeRGudQf4ko7smVYWca5MKEYAjiQxHC0waj2ySUq7LSI&#10;ZrR5FJKoCtOZ9U5i3320m1zWrBK9u5Mcv9HZqJFyTwajtMRAJ9vF32z3IAzyUVWktp2Uh+xHN58l&#10;PGkkz2DCpNwoA+4z73pCS/byI0g9NBGl0K07xAYrHVONL2uodg+OOOjHyFt+o7C2t8yHB+ZwbnDC&#10;cBeEezykBiwfDBQlNbjfn71HeWxn5FLS4hyW1P/aMCco0T8NNvp5MZ/HwU2X+cnpDC/ukLM+5JhN&#10;cwXYEAVuHcsTGeWDHknpoHnFlbGKXpHFDEffJeXBjZer0O8HXDpcrFZJDIfVsnBrniyPxiPOsW2f&#10;u1fm7NDgASfjDsaZZYt3Ld7LRk0Dq00AqVL/73EdKoCDnlppWEpxkxzek9R+dS7/AAAA//8DAFBL&#10;AwQUAAYACAAAACEAsiXYHuQAAAAQAQAADwAAAGRycy9kb3ducmV2LnhtbEyPMU/DMBCFdyT+g3WV&#10;2KhTS06qNE5VgYJYGGi7sDmJG0fE5zR22/DvuU6wnHR67959r9jObmBXM4Xeo4LVMgFmsPFtj52C&#10;46F6XgMLUWOrB49GwY8JsC0fHwqdt/6Gn+a6jx2jEAy5VmBjHHPOQ2ON02HpR4OknfzkdKR16ng7&#10;6RuFu4GLJEm50z3SB6tH82JN872/OAXJ+ctW9QHlx9tZ8pOoVuKdV0o9LebXDY3dBlg0c/y7gHsH&#10;4oeSwGp/wTawQUEqMuKPCmQmM2DkyNYiBVbfJSGBlwX/X6T8BQAA//8DAFBLAQItABQABgAIAAAA&#10;IQC2gziS/gAAAOEBAAATAAAAAAAAAAAAAAAAAAAAAABbQ29udGVudF9UeXBlc10ueG1sUEsBAi0A&#10;FAAGAAgAAAAhADj9If/WAAAAlAEAAAsAAAAAAAAAAAAAAAAALwEAAF9yZWxzLy5yZWxzUEsBAi0A&#10;FAAGAAgAAAAhAAsViSaKAgAAggUAAA4AAAAAAAAAAAAAAAAALgIAAGRycy9lMm9Eb2MueG1sUEsB&#10;Ai0AFAAGAAgAAAAhALIl2B7kAAAAEAEAAA8AAAAAAAAAAAAAAAAA5AQAAGRycy9kb3ducmV2Lnht&#10;bFBLBQYAAAAABAAEAPMAAAD1BQAAAAA=&#10;" filled="f" strokecolor="#4f81bd [3204]" strokeweight="3pt">
                <v:textbox>
                  <w:txbxContent>
                    <w:p w14:paraId="2C0261E0" w14:textId="77777777" w:rsidR="0094425E" w:rsidRDefault="0094425E" w:rsidP="0094425E">
                      <w:pPr>
                        <w:jc w:val="center"/>
                      </w:pPr>
                    </w:p>
                  </w:txbxContent>
                </v:textbox>
              </v:roundrect>
            </w:pict>
          </mc:Fallback>
        </mc:AlternateContent>
      </w:r>
      <w:r w:rsidRPr="003604F3">
        <w:rPr>
          <w:rFonts w:ascii="Verdana" w:hAnsi="Verdana"/>
          <w:noProof/>
          <w:color w:val="000000" w:themeColor="text1"/>
          <w:sz w:val="20"/>
          <w:szCs w:val="20"/>
        </w:rPr>
        <w:drawing>
          <wp:inline distT="0" distB="0" distL="0" distR="0" wp14:anchorId="171524BC" wp14:editId="212EF26D">
            <wp:extent cx="5971540" cy="4505325"/>
            <wp:effectExtent l="19050" t="19050" r="10160" b="28575"/>
            <wp:docPr id="88" name="Imagen 8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nterfaz de usuario gráfica, Texto, Aplicación&#10;&#10;Descripción generada automáticamente"/>
                    <pic:cNvPicPr/>
                  </pic:nvPicPr>
                  <pic:blipFill>
                    <a:blip r:embed="rId29"/>
                    <a:stretch>
                      <a:fillRect/>
                    </a:stretch>
                  </pic:blipFill>
                  <pic:spPr>
                    <a:xfrm>
                      <a:off x="0" y="0"/>
                      <a:ext cx="5971540" cy="4505325"/>
                    </a:xfrm>
                    <a:prstGeom prst="rect">
                      <a:avLst/>
                    </a:prstGeom>
                    <a:ln>
                      <a:solidFill>
                        <a:schemeClr val="tx1"/>
                      </a:solidFill>
                    </a:ln>
                  </pic:spPr>
                </pic:pic>
              </a:graphicData>
            </a:graphic>
          </wp:inline>
        </w:drawing>
      </w:r>
    </w:p>
    <w:p w14:paraId="72E4CCD9"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16</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.Selección del caso hijo</w:t>
      </w:r>
    </w:p>
    <w:p w14:paraId="4E93A1AC" w14:textId="77777777" w:rsidR="0094425E" w:rsidRPr="00D838D7" w:rsidRDefault="0094425E" w:rsidP="0094425E">
      <w:pPr>
        <w:pStyle w:val="Prrafodelista"/>
        <w:ind w:left="360"/>
        <w:jc w:val="both"/>
        <w:rPr>
          <w:rFonts w:ascii="Verdana" w:hAnsi="Verdana"/>
          <w:color w:val="000000" w:themeColor="text1"/>
          <w:sz w:val="20"/>
          <w:szCs w:val="20"/>
        </w:rPr>
      </w:pPr>
      <w:r w:rsidRPr="00D838D7">
        <w:rPr>
          <w:rFonts w:ascii="Verdana" w:hAnsi="Verdana"/>
          <w:color w:val="000000" w:themeColor="text1"/>
          <w:sz w:val="20"/>
          <w:szCs w:val="20"/>
        </w:rPr>
        <w:t>Finalmente se visualizará la relación recientemente creada (ver ilustración 17).</w:t>
      </w:r>
    </w:p>
    <w:p w14:paraId="10AE16E2" w14:textId="77777777" w:rsidR="0094425E" w:rsidRPr="003604F3" w:rsidRDefault="0094425E" w:rsidP="0094425E">
      <w:pPr>
        <w:keepNext/>
        <w:ind w:left="360"/>
        <w:jc w:val="center"/>
        <w:rPr>
          <w:rFonts w:ascii="Verdana" w:hAnsi="Verdana"/>
          <w:color w:val="000000" w:themeColor="text1"/>
          <w:sz w:val="20"/>
          <w:szCs w:val="20"/>
        </w:rPr>
      </w:pPr>
      <w:r w:rsidRPr="003604F3">
        <w:rPr>
          <w:rFonts w:ascii="Verdana" w:hAnsi="Verdana"/>
          <w:noProof/>
          <w:color w:val="000000" w:themeColor="text1"/>
          <w:sz w:val="20"/>
          <w:szCs w:val="20"/>
        </w:rPr>
        <w:drawing>
          <wp:inline distT="0" distB="0" distL="0" distR="0" wp14:anchorId="211706EE" wp14:editId="0B71AF4E">
            <wp:extent cx="5971540" cy="1345565"/>
            <wp:effectExtent l="19050" t="19050" r="10160" b="26035"/>
            <wp:docPr id="89" name="Imagen 89"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nterfaz de usuario gráfica, Texto, Aplicación, Sitio web&#10;&#10;Descripción generada automáticamente"/>
                    <pic:cNvPicPr/>
                  </pic:nvPicPr>
                  <pic:blipFill>
                    <a:blip r:embed="rId30"/>
                    <a:stretch>
                      <a:fillRect/>
                    </a:stretch>
                  </pic:blipFill>
                  <pic:spPr>
                    <a:xfrm>
                      <a:off x="0" y="0"/>
                      <a:ext cx="5971540" cy="1345565"/>
                    </a:xfrm>
                    <a:prstGeom prst="rect">
                      <a:avLst/>
                    </a:prstGeom>
                    <a:ln>
                      <a:solidFill>
                        <a:schemeClr val="tx1"/>
                      </a:solidFill>
                    </a:ln>
                  </pic:spPr>
                </pic:pic>
              </a:graphicData>
            </a:graphic>
          </wp:inline>
        </w:drawing>
      </w:r>
    </w:p>
    <w:p w14:paraId="01B095F3"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17</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.Relación entre casos, caso padre y caso hijo</w:t>
      </w:r>
    </w:p>
    <w:p w14:paraId="6E754771" w14:textId="77777777" w:rsidR="0094425E" w:rsidRPr="00D838D7" w:rsidRDefault="0094425E" w:rsidP="0094425E">
      <w:pPr>
        <w:pStyle w:val="Prrafodelista"/>
        <w:ind w:left="360"/>
        <w:jc w:val="both"/>
        <w:rPr>
          <w:rFonts w:ascii="Verdana" w:hAnsi="Verdana" w:cs="Arial"/>
          <w:bCs/>
          <w:color w:val="000000" w:themeColor="text1"/>
          <w:sz w:val="20"/>
          <w:szCs w:val="20"/>
        </w:rPr>
      </w:pPr>
      <w:r w:rsidRPr="00D838D7">
        <w:rPr>
          <w:rFonts w:ascii="Verdana" w:hAnsi="Verdana" w:cs="Arial"/>
          <w:bCs/>
          <w:color w:val="000000" w:themeColor="text1"/>
          <w:sz w:val="20"/>
          <w:szCs w:val="20"/>
        </w:rPr>
        <w:lastRenderedPageBreak/>
        <w:t>En conclusión, el caso que se edita para hacer la relación, se considera el caso padre y el caso asociado, el caso hijo. Esta relación se puede identificar una vez creada, ya que en el campo Tipo, se sombrea el flujo ya sea si es un caso padre o caso hijo, tal que:</w:t>
      </w:r>
    </w:p>
    <w:tbl>
      <w:tblPr>
        <w:tblStyle w:val="Tablaconcuadrculaclara"/>
        <w:tblW w:w="0" w:type="auto"/>
        <w:jc w:val="center"/>
        <w:tblLook w:val="04A0" w:firstRow="1" w:lastRow="0" w:firstColumn="1" w:lastColumn="0" w:noHBand="0" w:noVBand="1"/>
      </w:tblPr>
      <w:tblGrid>
        <w:gridCol w:w="2844"/>
        <w:gridCol w:w="2844"/>
      </w:tblGrid>
      <w:tr w:rsidR="0094425E" w:rsidRPr="003604F3" w14:paraId="5E9AED0F" w14:textId="77777777">
        <w:trPr>
          <w:trHeight w:val="250"/>
          <w:jc w:val="center"/>
        </w:trPr>
        <w:tc>
          <w:tcPr>
            <w:tcW w:w="2844" w:type="dxa"/>
          </w:tcPr>
          <w:p w14:paraId="2442B4CA" w14:textId="77777777" w:rsidR="0094425E" w:rsidRPr="003604F3" w:rsidRDefault="0094425E">
            <w:pPr>
              <w:jc w:val="center"/>
              <w:rPr>
                <w:rFonts w:ascii="Verdana" w:hAnsi="Verdana"/>
                <w:b/>
                <w:bCs/>
                <w:i/>
                <w:iCs/>
                <w:color w:val="000000" w:themeColor="text1"/>
                <w:sz w:val="20"/>
                <w:szCs w:val="20"/>
              </w:rPr>
            </w:pPr>
            <w:r w:rsidRPr="003604F3">
              <w:rPr>
                <w:rFonts w:ascii="Verdana" w:hAnsi="Verdana"/>
                <w:b/>
                <w:bCs/>
                <w:i/>
                <w:iCs/>
                <w:color w:val="000000" w:themeColor="text1"/>
                <w:sz w:val="20"/>
                <w:szCs w:val="20"/>
              </w:rPr>
              <w:t>Caso Padre</w:t>
            </w:r>
          </w:p>
        </w:tc>
        <w:tc>
          <w:tcPr>
            <w:tcW w:w="2844" w:type="dxa"/>
          </w:tcPr>
          <w:p w14:paraId="2E1E61CE" w14:textId="77777777" w:rsidR="0094425E" w:rsidRPr="003604F3" w:rsidRDefault="0094425E">
            <w:pPr>
              <w:jc w:val="center"/>
              <w:rPr>
                <w:rFonts w:ascii="Verdana" w:hAnsi="Verdana"/>
                <w:b/>
                <w:bCs/>
                <w:i/>
                <w:iCs/>
                <w:color w:val="000000" w:themeColor="text1"/>
                <w:sz w:val="20"/>
                <w:szCs w:val="20"/>
              </w:rPr>
            </w:pPr>
            <w:r w:rsidRPr="003604F3">
              <w:rPr>
                <w:rFonts w:ascii="Verdana" w:hAnsi="Verdana"/>
                <w:b/>
                <w:bCs/>
                <w:i/>
                <w:iCs/>
                <w:color w:val="000000" w:themeColor="text1"/>
                <w:sz w:val="20"/>
                <w:szCs w:val="20"/>
              </w:rPr>
              <w:t>Caso Hijo</w:t>
            </w:r>
          </w:p>
        </w:tc>
      </w:tr>
      <w:tr w:rsidR="0094425E" w:rsidRPr="003604F3" w14:paraId="5D7228CF" w14:textId="77777777">
        <w:trPr>
          <w:trHeight w:val="644"/>
          <w:jc w:val="center"/>
        </w:trPr>
        <w:tc>
          <w:tcPr>
            <w:tcW w:w="2844" w:type="dxa"/>
          </w:tcPr>
          <w:p w14:paraId="78852E64" w14:textId="77777777" w:rsidR="0094425E" w:rsidRPr="003604F3" w:rsidRDefault="0094425E">
            <w:pPr>
              <w:jc w:val="center"/>
              <w:rPr>
                <w:rFonts w:ascii="Verdana" w:hAnsi="Verdana"/>
                <w:color w:val="000000" w:themeColor="text1"/>
                <w:sz w:val="20"/>
                <w:szCs w:val="20"/>
              </w:rPr>
            </w:pPr>
            <w:r w:rsidRPr="003604F3">
              <w:rPr>
                <w:rFonts w:ascii="Verdana" w:hAnsi="Verdana"/>
                <w:noProof/>
                <w:color w:val="000000" w:themeColor="text1"/>
                <w:sz w:val="20"/>
                <w:szCs w:val="20"/>
              </w:rPr>
              <w:drawing>
                <wp:anchor distT="0" distB="0" distL="114300" distR="114300" simplePos="0" relativeHeight="251658271" behindDoc="0" locked="0" layoutInCell="1" allowOverlap="1" wp14:anchorId="235F0AD2" wp14:editId="102ED8B5">
                  <wp:simplePos x="0" y="0"/>
                  <wp:positionH relativeFrom="column">
                    <wp:posOffset>661035</wp:posOffset>
                  </wp:positionH>
                  <wp:positionV relativeFrom="paragraph">
                    <wp:posOffset>21590</wp:posOffset>
                  </wp:positionV>
                  <wp:extent cx="351790" cy="322178"/>
                  <wp:effectExtent l="19050" t="19050" r="10160" b="2095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790" cy="322178"/>
                          </a:xfrm>
                          <a:prstGeom prst="rect">
                            <a:avLst/>
                          </a:prstGeom>
                          <a:ln>
                            <a:solidFill>
                              <a:schemeClr val="bg1">
                                <a:lumMod val="50000"/>
                              </a:schemeClr>
                            </a:solidFill>
                          </a:ln>
                        </pic:spPr>
                      </pic:pic>
                    </a:graphicData>
                  </a:graphic>
                </wp:anchor>
              </w:drawing>
            </w:r>
          </w:p>
        </w:tc>
        <w:tc>
          <w:tcPr>
            <w:tcW w:w="2844" w:type="dxa"/>
          </w:tcPr>
          <w:p w14:paraId="28519948" w14:textId="77777777" w:rsidR="0094425E" w:rsidRPr="003604F3" w:rsidRDefault="0094425E">
            <w:pPr>
              <w:jc w:val="center"/>
              <w:rPr>
                <w:rFonts w:ascii="Verdana" w:hAnsi="Verdana"/>
                <w:color w:val="000000" w:themeColor="text1"/>
                <w:sz w:val="20"/>
                <w:szCs w:val="20"/>
              </w:rPr>
            </w:pPr>
            <w:r w:rsidRPr="003604F3">
              <w:rPr>
                <w:rFonts w:ascii="Verdana" w:hAnsi="Verdana"/>
                <w:noProof/>
                <w:color w:val="000000" w:themeColor="text1"/>
                <w:sz w:val="20"/>
                <w:szCs w:val="20"/>
              </w:rPr>
              <w:drawing>
                <wp:anchor distT="0" distB="0" distL="114300" distR="114300" simplePos="0" relativeHeight="251658272" behindDoc="0" locked="0" layoutInCell="1" allowOverlap="1" wp14:anchorId="703C56FE" wp14:editId="55E233CD">
                  <wp:simplePos x="0" y="0"/>
                  <wp:positionH relativeFrom="column">
                    <wp:posOffset>683894</wp:posOffset>
                  </wp:positionH>
                  <wp:positionV relativeFrom="paragraph">
                    <wp:posOffset>21590</wp:posOffset>
                  </wp:positionV>
                  <wp:extent cx="333375" cy="326708"/>
                  <wp:effectExtent l="19050" t="19050" r="9525" b="1651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532" cy="331762"/>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bl>
    <w:p w14:paraId="7F947C3D"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18</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Imagen de identificación relación caso padre y caso hijo</w:t>
      </w:r>
    </w:p>
    <w:p w14:paraId="7E6F37B4" w14:textId="77777777" w:rsidR="0094425E" w:rsidRPr="003604F3" w:rsidRDefault="0094425E" w:rsidP="0094425E">
      <w:pPr>
        <w:rPr>
          <w:color w:val="000000" w:themeColor="text1"/>
        </w:rPr>
      </w:pPr>
    </w:p>
    <w:p w14:paraId="0BB8E4DD" w14:textId="7EEB6FC7" w:rsidR="0094425E" w:rsidRPr="00641B79" w:rsidRDefault="0094425E" w:rsidP="00641B79">
      <w:pPr>
        <w:pStyle w:val="Ttulo2"/>
        <w:numPr>
          <w:ilvl w:val="0"/>
          <w:numId w:val="17"/>
        </w:numPr>
        <w:rPr>
          <w:rFonts w:ascii="Verdana" w:hAnsi="Verdana"/>
          <w:b/>
          <w:bCs/>
          <w:color w:val="000000" w:themeColor="text1"/>
          <w:sz w:val="20"/>
          <w:szCs w:val="20"/>
        </w:rPr>
      </w:pPr>
      <w:bookmarkStart w:id="7" w:name="_Toc178088914"/>
      <w:r w:rsidRPr="00641B79">
        <w:rPr>
          <w:rFonts w:ascii="Verdana" w:hAnsi="Verdana"/>
          <w:b/>
          <w:bCs/>
          <w:color w:val="000000" w:themeColor="text1"/>
          <w:sz w:val="20"/>
          <w:szCs w:val="20"/>
        </w:rPr>
        <w:t>SOLUCIÓN Y CIERRE DEL CASO</w:t>
      </w:r>
      <w:bookmarkEnd w:id="7"/>
    </w:p>
    <w:p w14:paraId="4F309820" w14:textId="77777777" w:rsidR="0094425E" w:rsidRPr="003604F3" w:rsidRDefault="0094425E" w:rsidP="0094425E">
      <w:pPr>
        <w:pStyle w:val="Prrafodelista"/>
        <w:tabs>
          <w:tab w:val="left" w:pos="284"/>
        </w:tabs>
        <w:spacing w:after="0"/>
        <w:ind w:left="360"/>
        <w:jc w:val="both"/>
        <w:rPr>
          <w:rFonts w:ascii="Verdana" w:hAnsi="Verdana"/>
          <w:b/>
          <w:bCs/>
          <w:color w:val="000000" w:themeColor="text1"/>
          <w:sz w:val="20"/>
          <w:szCs w:val="20"/>
          <w:u w:val="single"/>
        </w:rPr>
      </w:pPr>
    </w:p>
    <w:p w14:paraId="1648D30D" w14:textId="77777777" w:rsidR="0094425E" w:rsidRDefault="0094425E" w:rsidP="0094425E">
      <w:pPr>
        <w:pStyle w:val="Prrafodelista"/>
        <w:numPr>
          <w:ilvl w:val="0"/>
          <w:numId w:val="14"/>
        </w:numPr>
        <w:tabs>
          <w:tab w:val="left" w:pos="709"/>
        </w:tabs>
        <w:spacing w:after="0"/>
        <w:jc w:val="both"/>
        <w:rPr>
          <w:rFonts w:ascii="Verdana" w:hAnsi="Verdana" w:cs="Arial"/>
          <w:color w:val="000000" w:themeColor="text1"/>
          <w:sz w:val="20"/>
          <w:szCs w:val="20"/>
        </w:rPr>
      </w:pPr>
      <w:r w:rsidRPr="00E45437">
        <w:rPr>
          <w:rFonts w:ascii="Verdana" w:hAnsi="Verdana" w:cs="Arial"/>
          <w:color w:val="000000" w:themeColor="text1"/>
          <w:sz w:val="20"/>
          <w:szCs w:val="20"/>
        </w:rPr>
        <w:t xml:space="preserve">Cuando el especialista suministre una solución al caso, resolverá la solicitud describiendo el soporte suministrado y documentándolo en la herramienta de gestión, </w:t>
      </w:r>
      <w:r>
        <w:rPr>
          <w:rFonts w:ascii="Verdana" w:hAnsi="Verdana" w:cs="Arial"/>
          <w:color w:val="000000" w:themeColor="text1"/>
          <w:sz w:val="20"/>
          <w:szCs w:val="20"/>
        </w:rPr>
        <w:t>est</w:t>
      </w:r>
      <w:r w:rsidRPr="00E45437">
        <w:rPr>
          <w:rFonts w:ascii="Verdana" w:hAnsi="Verdana" w:cs="Arial"/>
          <w:color w:val="000000" w:themeColor="text1"/>
          <w:sz w:val="20"/>
          <w:szCs w:val="20"/>
        </w:rPr>
        <w:t xml:space="preserve">a descripción debe ser clara, concisa y entendible para el usuario quien recibirá esta información. </w:t>
      </w:r>
      <w:r>
        <w:rPr>
          <w:rFonts w:ascii="Verdana" w:hAnsi="Verdana" w:cs="Arial"/>
          <w:color w:val="000000" w:themeColor="text1"/>
          <w:sz w:val="20"/>
          <w:szCs w:val="20"/>
        </w:rPr>
        <w:t>L</w:t>
      </w:r>
      <w:r w:rsidRPr="00E45437">
        <w:rPr>
          <w:rFonts w:ascii="Verdana" w:hAnsi="Verdana" w:cs="Arial"/>
          <w:color w:val="000000" w:themeColor="text1"/>
          <w:sz w:val="20"/>
          <w:szCs w:val="20"/>
        </w:rPr>
        <w:t xml:space="preserve">a descripción se </w:t>
      </w:r>
      <w:r>
        <w:rPr>
          <w:rFonts w:ascii="Verdana" w:hAnsi="Verdana" w:cs="Arial"/>
          <w:color w:val="000000" w:themeColor="text1"/>
          <w:sz w:val="20"/>
          <w:szCs w:val="20"/>
        </w:rPr>
        <w:t>registra</w:t>
      </w:r>
      <w:r w:rsidRPr="00E45437">
        <w:rPr>
          <w:rFonts w:ascii="Verdana" w:hAnsi="Verdana" w:cs="Arial"/>
          <w:color w:val="000000" w:themeColor="text1"/>
          <w:sz w:val="20"/>
          <w:szCs w:val="20"/>
        </w:rPr>
        <w:t xml:space="preserve"> en el campo “Solución” </w:t>
      </w:r>
      <w:r w:rsidRPr="00E45437">
        <w:rPr>
          <w:rFonts w:ascii="Verdana" w:hAnsi="Verdana" w:cs="Arial"/>
          <w:color w:val="000000" w:themeColor="text1"/>
          <w:sz w:val="20"/>
          <w:szCs w:val="20"/>
          <w:lang w:val="es-ES"/>
        </w:rPr>
        <w:t>(Ver ilustración 19 – ítem 1)</w:t>
      </w:r>
      <w:r w:rsidRPr="00E45437">
        <w:rPr>
          <w:rFonts w:ascii="Verdana" w:hAnsi="Verdana" w:cs="Arial"/>
          <w:color w:val="000000" w:themeColor="text1"/>
          <w:sz w:val="20"/>
          <w:szCs w:val="20"/>
        </w:rPr>
        <w:t xml:space="preserve">, y </w:t>
      </w:r>
      <w:r>
        <w:rPr>
          <w:rFonts w:ascii="Verdana" w:hAnsi="Verdana" w:cs="Arial"/>
          <w:color w:val="000000" w:themeColor="text1"/>
          <w:sz w:val="20"/>
          <w:szCs w:val="20"/>
        </w:rPr>
        <w:t xml:space="preserve">en caso de </w:t>
      </w:r>
      <w:r w:rsidRPr="00E45437">
        <w:rPr>
          <w:rFonts w:ascii="Verdana" w:hAnsi="Verdana" w:cs="Arial"/>
          <w:color w:val="000000" w:themeColor="text1"/>
          <w:sz w:val="20"/>
          <w:szCs w:val="20"/>
        </w:rPr>
        <w:t>requer</w:t>
      </w:r>
      <w:r>
        <w:rPr>
          <w:rFonts w:ascii="Verdana" w:hAnsi="Verdana" w:cs="Arial"/>
          <w:color w:val="000000" w:themeColor="text1"/>
          <w:sz w:val="20"/>
          <w:szCs w:val="20"/>
        </w:rPr>
        <w:t>irlo</w:t>
      </w:r>
      <w:r w:rsidRPr="00E45437">
        <w:rPr>
          <w:rFonts w:ascii="Verdana" w:hAnsi="Verdana" w:cs="Arial"/>
          <w:color w:val="000000" w:themeColor="text1"/>
          <w:sz w:val="20"/>
          <w:szCs w:val="20"/>
        </w:rPr>
        <w:t xml:space="preserve"> se pueden añadir archivos adjuntos </w:t>
      </w:r>
      <w:r w:rsidRPr="00E45437">
        <w:rPr>
          <w:rFonts w:ascii="Verdana" w:hAnsi="Verdana" w:cs="Arial"/>
          <w:color w:val="000000" w:themeColor="text1"/>
          <w:sz w:val="20"/>
          <w:szCs w:val="20"/>
          <w:lang w:val="es-ES"/>
        </w:rPr>
        <w:t>(Ver ilustración 19 – ítem 2)</w:t>
      </w:r>
      <w:r w:rsidRPr="00E45437">
        <w:rPr>
          <w:rFonts w:ascii="Verdana" w:hAnsi="Verdana" w:cs="Arial"/>
          <w:color w:val="000000" w:themeColor="text1"/>
          <w:sz w:val="20"/>
          <w:szCs w:val="20"/>
        </w:rPr>
        <w:t xml:space="preserve">. Posteriormente se actualiza el caso al estado “Solucionado” con la razón correspondiente </w:t>
      </w:r>
      <w:r w:rsidRPr="00E45437">
        <w:rPr>
          <w:rFonts w:ascii="Verdana" w:hAnsi="Verdana" w:cs="Arial"/>
          <w:color w:val="000000" w:themeColor="text1"/>
          <w:sz w:val="20"/>
          <w:szCs w:val="20"/>
          <w:lang w:val="es-ES"/>
        </w:rPr>
        <w:t>(Ver ilustración 19 – ítem 3)</w:t>
      </w:r>
      <w:r w:rsidRPr="00E45437">
        <w:rPr>
          <w:rFonts w:ascii="Verdana" w:hAnsi="Verdana" w:cs="Arial"/>
          <w:color w:val="000000" w:themeColor="text1"/>
          <w:sz w:val="20"/>
          <w:szCs w:val="20"/>
        </w:rPr>
        <w:t xml:space="preserve">, y se guardan los cambios realizados </w:t>
      </w:r>
      <w:r w:rsidRPr="00E45437">
        <w:rPr>
          <w:rFonts w:ascii="Verdana" w:hAnsi="Verdana" w:cs="Arial"/>
          <w:color w:val="000000" w:themeColor="text1"/>
          <w:sz w:val="20"/>
          <w:szCs w:val="20"/>
          <w:lang w:val="es-ES"/>
        </w:rPr>
        <w:t>(Ver ilustración 19 – ítem 4)</w:t>
      </w:r>
      <w:r w:rsidRPr="00E45437">
        <w:rPr>
          <w:rFonts w:ascii="Verdana" w:hAnsi="Verdana" w:cs="Arial"/>
          <w:color w:val="000000" w:themeColor="text1"/>
          <w:sz w:val="20"/>
          <w:szCs w:val="20"/>
        </w:rPr>
        <w:t xml:space="preserve">. </w:t>
      </w:r>
    </w:p>
    <w:p w14:paraId="02D561E2" w14:textId="77777777" w:rsidR="0094425E" w:rsidRPr="00E45437" w:rsidRDefault="0094425E" w:rsidP="0094425E">
      <w:pPr>
        <w:pStyle w:val="Prrafodelista"/>
        <w:tabs>
          <w:tab w:val="left" w:pos="709"/>
        </w:tabs>
        <w:spacing w:after="0"/>
        <w:ind w:left="360"/>
        <w:jc w:val="both"/>
        <w:rPr>
          <w:rFonts w:ascii="Verdana" w:hAnsi="Verdana" w:cs="Arial"/>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76" behindDoc="0" locked="0" layoutInCell="1" allowOverlap="1" wp14:anchorId="61EA1E1B" wp14:editId="6D91DB74">
                <wp:simplePos x="0" y="0"/>
                <wp:positionH relativeFrom="column">
                  <wp:posOffset>4525180</wp:posOffset>
                </wp:positionH>
                <wp:positionV relativeFrom="paragraph">
                  <wp:posOffset>87159</wp:posOffset>
                </wp:positionV>
                <wp:extent cx="407670" cy="27495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0AFEF24C"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1E1B" id="Cuadro de texto 65" o:spid="_x0000_s1036" type="#_x0000_t202" style="position:absolute;left:0;text-align:left;margin-left:356.3pt;margin-top:6.85pt;width:32.1pt;height:21.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TVGQIAADMEAAAOAAAAZHJzL2Uyb0RvYy54bWysU8lu2zAQvRfoPxC815JdL41gOXATuChg&#10;JAGcImeaIi0CFIclaUvu13dIeUPaU9ELNZw3mu09zu+7RpODcF6BKelwkFMiDIdKmV1Jf7yuPn2h&#10;xAdmKqbBiJIehaf3i48f5q0txAhq0JVwBJMYX7S2pHUItsgyz2vRMD8AKwyCElzDAl7dLqscazF7&#10;o7NRnk+zFlxlHXDhPXofe5AuUn4pBQ/PUnoRiC4p9hbS6dK5jWe2mLNi55itFT+1wf6hi4Ypg0Uv&#10;qR5ZYGTv1B+pGsUdeJBhwKHJQErFRZoBpxnm76bZ1MyKNAsux9vLmvz/S8ufDhv74kjovkKHBMaF&#10;tNYXHp1xnk66Jn6xU4I4rvB4WZvoAuHoHOez6QwRjtBoNr6bTGKW7PqzdT58E9CQaJTUIStpWeyw&#10;9qEPPYfEWgZWSuvEjDakLen08yRPP1wQTK4N1ri2Gq3QbTuiKhwjERtdW6iOOJ6Dnnlv+UphE2vm&#10;wwtzSDX2jfINz3hIDVgMThYlNbhff/PHeGQAUUpalE5J/c89c4IS/d0gN3fD8ThqLV3Gk9kIL+4W&#10;2d4iZt88AKpziA/F8mTG+KDPpnTQvKHKl7EqQsxwrF3ScDYfQi9ofCVcLJcpCNVlWVibjeUxdVxr&#10;XPFr98acPfEQkMAnOIuMFe/o6GN7Qpb7AFIlrq5bPe0flZnYPr2iKP3be4q6vvXFbwAAAP//AwBQ&#10;SwMEFAAGAAgAAAAhAP12cMXlAAAADgEAAA8AAABkcnMvZG93bnJldi54bWxMj8FOwzAQRO9I/IO1&#10;SNyo06DGVRqnqoIqJASHll64ObGbRNjrELtt4OtZTuWy0mpmZ+cV68lZdjZj6D1KmM8SYAYbr3ts&#10;JRzetw9LYCEq1Mp6NBK+TYB1eXtTqFz7C+7MeR9bRiEYciWhi3HIOQ9NZ5wKMz8YJO3oR6cirWPL&#10;9aguFO4sT5Mk4071SB86NZiqM83n/uQkvFTbN7WrU7f8sdXz63EzfB0+FlLe301PKxqbFbBopni9&#10;gD8G6g8lFav9CXVgVoKYpxlZSXgUwMggREZAtYSFSICXBf+PUf4CAAD//wMAUEsBAi0AFAAGAAgA&#10;AAAhALaDOJL+AAAA4QEAABMAAAAAAAAAAAAAAAAAAAAAAFtDb250ZW50X1R5cGVzXS54bWxQSwEC&#10;LQAUAAYACAAAACEAOP0h/9YAAACUAQAACwAAAAAAAAAAAAAAAAAvAQAAX3JlbHMvLnJlbHNQSwEC&#10;LQAUAAYACAAAACEAIPU01RkCAAAzBAAADgAAAAAAAAAAAAAAAAAuAgAAZHJzL2Uyb0RvYy54bWxQ&#10;SwECLQAUAAYACAAAACEA/XZwxeUAAAAOAQAADwAAAAAAAAAAAAAAAABzBAAAZHJzL2Rvd25yZXYu&#10;eG1sUEsFBgAAAAAEAAQA8wAAAIUFAAAAAA==&#10;" filled="f" stroked="f" strokeweight=".5pt">
                <v:textbox>
                  <w:txbxContent>
                    <w:p w14:paraId="0AFEF24C"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4.</w:t>
                      </w:r>
                    </w:p>
                  </w:txbxContent>
                </v:textbox>
              </v:shape>
            </w:pict>
          </mc:Fallback>
        </mc:AlternateContent>
      </w:r>
    </w:p>
    <w:p w14:paraId="4F18CB81" w14:textId="77777777" w:rsidR="0094425E" w:rsidRPr="003604F3" w:rsidRDefault="0094425E" w:rsidP="0094425E">
      <w:pPr>
        <w:keepNext/>
        <w:tabs>
          <w:tab w:val="left" w:pos="284"/>
        </w:tabs>
        <w:spacing w:after="0"/>
        <w:ind w:left="284"/>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45" behindDoc="0" locked="0" layoutInCell="1" allowOverlap="1" wp14:anchorId="0F9CF5B1" wp14:editId="138A4738">
                <wp:simplePos x="0" y="0"/>
                <wp:positionH relativeFrom="margin">
                  <wp:posOffset>236220</wp:posOffset>
                </wp:positionH>
                <wp:positionV relativeFrom="paragraph">
                  <wp:posOffset>1216025</wp:posOffset>
                </wp:positionV>
                <wp:extent cx="3657600" cy="993140"/>
                <wp:effectExtent l="0" t="0" r="19050" b="16510"/>
                <wp:wrapNone/>
                <wp:docPr id="24" name="Rectángulo: esquinas redondeadas 24"/>
                <wp:cNvGraphicFramePr/>
                <a:graphic xmlns:a="http://schemas.openxmlformats.org/drawingml/2006/main">
                  <a:graphicData uri="http://schemas.microsoft.com/office/word/2010/wordprocessingShape">
                    <wps:wsp>
                      <wps:cNvSpPr/>
                      <wps:spPr>
                        <a:xfrm>
                          <a:off x="0" y="0"/>
                          <a:ext cx="3657600" cy="993140"/>
                        </a:xfrm>
                        <a:prstGeom prst="roundRect">
                          <a:avLst>
                            <a:gd name="adj" fmla="val 920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24" style="position:absolute;margin-left:18.6pt;margin-top:95.75pt;width:4in;height:78.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arcsize="6032f" w14:anchorId="09E7B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SzkAIAAJIFAAAOAAAAZHJzL2Uyb0RvYy54bWysVNtu2zAMfR+wfxD0vtpOb0tQpwhSdBhQ&#10;tEHboc+qLMUeJFGTlDjZ14+SLwnWYgOG5cEhRfKQPKJ4db3TimyF8w2YkhYnOSXCcKgasy7pt+fb&#10;T58p8YGZiikwoqR74en1/OOHq9bOxARqUJVwBEGMn7W2pHUIdpZlntdCM38CVhg0SnCaBVTdOqsc&#10;axFdq2yS5xdZC66yDrjwHk9vOiOdJ3wpBQ8PUnoRiCop1hbS16Xva/xm8ys2Wztm64b3ZbB/qEKz&#10;xmDSEeqGBUY2rnkDpRvuwIMMJxx0BlI2XKQesJsi/62bp5pZkXpBcrwdafL/D5bfb5/syiENrfUz&#10;j2LsYiedjv9YH9klsvYjWWIXCMfD04vzy4scOeVom05Pi7PEZnaIts6HLwI0iUJJHWxM9Yg3kohi&#10;2zsfEmMVMUzjaLDqOyVSK+R/yxSZTvJJvB4E7H1RGiBjoIHbRql0gcrEAw+qqeJZUuIEiaVyBMEQ&#10;nHNhQtEDHnkiaIzODu0nKeyViDDKPApJmgobnqS602S+xU0pa1aJLt15jr8h2VBJ6iUBRm+JhY7Y&#10;xZ+wOxJ6/xgq0mCPwfnfg8eIlBlMGIN1Y8C9B6BGtmTnP5DUURNZeoVqv3LEQfesvOW3DV71HfNh&#10;xRzeI04H7obwgB+poC0p9BIlNbif751HfxxvtFLS4rssqf+xYU5Qor4aHPxpcYaDRkJSzs4vJ6i4&#10;Y8vrscVs9BLw+gvcQpYnMfoHNYjSgX7BFbKIWdHEDMfcJeXBDcoydPsClxAXi0Vyw8drWbgzT5ZH&#10;8MhqHM3n3Qtztp/3gC/lHoY33E9xd5cH3xhpYLEJIJsQjQdeewUffhqcfknFzXKsJ6/DKp3/AgAA&#10;//8DAFBLAwQUAAYACAAAACEAVK/OP90AAAAKAQAADwAAAGRycy9kb3ducmV2LnhtbEyPzU7DMBCE&#10;70i8g7VI3KiTFvoT4lQI0UOPbTlw3NpuEiVeR7GTpm/PcirHnfk0O5NvJ9eK0fah9qQgnSUgLGlv&#10;aioVfJ92L2sQISIZbD1ZBTcbYFs8PuSYGX+lgx2PsRQcQiFDBVWMXSZl0JV1GGa+s8TexfcOI599&#10;KU2PVw53rZwnyVI6rIk/VNjZz8rq5jg4BY3bXw443gb9FdvUNHK9+yGt1PPT9PEOItop3mH4q8/V&#10;oeBOZz+QCaJVsFjNmWR9k76BYGCZLlg5s/O62oAscvl/QvELAAD//wMAUEsBAi0AFAAGAAgAAAAh&#10;ALaDOJL+AAAA4QEAABMAAAAAAAAAAAAAAAAAAAAAAFtDb250ZW50X1R5cGVzXS54bWxQSwECLQAU&#10;AAYACAAAACEAOP0h/9YAAACUAQAACwAAAAAAAAAAAAAAAAAvAQAAX3JlbHMvLnJlbHNQSwECLQAU&#10;AAYACAAAACEAoldks5ACAACSBQAADgAAAAAAAAAAAAAAAAAuAgAAZHJzL2Uyb0RvYy54bWxQSwEC&#10;LQAUAAYACAAAACEAVK/OP90AAAAKAQAADwAAAAAAAAAAAAAAAADqBAAAZHJzL2Rvd25yZXYueG1s&#10;UEsFBgAAAAAEAAQA8wAAAPQFAAAAAA==&#10;">
                <w10:wrap anchorx="margin"/>
              </v:roundrect>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74" behindDoc="0" locked="0" layoutInCell="1" allowOverlap="1" wp14:anchorId="3ADAE07F" wp14:editId="79E347F7">
                <wp:simplePos x="0" y="0"/>
                <wp:positionH relativeFrom="column">
                  <wp:posOffset>3754768</wp:posOffset>
                </wp:positionH>
                <wp:positionV relativeFrom="paragraph">
                  <wp:posOffset>2396691</wp:posOffset>
                </wp:positionV>
                <wp:extent cx="407670" cy="27495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6FBCF2E7"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AE07F" id="Cuadro de texto 63" o:spid="_x0000_s1037" type="#_x0000_t202" style="position:absolute;left:0;text-align:left;margin-left:295.65pt;margin-top:188.7pt;width:32.1pt;height:21.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sAGgIAADM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3E+m84wwjE0mo3vJpNYJbv+bJ0P3wQ0JBoldchKAosd&#10;1j70qeeU2MvASmmdmNGGtCWdfp7k6YdLBItrgz2uo0YrdNuOqArXuOyxheqI6znomfeWrxQOsWY+&#10;vDCHVOPcKN/wjIfUgM3gZFFSg/v1t/uYjwxglJIWpVNS/3PPnKBEfzfIzd1wPI5aS854Mhuh424j&#10;29uI2TcPgOoc4kOxPJkxP+izKR00b6jyZeyKIWY49i5pOJsPoRc0vhIulsuUhOqyLKzNxvJYOsIa&#10;IX7t3pizJx4CEvgEZ5Gx4h0dfW5PyHIfQKrEVQS6R/WEPyozsX16RVH6t37Kur71xW8AAAD//wMA&#10;UEsDBBQABgAIAAAAIQDWoPY85gAAABABAAAPAAAAZHJzL2Rvd25yZXYueG1sTE/PT8IwFL6b+D80&#10;z8SbdAzKcKwjZIaYGDyAXLx162NbXF/nWmD611tPennJl/f9zNaj6dgFB9dakjCdRMCQKqtbqiUc&#10;37YPS2DOK9Kqs4QSvtDBOr+9yVSq7ZX2eDn4mgUTcqmS0Hjfp5y7qkGj3MT2SOF3soNRPsCh5npQ&#10;12BuOh5H0YIb1VJIaFSPRYPVx+FsJLwU21e1L2Oz/O6K591p038e34WU93fj0yqczQqYx9H/KeB3&#10;Q+gPeShW2jNpxzoJ4nE6C1QJsySZAwuMhRACWClhHkcJ8Dzj/4fkPwAAAP//AwBQSwECLQAUAAYA&#10;CAAAACEAtoM4kv4AAADhAQAAEwAAAAAAAAAAAAAAAAAAAAAAW0NvbnRlbnRfVHlwZXNdLnhtbFBL&#10;AQItABQABgAIAAAAIQA4/SH/1gAAAJQBAAALAAAAAAAAAAAAAAAAAC8BAABfcmVscy8ucmVsc1BL&#10;AQItABQABgAIAAAAIQBfR3sAGgIAADMEAAAOAAAAAAAAAAAAAAAAAC4CAABkcnMvZTJvRG9jLnht&#10;bFBLAQItABQABgAIAAAAIQDWoPY85gAAABABAAAPAAAAAAAAAAAAAAAAAHQEAABkcnMvZG93bnJl&#10;di54bWxQSwUGAAAAAAQABADzAAAAhwUAAAAA&#10;" filled="f" stroked="f" strokeweight=".5pt">
                <v:textbox>
                  <w:txbxContent>
                    <w:p w14:paraId="6FBCF2E7"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2.</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46" behindDoc="0" locked="0" layoutInCell="1" allowOverlap="1" wp14:anchorId="1F4CDB26" wp14:editId="62800390">
                <wp:simplePos x="0" y="0"/>
                <wp:positionH relativeFrom="column">
                  <wp:posOffset>4067489</wp:posOffset>
                </wp:positionH>
                <wp:positionV relativeFrom="paragraph">
                  <wp:posOffset>2373712</wp:posOffset>
                </wp:positionV>
                <wp:extent cx="2039620" cy="465699"/>
                <wp:effectExtent l="0" t="0" r="17780" b="10795"/>
                <wp:wrapNone/>
                <wp:docPr id="25" name="Rectángulo: esquinas redondeadas 25"/>
                <wp:cNvGraphicFramePr/>
                <a:graphic xmlns:a="http://schemas.openxmlformats.org/drawingml/2006/main">
                  <a:graphicData uri="http://schemas.microsoft.com/office/word/2010/wordprocessingShape">
                    <wps:wsp>
                      <wps:cNvSpPr/>
                      <wps:spPr>
                        <a:xfrm>
                          <a:off x="0" y="0"/>
                          <a:ext cx="2039620" cy="465699"/>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25" style="position:absolute;margin-left:320.25pt;margin-top:186.9pt;width:160.6pt;height:36.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6FED9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G0eAIAAGcFAAAOAAAAZHJzL2Uyb0RvYy54bWysVE1v2zAMvQ/YfxB0X+1kabYEdYqgRYcB&#10;RVu0HXpWZak2IIsapcTJfv0o+SNBW2zAMB9kSSQfySeSZ+e7xrCtQl+DLfjkJOdMWQllbV8K/uPx&#10;6tNXznwQthQGrCr4Xnl+vvr44ax1SzWFCkypkBGI9cvWFbwKwS2zzMtKNcKfgFOWhBqwEYGO+JKV&#10;KFpCb0w2zfN51gKWDkEq7+n2shPyVcLXWslwq7VXgZmCU2whrZjW57hmqzOxfEHhqlr2YYh/iKIR&#10;tSWnI9SlCIJtsH4D1dQSwYMOJxKaDLSupUo5UDaT/FU2D5VwKuVC5Hg30uT/H6y82T64OyQaWueX&#10;nrYxi53GJv4pPrZLZO1HstQuMEmX0/zzYj4lTiXJZvPT+WIR2cwO1g59+KagYXFTcISNLe/pRRJR&#10;YnvtQ6c/6EWPFq5qY9KrGBsvPJi6jHfpEMtCXRhkW0EPKqRUNkx6t0eaFES0zg45pV3YGxVhjL1X&#10;mtVlzCIFk8rtLW5yWYlSde5Oc/oGZ0MkKeMEGLU1BTpiT/6E3aXe60dTlap1NM7/bjxaJM9gw2jc&#10;1BbwPQAzsqU7/YGkjprI0jOU+ztkCF2veCevanq/a+HDnUBqDnpyavhwS4s20BYc+h1nFeCv9+6j&#10;PtUsSTlrqdkK7n9uBCrOzHdL1byYzGaxO9NhdvollhUeS56PJXbTXAA9/4RGi5NpG/WDGbYaoXmi&#10;ubCOXkkkrCTfBZcBh8NF6IYATRap1uukRh3pRLi2D05G8MhqLM3H3ZNA1xdxoPK/gaExxfJVGXe6&#10;0dLCehNA16nGD7z2fFM3p8LpJ08cF8fnpHWYj6vfAAAA//8DAFBLAwQUAAYACAAAACEAuBvqvOEA&#10;AAALAQAADwAAAGRycy9kb3ducmV2LnhtbEyPQU7DMBBF90jcwRokNog6oSGBkElVIRUkukAtHMCN&#10;hyTCHkexm6a3x6xgOZqn/9+vVrM1YqLR944R0kUCgrhxuucW4fNjc/sAwgfFWhnHhHAmD6v68qJS&#10;pXYn3tG0D62IIexLhdCFMJRS+qYjq/zCDcTx9+VGq0I8x1bqUZ1iuDXyLklyaVXPsaFTAz131Hzv&#10;jxbhbZf2+Vm/r1+zydy8DBu53fKEeH01r59ABJrDHwy/+lEd6uh0cEfWXhiEPEvuI4qwLJZxQyQe&#10;87QAcUDIsiIFWVfy/4b6BwAA//8DAFBLAQItABQABgAIAAAAIQC2gziS/gAAAOEBAAATAAAAAAAA&#10;AAAAAAAAAAAAAABbQ29udGVudF9UeXBlc10ueG1sUEsBAi0AFAAGAAgAAAAhADj9If/WAAAAlAEA&#10;AAsAAAAAAAAAAAAAAAAALwEAAF9yZWxzLy5yZWxzUEsBAi0AFAAGAAgAAAAhAEGhYbR4AgAAZwUA&#10;AA4AAAAAAAAAAAAAAAAALgIAAGRycy9lMm9Eb2MueG1sUEsBAi0AFAAGAAgAAAAhALgb6rzhAAAA&#10;CwEAAA8AAAAAAAAAAAAAAAAA0gQAAGRycy9kb3ducmV2LnhtbFBLBQYAAAAABAAEAPMAAADgBQAA&#10;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73" behindDoc="0" locked="0" layoutInCell="1" allowOverlap="1" wp14:anchorId="6415A572" wp14:editId="2D78E31A">
                <wp:simplePos x="0" y="0"/>
                <wp:positionH relativeFrom="column">
                  <wp:posOffset>-66380</wp:posOffset>
                </wp:positionH>
                <wp:positionV relativeFrom="paragraph">
                  <wp:posOffset>1391574</wp:posOffset>
                </wp:positionV>
                <wp:extent cx="407670" cy="325661"/>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407670" cy="325661"/>
                        </a:xfrm>
                        <a:prstGeom prst="rect">
                          <a:avLst/>
                        </a:prstGeom>
                        <a:noFill/>
                        <a:ln w="6350">
                          <a:noFill/>
                        </a:ln>
                      </wps:spPr>
                      <wps:txbx>
                        <w:txbxContent>
                          <w:p w14:paraId="523AFD03"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A572" id="Cuadro de texto 62" o:spid="_x0000_s1038" type="#_x0000_t202" style="position:absolute;left:0;text-align:left;margin-left:-5.25pt;margin-top:109.55pt;width:32.1pt;height:25.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R4Gw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HOez6Qw9HF13o8l0mrJk18fW+fBNQEOiUVKHrCSw2GHt&#10;AxbE0HNIrGVgpbROzGhD2pJO7yZ5enDx4Att8OG11WiFbtsRVeEYo/McW6iOOJ6Dnnlv+UphE2vm&#10;wwtzSDX2jfINz7hIDVgMThYlNbhff7uP8cgAeilpUTol9T/3zAlK9HeD3HwZjsdRa+kwnsxGeHC3&#10;nu2tx+ybB0B1DvGjWJ7MGB/02ZQOmjdU+TJWRRczHGuXNJzNh9ALGn8JF8tlCkJ1WRbWZmN5TB1h&#10;jRC/dm/M2RMPAQl8grPIWPGOjj62J2S5DyBV4ioC3aN6wh+VmSg8/aIo/dtzirr+9cVvAAAA//8D&#10;AFBLAwQUAAYACAAAACEAVkghEuYAAAAPAQAADwAAAGRycy9kb3ducmV2LnhtbExPPU/DMBDdkfgP&#10;1iGxtXYCoW0ap6qCKiRUhpYu3Zz4mkTEdojdNvDrOSZYTrp7795HthpNxy44+NZZCdFUAENbOd3a&#10;WsLhfTOZA/NBWa06Z1HCF3pY5bc3mUq1u9odXvahZiRifaokNCH0Kee+atAoP3U9WsJObjAq0DrU&#10;XA/qSuKm47EQT9yo1pJDo3osGqw+9mcj4bXYvKldGZv5d1e8bE/r/vNwTKS8vxuflzTWS2ABx/D3&#10;Ab8dKD/kFKx0Z6s96yRMIpEQVUIcLSJgxEgeZsBKOszEI/A84/975D8AAAD//wMAUEsBAi0AFAAG&#10;AAgAAAAhALaDOJL+AAAA4QEAABMAAAAAAAAAAAAAAAAAAAAAAFtDb250ZW50X1R5cGVzXS54bWxQ&#10;SwECLQAUAAYACAAAACEAOP0h/9YAAACUAQAACwAAAAAAAAAAAAAAAAAvAQAAX3JlbHMvLnJlbHNQ&#10;SwECLQAUAAYACAAAACEAmQeEeBsCAAAzBAAADgAAAAAAAAAAAAAAAAAuAgAAZHJzL2Uyb0RvYy54&#10;bWxQSwECLQAUAAYACAAAACEAVkghEuYAAAAPAQAADwAAAAAAAAAAAAAAAAB1BAAAZHJzL2Rvd25y&#10;ZXYueG1sUEsFBgAAAAAEAAQA8wAAAIgFAAAAAA==&#10;" filled="f" stroked="f" strokeweight=".5pt">
                <v:textbox>
                  <w:txbxContent>
                    <w:p w14:paraId="523AFD03" w14:textId="77777777" w:rsidR="0094425E" w:rsidRPr="00275AD5" w:rsidRDefault="0094425E" w:rsidP="0094425E">
                      <w:pPr>
                        <w:rPr>
                          <w:rFonts w:ascii="Verdana" w:hAnsi="Verdana"/>
                          <w:b/>
                          <w:bCs/>
                          <w:color w:val="4F81BD" w:themeColor="accent1"/>
                          <w:lang w:val="es-MX"/>
                        </w:rPr>
                      </w:pPr>
                      <w:r w:rsidRPr="00275AD5">
                        <w:rPr>
                          <w:rFonts w:ascii="Verdana" w:hAnsi="Verdana"/>
                          <w:b/>
                          <w:bCs/>
                          <w:color w:val="4F81BD" w:themeColor="accent1"/>
                          <w:lang w:val="es-MX"/>
                        </w:rPr>
                        <w:t>1</w:t>
                      </w:r>
                      <w:r>
                        <w:rPr>
                          <w:rFonts w:ascii="Verdana" w:hAnsi="Verdana"/>
                          <w:b/>
                          <w:bCs/>
                          <w:color w:val="4F81BD" w:themeColor="accent1"/>
                          <w:lang w:val="es-MX"/>
                        </w:rPr>
                        <w:t>.</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47" behindDoc="0" locked="0" layoutInCell="1" allowOverlap="1" wp14:anchorId="11AD2A60" wp14:editId="3B3F54C1">
                <wp:simplePos x="0" y="0"/>
                <wp:positionH relativeFrom="column">
                  <wp:posOffset>4789352</wp:posOffset>
                </wp:positionH>
                <wp:positionV relativeFrom="paragraph">
                  <wp:posOffset>8255</wp:posOffset>
                </wp:positionV>
                <wp:extent cx="367969" cy="136478"/>
                <wp:effectExtent l="0" t="0" r="13335" b="16510"/>
                <wp:wrapNone/>
                <wp:docPr id="26" name="Rectángulo: esquinas redondeadas 26"/>
                <wp:cNvGraphicFramePr/>
                <a:graphic xmlns:a="http://schemas.openxmlformats.org/drawingml/2006/main">
                  <a:graphicData uri="http://schemas.microsoft.com/office/word/2010/wordprocessingShape">
                    <wps:wsp>
                      <wps:cNvSpPr/>
                      <wps:spPr>
                        <a:xfrm>
                          <a:off x="0" y="0"/>
                          <a:ext cx="367969" cy="136478"/>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26" style="position:absolute;margin-left:377.1pt;margin-top:.65pt;width:28.95pt;height:10.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7445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bMeAIAAGYFAAAOAAAAZHJzL2Uyb0RvYy54bWysVN9PGzEMfp+0/yHK+7heKQUqrqgCMU1C&#10;DAETzyGXcCfl4sxJe+3++jm5H60AbdK0e8glsf3Z/mL74nLbGLZR6GuwBc+PJpwpK6Gs7WvBfzzd&#10;fDnjzAdhS2HAqoLvlOeXy8+fLlq3UFOowJQKGYFYv2hdwasQ3CLLvKxUI/wROGVJqAEbEeiIr1mJ&#10;oiX0xmTTyWSetYClQ5DKe7q97oR8mfC1VjJ819qrwEzBKbaQVkzrS1yz5YVYvKJwVS37MMQ/RNGI&#10;2pLTEepaBMHWWL+DamqJ4EGHIwlNBlrXUqUcKJt88iabx0o4lXIhcrwbafL/D1bebR7dPRINrfML&#10;T9uYxVZjE/8UH9smsnYjWWobmKTL4/np+fycM0mi/Hg+Oz2LZGZ7Y4c+fFXQsLgpOMLalg/0IIkn&#10;sbn1odMf9KJDCze1MelRjI0XHkxdxrt0iFWhrgyyjaD3FFIqG/Le7YEmBRGts31KaRd2RkUYYx+U&#10;ZnVJSUxTMKna3uMml5UoVefuZELf4GyIJGWcAKO2pkBH7PxP2F3qvX40ValYR+PJ341Hi+QZbBiN&#10;m9oCfgRgRrZ0pz+Q1FETWXqBcnePDKFrFe/kTU3vdyt8uBdIvUFdRP0evtOiDbQFh37HWQX466P7&#10;qE8lS1LOWuq1gvufa4GKM/PNUjGf57NZbM50mJ2cTumAh5KXQ4ldN1dAz5/TZHEybaN+MMNWIzTP&#10;NBZW0SuJhJXku+Ay4HC4Ct0MoMEi1WqV1KghnQi39tHJCB5ZjaX5tH0W6PoiDlT9dzD0pVi8KeNO&#10;N1paWK0D6DrV+J7Xnm9q5lQ4/eCJ0+LwnLT243H5GwAA//8DAFBLAwQUAAYACAAAACEAR7WMZN8A&#10;AAAIAQAADwAAAGRycy9kb3ducmV2LnhtbEyPQU7DMBBF90jcwRokNog6CaWNQpyqQipIdIFaegA3&#10;HpIIexzFbprenmFFl6P39f+bcjU5K0YcQudJQTpLQCDV3nTUKDh8bR5zECFqMtp6QgUXDLCqbm9K&#10;XRh/ph2O+9gILqFQaAVtjH0hZahbdDrMfI/E7NsPTkc+h0aaQZ+53FmZJclCOt0RL7S6x9cW65/9&#10;ySn42KXd4mI+1+/z0T689Ru53dKo1P3dtH4BEXGK/2H402d1qNjp6E9kgrAKls/zjKMMnkAwz9Ms&#10;BXFUkGU5yKqU1w9UvwAAAP//AwBQSwECLQAUAAYACAAAACEAtoM4kv4AAADhAQAAEwAAAAAAAAAA&#10;AAAAAAAAAAAAW0NvbnRlbnRfVHlwZXNdLnhtbFBLAQItABQABgAIAAAAIQA4/SH/1gAAAJQBAAAL&#10;AAAAAAAAAAAAAAAAAC8BAABfcmVscy8ucmVsc1BLAQItABQABgAIAAAAIQCQODbMeAIAAGYFAAAO&#10;AAAAAAAAAAAAAAAAAC4CAABkcnMvZTJvRG9jLnhtbFBLAQItABQABgAIAAAAIQBHtYxk3wAAAAgB&#10;AAAPAAAAAAAAAAAAAAAAANIEAABkcnMvZG93bnJldi54bWxQSwUGAAAAAAQABADzAAAA3gUAAAAA&#10;"/>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75" behindDoc="0" locked="0" layoutInCell="1" allowOverlap="1" wp14:anchorId="07A34C94" wp14:editId="1EBD82CA">
                <wp:simplePos x="0" y="0"/>
                <wp:positionH relativeFrom="column">
                  <wp:posOffset>554355</wp:posOffset>
                </wp:positionH>
                <wp:positionV relativeFrom="paragraph">
                  <wp:posOffset>195671</wp:posOffset>
                </wp:positionV>
                <wp:extent cx="407670" cy="27495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407670" cy="274955"/>
                        </a:xfrm>
                        <a:prstGeom prst="rect">
                          <a:avLst/>
                        </a:prstGeom>
                        <a:noFill/>
                        <a:ln w="6350">
                          <a:noFill/>
                        </a:ln>
                      </wps:spPr>
                      <wps:txbx>
                        <w:txbxContent>
                          <w:p w14:paraId="48EDD70E"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4C94" id="Cuadro de texto 64" o:spid="_x0000_s1039" type="#_x0000_t202" style="position:absolute;left:0;text-align:left;margin-left:43.65pt;margin-top:15.4pt;width:32.1pt;height:21.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VxGwIAADMEAAAOAAAAZHJzL2Uyb0RvYy54bWysU8lu2zAQvRfoPxC815IdL4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cpzPpjOMcAyNZuO7ySRWyS4/W+fDNwGaRKOkDllJYLH9&#10;kw996ikl9jKwapRKzChD2pJObyZ5+uEcweLKYI/LqNEK3aYjTYVr3Jz22EB1wPUc9Mx7y1cNDvHE&#10;fHhlDqnGuVG+4QUPqQCbwdGipAb362/3MR8ZwCglLUqnpP7njjlBifpukJu74XgctZac8WQ2Qsdd&#10;RzbXEbPTD4DqHOJDsTyZMT+okykd6HdU+TJ2xRAzHHuXNJzMh9ALGl8JF8tlSkJ1WRaezNryWDrC&#10;GiF+696Zs0ceAhL4DCeRseIDHX1uT8hyF0A2iasIdI/qEX9UZmL7+Iqi9K/9lHV564vfAAAA//8D&#10;AFBLAwQUAAYACAAAACEA3ggj1OUAAAANAQAADwAAAGRycy9kb3ducmV2LnhtbEyPT0/CQBDF7yZ+&#10;h82QeJNtwUpTuiWkhpgYOYBcvE27S9uwf2p3geqndzjpZZLJe/Pm/fLVaDS7qMF3zgqIpxEwZWsn&#10;O9sIOHxsHlNgPqCVqJ1VAr6Vh1Vxf5djJt3V7tRlHxpGIdZnKKANoc8493WrDPqp65Ul7egGg4HW&#10;oeFywCuFG81nUfTMDXaWPrTYq7JV9Wl/NgLeys0Wd9XMpD+6fH0/rvuvw2cixMNkfFnSWC+BBTWG&#10;vwu4MVB/KKhY5c5WeqYFpIs5OQXMI8K46UmcAKsELJ5i4EXO/1MUvwAAAP//AwBQSwECLQAUAAYA&#10;CAAAACEAtoM4kv4AAADhAQAAEwAAAAAAAAAAAAAAAAAAAAAAW0NvbnRlbnRfVHlwZXNdLnhtbFBL&#10;AQItABQABgAIAAAAIQA4/SH/1gAAAJQBAAALAAAAAAAAAAAAAAAAAC8BAABfcmVscy8ucmVsc1BL&#10;AQItABQABgAIAAAAIQDgJZVxGwIAADMEAAAOAAAAAAAAAAAAAAAAAC4CAABkcnMvZTJvRG9jLnht&#10;bFBLAQItABQABgAIAAAAIQDeCCPU5QAAAA0BAAAPAAAAAAAAAAAAAAAAAHUEAABkcnMvZG93bnJl&#10;di54bWxQSwUGAAAAAAQABADzAAAAhwUAAAAA&#10;" filled="f" stroked="f" strokeweight=".5pt">
                <v:textbox>
                  <w:txbxContent>
                    <w:p w14:paraId="48EDD70E" w14:textId="77777777" w:rsidR="0094425E" w:rsidRPr="00275AD5" w:rsidRDefault="0094425E" w:rsidP="0094425E">
                      <w:pPr>
                        <w:rPr>
                          <w:rFonts w:ascii="Verdana" w:hAnsi="Verdana"/>
                          <w:b/>
                          <w:bCs/>
                          <w:color w:val="4F81BD" w:themeColor="accent1"/>
                          <w:lang w:val="es-MX"/>
                        </w:rPr>
                      </w:pPr>
                      <w:r>
                        <w:rPr>
                          <w:rFonts w:ascii="Verdana" w:hAnsi="Verdana"/>
                          <w:b/>
                          <w:bCs/>
                          <w:color w:val="4F81BD" w:themeColor="accent1"/>
                          <w:lang w:val="es-MX"/>
                        </w:rPr>
                        <w:t>3.</w:t>
                      </w:r>
                    </w:p>
                  </w:txbxContent>
                </v:textbox>
              </v:shape>
            </w:pict>
          </mc:Fallback>
        </mc:AlternateContent>
      </w:r>
      <w:r w:rsidRPr="003604F3">
        <w:rPr>
          <w:rFonts w:ascii="Verdana" w:hAnsi="Verdana"/>
          <w:noProof/>
          <w:color w:val="000000" w:themeColor="text1"/>
          <w:sz w:val="20"/>
          <w:szCs w:val="20"/>
        </w:rPr>
        <mc:AlternateContent>
          <mc:Choice Requires="wps">
            <w:drawing>
              <wp:anchor distT="0" distB="0" distL="114300" distR="114300" simplePos="0" relativeHeight="251658244" behindDoc="0" locked="0" layoutInCell="1" allowOverlap="1" wp14:anchorId="674F3BA0" wp14:editId="65AF4476">
                <wp:simplePos x="0" y="0"/>
                <wp:positionH relativeFrom="column">
                  <wp:posOffset>819513</wp:posOffset>
                </wp:positionH>
                <wp:positionV relativeFrom="paragraph">
                  <wp:posOffset>314053</wp:posOffset>
                </wp:positionV>
                <wp:extent cx="1308826" cy="277586"/>
                <wp:effectExtent l="0" t="0" r="24765" b="27305"/>
                <wp:wrapNone/>
                <wp:docPr id="23" name="Rectángulo: esquinas redondeadas 23"/>
                <wp:cNvGraphicFramePr/>
                <a:graphic xmlns:a="http://schemas.openxmlformats.org/drawingml/2006/main">
                  <a:graphicData uri="http://schemas.microsoft.com/office/word/2010/wordprocessingShape">
                    <wps:wsp>
                      <wps:cNvSpPr/>
                      <wps:spPr>
                        <a:xfrm>
                          <a:off x="0" y="0"/>
                          <a:ext cx="1308826" cy="277586"/>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23" style="position:absolute;margin-left:64.55pt;margin-top:24.75pt;width:103.05pt;height:2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5022E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freQIAAGcFAAAOAAAAZHJzL2Uyb0RvYy54bWysVNtu2zAMfR+wfxD0vtrOesmCOkXQosOA&#10;oivaDn1WZak2IIsapcTJvn6UfEnQFhswzA+yJJKH5BHJ84tta9hGoW/Alrw4yjlTVkLV2JeS/3i8&#10;/jTnzAdhK2HAqpLvlOcXy48fzju3UDOowVQKGYFYv+hcyesQ3CLLvKxVK/wROGVJqAFbEeiIL1mF&#10;oiP01mSzPD/NOsDKIUjlPd1e9UK+TPhaKxm+a+1VYKbkFFtIK6b1Oa7Z8lwsXlC4upFDGOIfomhF&#10;Y8npBHUlgmBrbN5AtY1E8KDDkYQ2A60bqVIOlE2Rv8rmoRZOpVyIHO8mmvz/g5W3mwd3h0RD5/zC&#10;0zZmsdXYxj/Fx7aJrN1EltoGJumy+JzP57NTziTJZmdnJ/PTyGa2t3bow1cFLYubkiOsbXVPL5KI&#10;EpsbH3r9US96tHDdGJNexdh44cE0VbxLh1gW6tIg2wh6UCGlsqEY3B5oUhDROtvnlHZhZ1SEMfZe&#10;adZUlMUsBZPK7S1uclmLSvXuTnL6RmdjJCnjBBi1NQU6YRd/wu5TH/SjqUrVOhnnfzeeLJJnsGEy&#10;bhsL+B6AmdjSvf5IUk9NZOkZqt0dMoS+V7yT1w29343w4U4gNQe1ETV8+E6LNtCVHIYdZzXgr/fu&#10;oz7VLEk566jZSu5/rgUqzsw3S9X8pTg+jt2ZDscnZzM64KHk+VBi1+0l0PMXNFqcTNuoH8y41Qjt&#10;E82FVfRKImEl+S65DDgeLkM/BGiySLVaJTXqSCfCjX1wMoJHVmNpPm6fBLqhiAOV/y2MjSkWr8q4&#10;142WFlbrALpJNb7ndeCbujkVzjB54rg4PCet/Xxc/gYAAP//AwBQSwMEFAAGAAgAAAAhAEzjOvfg&#10;AAAACQEAAA8AAABkcnMvZG93bnJldi54bWxMj91Kw0AQhe8F32EZwRuxm5+2NDGbUoQq2Atp9QG2&#10;2WkSzM6G7DZN397xyl4e5uOcb4r1ZDsx4uBbRwriWQQCqXKmpVrB99f2eQXCB01Gd45QwRU9rMv7&#10;u0Lnxl1oj+Mh1IJLyOdaQRNCn0vpqwat9jPXI/Ht5AarA8ehlmbQFy63nUyiaCmtbokXGt3ja4PV&#10;z+FsFXzs43Z5NZ+b9/nYPb31W7nb0ajU48O0eQERcAr/MPzpszqU7HR0ZzJedJyTLGZUwTxbgGAg&#10;TRcJiKOCLE1AloW8/aD8BQAA//8DAFBLAQItABQABgAIAAAAIQC2gziS/gAAAOEBAAATAAAAAAAA&#10;AAAAAAAAAAAAAABbQ29udGVudF9UeXBlc10ueG1sUEsBAi0AFAAGAAgAAAAhADj9If/WAAAAlAEA&#10;AAsAAAAAAAAAAAAAAAAALwEAAF9yZWxzLy5yZWxzUEsBAi0AFAAGAAgAAAAhAFFUB+t5AgAAZwUA&#10;AA4AAAAAAAAAAAAAAAAALgIAAGRycy9lMm9Eb2MueG1sUEsBAi0AFAAGAAgAAAAhAEzjOvfgAAAA&#10;CQEAAA8AAAAAAAAAAAAAAAAA0wQAAGRycy9kb3ducmV2LnhtbFBLBQYAAAAABAAEAPMAAADgBQAA&#10;AAA=&#10;"/>
            </w:pict>
          </mc:Fallback>
        </mc:AlternateContent>
      </w:r>
      <w:r w:rsidRPr="003604F3">
        <w:rPr>
          <w:rFonts w:ascii="Verdana" w:hAnsi="Verdana"/>
          <w:noProof/>
          <w:color w:val="000000" w:themeColor="text1"/>
          <w:sz w:val="20"/>
          <w:szCs w:val="20"/>
        </w:rPr>
        <w:drawing>
          <wp:inline distT="0" distB="0" distL="0" distR="0" wp14:anchorId="0FE24CD2" wp14:editId="77A9C19E">
            <wp:extent cx="5971540" cy="2809240"/>
            <wp:effectExtent l="19050" t="19050" r="10160" b="10160"/>
            <wp:docPr id="90" name="Imagen 9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Interfaz de usuario gráfica, Texto, Aplicación, Correo electrónico&#10;&#10;Descripción generada automáticamente"/>
                    <pic:cNvPicPr/>
                  </pic:nvPicPr>
                  <pic:blipFill>
                    <a:blip r:embed="rId33"/>
                    <a:stretch>
                      <a:fillRect/>
                    </a:stretch>
                  </pic:blipFill>
                  <pic:spPr>
                    <a:xfrm>
                      <a:off x="0" y="0"/>
                      <a:ext cx="5971540" cy="2809240"/>
                    </a:xfrm>
                    <a:prstGeom prst="rect">
                      <a:avLst/>
                    </a:prstGeom>
                    <a:ln>
                      <a:solidFill>
                        <a:schemeClr val="tx1"/>
                      </a:solidFill>
                    </a:ln>
                  </pic:spPr>
                </pic:pic>
              </a:graphicData>
            </a:graphic>
          </wp:inline>
        </w:drawing>
      </w:r>
    </w:p>
    <w:p w14:paraId="0543FABF" w14:textId="77777777" w:rsidR="0094425E" w:rsidRPr="003604F3" w:rsidRDefault="0094425E" w:rsidP="0094425E">
      <w:pPr>
        <w:pStyle w:val="Descripcin"/>
        <w:ind w:left="284"/>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19</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w:t>
      </w:r>
      <w:r>
        <w:rPr>
          <w:rFonts w:ascii="Verdana" w:hAnsi="Verdana"/>
          <w:color w:val="000000" w:themeColor="text1"/>
          <w:sz w:val="20"/>
          <w:szCs w:val="20"/>
        </w:rPr>
        <w:t xml:space="preserve"> </w:t>
      </w:r>
      <w:r w:rsidRPr="003604F3">
        <w:rPr>
          <w:rFonts w:ascii="Verdana" w:hAnsi="Verdana"/>
          <w:color w:val="000000" w:themeColor="text1"/>
          <w:sz w:val="20"/>
          <w:szCs w:val="20"/>
        </w:rPr>
        <w:t>Solución del Caso</w:t>
      </w:r>
    </w:p>
    <w:p w14:paraId="1BF72491" w14:textId="77777777" w:rsidR="0094425E" w:rsidRPr="003604F3" w:rsidRDefault="0094425E" w:rsidP="0094425E">
      <w:pPr>
        <w:tabs>
          <w:tab w:val="left" w:pos="284"/>
        </w:tabs>
        <w:spacing w:after="0"/>
        <w:jc w:val="both"/>
        <w:rPr>
          <w:rFonts w:ascii="Verdana" w:hAnsi="Verdana"/>
          <w:color w:val="000000" w:themeColor="text1"/>
          <w:sz w:val="20"/>
          <w:szCs w:val="20"/>
        </w:rPr>
      </w:pPr>
    </w:p>
    <w:p w14:paraId="73428479" w14:textId="77777777" w:rsidR="0094425E" w:rsidRPr="003604F3" w:rsidRDefault="0094425E" w:rsidP="0094425E">
      <w:pPr>
        <w:pStyle w:val="Prrafodelista"/>
        <w:numPr>
          <w:ilvl w:val="0"/>
          <w:numId w:val="14"/>
        </w:numPr>
        <w:tabs>
          <w:tab w:val="left" w:pos="284"/>
        </w:tabs>
        <w:spacing w:after="0"/>
        <w:jc w:val="both"/>
        <w:rPr>
          <w:rFonts w:ascii="Verdana" w:hAnsi="Verdana"/>
          <w:color w:val="000000" w:themeColor="text1"/>
          <w:sz w:val="20"/>
          <w:szCs w:val="20"/>
        </w:rPr>
      </w:pPr>
      <w:r w:rsidRPr="003604F3">
        <w:rPr>
          <w:rFonts w:ascii="Verdana" w:hAnsi="Verdana"/>
          <w:color w:val="000000" w:themeColor="text1"/>
          <w:sz w:val="20"/>
          <w:szCs w:val="20"/>
        </w:rPr>
        <w:t xml:space="preserve">Una vez que el caso ha sido solucionado y el usuario diligencie la encuesta de medición de la satisfacción frente al servicio de soporte tecnológico suministrado, o en su defecto no responda la encuesta dentro de los tres (3) días hábiles siguientes, el caso se actualizará automáticamente </w:t>
      </w:r>
      <w:r>
        <w:rPr>
          <w:rFonts w:ascii="Verdana" w:hAnsi="Verdana"/>
          <w:color w:val="000000" w:themeColor="text1"/>
          <w:sz w:val="20"/>
          <w:szCs w:val="20"/>
        </w:rPr>
        <w:t>a</w:t>
      </w:r>
      <w:r w:rsidRPr="003604F3">
        <w:rPr>
          <w:rFonts w:ascii="Verdana" w:hAnsi="Verdana"/>
          <w:color w:val="000000" w:themeColor="text1"/>
          <w:sz w:val="20"/>
          <w:szCs w:val="20"/>
        </w:rPr>
        <w:t>l estado “Cerrado”</w:t>
      </w:r>
      <w:r>
        <w:rPr>
          <w:rFonts w:ascii="Verdana" w:hAnsi="Verdana"/>
          <w:color w:val="000000" w:themeColor="text1"/>
          <w:sz w:val="20"/>
          <w:szCs w:val="20"/>
        </w:rPr>
        <w:t>,</w:t>
      </w:r>
      <w:r w:rsidRPr="003604F3">
        <w:rPr>
          <w:rFonts w:ascii="Verdana" w:hAnsi="Verdana"/>
          <w:color w:val="000000" w:themeColor="text1"/>
          <w:sz w:val="20"/>
          <w:szCs w:val="20"/>
        </w:rPr>
        <w:t xml:space="preserve"> </w:t>
      </w:r>
      <w:r>
        <w:rPr>
          <w:rFonts w:ascii="Verdana" w:hAnsi="Verdana"/>
          <w:color w:val="000000" w:themeColor="text1"/>
          <w:sz w:val="20"/>
          <w:szCs w:val="20"/>
        </w:rPr>
        <w:t>y</w:t>
      </w:r>
      <w:r w:rsidRPr="003604F3">
        <w:rPr>
          <w:rFonts w:ascii="Verdana" w:hAnsi="Verdana"/>
          <w:color w:val="000000" w:themeColor="text1"/>
          <w:sz w:val="20"/>
          <w:szCs w:val="20"/>
        </w:rPr>
        <w:t xml:space="preserve"> quedará finalizado definitivamente.</w:t>
      </w:r>
    </w:p>
    <w:p w14:paraId="59E0FFD4" w14:textId="77777777" w:rsidR="0094425E" w:rsidRPr="003604F3" w:rsidRDefault="0094425E" w:rsidP="0094425E">
      <w:pPr>
        <w:pStyle w:val="Prrafodelista"/>
        <w:tabs>
          <w:tab w:val="left" w:pos="284"/>
        </w:tabs>
        <w:spacing w:after="0"/>
        <w:rPr>
          <w:rFonts w:ascii="Verdana" w:hAnsi="Verdana"/>
          <w:color w:val="000000" w:themeColor="text1"/>
          <w:sz w:val="20"/>
          <w:szCs w:val="20"/>
        </w:rPr>
      </w:pPr>
    </w:p>
    <w:p w14:paraId="27C35B2F" w14:textId="77777777" w:rsidR="0094425E" w:rsidRPr="003604F3" w:rsidRDefault="0094425E" w:rsidP="0094425E">
      <w:pPr>
        <w:pStyle w:val="Prrafodelista"/>
        <w:keepNext/>
        <w:tabs>
          <w:tab w:val="left" w:pos="284"/>
        </w:tabs>
        <w:spacing w:after="0"/>
        <w:jc w:val="center"/>
        <w:rPr>
          <w:rFonts w:ascii="Verdana" w:hAnsi="Verdana"/>
          <w:color w:val="000000" w:themeColor="text1"/>
          <w:sz w:val="20"/>
          <w:szCs w:val="20"/>
        </w:rPr>
      </w:pPr>
      <w:r w:rsidRPr="003604F3">
        <w:rPr>
          <w:rFonts w:ascii="Verdana" w:hAnsi="Verdana"/>
          <w:noProof/>
          <w:color w:val="000000" w:themeColor="text1"/>
          <w:sz w:val="20"/>
          <w:szCs w:val="20"/>
        </w:rPr>
        <mc:AlternateContent>
          <mc:Choice Requires="wps">
            <w:drawing>
              <wp:anchor distT="0" distB="0" distL="114300" distR="114300" simplePos="0" relativeHeight="251658241" behindDoc="0" locked="0" layoutInCell="1" allowOverlap="1" wp14:anchorId="4675C67B" wp14:editId="2F4C2EBB">
                <wp:simplePos x="0" y="0"/>
                <wp:positionH relativeFrom="column">
                  <wp:posOffset>1494752</wp:posOffset>
                </wp:positionH>
                <wp:positionV relativeFrom="paragraph">
                  <wp:posOffset>618661</wp:posOffset>
                </wp:positionV>
                <wp:extent cx="1978925" cy="382137"/>
                <wp:effectExtent l="0" t="0" r="21590" b="18415"/>
                <wp:wrapNone/>
                <wp:docPr id="28" name="Rectángulo: esquinas redondeadas 28"/>
                <wp:cNvGraphicFramePr/>
                <a:graphic xmlns:a="http://schemas.openxmlformats.org/drawingml/2006/main">
                  <a:graphicData uri="http://schemas.microsoft.com/office/word/2010/wordprocessingShape">
                    <wps:wsp>
                      <wps:cNvSpPr/>
                      <wps:spPr>
                        <a:xfrm>
                          <a:off x="0" y="0"/>
                          <a:ext cx="1978925" cy="382137"/>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28" style="position:absolute;margin-left:117.7pt;margin-top:48.7pt;width:155.8pt;height:30.1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4f81bd [3204]" strokeweight="2pt" arcsize="10923f" w14:anchorId="7445D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NeQIAAGcFAAAOAAAAZHJzL2Uyb0RvYy54bWysVN9PGzEMfp+0/yHK+7hegQFVr6gCMU1C&#10;gICJ55BLeifl4sxJe+3++jm5H60AbdK0e8glsf3Z/mJ7frltDNso9DXYgudHE86UlVDWdlXwH883&#10;X84580HYUhiwquA75fnl4vOneetmagoVmFIhIxDrZ60reBWCm2WZl5VqhD8CpywJNWAjAh1xlZUo&#10;WkJvTDadTL5mLWDpEKTynm6vOyFfJHytlQz3WnsVmCk4xRbSiml9jWu2mIvZCoWratmHIf4hikbU&#10;lpyOUNciCLbG+h1UU0sEDzocSWgy0LqWKuVA2eSTN9k8VcKplAuR491Ik/9/sPJu8+QekGhonZ95&#10;2sYsthqb+Kf42DaRtRvJUtvAJF3mF2fnF9NTziTJjs+n+fFZZDPbWzv04ZuChsVNwRHWtnykF0lE&#10;ic2tD53+oBc9WripjUmvYmy88GDqMt6lQywLdWWQbQQ9qJBS2ZD3bg80KYhone1zSruwMyrCGPuo&#10;NKtLymKagknl9h43uaxEqTp3pxP6BmdDJCnjBBi1NQU6Yud/wu5S7/WjqUrVOhpP/m48WiTPYMNo&#10;3NQW8CMAM7KlO/2BpI6ayNIrlLsHZAhdr3gnb2p6v1vhw4NAag5qI2r4cE+LNtAWHPodZxXgr4/u&#10;oz7VLEk5a6nZCu5/rgUqzsx3S9V8kZ+cxO5Mh5PTsykd8FDyeiix6+YK6PlzGi1Opm3UD2bYaoTm&#10;hebCMnolkbCSfBdcBhwOV6EbAjRZpFoukxp1pBPh1j45GcEjq7E0n7cvAl1fxIHK/w6GxhSzN2Xc&#10;6UZLC8t1AF2nGt/z2vNN3ZwKp588cVwcnpPWfj4ufgMAAP//AwBQSwMEFAAGAAgAAAAhAJUytdHh&#10;AAAACgEAAA8AAABkcnMvZG93bnJldi54bWxMj91Kw0AQRu8F32EZwRuxm9b81JhNKUIV2gtp7QNs&#10;s2MSzM6G7DZN397xSq+GYQ7fnK9YTbYTIw6+daRgPotAIFXOtFQrOH5uHpcgfNBkdOcIFVzRw6q8&#10;vSl0btyF9jgeQi04hHyuFTQh9LmUvmrQaj9zPRLfvtxgdeB1qKUZ9IXDbScXUZRKq1viD43u8bXB&#10;6vtwtgq2+3mbXs3H+j0eu4e3fiN3OxqVur+b1i8gAk7hD4ZffVaHkp1O7kzGi07B4imJGVXwnPFk&#10;IIkzLndiMslSkGUh/1cofwAAAP//AwBQSwECLQAUAAYACAAAACEAtoM4kv4AAADhAQAAEwAAAAAA&#10;AAAAAAAAAAAAAAAAW0NvbnRlbnRfVHlwZXNdLnhtbFBLAQItABQABgAIAAAAIQA4/SH/1gAAAJQB&#10;AAALAAAAAAAAAAAAAAAAAC8BAABfcmVscy8ucmVsc1BLAQItABQABgAIAAAAIQDS9BTNeQIAAGcF&#10;AAAOAAAAAAAAAAAAAAAAAC4CAABkcnMvZTJvRG9jLnhtbFBLAQItABQABgAIAAAAIQCVMrXR4QAA&#10;AAoBAAAPAAAAAAAAAAAAAAAAANMEAABkcnMvZG93bnJldi54bWxQSwUGAAAAAAQABADzAAAA4QUA&#10;AAAA&#10;"/>
            </w:pict>
          </mc:Fallback>
        </mc:AlternateContent>
      </w:r>
      <w:r w:rsidRPr="003604F3">
        <w:rPr>
          <w:rFonts w:ascii="Verdana" w:hAnsi="Verdana"/>
          <w:noProof/>
          <w:color w:val="000000" w:themeColor="text1"/>
          <w:sz w:val="20"/>
          <w:szCs w:val="20"/>
        </w:rPr>
        <w:drawing>
          <wp:inline distT="0" distB="0" distL="0" distR="0" wp14:anchorId="18A991CE" wp14:editId="3C4B4575">
            <wp:extent cx="5971540" cy="2219960"/>
            <wp:effectExtent l="19050" t="19050" r="10160" b="27940"/>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10;&#10;Descripción generada automáticamente"/>
                    <pic:cNvPicPr/>
                  </pic:nvPicPr>
                  <pic:blipFill>
                    <a:blip r:embed="rId34"/>
                    <a:stretch>
                      <a:fillRect/>
                    </a:stretch>
                  </pic:blipFill>
                  <pic:spPr>
                    <a:xfrm>
                      <a:off x="0" y="0"/>
                      <a:ext cx="5971540" cy="2219960"/>
                    </a:xfrm>
                    <a:prstGeom prst="rect">
                      <a:avLst/>
                    </a:prstGeom>
                    <a:ln>
                      <a:solidFill>
                        <a:schemeClr val="bg1">
                          <a:lumMod val="85000"/>
                        </a:schemeClr>
                      </a:solidFill>
                    </a:ln>
                  </pic:spPr>
                </pic:pic>
              </a:graphicData>
            </a:graphic>
          </wp:inline>
        </w:drawing>
      </w:r>
    </w:p>
    <w:p w14:paraId="0C8DD486" w14:textId="77777777" w:rsidR="0094425E" w:rsidRPr="003604F3" w:rsidRDefault="0094425E" w:rsidP="0094425E">
      <w:pPr>
        <w:pStyle w:val="Descripcin"/>
        <w:ind w:left="360"/>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20</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.Estado Cerrado-Inactivo</w:t>
      </w:r>
    </w:p>
    <w:p w14:paraId="381EBFDE" w14:textId="77777777" w:rsidR="0094425E" w:rsidRPr="00B80909" w:rsidRDefault="0094425E" w:rsidP="0094425E">
      <w:pPr>
        <w:pStyle w:val="Descripcin"/>
        <w:ind w:left="360"/>
        <w:jc w:val="center"/>
        <w:rPr>
          <w:rFonts w:ascii="Verdana" w:hAnsi="Verdana"/>
          <w:color w:val="000000" w:themeColor="text1"/>
          <w:sz w:val="20"/>
          <w:szCs w:val="20"/>
        </w:rPr>
      </w:pPr>
      <w:r w:rsidRPr="00B80909">
        <w:rPr>
          <w:rFonts w:ascii="Verdana" w:hAnsi="Verdana"/>
          <w:noProof/>
          <w:color w:val="000000" w:themeColor="text1"/>
          <w:sz w:val="20"/>
          <w:szCs w:val="20"/>
        </w:rPr>
        <w:drawing>
          <wp:anchor distT="0" distB="0" distL="114300" distR="114300" simplePos="0" relativeHeight="251658242" behindDoc="1" locked="0" layoutInCell="1" allowOverlap="1" wp14:anchorId="2EB46722" wp14:editId="59E53DB8">
            <wp:simplePos x="0" y="0"/>
            <wp:positionH relativeFrom="column">
              <wp:posOffset>1890395</wp:posOffset>
            </wp:positionH>
            <wp:positionV relativeFrom="paragraph">
              <wp:posOffset>19050</wp:posOffset>
            </wp:positionV>
            <wp:extent cx="2640330" cy="3578225"/>
            <wp:effectExtent l="19050" t="19050" r="26670" b="22225"/>
            <wp:wrapTopAndBottom/>
            <wp:docPr id="33" name="Imagen 3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 Chat o mensaje de 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330" cy="3578225"/>
                    </a:xfrm>
                    <a:prstGeom prst="rect">
                      <a:avLst/>
                    </a:prstGeom>
                    <a:noFill/>
                    <a:ln>
                      <a:solidFill>
                        <a:schemeClr val="bg1">
                          <a:lumMod val="50000"/>
                        </a:schemeClr>
                      </a:solidFill>
                      <a:prstDash val="solid"/>
                    </a:ln>
                  </pic:spPr>
                </pic:pic>
              </a:graphicData>
            </a:graphic>
            <wp14:sizeRelH relativeFrom="margin">
              <wp14:pctWidth>0</wp14:pctWidth>
            </wp14:sizeRelH>
            <wp14:sizeRelV relativeFrom="margin">
              <wp14:pctHeight>0</wp14:pctHeight>
            </wp14:sizeRelV>
          </wp:anchor>
        </w:drawing>
      </w:r>
      <w:r w:rsidRPr="00B80909">
        <w:rPr>
          <w:rFonts w:ascii="Verdana" w:hAnsi="Verdana"/>
          <w:color w:val="000000" w:themeColor="text1"/>
          <w:sz w:val="20"/>
          <w:szCs w:val="20"/>
        </w:rPr>
        <w:t xml:space="preserve"> Ilustración </w:t>
      </w:r>
      <w:r w:rsidRPr="00B80909">
        <w:rPr>
          <w:rFonts w:ascii="Verdana" w:hAnsi="Verdana"/>
          <w:color w:val="000000" w:themeColor="text1"/>
          <w:sz w:val="20"/>
          <w:szCs w:val="20"/>
        </w:rPr>
        <w:fldChar w:fldCharType="begin"/>
      </w:r>
      <w:r w:rsidRPr="00B80909">
        <w:rPr>
          <w:rFonts w:ascii="Verdana" w:hAnsi="Verdana"/>
          <w:color w:val="000000" w:themeColor="text1"/>
          <w:sz w:val="20"/>
          <w:szCs w:val="20"/>
        </w:rPr>
        <w:instrText xml:space="preserve"> SEQ Ilustración \* ARABIC </w:instrText>
      </w:r>
      <w:r w:rsidRPr="00B80909">
        <w:rPr>
          <w:rFonts w:ascii="Verdana" w:hAnsi="Verdana"/>
          <w:color w:val="000000" w:themeColor="text1"/>
          <w:sz w:val="20"/>
          <w:szCs w:val="20"/>
        </w:rPr>
        <w:fldChar w:fldCharType="separate"/>
      </w:r>
      <w:r w:rsidRPr="00B80909">
        <w:rPr>
          <w:rFonts w:ascii="Verdana" w:hAnsi="Verdana"/>
          <w:noProof/>
          <w:color w:val="000000" w:themeColor="text1"/>
          <w:sz w:val="20"/>
          <w:szCs w:val="20"/>
        </w:rPr>
        <w:t>21</w:t>
      </w:r>
      <w:r w:rsidRPr="00B80909">
        <w:rPr>
          <w:rFonts w:ascii="Verdana" w:hAnsi="Verdana"/>
          <w:color w:val="000000" w:themeColor="text1"/>
          <w:sz w:val="20"/>
          <w:szCs w:val="20"/>
        </w:rPr>
        <w:fldChar w:fldCharType="end"/>
      </w:r>
      <w:r w:rsidRPr="00B80909">
        <w:rPr>
          <w:rFonts w:ascii="Verdana" w:hAnsi="Verdana"/>
          <w:color w:val="000000" w:themeColor="text1"/>
          <w:sz w:val="20"/>
          <w:szCs w:val="20"/>
        </w:rPr>
        <w:t>. Encuesta diligenciada</w:t>
      </w:r>
    </w:p>
    <w:p w14:paraId="17788A37" w14:textId="288E8896" w:rsidR="0094425E" w:rsidRPr="0028285E" w:rsidRDefault="0094425E" w:rsidP="0028285E">
      <w:pPr>
        <w:pStyle w:val="Prrafodelista"/>
        <w:numPr>
          <w:ilvl w:val="0"/>
          <w:numId w:val="13"/>
        </w:numPr>
        <w:tabs>
          <w:tab w:val="left" w:pos="284"/>
        </w:tabs>
        <w:spacing w:after="0"/>
        <w:ind w:left="360"/>
        <w:jc w:val="both"/>
        <w:rPr>
          <w:rFonts w:cs="Arial"/>
          <w:lang w:val="es-ES"/>
        </w:rPr>
      </w:pPr>
      <w:r w:rsidRPr="0028285E">
        <w:rPr>
          <w:rStyle w:val="eop"/>
          <w:rFonts w:ascii="Verdana" w:hAnsi="Verdana" w:cs="Arial"/>
          <w:sz w:val="20"/>
          <w:szCs w:val="20"/>
          <w:lang w:val="es-ES"/>
        </w:rPr>
        <w:t>C</w:t>
      </w:r>
      <w:r w:rsidRPr="0028285E">
        <w:rPr>
          <w:rStyle w:val="eop"/>
          <w:rFonts w:ascii="Verdana" w:hAnsi="Verdana"/>
          <w:sz w:val="20"/>
          <w:szCs w:val="20"/>
          <w:lang w:val="es-ES"/>
        </w:rPr>
        <w:t>uando el usuario considere que no está de acuerdo con la solución brindada, podrá realizar la reapertura</w:t>
      </w:r>
      <w:r w:rsidRPr="0028285E">
        <w:rPr>
          <w:rStyle w:val="eop"/>
          <w:rFonts w:ascii="Verdana" w:hAnsi="Verdana" w:cs="Arial"/>
          <w:sz w:val="20"/>
          <w:szCs w:val="20"/>
          <w:lang w:val="es-ES"/>
        </w:rPr>
        <w:t xml:space="preserve"> del caso indicando en la pregunta seis (6) de la encuesta de satisfacción que no autoriza el cierre de este </w:t>
      </w:r>
      <w:r w:rsidRPr="0028285E">
        <w:rPr>
          <w:rStyle w:val="eop"/>
          <w:rFonts w:ascii="Verdana" w:hAnsi="Verdana"/>
          <w:sz w:val="20"/>
          <w:szCs w:val="20"/>
          <w:lang w:val="es-ES"/>
        </w:rPr>
        <w:t>(Ver ilustración 22)</w:t>
      </w:r>
      <w:r w:rsidRPr="0028285E">
        <w:rPr>
          <w:rStyle w:val="eop"/>
          <w:rFonts w:ascii="Verdana" w:hAnsi="Verdana" w:cs="Arial"/>
          <w:sz w:val="20"/>
          <w:szCs w:val="20"/>
          <w:lang w:val="es-ES"/>
        </w:rPr>
        <w:t>. Para estos eventos el caso automáticamente se actualizará</w:t>
      </w:r>
      <w:r w:rsidRPr="0028285E">
        <w:rPr>
          <w:rFonts w:ascii="Verdana" w:hAnsi="Verdana"/>
          <w:color w:val="000000" w:themeColor="text1"/>
          <w:sz w:val="20"/>
          <w:szCs w:val="20"/>
        </w:rPr>
        <w:t xml:space="preserve"> con el estado “reabierto” y el tiempo de progreso </w:t>
      </w:r>
      <w:r w:rsidRPr="0028285E">
        <w:rPr>
          <w:rFonts w:ascii="Verdana" w:hAnsi="Verdana"/>
          <w:color w:val="000000" w:themeColor="text1"/>
          <w:sz w:val="20"/>
          <w:szCs w:val="20"/>
        </w:rPr>
        <w:lastRenderedPageBreak/>
        <w:t>continuará desde la fecha y hora en que le fue escalado al especialista. En consecuencia, el especialista deberá continuar con la gestión de la solución, actualizando nuevamente el caso en el campo estado “en proceso” y dando atención al mismo.</w:t>
      </w:r>
    </w:p>
    <w:p w14:paraId="065B1722" w14:textId="53EF627A" w:rsidR="0094425E" w:rsidRDefault="0094425E" w:rsidP="0094425E">
      <w:pPr>
        <w:tabs>
          <w:tab w:val="left" w:pos="284"/>
        </w:tabs>
        <w:spacing w:after="0"/>
        <w:jc w:val="both"/>
        <w:rPr>
          <w:rFonts w:ascii="Verdana" w:hAnsi="Verdana"/>
          <w:color w:val="000000" w:themeColor="text1"/>
          <w:sz w:val="20"/>
          <w:szCs w:val="20"/>
          <w:highlight w:val="yellow"/>
        </w:rPr>
      </w:pPr>
    </w:p>
    <w:p w14:paraId="18CABCF1" w14:textId="4EA967FE" w:rsidR="00CC0427" w:rsidRDefault="00CC0427" w:rsidP="0094425E">
      <w:pPr>
        <w:tabs>
          <w:tab w:val="left" w:pos="284"/>
        </w:tabs>
        <w:spacing w:after="0"/>
        <w:jc w:val="both"/>
        <w:rPr>
          <w:rFonts w:ascii="Verdana" w:hAnsi="Verdana"/>
          <w:color w:val="000000" w:themeColor="text1"/>
          <w:sz w:val="20"/>
          <w:szCs w:val="20"/>
          <w:highlight w:val="yellow"/>
        </w:rPr>
      </w:pPr>
      <w:r w:rsidRPr="003604F3">
        <w:rPr>
          <w:rFonts w:ascii="Verdana" w:hAnsi="Verdana"/>
          <w:noProof/>
          <w:color w:val="000000" w:themeColor="text1"/>
          <w:sz w:val="20"/>
          <w:szCs w:val="20"/>
          <w:highlight w:val="yellow"/>
        </w:rPr>
        <w:drawing>
          <wp:anchor distT="0" distB="0" distL="114300" distR="114300" simplePos="0" relativeHeight="251658249" behindDoc="1" locked="0" layoutInCell="1" allowOverlap="1" wp14:anchorId="4A7DA8CA" wp14:editId="1FBEBC57">
            <wp:simplePos x="0" y="0"/>
            <wp:positionH relativeFrom="margin">
              <wp:posOffset>1186526</wp:posOffset>
            </wp:positionH>
            <wp:positionV relativeFrom="paragraph">
              <wp:posOffset>35497</wp:posOffset>
            </wp:positionV>
            <wp:extent cx="3534770" cy="652150"/>
            <wp:effectExtent l="19050" t="19050" r="27940" b="14605"/>
            <wp:wrapTight wrapText="bothSides">
              <wp:wrapPolygon edited="0">
                <wp:start x="-116" y="-631"/>
                <wp:lineTo x="-116" y="21453"/>
                <wp:lineTo x="21654" y="21453"/>
                <wp:lineTo x="21654" y="-631"/>
                <wp:lineTo x="-116" y="-631"/>
              </wp:wrapPolygon>
            </wp:wrapTight>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4770" cy="652150"/>
                    </a:xfrm>
                    <a:prstGeom prst="rect">
                      <a:avLst/>
                    </a:prstGeom>
                    <a:noFill/>
                    <a:ln>
                      <a:solidFill>
                        <a:schemeClr val="bg1">
                          <a:lumMod val="65000"/>
                        </a:schemeClr>
                      </a:solidFill>
                    </a:ln>
                  </pic:spPr>
                </pic:pic>
              </a:graphicData>
            </a:graphic>
          </wp:anchor>
        </w:drawing>
      </w:r>
    </w:p>
    <w:p w14:paraId="2C21DE27" w14:textId="4E435CD5" w:rsidR="00CC0427" w:rsidRPr="003604F3" w:rsidRDefault="00CC0427" w:rsidP="0094425E">
      <w:pPr>
        <w:tabs>
          <w:tab w:val="left" w:pos="284"/>
        </w:tabs>
        <w:spacing w:after="0"/>
        <w:jc w:val="both"/>
        <w:rPr>
          <w:rFonts w:ascii="Verdana" w:hAnsi="Verdana"/>
          <w:color w:val="000000" w:themeColor="text1"/>
          <w:sz w:val="20"/>
          <w:szCs w:val="20"/>
          <w:highlight w:val="yellow"/>
        </w:rPr>
      </w:pPr>
    </w:p>
    <w:p w14:paraId="6F931AD6" w14:textId="77168CA8" w:rsidR="0094425E" w:rsidRPr="003604F3" w:rsidRDefault="0094425E" w:rsidP="0094425E">
      <w:pPr>
        <w:tabs>
          <w:tab w:val="left" w:pos="284"/>
        </w:tabs>
        <w:spacing w:after="0"/>
        <w:jc w:val="both"/>
        <w:rPr>
          <w:rFonts w:ascii="Verdana" w:hAnsi="Verdana"/>
          <w:color w:val="000000" w:themeColor="text1"/>
          <w:sz w:val="20"/>
          <w:szCs w:val="20"/>
          <w:highlight w:val="yellow"/>
        </w:rPr>
      </w:pPr>
    </w:p>
    <w:p w14:paraId="79797960" w14:textId="42D56E64" w:rsidR="0094425E" w:rsidRPr="003604F3" w:rsidRDefault="0094425E" w:rsidP="0094425E">
      <w:pPr>
        <w:tabs>
          <w:tab w:val="left" w:pos="284"/>
        </w:tabs>
        <w:spacing w:after="0"/>
        <w:jc w:val="both"/>
        <w:rPr>
          <w:rFonts w:ascii="Verdana" w:hAnsi="Verdana"/>
          <w:color w:val="000000" w:themeColor="text1"/>
          <w:sz w:val="20"/>
          <w:szCs w:val="20"/>
          <w:highlight w:val="yellow"/>
        </w:rPr>
      </w:pPr>
    </w:p>
    <w:p w14:paraId="44325EF9" w14:textId="73690965" w:rsidR="0094425E" w:rsidRPr="003604F3" w:rsidRDefault="0094425E" w:rsidP="0094425E">
      <w:pPr>
        <w:tabs>
          <w:tab w:val="left" w:pos="284"/>
        </w:tabs>
        <w:spacing w:after="0"/>
        <w:jc w:val="both"/>
        <w:rPr>
          <w:color w:val="000000" w:themeColor="text1"/>
        </w:rPr>
      </w:pPr>
    </w:p>
    <w:p w14:paraId="5B723D1D" w14:textId="77777777" w:rsidR="0094425E" w:rsidRPr="003604F3" w:rsidRDefault="0094425E" w:rsidP="0094425E">
      <w:pPr>
        <w:pStyle w:val="Descripcin"/>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22</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 Pregunta de la encuesta de autorización de cierre</w:t>
      </w:r>
    </w:p>
    <w:p w14:paraId="489F6663" w14:textId="77777777" w:rsidR="0094425E" w:rsidRPr="003604F3" w:rsidRDefault="0094425E" w:rsidP="0094425E">
      <w:pPr>
        <w:keepNext/>
        <w:tabs>
          <w:tab w:val="left" w:pos="284"/>
        </w:tabs>
        <w:spacing w:after="0"/>
        <w:ind w:left="284"/>
        <w:jc w:val="center"/>
        <w:rPr>
          <w:rFonts w:ascii="Verdana" w:hAnsi="Verdana"/>
          <w:color w:val="000000" w:themeColor="text1"/>
          <w:sz w:val="20"/>
          <w:szCs w:val="20"/>
        </w:rPr>
      </w:pPr>
      <w:r w:rsidRPr="003604F3">
        <w:rPr>
          <w:rFonts w:ascii="Verdana" w:hAnsi="Verdana"/>
          <w:noProof/>
          <w:color w:val="000000" w:themeColor="text1"/>
          <w:sz w:val="20"/>
          <w:szCs w:val="20"/>
          <w:highlight w:val="yellow"/>
        </w:rPr>
        <mc:AlternateContent>
          <mc:Choice Requires="wps">
            <w:drawing>
              <wp:anchor distT="0" distB="0" distL="114300" distR="114300" simplePos="0" relativeHeight="251658248" behindDoc="0" locked="0" layoutInCell="1" allowOverlap="1" wp14:anchorId="7AA5C064" wp14:editId="43D2C3B9">
                <wp:simplePos x="0" y="0"/>
                <wp:positionH relativeFrom="column">
                  <wp:posOffset>3835239</wp:posOffset>
                </wp:positionH>
                <wp:positionV relativeFrom="paragraph">
                  <wp:posOffset>722138</wp:posOffset>
                </wp:positionV>
                <wp:extent cx="770871" cy="184244"/>
                <wp:effectExtent l="0" t="0" r="10795" b="25400"/>
                <wp:wrapNone/>
                <wp:docPr id="3" name="Rectángulo: esquinas redondeadas 3"/>
                <wp:cNvGraphicFramePr/>
                <a:graphic xmlns:a="http://schemas.openxmlformats.org/drawingml/2006/main">
                  <a:graphicData uri="http://schemas.microsoft.com/office/word/2010/wordprocessingShape">
                    <wps:wsp>
                      <wps:cNvSpPr/>
                      <wps:spPr>
                        <a:xfrm>
                          <a:off x="0" y="0"/>
                          <a:ext cx="770871" cy="184244"/>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http://schemas.openxmlformats.org/drawingml/2006/main">
            <w:pict>
              <v:roundrect id="Rectángulo: esquinas redondeadas 3" style="position:absolute;margin-left:302pt;margin-top:56.85pt;width:60.7pt;height: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arcsize="10923f" w14:anchorId="1753D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jOdwIAAGYFAAAOAAAAZHJzL2Uyb0RvYy54bWysVE1v2zAMvQ/YfxB0X20H6dIFdYqgRYcB&#10;RVe0HXpWZak2IIsapcTJfv0o+SNBW2zAMB9kSSQfySeS5xe71rCtQt+ALXlxknOmrISqsS8l//F4&#10;/emMMx+ErYQBq0q+V55frD5+OO/cUs2gBlMpZARi/bJzJa9DcMss87JWrfAn4JQloQZsRaAjvmQV&#10;io7QW5PN8vxz1gFWDkEq7+n2qhfyVcLXWsnwXWuvAjMlp9hCWjGtz3HNVudi+YLC1Y0cwhD/EEUr&#10;GktOJ6grEQTbYPMGqm0kggcdTiS0GWjdSJVyoGyK/FU2D7VwKuVC5Hg30eT/H6y83T64OyQaOueX&#10;nrYxi53GNv4pPrZLZO0nstQuMEmXi0V+tig4kyQqzuaz+TySmR2MHfrwVUHL4qbkCBtb3dODJJ7E&#10;9saHXn/Uiw4tXDfGpEcxNl54ME0V79IhVoW6NMi2gt5TSKlsKAa3R5oURLTODimlXdgbFWGMvVea&#10;NRUlMUvBpGp7i5tc1qJSvbvTnL7R2RhJyjgBRm1NgU7YxZ+w+9QH/WiqUrFOxvnfjSeL5BlsmIzb&#10;xgK+B2AmtnSvP5LUUxNZeoZqf4cMoW8V7+R1Q+93I3y4E0i9QV1E/R6+06INdCWHYcdZDfjrvfuo&#10;TyVLUs466rWS+58bgYoz881SMX8p5vPYnOkwP13M6IDHkudjid20l0DPT7VH0aVt1A9m3GqE9onG&#10;wjp6JZGwknyXXAYcD5ehnwE0WKRar5MaNaQT4cY+OBnBI6uxNB93TwLdUMSBqv8Wxr4Uy1dl3OtG&#10;SwvrTQDdpBo/8DrwTc2cCmcYPHFaHJ+T1mE8rn4DAAD//wMAUEsDBBQABgAIAAAAIQAuWI524QAA&#10;AAsBAAAPAAAAZHJzL2Rvd25yZXYueG1sTI/BTsMwEETvSPyDtUhcEHUSQlKFOFWFVJDoAbX0A9x4&#10;SSLidRS7afr3LCd63JnR7JtyNdteTDj6zpGCeBGBQKqd6ahRcPjaPC5B+KDJ6N4RKrigh1V1e1Pq&#10;wrgz7XDah0ZwCflCK2hDGAopfd2i1X7hBiT2vt1odeBzbKQZ9ZnLbS+TKMqk1R3xh1YP+Npi/bM/&#10;WQUfu7jLLuZz/Z5O/cPbsJHbLU1K3d/N6xcQAefwH4Y/fEaHipmO7kTGi15BFqW8JbARP+UgOJEn&#10;zymIIytpkoOsSnm9ofoFAAD//wMAUEsBAi0AFAAGAAgAAAAhALaDOJL+AAAA4QEAABMAAAAAAAAA&#10;AAAAAAAAAAAAAFtDb250ZW50X1R5cGVzXS54bWxQSwECLQAUAAYACAAAACEAOP0h/9YAAACUAQAA&#10;CwAAAAAAAAAAAAAAAAAvAQAAX3JlbHMvLnJlbHNQSwECLQAUAAYACAAAACEA1vZYzncCAABmBQAA&#10;DgAAAAAAAAAAAAAAAAAuAgAAZHJzL2Uyb0RvYy54bWxQSwECLQAUAAYACAAAACEALliOduEAAAAL&#10;AQAADwAAAAAAAAAAAAAAAADRBAAAZHJzL2Rvd25yZXYueG1sUEsFBgAAAAAEAAQA8wAAAN8FAAAA&#10;AA==&#10;"/>
            </w:pict>
          </mc:Fallback>
        </mc:AlternateContent>
      </w:r>
      <w:r w:rsidRPr="003604F3">
        <w:rPr>
          <w:rFonts w:ascii="Verdana" w:hAnsi="Verdana"/>
          <w:noProof/>
          <w:color w:val="000000" w:themeColor="text1"/>
          <w:sz w:val="20"/>
          <w:szCs w:val="20"/>
        </w:rPr>
        <w:drawing>
          <wp:inline distT="0" distB="0" distL="0" distR="0" wp14:anchorId="07AB72BE" wp14:editId="575D9107">
            <wp:extent cx="5898660" cy="1155802"/>
            <wp:effectExtent l="19050" t="19050" r="26035" b="25400"/>
            <wp:docPr id="1049545743" name="Imagen 10495457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r="15596" b="29113"/>
                    <a:stretch/>
                  </pic:blipFill>
                  <pic:spPr bwMode="auto">
                    <a:xfrm>
                      <a:off x="0" y="0"/>
                      <a:ext cx="5969518" cy="116968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627D08A" w14:textId="77777777" w:rsidR="0094425E" w:rsidRPr="003604F3" w:rsidRDefault="0094425E" w:rsidP="0094425E">
      <w:pPr>
        <w:pStyle w:val="Descripcin"/>
        <w:jc w:val="center"/>
        <w:rPr>
          <w:rFonts w:ascii="Verdana" w:hAnsi="Verdana"/>
          <w:color w:val="000000" w:themeColor="text1"/>
          <w:sz w:val="20"/>
          <w:szCs w:val="20"/>
        </w:rPr>
      </w:pPr>
      <w:r w:rsidRPr="003604F3">
        <w:rPr>
          <w:rFonts w:ascii="Verdana" w:hAnsi="Verdana"/>
          <w:color w:val="000000" w:themeColor="text1"/>
          <w:sz w:val="20"/>
          <w:szCs w:val="20"/>
        </w:rPr>
        <w:t xml:space="preserve">Ilustración </w:t>
      </w:r>
      <w:r w:rsidRPr="003604F3">
        <w:rPr>
          <w:rFonts w:ascii="Verdana" w:hAnsi="Verdana"/>
          <w:color w:val="000000" w:themeColor="text1"/>
          <w:sz w:val="20"/>
          <w:szCs w:val="20"/>
        </w:rPr>
        <w:fldChar w:fldCharType="begin"/>
      </w:r>
      <w:r w:rsidRPr="003604F3">
        <w:rPr>
          <w:rFonts w:ascii="Verdana" w:hAnsi="Verdana"/>
          <w:color w:val="000000" w:themeColor="text1"/>
          <w:sz w:val="20"/>
          <w:szCs w:val="20"/>
        </w:rPr>
        <w:instrText xml:space="preserve"> SEQ Ilustración \* ARABIC </w:instrText>
      </w:r>
      <w:r w:rsidRPr="003604F3">
        <w:rPr>
          <w:rFonts w:ascii="Verdana" w:hAnsi="Verdana"/>
          <w:color w:val="000000" w:themeColor="text1"/>
          <w:sz w:val="20"/>
          <w:szCs w:val="20"/>
        </w:rPr>
        <w:fldChar w:fldCharType="separate"/>
      </w:r>
      <w:r w:rsidRPr="003604F3">
        <w:rPr>
          <w:rFonts w:ascii="Verdana" w:hAnsi="Verdana"/>
          <w:noProof/>
          <w:color w:val="000000" w:themeColor="text1"/>
          <w:sz w:val="20"/>
          <w:szCs w:val="20"/>
        </w:rPr>
        <w:t>23</w:t>
      </w:r>
      <w:r w:rsidRPr="003604F3">
        <w:rPr>
          <w:rFonts w:ascii="Verdana" w:hAnsi="Verdana"/>
          <w:color w:val="000000" w:themeColor="text1"/>
          <w:sz w:val="20"/>
          <w:szCs w:val="20"/>
        </w:rPr>
        <w:fldChar w:fldCharType="end"/>
      </w:r>
      <w:r w:rsidRPr="003604F3">
        <w:rPr>
          <w:rFonts w:ascii="Verdana" w:hAnsi="Verdana"/>
          <w:color w:val="000000" w:themeColor="text1"/>
          <w:sz w:val="20"/>
          <w:szCs w:val="20"/>
        </w:rPr>
        <w:t>.Caso reabierto por diligenciamiento de encuesta de satisfacción</w:t>
      </w:r>
    </w:p>
    <w:p w14:paraId="6077F92D" w14:textId="77777777" w:rsidR="0094425E" w:rsidRPr="003604F3" w:rsidRDefault="0094425E" w:rsidP="0094425E">
      <w:pPr>
        <w:spacing w:after="0"/>
        <w:rPr>
          <w:color w:val="000000" w:themeColor="text1"/>
        </w:rPr>
      </w:pPr>
    </w:p>
    <w:p w14:paraId="759F1247" w14:textId="6EFA79F9" w:rsidR="0094425E" w:rsidRPr="00C71B49" w:rsidRDefault="0094425E" w:rsidP="00C71B49">
      <w:pPr>
        <w:pStyle w:val="Ttulo2"/>
        <w:numPr>
          <w:ilvl w:val="0"/>
          <w:numId w:val="17"/>
        </w:numPr>
        <w:rPr>
          <w:rFonts w:ascii="Verdana" w:hAnsi="Verdana" w:cs="Arial"/>
          <w:b/>
          <w:color w:val="000000" w:themeColor="text1"/>
          <w:sz w:val="20"/>
          <w:szCs w:val="20"/>
        </w:rPr>
      </w:pPr>
      <w:bookmarkStart w:id="8" w:name="_Toc178088915"/>
      <w:r w:rsidRPr="00C71B49">
        <w:rPr>
          <w:rFonts w:ascii="Verdana" w:hAnsi="Verdana" w:cs="Arial"/>
          <w:b/>
          <w:color w:val="000000" w:themeColor="text1"/>
          <w:sz w:val="20"/>
          <w:szCs w:val="20"/>
        </w:rPr>
        <w:t>RECOMENDACIONES</w:t>
      </w:r>
      <w:bookmarkEnd w:id="8"/>
    </w:p>
    <w:p w14:paraId="728D3350" w14:textId="77777777" w:rsidR="0094425E" w:rsidRPr="003604F3" w:rsidRDefault="0094425E" w:rsidP="0094425E">
      <w:pPr>
        <w:pStyle w:val="Prrafodelista"/>
        <w:autoSpaceDE w:val="0"/>
        <w:autoSpaceDN w:val="0"/>
        <w:adjustRightInd w:val="0"/>
        <w:ind w:left="360"/>
        <w:jc w:val="both"/>
        <w:rPr>
          <w:rStyle w:val="normaltextrun"/>
          <w:rFonts w:ascii="Verdana" w:hAnsi="Verdana" w:cs="Arial"/>
          <w:b/>
          <w:color w:val="000000" w:themeColor="text1"/>
          <w:sz w:val="20"/>
          <w:szCs w:val="20"/>
        </w:rPr>
      </w:pPr>
    </w:p>
    <w:p w14:paraId="2DF67847" w14:textId="4BFBE280" w:rsidR="0094425E" w:rsidRPr="003604F3" w:rsidRDefault="0094425E" w:rsidP="0094425E">
      <w:pPr>
        <w:pStyle w:val="Prrafodelista"/>
        <w:numPr>
          <w:ilvl w:val="0"/>
          <w:numId w:val="13"/>
        </w:numPr>
        <w:tabs>
          <w:tab w:val="left" w:pos="284"/>
        </w:tabs>
        <w:spacing w:after="0"/>
        <w:ind w:left="360"/>
        <w:jc w:val="both"/>
        <w:rPr>
          <w:rFonts w:ascii="Verdana" w:hAnsi="Verdana" w:cs="Arial"/>
          <w:color w:val="000000" w:themeColor="text1"/>
          <w:sz w:val="20"/>
          <w:szCs w:val="20"/>
          <w:lang w:val="es-ES"/>
        </w:rPr>
      </w:pPr>
      <w:r>
        <w:rPr>
          <w:rStyle w:val="eop"/>
          <w:rFonts w:ascii="Verdana" w:hAnsi="Verdana" w:cs="Arial"/>
          <w:color w:val="000000" w:themeColor="text1"/>
          <w:sz w:val="20"/>
          <w:szCs w:val="20"/>
          <w:lang w:val="es-ES"/>
        </w:rPr>
        <w:t>El especialista, c</w:t>
      </w:r>
      <w:r w:rsidRPr="003604F3">
        <w:rPr>
          <w:rStyle w:val="eop"/>
          <w:rFonts w:ascii="Verdana" w:hAnsi="Verdana" w:cs="Arial"/>
          <w:color w:val="000000" w:themeColor="text1"/>
          <w:sz w:val="20"/>
          <w:szCs w:val="20"/>
          <w:lang w:val="es-ES"/>
        </w:rPr>
        <w:t xml:space="preserve">omo </w:t>
      </w:r>
      <w:r>
        <w:rPr>
          <w:rStyle w:val="eop"/>
          <w:rFonts w:ascii="Verdana" w:hAnsi="Verdana" w:cs="Arial"/>
          <w:color w:val="000000" w:themeColor="text1"/>
          <w:sz w:val="20"/>
          <w:szCs w:val="20"/>
          <w:lang w:val="es-ES"/>
        </w:rPr>
        <w:t xml:space="preserve">parte del </w:t>
      </w:r>
      <w:r w:rsidRPr="003604F3">
        <w:rPr>
          <w:rStyle w:val="eop"/>
          <w:rFonts w:ascii="Verdana" w:hAnsi="Verdana" w:cs="Arial"/>
          <w:color w:val="000000" w:themeColor="text1"/>
          <w:sz w:val="20"/>
          <w:szCs w:val="20"/>
          <w:lang w:val="es-ES"/>
        </w:rPr>
        <w:t xml:space="preserve">seguimiento a los correos </w:t>
      </w:r>
      <w:r>
        <w:rPr>
          <w:rStyle w:val="eop"/>
          <w:rFonts w:ascii="Verdana" w:hAnsi="Verdana" w:cs="Arial"/>
          <w:color w:val="000000" w:themeColor="text1"/>
          <w:sz w:val="20"/>
          <w:szCs w:val="20"/>
          <w:lang w:val="es-ES"/>
        </w:rPr>
        <w:t xml:space="preserve">enviados donde solicita al usuario la información básica </w:t>
      </w:r>
      <w:r w:rsidRPr="003604F3">
        <w:rPr>
          <w:rStyle w:val="eop"/>
          <w:rFonts w:ascii="Verdana" w:hAnsi="Verdana" w:cs="Arial"/>
          <w:color w:val="000000" w:themeColor="text1"/>
          <w:sz w:val="20"/>
          <w:szCs w:val="20"/>
          <w:lang w:val="es-ES"/>
        </w:rPr>
        <w:t xml:space="preserve">o información adicional </w:t>
      </w:r>
      <w:r>
        <w:rPr>
          <w:rStyle w:val="eop"/>
          <w:rFonts w:ascii="Verdana" w:hAnsi="Verdana" w:cs="Arial"/>
          <w:color w:val="000000" w:themeColor="text1"/>
          <w:sz w:val="20"/>
          <w:szCs w:val="20"/>
          <w:lang w:val="es-ES"/>
        </w:rPr>
        <w:t>en la cual no obtiene respuesta</w:t>
      </w:r>
      <w:r w:rsidRPr="003604F3">
        <w:rPr>
          <w:rStyle w:val="eop"/>
          <w:rFonts w:ascii="Verdana" w:hAnsi="Verdana" w:cs="Arial"/>
          <w:color w:val="000000" w:themeColor="text1"/>
          <w:sz w:val="20"/>
          <w:szCs w:val="20"/>
          <w:lang w:val="es-ES"/>
        </w:rPr>
        <w:t>, envía un segundo correo informando que la mesa de servicios está a la espera de dicha información</w:t>
      </w:r>
      <w:r>
        <w:rPr>
          <w:rStyle w:val="eop"/>
          <w:rFonts w:ascii="Verdana" w:hAnsi="Verdana" w:cs="Arial"/>
          <w:color w:val="000000" w:themeColor="text1"/>
          <w:sz w:val="20"/>
          <w:szCs w:val="20"/>
          <w:lang w:val="es-ES"/>
        </w:rPr>
        <w:t xml:space="preserve">, </w:t>
      </w:r>
      <w:proofErr w:type="gramStart"/>
      <w:r w:rsidRPr="003604F3">
        <w:rPr>
          <w:rStyle w:val="eop"/>
          <w:rFonts w:ascii="Verdana" w:hAnsi="Verdana" w:cs="Arial"/>
          <w:color w:val="000000" w:themeColor="text1"/>
          <w:sz w:val="20"/>
          <w:szCs w:val="20"/>
          <w:lang w:val="es-ES"/>
        </w:rPr>
        <w:t>y</w:t>
      </w:r>
      <w:proofErr w:type="gramEnd"/>
      <w:r w:rsidRPr="003604F3">
        <w:rPr>
          <w:rStyle w:val="eop"/>
          <w:rFonts w:ascii="Verdana" w:hAnsi="Verdana" w:cs="Arial"/>
          <w:color w:val="000000" w:themeColor="text1"/>
          <w:sz w:val="20"/>
          <w:szCs w:val="20"/>
          <w:lang w:val="es-ES"/>
        </w:rPr>
        <w:t xml:space="preserve"> por último</w:t>
      </w:r>
      <w:r>
        <w:rPr>
          <w:rStyle w:val="eop"/>
          <w:rFonts w:ascii="Verdana" w:hAnsi="Verdana" w:cs="Arial"/>
          <w:color w:val="000000" w:themeColor="text1"/>
          <w:sz w:val="20"/>
          <w:szCs w:val="20"/>
          <w:lang w:val="es-ES"/>
        </w:rPr>
        <w:t>,</w:t>
      </w:r>
      <w:r w:rsidRPr="003604F3">
        <w:rPr>
          <w:rStyle w:val="eop"/>
          <w:rFonts w:ascii="Verdana" w:hAnsi="Verdana" w:cs="Arial"/>
          <w:color w:val="000000" w:themeColor="text1"/>
          <w:sz w:val="20"/>
          <w:szCs w:val="20"/>
          <w:lang w:val="es-ES"/>
        </w:rPr>
        <w:t xml:space="preserve"> envía un tercer correo, indicando el cierre por falta de respuesta y disponibilidad para futuros contactos o confirmación de información. Estos correos se envían durante </w:t>
      </w:r>
      <w:r>
        <w:rPr>
          <w:rStyle w:val="eop"/>
          <w:rFonts w:ascii="Verdana" w:hAnsi="Verdana" w:cs="Arial"/>
          <w:color w:val="000000" w:themeColor="text1"/>
          <w:sz w:val="20"/>
          <w:szCs w:val="20"/>
          <w:lang w:val="es-ES"/>
        </w:rPr>
        <w:t xml:space="preserve">un período de tres </w:t>
      </w:r>
      <w:r w:rsidRPr="003604F3">
        <w:rPr>
          <w:rStyle w:val="eop"/>
          <w:rFonts w:ascii="Verdana" w:hAnsi="Verdana" w:cs="Arial"/>
          <w:color w:val="000000" w:themeColor="text1"/>
          <w:sz w:val="20"/>
          <w:szCs w:val="20"/>
          <w:lang w:val="es-ES"/>
        </w:rPr>
        <w:t xml:space="preserve">días hábiles. En este evento se realiza el </w:t>
      </w:r>
      <w:r w:rsidRPr="003604F3">
        <w:rPr>
          <w:rFonts w:ascii="Verdana" w:hAnsi="Verdana" w:cs="Arial"/>
          <w:color w:val="000000" w:themeColor="text1"/>
          <w:sz w:val="20"/>
          <w:szCs w:val="20"/>
          <w:lang w:val="es-ES"/>
        </w:rPr>
        <w:t>cambio de estado del caso a “No gestionado” describiendo que se cierra por falta de respuesta.</w:t>
      </w:r>
    </w:p>
    <w:p w14:paraId="63710B24" w14:textId="77777777" w:rsidR="0094425E" w:rsidRPr="003604F3" w:rsidRDefault="0094425E" w:rsidP="0094425E">
      <w:pPr>
        <w:pStyle w:val="Prrafodelista"/>
        <w:tabs>
          <w:tab w:val="left" w:pos="284"/>
        </w:tabs>
        <w:spacing w:after="0"/>
        <w:ind w:left="360"/>
        <w:jc w:val="both"/>
        <w:rPr>
          <w:rFonts w:ascii="Verdana" w:hAnsi="Verdana" w:cs="Arial"/>
          <w:color w:val="000000" w:themeColor="text1"/>
          <w:sz w:val="20"/>
          <w:szCs w:val="20"/>
        </w:rPr>
      </w:pPr>
    </w:p>
    <w:p w14:paraId="02C54BA2" w14:textId="04F8DFF0" w:rsidR="0094425E" w:rsidRPr="003604F3" w:rsidRDefault="0094425E" w:rsidP="0094425E">
      <w:pPr>
        <w:pStyle w:val="Prrafodelista"/>
        <w:numPr>
          <w:ilvl w:val="0"/>
          <w:numId w:val="13"/>
        </w:numPr>
        <w:spacing w:after="0"/>
        <w:ind w:left="360"/>
        <w:jc w:val="both"/>
        <w:rPr>
          <w:rFonts w:ascii="Verdana" w:hAnsi="Verdana" w:cs="Arial"/>
          <w:bCs/>
          <w:color w:val="000000" w:themeColor="text1"/>
          <w:sz w:val="20"/>
          <w:szCs w:val="20"/>
        </w:rPr>
      </w:pPr>
      <w:r w:rsidRPr="003604F3">
        <w:rPr>
          <w:rFonts w:ascii="Verdana" w:hAnsi="Verdana" w:cs="Arial"/>
          <w:bCs/>
          <w:color w:val="000000" w:themeColor="text1"/>
          <w:sz w:val="20"/>
          <w:szCs w:val="20"/>
        </w:rPr>
        <w:t xml:space="preserve">Se </w:t>
      </w:r>
      <w:r w:rsidR="007C0530">
        <w:rPr>
          <w:rFonts w:ascii="Verdana" w:hAnsi="Verdana" w:cs="Arial"/>
          <w:bCs/>
          <w:color w:val="000000" w:themeColor="text1"/>
          <w:sz w:val="20"/>
          <w:szCs w:val="20"/>
        </w:rPr>
        <w:t>debe</w:t>
      </w:r>
      <w:r w:rsidRPr="003604F3">
        <w:rPr>
          <w:rFonts w:ascii="Verdana" w:hAnsi="Verdana" w:cs="Arial"/>
          <w:bCs/>
          <w:color w:val="000000" w:themeColor="text1"/>
          <w:sz w:val="20"/>
          <w:szCs w:val="20"/>
        </w:rPr>
        <w:t xml:space="preserve"> agregar evidencia del soporte tecnológico suministrado en el caso añadiendo archivos en la herramienta de gestión</w:t>
      </w:r>
      <w:r>
        <w:rPr>
          <w:rFonts w:ascii="Verdana" w:hAnsi="Verdana" w:cs="Arial"/>
          <w:bCs/>
          <w:color w:val="000000" w:themeColor="text1"/>
          <w:sz w:val="20"/>
          <w:szCs w:val="20"/>
        </w:rPr>
        <w:t>, en caso de que aplique</w:t>
      </w:r>
      <w:r w:rsidR="007C0530">
        <w:rPr>
          <w:rFonts w:ascii="Verdana" w:hAnsi="Verdana" w:cs="Arial"/>
          <w:bCs/>
          <w:color w:val="000000" w:themeColor="text1"/>
          <w:sz w:val="20"/>
          <w:szCs w:val="20"/>
        </w:rPr>
        <w:t>.</w:t>
      </w:r>
    </w:p>
    <w:p w14:paraId="65F33A60" w14:textId="77777777" w:rsidR="0094425E" w:rsidRPr="003604F3" w:rsidRDefault="0094425E" w:rsidP="0094425E">
      <w:pPr>
        <w:spacing w:after="0"/>
        <w:jc w:val="both"/>
        <w:rPr>
          <w:rFonts w:ascii="Verdana" w:hAnsi="Verdana" w:cs="Arial"/>
          <w:bCs/>
          <w:color w:val="000000" w:themeColor="text1"/>
          <w:sz w:val="20"/>
          <w:szCs w:val="20"/>
        </w:rPr>
      </w:pPr>
    </w:p>
    <w:p w14:paraId="3F135B61" w14:textId="77777777" w:rsidR="0094425E" w:rsidRPr="003604F3" w:rsidRDefault="0094425E" w:rsidP="0094425E">
      <w:pPr>
        <w:pStyle w:val="Prrafodelista"/>
        <w:numPr>
          <w:ilvl w:val="0"/>
          <w:numId w:val="13"/>
        </w:numPr>
        <w:spacing w:after="0"/>
        <w:ind w:left="360"/>
        <w:jc w:val="both"/>
        <w:rPr>
          <w:rFonts w:ascii="Verdana" w:hAnsi="Verdana" w:cs="Arial"/>
          <w:bCs/>
          <w:color w:val="000000" w:themeColor="text1"/>
          <w:sz w:val="20"/>
          <w:szCs w:val="20"/>
        </w:rPr>
      </w:pPr>
      <w:r w:rsidRPr="003604F3">
        <w:rPr>
          <w:rFonts w:ascii="Verdana" w:hAnsi="Verdana" w:cs="Arial"/>
          <w:bCs/>
          <w:color w:val="000000" w:themeColor="text1"/>
          <w:sz w:val="20"/>
          <w:szCs w:val="20"/>
        </w:rPr>
        <w:t>Para el consolidado de casos reportados en el informe de rendimiento y de capacidades de la Oficina de Tecnologías de la Información</w:t>
      </w:r>
      <w:r>
        <w:rPr>
          <w:rFonts w:ascii="Verdana" w:hAnsi="Verdana" w:cs="Arial"/>
          <w:bCs/>
          <w:color w:val="000000" w:themeColor="text1"/>
          <w:sz w:val="20"/>
          <w:szCs w:val="20"/>
        </w:rPr>
        <w:t xml:space="preserve"> o su equivalente</w:t>
      </w:r>
      <w:r w:rsidRPr="003604F3">
        <w:rPr>
          <w:rFonts w:ascii="Verdana" w:hAnsi="Verdana" w:cs="Arial"/>
          <w:bCs/>
          <w:color w:val="000000" w:themeColor="text1"/>
          <w:sz w:val="20"/>
          <w:szCs w:val="20"/>
        </w:rPr>
        <w:t>, los casos en estados “solucionado” y “cerrado”, cuentan como estados finales del soporte suministrado.</w:t>
      </w:r>
    </w:p>
    <w:p w14:paraId="23CAD15C" w14:textId="77777777" w:rsidR="00285410" w:rsidRDefault="00285410" w:rsidP="00285410">
      <w:pPr>
        <w:spacing w:after="0"/>
        <w:jc w:val="both"/>
        <w:rPr>
          <w:rFonts w:ascii="Verdana" w:hAnsi="Verdana" w:cs="Arial"/>
          <w:b/>
          <w:color w:val="000000" w:themeColor="text1"/>
          <w:sz w:val="20"/>
          <w:szCs w:val="20"/>
        </w:rPr>
      </w:pPr>
    </w:p>
    <w:p w14:paraId="0FB8879A" w14:textId="77777777" w:rsidR="00785914" w:rsidRPr="00285410" w:rsidRDefault="00785914" w:rsidP="00285410">
      <w:pPr>
        <w:spacing w:after="0"/>
        <w:jc w:val="both"/>
        <w:rPr>
          <w:rFonts w:ascii="Verdana" w:hAnsi="Verdana" w:cs="Arial"/>
          <w:b/>
          <w:color w:val="000000" w:themeColor="text1"/>
          <w:sz w:val="20"/>
          <w:szCs w:val="20"/>
        </w:rPr>
      </w:pPr>
    </w:p>
    <w:p w14:paraId="72E81515" w14:textId="77777777" w:rsidR="00C850D5" w:rsidRPr="00C850D5" w:rsidRDefault="008261AB" w:rsidP="006073F5">
      <w:pPr>
        <w:pStyle w:val="Ttulo1"/>
        <w:numPr>
          <w:ilvl w:val="0"/>
          <w:numId w:val="25"/>
        </w:numPr>
        <w:ind w:left="426" w:hanging="426"/>
        <w:rPr>
          <w:rFonts w:ascii="Verdana" w:hAnsi="Verdana" w:cs="Arial"/>
          <w:b/>
          <w:color w:val="000000" w:themeColor="text1"/>
          <w:sz w:val="20"/>
          <w:szCs w:val="20"/>
        </w:rPr>
      </w:pPr>
      <w:bookmarkStart w:id="9" w:name="_Toc178088916"/>
      <w:r w:rsidRPr="00181CAD">
        <w:rPr>
          <w:rFonts w:ascii="Verdana" w:hAnsi="Verdana" w:cs="Arial"/>
          <w:b/>
          <w:color w:val="000000" w:themeColor="text1"/>
          <w:sz w:val="20"/>
          <w:szCs w:val="20"/>
        </w:rPr>
        <w:t>DOCUMENTOS DE REFERENCIA</w:t>
      </w:r>
      <w:bookmarkEnd w:id="9"/>
      <w:r w:rsidR="0099644C" w:rsidRPr="00181CAD">
        <w:rPr>
          <w:rFonts w:ascii="Verdana" w:hAnsi="Verdana"/>
          <w:color w:val="000000" w:themeColor="text1"/>
          <w:sz w:val="20"/>
          <w:szCs w:val="20"/>
        </w:rPr>
        <w:t xml:space="preserve"> </w:t>
      </w:r>
    </w:p>
    <w:p w14:paraId="0FCBD082" w14:textId="77777777" w:rsidR="00C850D5" w:rsidRPr="00FA0819" w:rsidRDefault="00C850D5" w:rsidP="00FA0819">
      <w:pPr>
        <w:pStyle w:val="Prrafodelista"/>
        <w:spacing w:after="0"/>
        <w:ind w:left="360"/>
        <w:jc w:val="both"/>
        <w:rPr>
          <w:rFonts w:ascii="Verdana" w:hAnsi="Verdana" w:cs="Arial"/>
          <w:bCs/>
          <w:color w:val="000000" w:themeColor="text1"/>
          <w:sz w:val="20"/>
          <w:szCs w:val="20"/>
        </w:rPr>
      </w:pPr>
    </w:p>
    <w:p w14:paraId="0B13B749" w14:textId="297FC037" w:rsidR="00EE6D5B" w:rsidRDefault="006170F0" w:rsidP="00FA0819">
      <w:pPr>
        <w:pStyle w:val="Prrafodelista"/>
        <w:numPr>
          <w:ilvl w:val="0"/>
          <w:numId w:val="13"/>
        </w:numPr>
        <w:spacing w:after="0"/>
        <w:ind w:left="360"/>
        <w:jc w:val="both"/>
        <w:rPr>
          <w:rFonts w:ascii="Verdana" w:hAnsi="Verdana" w:cs="Arial"/>
          <w:bCs/>
          <w:color w:val="000000" w:themeColor="text1"/>
          <w:sz w:val="20"/>
          <w:szCs w:val="20"/>
        </w:rPr>
      </w:pPr>
      <w:r w:rsidRPr="00FA0819">
        <w:rPr>
          <w:rFonts w:ascii="Verdana" w:hAnsi="Verdana" w:cs="Arial"/>
          <w:bCs/>
          <w:color w:val="000000" w:themeColor="text1"/>
          <w:sz w:val="20"/>
          <w:szCs w:val="20"/>
        </w:rPr>
        <w:t xml:space="preserve">Circular </w:t>
      </w:r>
      <w:r w:rsidR="00717190" w:rsidRPr="00FA0819">
        <w:rPr>
          <w:rFonts w:ascii="Verdana" w:hAnsi="Verdana" w:cs="Arial"/>
          <w:bCs/>
          <w:color w:val="000000" w:themeColor="text1"/>
          <w:sz w:val="20"/>
          <w:szCs w:val="20"/>
        </w:rPr>
        <w:t>6</w:t>
      </w:r>
      <w:r w:rsidRPr="00FA0819">
        <w:rPr>
          <w:rFonts w:ascii="Verdana" w:hAnsi="Verdana" w:cs="Arial"/>
          <w:bCs/>
          <w:color w:val="000000" w:themeColor="text1"/>
          <w:sz w:val="20"/>
          <w:szCs w:val="20"/>
        </w:rPr>
        <w:t xml:space="preserve"> de 2022</w:t>
      </w:r>
      <w:r w:rsidR="00967532">
        <w:rPr>
          <w:rFonts w:ascii="Verdana" w:hAnsi="Verdana" w:cs="Arial"/>
          <w:bCs/>
          <w:color w:val="000000" w:themeColor="text1"/>
          <w:sz w:val="20"/>
          <w:szCs w:val="20"/>
        </w:rPr>
        <w:t xml:space="preserve"> </w:t>
      </w:r>
      <w:r w:rsidR="004E6BB9" w:rsidRPr="00FA0819">
        <w:rPr>
          <w:rFonts w:ascii="Verdana" w:hAnsi="Verdana" w:cs="Arial"/>
          <w:bCs/>
          <w:color w:val="000000" w:themeColor="text1"/>
          <w:sz w:val="20"/>
          <w:szCs w:val="20"/>
        </w:rPr>
        <w:t>- Unidad para las Víctimas</w:t>
      </w:r>
      <w:r w:rsidR="00967532">
        <w:rPr>
          <w:rFonts w:ascii="Verdana" w:hAnsi="Verdana" w:cs="Arial"/>
          <w:bCs/>
          <w:color w:val="000000" w:themeColor="text1"/>
          <w:sz w:val="20"/>
          <w:szCs w:val="20"/>
        </w:rPr>
        <w:t xml:space="preserve"> </w:t>
      </w:r>
      <w:r w:rsidR="00DD2BE8" w:rsidRPr="00FA0819">
        <w:rPr>
          <w:rFonts w:ascii="Verdana" w:hAnsi="Verdana" w:cs="Arial"/>
          <w:bCs/>
          <w:color w:val="000000" w:themeColor="text1"/>
          <w:sz w:val="20"/>
          <w:szCs w:val="20"/>
        </w:rPr>
        <w:t xml:space="preserve">- </w:t>
      </w:r>
      <w:r w:rsidR="00D62D84" w:rsidRPr="00FA0819">
        <w:rPr>
          <w:rFonts w:ascii="Verdana" w:hAnsi="Verdana" w:cs="Arial"/>
          <w:bCs/>
          <w:color w:val="000000" w:themeColor="text1"/>
          <w:sz w:val="20"/>
          <w:szCs w:val="20"/>
        </w:rPr>
        <w:t xml:space="preserve">Lineamientos para la </w:t>
      </w:r>
      <w:r w:rsidR="00FA0819" w:rsidRPr="00FA0819">
        <w:rPr>
          <w:rFonts w:ascii="Verdana" w:hAnsi="Verdana" w:cs="Arial"/>
          <w:bCs/>
          <w:color w:val="000000" w:themeColor="text1"/>
          <w:sz w:val="20"/>
          <w:szCs w:val="20"/>
        </w:rPr>
        <w:t>adopción</w:t>
      </w:r>
      <w:r w:rsidR="00D62D84" w:rsidRPr="00FA0819">
        <w:rPr>
          <w:rFonts w:ascii="Verdana" w:hAnsi="Verdana" w:cs="Arial"/>
          <w:bCs/>
          <w:color w:val="000000" w:themeColor="text1"/>
          <w:sz w:val="20"/>
          <w:szCs w:val="20"/>
        </w:rPr>
        <w:t xml:space="preserve"> y uso de los servicios en la nube </w:t>
      </w:r>
      <w:r w:rsidR="00FA0819" w:rsidRPr="00FA0819">
        <w:rPr>
          <w:rFonts w:ascii="Verdana" w:hAnsi="Verdana" w:cs="Arial"/>
          <w:bCs/>
          <w:color w:val="000000" w:themeColor="text1"/>
          <w:sz w:val="20"/>
          <w:szCs w:val="20"/>
        </w:rPr>
        <w:t>y atención centralizada de solicitudes a través de la mesa de servicios</w:t>
      </w:r>
      <w:r w:rsidR="00FA0819">
        <w:rPr>
          <w:rFonts w:ascii="Verdana" w:hAnsi="Verdana" w:cs="Arial"/>
          <w:bCs/>
          <w:color w:val="000000" w:themeColor="text1"/>
          <w:sz w:val="20"/>
          <w:szCs w:val="20"/>
        </w:rPr>
        <w:t>.</w:t>
      </w:r>
    </w:p>
    <w:p w14:paraId="1DBD0782" w14:textId="2FEA6138" w:rsidR="00FA0819" w:rsidRDefault="006F67F8" w:rsidP="00FA0819">
      <w:pPr>
        <w:pStyle w:val="Prrafodelista"/>
        <w:numPr>
          <w:ilvl w:val="0"/>
          <w:numId w:val="13"/>
        </w:numPr>
        <w:spacing w:after="0"/>
        <w:ind w:left="360"/>
        <w:jc w:val="both"/>
        <w:rPr>
          <w:rFonts w:ascii="Verdana" w:hAnsi="Verdana" w:cs="Arial"/>
          <w:bCs/>
          <w:color w:val="000000" w:themeColor="text1"/>
          <w:sz w:val="20"/>
          <w:szCs w:val="20"/>
        </w:rPr>
      </w:pPr>
      <w:r>
        <w:rPr>
          <w:rFonts w:ascii="Verdana" w:hAnsi="Verdana" w:cs="Arial"/>
          <w:bCs/>
          <w:color w:val="000000" w:themeColor="text1"/>
          <w:sz w:val="20"/>
          <w:szCs w:val="20"/>
        </w:rPr>
        <w:t>Circular 27 de 2022 – Unidad para las</w:t>
      </w:r>
      <w:r w:rsidR="00967532">
        <w:rPr>
          <w:rFonts w:ascii="Verdana" w:hAnsi="Verdana" w:cs="Arial"/>
          <w:bCs/>
          <w:color w:val="000000" w:themeColor="text1"/>
          <w:sz w:val="20"/>
          <w:szCs w:val="20"/>
        </w:rPr>
        <w:t xml:space="preserve"> Víctimas – Medidas de seguridad y lineamientos </w:t>
      </w:r>
      <w:r w:rsidR="00CA7C52">
        <w:rPr>
          <w:rFonts w:ascii="Verdana" w:hAnsi="Verdana" w:cs="Arial"/>
          <w:bCs/>
          <w:color w:val="000000" w:themeColor="text1"/>
          <w:sz w:val="20"/>
          <w:szCs w:val="20"/>
        </w:rPr>
        <w:t>respecto a la tenencia de computadores, equipos y otros elementos.</w:t>
      </w:r>
    </w:p>
    <w:p w14:paraId="76B82BE6" w14:textId="6E57D5D2" w:rsidR="0083343A" w:rsidRDefault="0067241A" w:rsidP="0083343A">
      <w:pPr>
        <w:pStyle w:val="Prrafodelista"/>
        <w:numPr>
          <w:ilvl w:val="0"/>
          <w:numId w:val="13"/>
        </w:numPr>
        <w:spacing w:after="0"/>
        <w:ind w:left="360"/>
        <w:jc w:val="both"/>
        <w:rPr>
          <w:rFonts w:ascii="Verdana" w:hAnsi="Verdana" w:cs="Arial"/>
          <w:bCs/>
          <w:color w:val="000000" w:themeColor="text1"/>
          <w:sz w:val="20"/>
          <w:szCs w:val="20"/>
        </w:rPr>
      </w:pPr>
      <w:r>
        <w:rPr>
          <w:rFonts w:ascii="Verdana" w:hAnsi="Verdana" w:cs="Arial"/>
          <w:bCs/>
          <w:color w:val="000000" w:themeColor="text1"/>
          <w:sz w:val="20"/>
          <w:szCs w:val="20"/>
        </w:rPr>
        <w:lastRenderedPageBreak/>
        <w:t xml:space="preserve">Circular 36 de 2020 </w:t>
      </w:r>
      <w:r w:rsidR="006E6594">
        <w:rPr>
          <w:rFonts w:ascii="Verdana" w:hAnsi="Verdana" w:cs="Arial"/>
          <w:bCs/>
          <w:color w:val="000000" w:themeColor="text1"/>
          <w:sz w:val="20"/>
          <w:szCs w:val="20"/>
        </w:rPr>
        <w:t>- Unidad</w:t>
      </w:r>
      <w:r>
        <w:rPr>
          <w:rFonts w:ascii="Verdana" w:hAnsi="Verdana" w:cs="Arial"/>
          <w:bCs/>
          <w:color w:val="000000" w:themeColor="text1"/>
          <w:sz w:val="20"/>
          <w:szCs w:val="20"/>
        </w:rPr>
        <w:t xml:space="preserve"> para las Víctimas </w:t>
      </w:r>
      <w:r w:rsidR="006E6594">
        <w:rPr>
          <w:rFonts w:ascii="Verdana" w:hAnsi="Verdana" w:cs="Arial"/>
          <w:bCs/>
          <w:color w:val="000000" w:themeColor="text1"/>
          <w:sz w:val="20"/>
          <w:szCs w:val="20"/>
        </w:rPr>
        <w:t>- Actualización</w:t>
      </w:r>
      <w:r w:rsidR="0083343A" w:rsidRPr="0083343A">
        <w:rPr>
          <w:rFonts w:ascii="Verdana" w:hAnsi="Verdana" w:cs="Arial"/>
          <w:bCs/>
          <w:color w:val="000000" w:themeColor="text1"/>
          <w:sz w:val="20"/>
          <w:szCs w:val="20"/>
        </w:rPr>
        <w:t xml:space="preserve"> de los lineamientos para la implementación y desarrollo de la política y Estrategia de Gobierno Digital y la Arquitectura y Gobierno Empresarial TI</w:t>
      </w:r>
    </w:p>
    <w:p w14:paraId="54A0944F" w14:textId="5F689493" w:rsidR="00D25636" w:rsidRPr="006E6594" w:rsidRDefault="00D25636" w:rsidP="006E6594">
      <w:pPr>
        <w:pStyle w:val="Prrafodelista"/>
        <w:numPr>
          <w:ilvl w:val="0"/>
          <w:numId w:val="13"/>
        </w:numPr>
        <w:spacing w:after="0"/>
        <w:ind w:left="360"/>
        <w:jc w:val="both"/>
        <w:rPr>
          <w:rFonts w:ascii="Verdana" w:hAnsi="Verdana" w:cs="Arial"/>
          <w:bCs/>
          <w:color w:val="000000" w:themeColor="text1"/>
          <w:sz w:val="20"/>
          <w:szCs w:val="20"/>
        </w:rPr>
      </w:pPr>
      <w:r>
        <w:rPr>
          <w:rFonts w:ascii="Verdana" w:hAnsi="Verdana" w:cs="Arial"/>
          <w:bCs/>
          <w:color w:val="000000" w:themeColor="text1"/>
          <w:sz w:val="20"/>
          <w:szCs w:val="20"/>
        </w:rPr>
        <w:t xml:space="preserve">Decreto 1078 de 2015 – </w:t>
      </w:r>
      <w:r w:rsidRPr="006E6594">
        <w:rPr>
          <w:rFonts w:ascii="Verdana" w:hAnsi="Verdana" w:cs="Arial"/>
          <w:bCs/>
          <w:color w:val="000000" w:themeColor="text1"/>
          <w:sz w:val="20"/>
          <w:szCs w:val="20"/>
        </w:rPr>
        <w:t xml:space="preserve">Ministerio de Tecnologías de la Información y las comunicaciones - </w:t>
      </w:r>
      <w:r w:rsidRPr="00453207">
        <w:rPr>
          <w:rFonts w:ascii="Verdana" w:hAnsi="Verdana" w:cs="Arial"/>
          <w:bCs/>
          <w:color w:val="000000" w:themeColor="text1"/>
          <w:sz w:val="20"/>
          <w:szCs w:val="20"/>
        </w:rPr>
        <w:t>Por medio del cual se expide el Decreto Único Reglamentario del sector de tecnología de la información y las comunicaciones.</w:t>
      </w:r>
    </w:p>
    <w:p w14:paraId="63660E1D" w14:textId="6C18DC82" w:rsidR="00D25636" w:rsidRPr="006E6594" w:rsidRDefault="00D25636" w:rsidP="006E6594">
      <w:pPr>
        <w:pStyle w:val="Prrafodelista"/>
        <w:numPr>
          <w:ilvl w:val="0"/>
          <w:numId w:val="13"/>
        </w:numPr>
        <w:spacing w:after="0"/>
        <w:ind w:left="360"/>
        <w:jc w:val="both"/>
        <w:rPr>
          <w:rFonts w:ascii="Verdana" w:hAnsi="Verdana" w:cs="Arial"/>
          <w:bCs/>
          <w:color w:val="000000" w:themeColor="text1"/>
          <w:sz w:val="20"/>
          <w:szCs w:val="20"/>
        </w:rPr>
      </w:pPr>
      <w:r w:rsidRPr="006E6594">
        <w:rPr>
          <w:rFonts w:ascii="Verdana" w:hAnsi="Verdana" w:cs="Arial"/>
          <w:bCs/>
          <w:color w:val="000000" w:themeColor="text1"/>
          <w:sz w:val="20"/>
          <w:szCs w:val="20"/>
        </w:rPr>
        <w:t xml:space="preserve"> Decreto 415 de </w:t>
      </w:r>
      <w:r w:rsidR="00A81E68" w:rsidRPr="006E6594">
        <w:rPr>
          <w:rFonts w:ascii="Verdana" w:hAnsi="Verdana" w:cs="Arial"/>
          <w:bCs/>
          <w:color w:val="000000" w:themeColor="text1"/>
          <w:sz w:val="20"/>
          <w:szCs w:val="20"/>
        </w:rPr>
        <w:t xml:space="preserve">2016 </w:t>
      </w:r>
      <w:r w:rsidR="00A81E68">
        <w:rPr>
          <w:rFonts w:ascii="Verdana" w:hAnsi="Verdana" w:cs="Arial"/>
          <w:bCs/>
          <w:color w:val="000000" w:themeColor="text1"/>
          <w:sz w:val="20"/>
          <w:szCs w:val="20"/>
        </w:rPr>
        <w:t xml:space="preserve">– </w:t>
      </w:r>
      <w:r w:rsidR="00A81E68" w:rsidRPr="006E6594">
        <w:rPr>
          <w:rFonts w:ascii="Verdana" w:hAnsi="Verdana" w:cs="Arial"/>
          <w:bCs/>
          <w:color w:val="000000" w:themeColor="text1"/>
          <w:sz w:val="20"/>
          <w:szCs w:val="20"/>
        </w:rPr>
        <w:t xml:space="preserve">Ministerio de Tecnologías de la Información y las comunicaciones - </w:t>
      </w:r>
      <w:r w:rsidR="00A81E68" w:rsidRPr="00453207">
        <w:rPr>
          <w:rFonts w:ascii="Verdana" w:hAnsi="Verdana" w:cs="Arial"/>
          <w:bCs/>
          <w:color w:val="000000" w:themeColor="text1"/>
          <w:sz w:val="20"/>
          <w:szCs w:val="20"/>
        </w:rPr>
        <w:t>Por el cual se adiciona el Decreto Único Reglamentario del sector de la función pública Decreto Número 1083 de 2015, en lo relacionado con la definición de los lineamientos, para el fortalecimiento</w:t>
      </w:r>
      <w:r w:rsidR="006E6594">
        <w:rPr>
          <w:rFonts w:ascii="Verdana" w:hAnsi="Verdana" w:cs="Arial"/>
          <w:bCs/>
          <w:color w:val="000000" w:themeColor="text1"/>
          <w:sz w:val="20"/>
          <w:szCs w:val="20"/>
        </w:rPr>
        <w:t xml:space="preserve"> </w:t>
      </w:r>
      <w:r w:rsidR="00A81E68" w:rsidRPr="00453207">
        <w:rPr>
          <w:rFonts w:ascii="Verdana" w:hAnsi="Verdana" w:cs="Arial"/>
          <w:bCs/>
          <w:color w:val="000000" w:themeColor="text1"/>
          <w:sz w:val="20"/>
          <w:szCs w:val="20"/>
        </w:rPr>
        <w:t>institucional</w:t>
      </w:r>
      <w:r w:rsidR="006E6594">
        <w:rPr>
          <w:rFonts w:ascii="Verdana" w:hAnsi="Verdana" w:cs="Arial"/>
          <w:bCs/>
          <w:color w:val="000000" w:themeColor="text1"/>
          <w:sz w:val="20"/>
          <w:szCs w:val="20"/>
        </w:rPr>
        <w:t xml:space="preserve"> </w:t>
      </w:r>
      <w:r w:rsidR="00A81E68" w:rsidRPr="00453207">
        <w:rPr>
          <w:rFonts w:ascii="Verdana" w:hAnsi="Verdana" w:cs="Arial"/>
          <w:bCs/>
          <w:color w:val="000000" w:themeColor="text1"/>
          <w:sz w:val="20"/>
          <w:szCs w:val="20"/>
        </w:rPr>
        <w:t>en materia de tecnologías de la información y las comunicaciones</w:t>
      </w:r>
    </w:p>
    <w:p w14:paraId="50AA6BBF" w14:textId="0267D374" w:rsidR="00A81E68" w:rsidRPr="006E6594" w:rsidRDefault="00A81E68" w:rsidP="006E6594">
      <w:pPr>
        <w:pStyle w:val="Prrafodelista"/>
        <w:numPr>
          <w:ilvl w:val="0"/>
          <w:numId w:val="13"/>
        </w:numPr>
        <w:spacing w:after="0"/>
        <w:ind w:left="360"/>
        <w:jc w:val="both"/>
        <w:rPr>
          <w:rFonts w:ascii="Verdana" w:hAnsi="Verdana" w:cs="Arial"/>
          <w:bCs/>
          <w:color w:val="000000" w:themeColor="text1"/>
          <w:sz w:val="20"/>
          <w:szCs w:val="20"/>
        </w:rPr>
      </w:pPr>
      <w:r w:rsidRPr="006E6594">
        <w:rPr>
          <w:rFonts w:ascii="Verdana" w:hAnsi="Verdana" w:cs="Arial"/>
          <w:bCs/>
          <w:color w:val="000000" w:themeColor="text1"/>
          <w:sz w:val="20"/>
          <w:szCs w:val="20"/>
        </w:rPr>
        <w:t xml:space="preserve">Decreto 1008 de 2018 </w:t>
      </w:r>
      <w:r>
        <w:rPr>
          <w:rFonts w:ascii="Verdana" w:hAnsi="Verdana" w:cs="Arial"/>
          <w:bCs/>
          <w:color w:val="000000" w:themeColor="text1"/>
          <w:sz w:val="20"/>
          <w:szCs w:val="20"/>
        </w:rPr>
        <w:t xml:space="preserve">– </w:t>
      </w:r>
      <w:r w:rsidRPr="006E6594">
        <w:rPr>
          <w:rFonts w:ascii="Verdana" w:hAnsi="Verdana" w:cs="Arial"/>
          <w:bCs/>
          <w:color w:val="000000" w:themeColor="text1"/>
          <w:sz w:val="20"/>
          <w:szCs w:val="20"/>
        </w:rPr>
        <w:t>Ministerio de Tecnologías de la Información y las comunicaciones -</w:t>
      </w:r>
      <w:r w:rsidR="00CB7DE4" w:rsidRPr="006E6594">
        <w:rPr>
          <w:rFonts w:ascii="Verdana" w:hAnsi="Verdana" w:cs="Arial"/>
          <w:bCs/>
          <w:color w:val="000000" w:themeColor="text1"/>
          <w:sz w:val="20"/>
          <w:szCs w:val="20"/>
        </w:rPr>
        <w:t xml:space="preserve"> </w:t>
      </w:r>
      <w:r w:rsidR="00CB7DE4" w:rsidRPr="00453207">
        <w:rPr>
          <w:rFonts w:ascii="Verdana" w:hAnsi="Verdana" w:cs="Arial"/>
          <w:bCs/>
          <w:color w:val="000000" w:themeColor="text1"/>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42BCAB42" w14:textId="63156D4C" w:rsidR="00CB7DE4" w:rsidRDefault="00CB7DE4" w:rsidP="006E6594">
      <w:pPr>
        <w:pStyle w:val="Prrafodelista"/>
        <w:numPr>
          <w:ilvl w:val="0"/>
          <w:numId w:val="13"/>
        </w:numPr>
        <w:spacing w:after="0"/>
        <w:ind w:left="360"/>
        <w:jc w:val="both"/>
        <w:rPr>
          <w:rFonts w:ascii="Verdana" w:hAnsi="Verdana" w:cs="Arial"/>
          <w:bCs/>
          <w:color w:val="000000" w:themeColor="text1"/>
          <w:sz w:val="20"/>
          <w:szCs w:val="20"/>
        </w:rPr>
      </w:pPr>
      <w:r w:rsidRPr="006E6594">
        <w:rPr>
          <w:rFonts w:ascii="Verdana" w:hAnsi="Verdana" w:cs="Arial"/>
          <w:bCs/>
          <w:color w:val="000000" w:themeColor="text1"/>
          <w:sz w:val="20"/>
          <w:szCs w:val="20"/>
        </w:rPr>
        <w:t xml:space="preserve">Decreto 1974 de 2019 – Presidencia de la república - </w:t>
      </w:r>
      <w:r w:rsidRPr="00453207">
        <w:rPr>
          <w:rFonts w:ascii="Verdana" w:hAnsi="Verdana" w:cs="Arial"/>
          <w:bCs/>
          <w:color w:val="000000" w:themeColor="text1"/>
          <w:sz w:val="20"/>
          <w:szCs w:val="20"/>
        </w:rPr>
        <w:t xml:space="preserve">Por cual se adiciona la Sección 12 al Capítulo 1 del Título 2 de la Parte 2 del libro 2 del Decreto 1082 de 2015, Decreto Único Reglamentario del de Planeación Nacional, con </w:t>
      </w:r>
      <w:r w:rsidR="006E6594" w:rsidRPr="00453207">
        <w:rPr>
          <w:rFonts w:ascii="Verdana" w:hAnsi="Verdana" w:cs="Arial"/>
          <w:bCs/>
          <w:color w:val="000000" w:themeColor="text1"/>
          <w:sz w:val="20"/>
          <w:szCs w:val="20"/>
        </w:rPr>
        <w:t>el fin</w:t>
      </w:r>
      <w:r w:rsidRPr="00453207">
        <w:rPr>
          <w:rFonts w:ascii="Verdana" w:hAnsi="Verdana" w:cs="Arial"/>
          <w:bCs/>
          <w:color w:val="000000" w:themeColor="text1"/>
          <w:sz w:val="20"/>
          <w:szCs w:val="20"/>
        </w:rPr>
        <w:t xml:space="preserve"> de reglamentar las particularidades para la implementación de Asociaciones </w:t>
      </w:r>
      <w:r w:rsidR="006E6594" w:rsidRPr="00453207">
        <w:rPr>
          <w:rFonts w:ascii="Verdana" w:hAnsi="Verdana" w:cs="Arial"/>
          <w:bCs/>
          <w:color w:val="000000" w:themeColor="text1"/>
          <w:sz w:val="20"/>
          <w:szCs w:val="20"/>
        </w:rPr>
        <w:t>Público-Privadas</w:t>
      </w:r>
      <w:r w:rsidRPr="00453207">
        <w:rPr>
          <w:rFonts w:ascii="Verdana" w:hAnsi="Verdana" w:cs="Arial"/>
          <w:bCs/>
          <w:color w:val="000000" w:themeColor="text1"/>
          <w:sz w:val="20"/>
          <w:szCs w:val="20"/>
        </w:rPr>
        <w:t xml:space="preserve"> en materia de Tecnologías de la Información y las Comunicaciones</w:t>
      </w:r>
    </w:p>
    <w:p w14:paraId="0881C71B" w14:textId="5BE795E9" w:rsidR="0062100D" w:rsidRDefault="0062100D" w:rsidP="006E6594">
      <w:pPr>
        <w:pStyle w:val="Prrafodelista"/>
        <w:numPr>
          <w:ilvl w:val="0"/>
          <w:numId w:val="13"/>
        </w:numPr>
        <w:spacing w:after="0"/>
        <w:ind w:left="360"/>
        <w:jc w:val="both"/>
        <w:rPr>
          <w:rFonts w:ascii="Verdana" w:hAnsi="Verdana" w:cs="Arial"/>
          <w:bCs/>
          <w:color w:val="000000" w:themeColor="text1"/>
          <w:sz w:val="20"/>
          <w:szCs w:val="20"/>
        </w:rPr>
      </w:pPr>
      <w:r w:rsidRPr="006E6594">
        <w:rPr>
          <w:rFonts w:ascii="Verdana" w:hAnsi="Verdana" w:cs="Arial"/>
          <w:bCs/>
          <w:color w:val="000000" w:themeColor="text1"/>
          <w:sz w:val="20"/>
          <w:szCs w:val="20"/>
        </w:rPr>
        <w:t xml:space="preserve">Decreto 767 de 2022 </w:t>
      </w:r>
      <w:r>
        <w:rPr>
          <w:rFonts w:ascii="Verdana" w:hAnsi="Verdana" w:cs="Arial"/>
          <w:bCs/>
          <w:color w:val="000000" w:themeColor="text1"/>
          <w:sz w:val="20"/>
          <w:szCs w:val="20"/>
        </w:rPr>
        <w:t xml:space="preserve">– </w:t>
      </w:r>
      <w:r w:rsidRPr="006E6594">
        <w:rPr>
          <w:rFonts w:ascii="Verdana" w:hAnsi="Verdana" w:cs="Arial"/>
          <w:bCs/>
          <w:color w:val="000000" w:themeColor="text1"/>
          <w:sz w:val="20"/>
          <w:szCs w:val="20"/>
        </w:rPr>
        <w:t xml:space="preserve">Ministerio de Tecnologías de la Información y las comunicaciones - </w:t>
      </w:r>
      <w:r w:rsidRPr="00453207">
        <w:rPr>
          <w:rFonts w:ascii="Verdana" w:hAnsi="Verdana" w:cs="Arial"/>
          <w:bCs/>
          <w:color w:val="000000" w:themeColor="text1"/>
          <w:sz w:val="20"/>
          <w:szCs w:val="20"/>
        </w:rPr>
        <w:t>"</w:t>
      </w:r>
      <w:r w:rsidR="006E6594" w:rsidRPr="006E6594">
        <w:rPr>
          <w:rFonts w:ascii="Verdana" w:hAnsi="Verdana" w:cs="Arial"/>
          <w:bCs/>
          <w:color w:val="000000" w:themeColor="text1"/>
          <w:sz w:val="20"/>
          <w:szCs w:val="20"/>
        </w:rPr>
        <w:t>Decreto 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p w14:paraId="02C0EE1E" w14:textId="31C19B51" w:rsidR="00DC1948" w:rsidRPr="00814B0C" w:rsidRDefault="00FF3D23" w:rsidP="00814B0C">
      <w:pPr>
        <w:pStyle w:val="Prrafodelista"/>
        <w:numPr>
          <w:ilvl w:val="0"/>
          <w:numId w:val="13"/>
        </w:numPr>
        <w:spacing w:after="0"/>
        <w:ind w:left="360"/>
        <w:jc w:val="both"/>
        <w:rPr>
          <w:rFonts w:ascii="Verdana" w:hAnsi="Verdana" w:cs="Arial"/>
          <w:bCs/>
          <w:color w:val="000000" w:themeColor="text1"/>
          <w:sz w:val="20"/>
          <w:szCs w:val="20"/>
        </w:rPr>
      </w:pPr>
      <w:r>
        <w:rPr>
          <w:rFonts w:ascii="Verdana" w:hAnsi="Verdana" w:cs="Arial"/>
          <w:bCs/>
          <w:color w:val="000000" w:themeColor="text1"/>
          <w:sz w:val="20"/>
          <w:szCs w:val="20"/>
        </w:rPr>
        <w:t xml:space="preserve">CONPES 3292 DE 2004 - </w:t>
      </w:r>
      <w:r w:rsidR="00DC1948" w:rsidRPr="00814B0C">
        <w:rPr>
          <w:rFonts w:ascii="Verdana" w:hAnsi="Verdana" w:cs="Arial"/>
          <w:bCs/>
          <w:color w:val="000000" w:themeColor="text1"/>
          <w:sz w:val="20"/>
          <w:szCs w:val="20"/>
        </w:rPr>
        <w:t>Consejo Nacional de Política Económica y Social - Proyecto de racionalización y automatización de trámites</w:t>
      </w:r>
    </w:p>
    <w:p w14:paraId="6BD859C9" w14:textId="006B217B" w:rsidR="00EC6C50" w:rsidRPr="00EF71F5" w:rsidRDefault="003D3EA8" w:rsidP="00EC6C50">
      <w:pPr>
        <w:pStyle w:val="Prrafodelista"/>
        <w:numPr>
          <w:ilvl w:val="0"/>
          <w:numId w:val="13"/>
        </w:numPr>
        <w:spacing w:after="0"/>
        <w:ind w:left="360"/>
        <w:jc w:val="both"/>
        <w:rPr>
          <w:rFonts w:ascii="Verdana" w:hAnsi="Verdana" w:cs="Arial"/>
          <w:bCs/>
          <w:color w:val="000000" w:themeColor="text1"/>
          <w:sz w:val="20"/>
          <w:szCs w:val="20"/>
        </w:rPr>
      </w:pPr>
      <w:r w:rsidRPr="00EF71F5">
        <w:rPr>
          <w:rFonts w:ascii="Verdana" w:hAnsi="Verdana" w:cs="Arial"/>
          <w:bCs/>
          <w:color w:val="000000" w:themeColor="text1"/>
          <w:sz w:val="20"/>
          <w:szCs w:val="20"/>
        </w:rPr>
        <w:t>Ley 2108 de 2021 - Congreso de la república -</w:t>
      </w:r>
      <w:r w:rsidR="00EC6C50" w:rsidRPr="00EF71F5">
        <w:rPr>
          <w:rFonts w:ascii="Verdana" w:hAnsi="Verdana" w:cs="Arial"/>
          <w:bCs/>
          <w:color w:val="000000" w:themeColor="text1"/>
          <w:sz w:val="20"/>
          <w:szCs w:val="20"/>
        </w:rPr>
        <w:t xml:space="preserve"> Ley de Internet como servicio público esencia y universal o por medio de la cual se modifica la ley 1341 de 2009 y se dictan otras disposiciones.</w:t>
      </w:r>
    </w:p>
    <w:p w14:paraId="50873A55" w14:textId="785E0868" w:rsidR="00C519A3" w:rsidRDefault="0091429B" w:rsidP="00D70902">
      <w:pPr>
        <w:pStyle w:val="Prrafodelista"/>
        <w:numPr>
          <w:ilvl w:val="0"/>
          <w:numId w:val="13"/>
        </w:numPr>
        <w:spacing w:after="0"/>
        <w:ind w:left="360"/>
        <w:jc w:val="both"/>
        <w:rPr>
          <w:rFonts w:ascii="Verdana" w:hAnsi="Verdana" w:cs="Arial"/>
          <w:bCs/>
          <w:color w:val="000000" w:themeColor="text1"/>
          <w:sz w:val="20"/>
          <w:szCs w:val="20"/>
        </w:rPr>
      </w:pPr>
      <w:r w:rsidRPr="00D70902">
        <w:rPr>
          <w:rFonts w:ascii="Verdana" w:hAnsi="Verdana" w:cs="Arial"/>
          <w:bCs/>
          <w:color w:val="000000" w:themeColor="text1"/>
          <w:sz w:val="20"/>
          <w:szCs w:val="20"/>
        </w:rPr>
        <w:t>Resolución 3157 de 2021</w:t>
      </w:r>
      <w:r w:rsidR="00C519A3" w:rsidRPr="00D70902">
        <w:rPr>
          <w:rFonts w:ascii="Verdana" w:hAnsi="Verdana" w:cs="Arial"/>
          <w:bCs/>
          <w:color w:val="000000" w:themeColor="text1"/>
          <w:sz w:val="20"/>
          <w:szCs w:val="20"/>
        </w:rPr>
        <w:t xml:space="preserve"> - Unidad para las Víctimas - Por la cual se establecen los Objetivos, Política General y Políticas Específicas del Sistema de Gestión de Seguridad de la Información en la Unidad para las Víctimas y se deroga la Resolución No 740 del 11 de noviembre de 2014</w:t>
      </w:r>
    </w:p>
    <w:p w14:paraId="2FE3AB05" w14:textId="77777777" w:rsidR="00785914" w:rsidRPr="00D70902" w:rsidRDefault="00785914" w:rsidP="00785914">
      <w:pPr>
        <w:pStyle w:val="Prrafodelista"/>
        <w:spacing w:after="0"/>
        <w:ind w:left="360"/>
        <w:jc w:val="both"/>
        <w:rPr>
          <w:rFonts w:ascii="Verdana" w:hAnsi="Verdana" w:cs="Arial"/>
          <w:bCs/>
          <w:color w:val="000000" w:themeColor="text1"/>
          <w:sz w:val="20"/>
          <w:szCs w:val="20"/>
        </w:rPr>
      </w:pPr>
    </w:p>
    <w:p w14:paraId="07806681" w14:textId="54B3E980" w:rsidR="001B68C4" w:rsidRDefault="0099644C" w:rsidP="006073F5">
      <w:pPr>
        <w:pStyle w:val="Ttulo1"/>
        <w:numPr>
          <w:ilvl w:val="0"/>
          <w:numId w:val="25"/>
        </w:numPr>
        <w:ind w:left="426" w:hanging="426"/>
        <w:rPr>
          <w:rFonts w:ascii="Verdana" w:hAnsi="Verdana" w:cs="Arial"/>
          <w:color w:val="000000" w:themeColor="text1"/>
          <w:sz w:val="20"/>
          <w:szCs w:val="20"/>
        </w:rPr>
      </w:pPr>
      <w:bookmarkStart w:id="10" w:name="_Toc178088917"/>
      <w:r w:rsidRPr="000D7DB0">
        <w:rPr>
          <w:rFonts w:ascii="Verdana" w:hAnsi="Verdana" w:cs="Arial"/>
          <w:b/>
          <w:color w:val="000000" w:themeColor="text1"/>
          <w:sz w:val="20"/>
          <w:szCs w:val="20"/>
        </w:rPr>
        <w:t>ANEXOS</w:t>
      </w:r>
      <w:bookmarkEnd w:id="10"/>
      <w:r w:rsidR="00BA5E59" w:rsidRPr="000D7DB0">
        <w:rPr>
          <w:rFonts w:ascii="Verdana" w:hAnsi="Verdana" w:cs="Arial"/>
          <w:color w:val="000000" w:themeColor="text1"/>
          <w:sz w:val="20"/>
          <w:szCs w:val="20"/>
        </w:rPr>
        <w:t xml:space="preserve"> </w:t>
      </w:r>
    </w:p>
    <w:p w14:paraId="304CA07E" w14:textId="77777777" w:rsidR="009E195C" w:rsidRPr="009E195C" w:rsidRDefault="009E195C" w:rsidP="009E195C"/>
    <w:p w14:paraId="6AB3A998" w14:textId="0BABF613" w:rsidR="009168BA" w:rsidRPr="00785914" w:rsidRDefault="009168BA" w:rsidP="005B282D">
      <w:pPr>
        <w:pStyle w:val="Descripcin"/>
        <w:jc w:val="both"/>
        <w:rPr>
          <w:rStyle w:val="eop"/>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5B282D" w:rsidRPr="005B282D">
        <w:rPr>
          <w:rFonts w:ascii="Verdana" w:hAnsi="Verdana"/>
          <w:i w:val="0"/>
          <w:iCs w:val="0"/>
          <w:color w:val="000000" w:themeColor="text1"/>
          <w:sz w:val="20"/>
          <w:szCs w:val="20"/>
        </w:rPr>
        <w:t>Procedimiento gestión de servicios e infraestructura tecnológica</w:t>
      </w:r>
    </w:p>
    <w:p w14:paraId="37DA75F7" w14:textId="10D8EB41" w:rsidR="009168BA" w:rsidRPr="00785914" w:rsidRDefault="009168BA" w:rsidP="005B282D">
      <w:pPr>
        <w:pStyle w:val="Descripcin"/>
        <w:jc w:val="both"/>
        <w:rPr>
          <w:rStyle w:val="normaltextrun"/>
          <w:rFonts w:ascii="Verdana" w:hAnsi="Verdana" w:cs="Segoe UI"/>
          <w:i w:val="0"/>
          <w:iCs w:val="0"/>
          <w:color w:val="000000" w:themeColor="text1"/>
          <w:sz w:val="20"/>
          <w:szCs w:val="20"/>
          <w:lang w:val="es-ES"/>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2</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 xml:space="preserve">Instructivo de dotación sede y/o validación de infraestructura e inventario tecnológico. </w:t>
      </w:r>
    </w:p>
    <w:p w14:paraId="56546937" w14:textId="10D32ACD" w:rsidR="00443353" w:rsidRPr="00785914" w:rsidRDefault="009168BA" w:rsidP="005B282D">
      <w:pPr>
        <w:pStyle w:val="Descripcin"/>
        <w:jc w:val="both"/>
        <w:rPr>
          <w:rFonts w:ascii="Verdana" w:hAnsi="Verdana" w:cs="Segoe UI"/>
          <w:i w:val="0"/>
          <w:iCs w:val="0"/>
          <w:color w:val="000000" w:themeColor="text1"/>
          <w:sz w:val="20"/>
          <w:szCs w:val="20"/>
          <w:lang w:val="es-CO" w:eastAsia="es-ES_tradnl"/>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3</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de solicitud de sede nueva, traslado de sede y/o adicionales.</w:t>
      </w:r>
      <w:r w:rsidR="00443353" w:rsidRPr="00785914">
        <w:rPr>
          <w:rStyle w:val="eop"/>
          <w:rFonts w:ascii="Verdana" w:hAnsi="Verdana" w:cs="Segoe UI"/>
          <w:i w:val="0"/>
          <w:iCs w:val="0"/>
          <w:color w:val="000000" w:themeColor="text1"/>
          <w:sz w:val="20"/>
          <w:szCs w:val="20"/>
        </w:rPr>
        <w:t> </w:t>
      </w:r>
    </w:p>
    <w:p w14:paraId="7F554AE2" w14:textId="6F1066B5"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4</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acta de entrega proveedor (Listado maestro de documentos externo)</w:t>
      </w:r>
      <w:r w:rsidR="00443353" w:rsidRPr="00785914">
        <w:rPr>
          <w:rStyle w:val="eop"/>
          <w:rFonts w:ascii="Verdana" w:hAnsi="Verdana" w:cs="Segoe UI"/>
          <w:i w:val="0"/>
          <w:iCs w:val="0"/>
          <w:color w:val="000000" w:themeColor="text1"/>
          <w:sz w:val="20"/>
          <w:szCs w:val="20"/>
        </w:rPr>
        <w:t> </w:t>
      </w:r>
    </w:p>
    <w:p w14:paraId="0626C5B4" w14:textId="464E7B1F"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lastRenderedPageBreak/>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5</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reporte dotación en sede</w:t>
      </w:r>
      <w:r w:rsidR="00443353" w:rsidRPr="00785914">
        <w:rPr>
          <w:rStyle w:val="eop"/>
          <w:rFonts w:ascii="Verdana" w:hAnsi="Verdana" w:cs="Segoe UI"/>
          <w:i w:val="0"/>
          <w:iCs w:val="0"/>
          <w:color w:val="000000" w:themeColor="text1"/>
          <w:sz w:val="20"/>
          <w:szCs w:val="20"/>
        </w:rPr>
        <w:t> </w:t>
      </w:r>
    </w:p>
    <w:p w14:paraId="187B38C6" w14:textId="30ADEFCF"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6</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proofErr w:type="gramStart"/>
      <w:r w:rsidR="00443353" w:rsidRPr="00785914">
        <w:rPr>
          <w:rStyle w:val="normaltextrun"/>
          <w:rFonts w:ascii="Verdana" w:hAnsi="Verdana" w:cs="Segoe UI"/>
          <w:i w:val="0"/>
          <w:iCs w:val="0"/>
          <w:color w:val="000000" w:themeColor="text1"/>
          <w:sz w:val="20"/>
          <w:szCs w:val="20"/>
          <w:lang w:val="es-ES"/>
        </w:rPr>
        <w:t>Instructivo gestión</w:t>
      </w:r>
      <w:proofErr w:type="gramEnd"/>
      <w:r w:rsidR="00443353" w:rsidRPr="00785914">
        <w:rPr>
          <w:rStyle w:val="normaltextrun"/>
          <w:rFonts w:ascii="Verdana" w:hAnsi="Verdana" w:cs="Segoe UI"/>
          <w:i w:val="0"/>
          <w:iCs w:val="0"/>
          <w:color w:val="000000" w:themeColor="text1"/>
          <w:sz w:val="20"/>
          <w:szCs w:val="20"/>
          <w:lang w:val="es-ES"/>
        </w:rPr>
        <w:t xml:space="preserve"> de dotación tecnológica</w:t>
      </w:r>
      <w:r w:rsidR="00443353" w:rsidRPr="00785914">
        <w:rPr>
          <w:rStyle w:val="eop"/>
          <w:rFonts w:ascii="Verdana" w:hAnsi="Verdana" w:cs="Segoe UI"/>
          <w:i w:val="0"/>
          <w:iCs w:val="0"/>
          <w:color w:val="000000" w:themeColor="text1"/>
          <w:sz w:val="20"/>
          <w:szCs w:val="20"/>
        </w:rPr>
        <w:t> </w:t>
      </w:r>
    </w:p>
    <w:p w14:paraId="4A3DC81D" w14:textId="406B3246"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7</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acta de entrega y/o devolución de elementos tecnológicos</w:t>
      </w:r>
      <w:r w:rsidR="00443353" w:rsidRPr="00785914">
        <w:rPr>
          <w:rStyle w:val="eop"/>
          <w:rFonts w:ascii="Verdana" w:hAnsi="Verdana" w:cs="Segoe UI"/>
          <w:i w:val="0"/>
          <w:iCs w:val="0"/>
          <w:color w:val="000000" w:themeColor="text1"/>
          <w:sz w:val="20"/>
          <w:szCs w:val="20"/>
        </w:rPr>
        <w:t> </w:t>
      </w:r>
    </w:p>
    <w:p w14:paraId="3F32E59D" w14:textId="1007CEC8"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8</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de confirmación de elementos tecnológicos</w:t>
      </w:r>
      <w:r w:rsidR="00443353" w:rsidRPr="00785914">
        <w:rPr>
          <w:rStyle w:val="eop"/>
          <w:rFonts w:ascii="Verdana" w:hAnsi="Verdana" w:cs="Segoe UI"/>
          <w:i w:val="0"/>
          <w:iCs w:val="0"/>
          <w:color w:val="000000" w:themeColor="text1"/>
          <w:sz w:val="20"/>
          <w:szCs w:val="20"/>
        </w:rPr>
        <w:t> </w:t>
      </w:r>
    </w:p>
    <w:p w14:paraId="1E9F9326" w14:textId="5038C06C"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9</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Instructivo soporte mesa de servicios.</w:t>
      </w:r>
      <w:r w:rsidR="00443353" w:rsidRPr="00785914">
        <w:rPr>
          <w:rStyle w:val="eop"/>
          <w:rFonts w:ascii="Verdana" w:hAnsi="Verdana" w:cs="Segoe UI"/>
          <w:i w:val="0"/>
          <w:iCs w:val="0"/>
          <w:color w:val="000000" w:themeColor="text1"/>
          <w:sz w:val="20"/>
          <w:szCs w:val="20"/>
        </w:rPr>
        <w:t> </w:t>
      </w:r>
    </w:p>
    <w:p w14:paraId="6ADCEDD9" w14:textId="5E2D7B46"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10</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Instructivo para soporte de hardware y software</w:t>
      </w:r>
      <w:r w:rsidR="00443353" w:rsidRPr="00785914">
        <w:rPr>
          <w:rStyle w:val="eop"/>
          <w:rFonts w:ascii="Verdana" w:hAnsi="Verdana" w:cs="Segoe UI"/>
          <w:i w:val="0"/>
          <w:iCs w:val="0"/>
          <w:color w:val="000000" w:themeColor="text1"/>
          <w:sz w:val="20"/>
          <w:szCs w:val="20"/>
        </w:rPr>
        <w:t> </w:t>
      </w:r>
    </w:p>
    <w:p w14:paraId="389D7DE4" w14:textId="53C24231"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11</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Instructivo para creación, modificación, activación o inactivación de cuentas de correo.</w:t>
      </w:r>
      <w:r w:rsidR="00443353" w:rsidRPr="00785914">
        <w:rPr>
          <w:rStyle w:val="eop"/>
          <w:rFonts w:ascii="Verdana" w:hAnsi="Verdana" w:cs="Segoe UI"/>
          <w:i w:val="0"/>
          <w:iCs w:val="0"/>
          <w:color w:val="000000" w:themeColor="text1"/>
          <w:sz w:val="20"/>
          <w:szCs w:val="20"/>
        </w:rPr>
        <w:t> </w:t>
      </w:r>
    </w:p>
    <w:p w14:paraId="0CF36893" w14:textId="24EF5F27"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12</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Instructivo soporte de servicios de telefonía IP.</w:t>
      </w:r>
      <w:r w:rsidR="00443353" w:rsidRPr="00785914">
        <w:rPr>
          <w:rStyle w:val="eop"/>
          <w:rFonts w:ascii="Verdana" w:hAnsi="Verdana" w:cs="Segoe UI"/>
          <w:i w:val="0"/>
          <w:iCs w:val="0"/>
          <w:color w:val="000000" w:themeColor="text1"/>
          <w:sz w:val="20"/>
          <w:szCs w:val="20"/>
        </w:rPr>
        <w:t> </w:t>
      </w:r>
    </w:p>
    <w:p w14:paraId="70FF9396" w14:textId="116CCD40"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13</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de solicitud de servicio de telefonía IP</w:t>
      </w:r>
      <w:r w:rsidR="00443353" w:rsidRPr="00785914">
        <w:rPr>
          <w:rStyle w:val="eop"/>
          <w:rFonts w:ascii="Verdana" w:hAnsi="Verdana" w:cs="Segoe UI"/>
          <w:i w:val="0"/>
          <w:iCs w:val="0"/>
          <w:color w:val="000000" w:themeColor="text1"/>
          <w:sz w:val="20"/>
          <w:szCs w:val="20"/>
        </w:rPr>
        <w:t> </w:t>
      </w:r>
    </w:p>
    <w:p w14:paraId="17CDC693" w14:textId="04B602B7"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14</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Formato acta de entrega equipos de telefonía</w:t>
      </w:r>
      <w:r w:rsidR="00443353" w:rsidRPr="00785914">
        <w:rPr>
          <w:rStyle w:val="eop"/>
          <w:rFonts w:ascii="Verdana" w:hAnsi="Verdana" w:cs="Segoe UI"/>
          <w:i w:val="0"/>
          <w:iCs w:val="0"/>
          <w:color w:val="000000" w:themeColor="text1"/>
          <w:sz w:val="20"/>
          <w:szCs w:val="20"/>
        </w:rPr>
        <w:t> </w:t>
      </w:r>
    </w:p>
    <w:p w14:paraId="4C47AA3A" w14:textId="3F67DB0C"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15</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Instructivo acceso remoto a servidores y bases de datos</w:t>
      </w:r>
      <w:r w:rsidR="00443353" w:rsidRPr="00785914">
        <w:rPr>
          <w:rStyle w:val="eop"/>
          <w:rFonts w:ascii="Verdana" w:hAnsi="Verdana" w:cs="Segoe UI"/>
          <w:i w:val="0"/>
          <w:iCs w:val="0"/>
          <w:color w:val="000000" w:themeColor="text1"/>
          <w:sz w:val="20"/>
          <w:szCs w:val="20"/>
        </w:rPr>
        <w:t> </w:t>
      </w:r>
    </w:p>
    <w:p w14:paraId="745A4F14" w14:textId="6A837D90" w:rsidR="00443353" w:rsidRPr="00785914" w:rsidRDefault="009168BA" w:rsidP="005B282D">
      <w:pPr>
        <w:pStyle w:val="Descripcin"/>
        <w:jc w:val="both"/>
        <w:rPr>
          <w:rFonts w:ascii="Verdana" w:hAnsi="Verdana" w:cs="Segoe UI"/>
          <w:i w:val="0"/>
          <w:iCs w:val="0"/>
          <w:color w:val="000000" w:themeColor="text1"/>
          <w:sz w:val="20"/>
          <w:szCs w:val="20"/>
        </w:rPr>
      </w:pPr>
      <w:r w:rsidRPr="00785914">
        <w:rPr>
          <w:rFonts w:ascii="Verdana" w:hAnsi="Verdana"/>
          <w:i w:val="0"/>
          <w:iCs w:val="0"/>
          <w:color w:val="000000" w:themeColor="text1"/>
          <w:sz w:val="20"/>
          <w:szCs w:val="20"/>
        </w:rPr>
        <w:t xml:space="preserve">Anexo </w:t>
      </w:r>
      <w:r w:rsidRPr="00785914">
        <w:rPr>
          <w:rFonts w:ascii="Verdana" w:hAnsi="Verdana"/>
          <w:i w:val="0"/>
          <w:iCs w:val="0"/>
          <w:color w:val="000000" w:themeColor="text1"/>
          <w:sz w:val="20"/>
          <w:szCs w:val="20"/>
        </w:rPr>
        <w:fldChar w:fldCharType="begin"/>
      </w:r>
      <w:r w:rsidRPr="00785914">
        <w:rPr>
          <w:rFonts w:ascii="Verdana" w:hAnsi="Verdana"/>
          <w:i w:val="0"/>
          <w:iCs w:val="0"/>
          <w:color w:val="000000" w:themeColor="text1"/>
          <w:sz w:val="20"/>
          <w:szCs w:val="20"/>
        </w:rPr>
        <w:instrText xml:space="preserve"> SEQ Anexo \* ARABIC </w:instrText>
      </w:r>
      <w:r w:rsidRPr="00785914">
        <w:rPr>
          <w:rFonts w:ascii="Verdana" w:hAnsi="Verdana"/>
          <w:i w:val="0"/>
          <w:iCs w:val="0"/>
          <w:color w:val="000000" w:themeColor="text1"/>
          <w:sz w:val="20"/>
          <w:szCs w:val="20"/>
        </w:rPr>
        <w:fldChar w:fldCharType="separate"/>
      </w:r>
      <w:r w:rsidRPr="00785914">
        <w:rPr>
          <w:rFonts w:ascii="Verdana" w:hAnsi="Verdana"/>
          <w:i w:val="0"/>
          <w:iCs w:val="0"/>
          <w:noProof/>
          <w:color w:val="000000" w:themeColor="text1"/>
          <w:sz w:val="20"/>
          <w:szCs w:val="20"/>
        </w:rPr>
        <w:t>16</w:t>
      </w:r>
      <w:r w:rsidRPr="00785914">
        <w:rPr>
          <w:rFonts w:ascii="Verdana" w:hAnsi="Verdana"/>
          <w:i w:val="0"/>
          <w:iCs w:val="0"/>
          <w:color w:val="000000" w:themeColor="text1"/>
          <w:sz w:val="20"/>
          <w:szCs w:val="20"/>
        </w:rPr>
        <w:fldChar w:fldCharType="end"/>
      </w:r>
      <w:r w:rsidRPr="00785914">
        <w:rPr>
          <w:rFonts w:ascii="Verdana" w:hAnsi="Verdana"/>
          <w:i w:val="0"/>
          <w:iCs w:val="0"/>
          <w:color w:val="000000" w:themeColor="text1"/>
          <w:sz w:val="20"/>
          <w:szCs w:val="20"/>
        </w:rPr>
        <w:t xml:space="preserve">. </w:t>
      </w:r>
      <w:r w:rsidR="00443353" w:rsidRPr="00785914">
        <w:rPr>
          <w:rStyle w:val="normaltextrun"/>
          <w:rFonts w:ascii="Verdana" w:hAnsi="Verdana" w:cs="Segoe UI"/>
          <w:i w:val="0"/>
          <w:iCs w:val="0"/>
          <w:color w:val="000000" w:themeColor="text1"/>
          <w:sz w:val="20"/>
          <w:szCs w:val="20"/>
          <w:lang w:val="es-ES"/>
        </w:rPr>
        <w:t>Encuesta Medición de la Satisfacción Frente al Servicio de Soporte Tecnológico.</w:t>
      </w:r>
      <w:r w:rsidR="00443353" w:rsidRPr="00785914">
        <w:rPr>
          <w:rStyle w:val="eop"/>
          <w:rFonts w:ascii="Verdana" w:hAnsi="Verdana" w:cs="Segoe UI"/>
          <w:i w:val="0"/>
          <w:iCs w:val="0"/>
          <w:color w:val="000000" w:themeColor="text1"/>
          <w:sz w:val="20"/>
          <w:szCs w:val="20"/>
        </w:rPr>
        <w:t> </w:t>
      </w:r>
    </w:p>
    <w:p w14:paraId="4B268F8D" w14:textId="77777777" w:rsidR="00CF27B8" w:rsidRPr="00443353" w:rsidRDefault="00CF27B8" w:rsidP="005B282D">
      <w:pPr>
        <w:pStyle w:val="Ttulo1"/>
        <w:ind w:left="578"/>
        <w:jc w:val="both"/>
        <w:rPr>
          <w:rFonts w:ascii="Verdana" w:hAnsi="Verdana" w:cs="Arial"/>
          <w:b/>
          <w:color w:val="000000" w:themeColor="text1"/>
          <w:sz w:val="20"/>
          <w:szCs w:val="20"/>
          <w:lang w:val="es-CO"/>
        </w:rPr>
      </w:pPr>
    </w:p>
    <w:p w14:paraId="4A5D70A3" w14:textId="459C17BC" w:rsidR="00315EA6" w:rsidRPr="000C0B19" w:rsidRDefault="00CF27B8" w:rsidP="000C0B19">
      <w:pPr>
        <w:pStyle w:val="Ttulo1"/>
        <w:numPr>
          <w:ilvl w:val="0"/>
          <w:numId w:val="25"/>
        </w:numPr>
        <w:ind w:left="426" w:hanging="426"/>
        <w:rPr>
          <w:rFonts w:ascii="Verdana" w:hAnsi="Verdana" w:cs="Arial"/>
          <w:b/>
          <w:color w:val="000000" w:themeColor="text1"/>
          <w:sz w:val="20"/>
          <w:szCs w:val="20"/>
          <w:lang w:val="es-CO" w:eastAsia="es-CO"/>
        </w:rPr>
      </w:pPr>
      <w:bookmarkStart w:id="11" w:name="_Toc178088918"/>
      <w:r w:rsidRPr="000C0B19">
        <w:rPr>
          <w:rFonts w:ascii="Verdana" w:hAnsi="Verdana" w:cs="Arial"/>
          <w:b/>
          <w:color w:val="000000" w:themeColor="text1"/>
          <w:sz w:val="20"/>
          <w:szCs w:val="20"/>
          <w:lang w:val="es-CO" w:eastAsia="es-CO"/>
        </w:rPr>
        <w:t>CONTROL DE CAMBIOS</w:t>
      </w:r>
      <w:bookmarkEnd w:id="11"/>
    </w:p>
    <w:p w14:paraId="49362C57" w14:textId="77777777" w:rsidR="00CF27B8" w:rsidRPr="00A14BA4" w:rsidRDefault="00CF27B8" w:rsidP="00CF27B8">
      <w:pPr>
        <w:pStyle w:val="Prrafodelista"/>
        <w:spacing w:after="0"/>
        <w:ind w:left="360"/>
        <w:jc w:val="both"/>
        <w:rPr>
          <w:rFonts w:ascii="Verdana" w:hAnsi="Verdana" w:cs="Arial"/>
          <w:bCs/>
          <w:color w:val="000000" w:themeColor="text1"/>
          <w:sz w:val="20"/>
          <w:szCs w:val="20"/>
          <w:lang w:val="es-CO" w:eastAsia="es-CO"/>
        </w:rPr>
      </w:pPr>
    </w:p>
    <w:p w14:paraId="2F225D48" w14:textId="77777777" w:rsidR="00BA5E59" w:rsidRPr="00BA5E59" w:rsidRDefault="00BA5E59" w:rsidP="00BA5E59">
      <w:pPr>
        <w:pStyle w:val="Sangradetextonormal"/>
        <w:spacing w:after="0"/>
        <w:ind w:left="0" w:right="-29"/>
        <w:rPr>
          <w:rFonts w:ascii="Verdana" w:hAnsi="Verdana" w:cs="Arial"/>
          <w:b/>
          <w:sz w:val="20"/>
          <w:szCs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BA5E59" w:rsidRPr="00BA5E59" w14:paraId="7D814F9E" w14:textId="77777777" w:rsidTr="003B0084">
        <w:trPr>
          <w:trHeight w:val="326"/>
        </w:trPr>
        <w:tc>
          <w:tcPr>
            <w:tcW w:w="993" w:type="dxa"/>
            <w:shd w:val="clear" w:color="auto" w:fill="A6A6A6" w:themeFill="background1" w:themeFillShade="A6"/>
            <w:vAlign w:val="center"/>
          </w:tcPr>
          <w:p w14:paraId="54614D99" w14:textId="77777777" w:rsidR="00BA5E59" w:rsidRPr="00BA5E59" w:rsidRDefault="00BA5E59" w:rsidP="00737B15">
            <w:pPr>
              <w:pStyle w:val="TableParagraph"/>
              <w:jc w:val="center"/>
              <w:rPr>
                <w:b/>
                <w:sz w:val="20"/>
                <w:szCs w:val="20"/>
              </w:rPr>
            </w:pPr>
            <w:r w:rsidRPr="00BA5E59">
              <w:rPr>
                <w:b/>
                <w:color w:val="FFFFFF"/>
                <w:sz w:val="20"/>
                <w:szCs w:val="20"/>
              </w:rPr>
              <w:t>Versión</w:t>
            </w:r>
          </w:p>
        </w:tc>
        <w:tc>
          <w:tcPr>
            <w:tcW w:w="1559" w:type="dxa"/>
            <w:shd w:val="clear" w:color="auto" w:fill="A6A6A6" w:themeFill="background1" w:themeFillShade="A6"/>
            <w:vAlign w:val="center"/>
          </w:tcPr>
          <w:p w14:paraId="33EADA7F" w14:textId="3AAAC752" w:rsidR="00BA5E59" w:rsidRPr="00BA5E59" w:rsidRDefault="00BA5E59" w:rsidP="00737B15">
            <w:pPr>
              <w:pStyle w:val="TableParagraph"/>
              <w:jc w:val="center"/>
              <w:rPr>
                <w:b/>
                <w:sz w:val="20"/>
                <w:szCs w:val="20"/>
              </w:rPr>
            </w:pPr>
            <w:r w:rsidRPr="00BA5E59">
              <w:rPr>
                <w:b/>
                <w:color w:val="FFFFFF"/>
                <w:sz w:val="20"/>
                <w:szCs w:val="20"/>
              </w:rPr>
              <w:t>Fecha</w:t>
            </w:r>
          </w:p>
        </w:tc>
        <w:tc>
          <w:tcPr>
            <w:tcW w:w="7148" w:type="dxa"/>
            <w:shd w:val="clear" w:color="auto" w:fill="A6A6A6" w:themeFill="background1" w:themeFillShade="A6"/>
            <w:vAlign w:val="center"/>
          </w:tcPr>
          <w:p w14:paraId="53CD13E6" w14:textId="77777777" w:rsidR="00BA5E59" w:rsidRPr="00BA5E59" w:rsidRDefault="00BA5E59" w:rsidP="00737B15">
            <w:pPr>
              <w:pStyle w:val="TableParagraph"/>
              <w:jc w:val="center"/>
              <w:rPr>
                <w:b/>
                <w:sz w:val="20"/>
                <w:szCs w:val="20"/>
              </w:rPr>
            </w:pPr>
            <w:r w:rsidRPr="00BA5E59">
              <w:rPr>
                <w:b/>
                <w:color w:val="FFFFFF"/>
                <w:sz w:val="20"/>
                <w:szCs w:val="20"/>
              </w:rPr>
              <w:t>Descripción de la modificación</w:t>
            </w:r>
          </w:p>
        </w:tc>
      </w:tr>
      <w:tr w:rsidR="002A05EC" w:rsidRPr="00BA5E59" w14:paraId="5268C88B" w14:textId="77777777">
        <w:trPr>
          <w:trHeight w:val="325"/>
        </w:trPr>
        <w:tc>
          <w:tcPr>
            <w:tcW w:w="993" w:type="dxa"/>
            <w:shd w:val="clear" w:color="auto" w:fill="auto"/>
            <w:vAlign w:val="center"/>
          </w:tcPr>
          <w:p w14:paraId="64D86445" w14:textId="7D6225CA" w:rsidR="002A05EC" w:rsidRPr="00BA5E59" w:rsidRDefault="002A05EC" w:rsidP="002A05EC">
            <w:pPr>
              <w:pStyle w:val="TableParagraph"/>
              <w:jc w:val="center"/>
              <w:rPr>
                <w:sz w:val="20"/>
                <w:szCs w:val="20"/>
              </w:rPr>
            </w:pPr>
            <w:r>
              <w:rPr>
                <w:rStyle w:val="normaltextrun"/>
                <w:color w:val="000000"/>
                <w:sz w:val="20"/>
                <w:szCs w:val="20"/>
              </w:rPr>
              <w:t>1</w:t>
            </w:r>
            <w:r>
              <w:rPr>
                <w:rStyle w:val="eop"/>
                <w:color w:val="000000"/>
                <w:sz w:val="20"/>
                <w:szCs w:val="20"/>
              </w:rPr>
              <w:t> </w:t>
            </w:r>
          </w:p>
        </w:tc>
        <w:tc>
          <w:tcPr>
            <w:tcW w:w="1559" w:type="dxa"/>
            <w:shd w:val="clear" w:color="auto" w:fill="auto"/>
            <w:vAlign w:val="center"/>
          </w:tcPr>
          <w:p w14:paraId="5C8B9F47" w14:textId="3E8298A3" w:rsidR="00985084" w:rsidRPr="00985084" w:rsidRDefault="00985084" w:rsidP="00985084">
            <w:pPr>
              <w:pStyle w:val="TableParagraph"/>
              <w:jc w:val="center"/>
              <w:rPr>
                <w:color w:val="000000"/>
                <w:sz w:val="20"/>
                <w:szCs w:val="20"/>
              </w:rPr>
            </w:pPr>
            <w:r>
              <w:rPr>
                <w:rStyle w:val="normaltextrun"/>
                <w:color w:val="000000"/>
                <w:sz w:val="20"/>
                <w:szCs w:val="20"/>
              </w:rPr>
              <w:t>27/09/2024</w:t>
            </w:r>
          </w:p>
        </w:tc>
        <w:tc>
          <w:tcPr>
            <w:tcW w:w="7148" w:type="dxa"/>
            <w:shd w:val="clear" w:color="auto" w:fill="auto"/>
            <w:vAlign w:val="center"/>
          </w:tcPr>
          <w:p w14:paraId="736A5C6D" w14:textId="329DD453" w:rsidR="002A05EC" w:rsidRPr="00BA5E59" w:rsidRDefault="002A05EC" w:rsidP="002A05EC">
            <w:pPr>
              <w:pStyle w:val="TableParagraph"/>
              <w:rPr>
                <w:sz w:val="20"/>
                <w:szCs w:val="20"/>
              </w:rPr>
            </w:pPr>
            <w:r>
              <w:rPr>
                <w:rStyle w:val="normaltextrun"/>
                <w:rFonts w:ascii="Verdana" w:hAnsi="Verdana" w:cs="Segoe UI"/>
                <w:color w:val="000000"/>
                <w:sz w:val="20"/>
                <w:szCs w:val="20"/>
              </w:rPr>
              <w:t xml:space="preserve">Creación del </w:t>
            </w:r>
            <w:r w:rsidR="00380207">
              <w:rPr>
                <w:rStyle w:val="normaltextrun"/>
                <w:rFonts w:ascii="Verdana" w:hAnsi="Verdana" w:cs="Segoe UI"/>
                <w:color w:val="000000"/>
                <w:sz w:val="20"/>
                <w:szCs w:val="20"/>
              </w:rPr>
              <w:t>manual</w:t>
            </w:r>
            <w:r>
              <w:rPr>
                <w:rStyle w:val="normaltextrun"/>
                <w:rFonts w:ascii="Verdana" w:hAnsi="Verdana" w:cs="Segoe UI"/>
                <w:color w:val="000000"/>
                <w:sz w:val="20"/>
                <w:szCs w:val="20"/>
              </w:rPr>
              <w:t xml:space="preserve"> para el soporte y atención en la herramienta de gestión</w:t>
            </w:r>
            <w:r>
              <w:rPr>
                <w:rStyle w:val="eop"/>
                <w:rFonts w:ascii="Verdana" w:hAnsi="Verdana" w:cs="Segoe UI"/>
                <w:color w:val="000000"/>
                <w:sz w:val="20"/>
                <w:szCs w:val="20"/>
              </w:rPr>
              <w:t> </w:t>
            </w:r>
          </w:p>
        </w:tc>
      </w:tr>
    </w:tbl>
    <w:p w14:paraId="579448BD" w14:textId="77777777" w:rsidR="00BA5E59" w:rsidRPr="00BA5E59" w:rsidRDefault="00BA5E59" w:rsidP="00BA5E59">
      <w:pPr>
        <w:pStyle w:val="Sangradetextonormal"/>
        <w:spacing w:after="0"/>
        <w:ind w:left="0" w:right="-29"/>
        <w:rPr>
          <w:rFonts w:ascii="Verdana" w:hAnsi="Verdana" w:cs="Arial"/>
          <w:b/>
          <w:sz w:val="20"/>
          <w:szCs w:val="20"/>
        </w:rPr>
      </w:pPr>
    </w:p>
    <w:p w14:paraId="252F1C1E" w14:textId="77777777" w:rsidR="00BA5E59" w:rsidRPr="00BA5E59" w:rsidRDefault="00BA5E59" w:rsidP="005174B1">
      <w:pPr>
        <w:spacing w:after="0"/>
        <w:ind w:left="-142"/>
        <w:rPr>
          <w:rFonts w:ascii="Verdana" w:hAnsi="Verdana" w:cs="Arial"/>
          <w:sz w:val="20"/>
          <w:szCs w:val="20"/>
        </w:rPr>
      </w:pPr>
    </w:p>
    <w:p w14:paraId="4EAF7A2A" w14:textId="77777777" w:rsidR="00BA5E59" w:rsidRPr="00BA5E59" w:rsidRDefault="00BA5E59" w:rsidP="00BA5E59">
      <w:pPr>
        <w:spacing w:after="0"/>
        <w:ind w:left="-142"/>
        <w:rPr>
          <w:rFonts w:ascii="Verdana" w:hAnsi="Verdana" w:cs="Arial"/>
          <w:sz w:val="20"/>
          <w:szCs w:val="20"/>
        </w:rPr>
      </w:pPr>
    </w:p>
    <w:p w14:paraId="6C40C6D6" w14:textId="77777777" w:rsidR="00F65943" w:rsidRPr="00BA5E59" w:rsidRDefault="00F65943" w:rsidP="00D402B3">
      <w:pPr>
        <w:rPr>
          <w:rFonts w:ascii="Verdana" w:hAnsi="Verdana"/>
          <w:sz w:val="20"/>
          <w:szCs w:val="20"/>
        </w:rPr>
      </w:pPr>
    </w:p>
    <w:p w14:paraId="0C18F23C" w14:textId="77777777" w:rsidR="008D503C" w:rsidRPr="00BA5E59" w:rsidRDefault="008D503C" w:rsidP="00F65943">
      <w:pPr>
        <w:pStyle w:val="Prrafodelista"/>
        <w:ind w:left="-142"/>
        <w:rPr>
          <w:rFonts w:ascii="Verdana" w:hAnsi="Verdana"/>
          <w:sz w:val="20"/>
          <w:szCs w:val="20"/>
        </w:rPr>
      </w:pPr>
    </w:p>
    <w:p w14:paraId="3411B041" w14:textId="4C24A65F" w:rsidR="008D503C" w:rsidRPr="00785914" w:rsidRDefault="008D503C" w:rsidP="00785914">
      <w:pPr>
        <w:rPr>
          <w:rFonts w:ascii="Verdana" w:hAnsi="Verdana"/>
          <w:sz w:val="20"/>
          <w:szCs w:val="20"/>
        </w:rPr>
      </w:pPr>
    </w:p>
    <w:sectPr w:rsidR="008D503C" w:rsidRPr="00785914" w:rsidSect="0022123A">
      <w:headerReference w:type="even" r:id="rId38"/>
      <w:headerReference w:type="default" r:id="rId39"/>
      <w:footerReference w:type="default" r:id="rId40"/>
      <w:headerReference w:type="first" r:id="rId41"/>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433F7" w14:textId="77777777" w:rsidR="00F41884" w:rsidRDefault="00F41884">
      <w:pPr>
        <w:spacing w:after="0"/>
      </w:pPr>
      <w:r>
        <w:separator/>
      </w:r>
    </w:p>
  </w:endnote>
  <w:endnote w:type="continuationSeparator" w:id="0">
    <w:p w14:paraId="69C3E694" w14:textId="77777777" w:rsidR="00F41884" w:rsidRDefault="00F41884">
      <w:pPr>
        <w:spacing w:after="0"/>
      </w:pPr>
      <w:r>
        <w:continuationSeparator/>
      </w:r>
    </w:p>
  </w:endnote>
  <w:endnote w:type="continuationNotice" w:id="1">
    <w:p w14:paraId="749592A7" w14:textId="77777777" w:rsidR="00F41884" w:rsidRDefault="00F418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charset w:val="4D"/>
    <w:family w:val="auto"/>
    <w:pitch w:val="variable"/>
    <w:sig w:usb0="A00000FF" w:usb1="5000E07B" w:usb2="00000000" w:usb3="00000000" w:csb0="00000193" w:csb1="00000000"/>
  </w:font>
  <w:font w:name="Nunito Sans">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AFB9C" w14:textId="6200B423" w:rsidR="0035516F" w:rsidRDefault="0035516F" w:rsidP="0035516F">
    <w:pPr>
      <w:pStyle w:val="Piedepgina"/>
    </w:pPr>
    <w:r>
      <w:tab/>
    </w:r>
    <w:r>
      <w:tab/>
    </w:r>
    <w:r>
      <w:ptab w:relativeTo="margin" w:alignment="center" w:leader="none"/>
    </w:r>
    <w:r>
      <w:ptab w:relativeTo="margin" w:alignment="right" w:leader="none"/>
    </w:r>
    <w:r>
      <w:t xml:space="preserve">       710.14.15-24 V2</w:t>
    </w:r>
  </w:p>
  <w:p w14:paraId="6CD33574" w14:textId="4728B4C9" w:rsidR="0035516F" w:rsidRDefault="003551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2C42E" w14:textId="77777777" w:rsidR="00F41884" w:rsidRDefault="00F41884">
      <w:pPr>
        <w:spacing w:after="0"/>
      </w:pPr>
      <w:r>
        <w:separator/>
      </w:r>
    </w:p>
  </w:footnote>
  <w:footnote w:type="continuationSeparator" w:id="0">
    <w:p w14:paraId="1C1F9A83" w14:textId="77777777" w:rsidR="00F41884" w:rsidRDefault="00F41884">
      <w:pPr>
        <w:spacing w:after="0"/>
      </w:pPr>
      <w:r>
        <w:continuationSeparator/>
      </w:r>
    </w:p>
  </w:footnote>
  <w:footnote w:type="continuationNotice" w:id="1">
    <w:p w14:paraId="154F61EC" w14:textId="77777777" w:rsidR="00F41884" w:rsidRDefault="00F418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C2F4" w14:textId="77777777" w:rsidR="00E72035" w:rsidRDefault="003F0155">
    <w:pPr>
      <w:pStyle w:val="Encabezado"/>
    </w:pPr>
    <w:r>
      <w:rPr>
        <w:noProof/>
        <w:lang w:val="es-ES" w:eastAsia="es-ES"/>
      </w:rPr>
      <w:drawing>
        <wp:anchor distT="0" distB="0" distL="114300" distR="114300" simplePos="0" relativeHeight="251658240" behindDoc="1" locked="0" layoutInCell="1" allowOverlap="1" wp14:anchorId="1B84AB38" wp14:editId="4BA94C1A">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5B4F2" w14:textId="77777777" w:rsidR="00B91F95" w:rsidRDefault="00B91F95" w:rsidP="000F539E">
    <w:pPr>
      <w:pStyle w:val="Encabezado"/>
      <w:jc w:val="center"/>
    </w:pPr>
  </w:p>
  <w:p w14:paraId="1C1BA6A5" w14:textId="77777777" w:rsidR="00EA6B53" w:rsidRDefault="00EA6B53" w:rsidP="000F539E">
    <w:pPr>
      <w:pStyle w:val="Encabezado"/>
      <w:jc w:val="center"/>
    </w:pPr>
  </w:p>
  <w:p w14:paraId="444C4F9A" w14:textId="06491F48" w:rsidR="00D57798" w:rsidRDefault="00D57798" w:rsidP="0022123A">
    <w:pPr>
      <w:pStyle w:val="Encabezado"/>
      <w:tabs>
        <w:tab w:val="clear" w:pos="8504"/>
        <w:tab w:val="left" w:pos="4956"/>
        <w:tab w:val="left" w:pos="5664"/>
        <w:tab w:val="left" w:pos="6372"/>
      </w:tabs>
      <w:rPr>
        <w:rFonts w:ascii="Arial" w:hAnsi="Arial" w:cs="Arial"/>
      </w:rPr>
    </w:pPr>
  </w:p>
  <w:tbl>
    <w:tblPr>
      <w:tblW w:w="10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5227"/>
      <w:gridCol w:w="2159"/>
    </w:tblGrid>
    <w:tr w:rsidR="003B0084" w:rsidRPr="00CD4AF9" w14:paraId="6F29A679" w14:textId="77777777">
      <w:trPr>
        <w:trHeight w:val="726"/>
      </w:trPr>
      <w:tc>
        <w:tcPr>
          <w:tcW w:w="3420" w:type="dxa"/>
          <w:vMerge w:val="restart"/>
          <w:shd w:val="clear" w:color="auto" w:fill="BFBFBF" w:themeFill="background1" w:themeFillShade="BF"/>
        </w:tcPr>
        <w:p w14:paraId="7DFA7C54" w14:textId="39368A30" w:rsidR="003B0084" w:rsidRDefault="00E25DF0" w:rsidP="003B0084">
          <w:pPr>
            <w:widowControl w:val="0"/>
            <w:jc w:val="center"/>
            <w:rPr>
              <w:rFonts w:ascii="Verdana" w:hAnsi="Verdana" w:cs="Arial"/>
              <w:b/>
              <w:noProof/>
              <w:color w:val="FFFFFF"/>
              <w:sz w:val="18"/>
              <w:szCs w:val="18"/>
            </w:rPr>
          </w:pPr>
          <w:r>
            <w:rPr>
              <w:rFonts w:ascii="Verdana" w:hAnsi="Verdana" w:cs="Arial"/>
              <w:b/>
              <w:noProof/>
              <w:color w:val="FFFFFF"/>
              <w:sz w:val="18"/>
              <w:szCs w:val="18"/>
            </w:rPr>
            <w:drawing>
              <wp:anchor distT="0" distB="0" distL="114300" distR="114300" simplePos="0" relativeHeight="251658242" behindDoc="0" locked="0" layoutInCell="1" allowOverlap="1" wp14:anchorId="2A7E61C2" wp14:editId="478DFE22">
                <wp:simplePos x="0" y="0"/>
                <wp:positionH relativeFrom="column">
                  <wp:posOffset>518160</wp:posOffset>
                </wp:positionH>
                <wp:positionV relativeFrom="paragraph">
                  <wp:posOffset>53340</wp:posOffset>
                </wp:positionV>
                <wp:extent cx="1014883" cy="961352"/>
                <wp:effectExtent l="0" t="0" r="0" b="0"/>
                <wp:wrapThrough wrapText="bothSides">
                  <wp:wrapPolygon edited="0">
                    <wp:start x="8921" y="1142"/>
                    <wp:lineTo x="7029" y="3426"/>
                    <wp:lineTo x="7029" y="7424"/>
                    <wp:lineTo x="10003" y="10850"/>
                    <wp:lineTo x="2703" y="10850"/>
                    <wp:lineTo x="1892" y="11135"/>
                    <wp:lineTo x="1892" y="17703"/>
                    <wp:lineTo x="19464" y="17703"/>
                    <wp:lineTo x="20005" y="11992"/>
                    <wp:lineTo x="18653" y="11421"/>
                    <wp:lineTo x="11625" y="10850"/>
                    <wp:lineTo x="14328" y="7138"/>
                    <wp:lineTo x="14869" y="4568"/>
                    <wp:lineTo x="13787" y="2570"/>
                    <wp:lineTo x="12165" y="1142"/>
                    <wp:lineTo x="8921" y="1142"/>
                  </wp:wrapPolygon>
                </wp:wrapThrough>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pic:nvPicPr>
                      <pic:blipFill>
                        <a:blip r:embed="rId1"/>
                        <a:stretch>
                          <a:fillRect/>
                        </a:stretch>
                      </pic:blipFill>
                      <pic:spPr>
                        <a:xfrm>
                          <a:off x="0" y="0"/>
                          <a:ext cx="1014883" cy="961352"/>
                        </a:xfrm>
                        <a:prstGeom prst="rect">
                          <a:avLst/>
                        </a:prstGeom>
                      </pic:spPr>
                    </pic:pic>
                  </a:graphicData>
                </a:graphic>
                <wp14:sizeRelH relativeFrom="page">
                  <wp14:pctWidth>0</wp14:pctWidth>
                </wp14:sizeRelH>
                <wp14:sizeRelV relativeFrom="page">
                  <wp14:pctHeight>0</wp14:pctHeight>
                </wp14:sizeRelV>
              </wp:anchor>
            </w:drawing>
          </w:r>
        </w:p>
        <w:p w14:paraId="0D80923D" w14:textId="68845ED2" w:rsidR="003B0084" w:rsidRPr="00CD4AF9" w:rsidRDefault="003B0084" w:rsidP="003B0084">
          <w:pPr>
            <w:widowControl w:val="0"/>
            <w:jc w:val="center"/>
            <w:rPr>
              <w:rFonts w:ascii="Verdana" w:hAnsi="Verdana" w:cs="Arial"/>
              <w:b/>
              <w:color w:val="FFFFFF"/>
              <w:sz w:val="18"/>
              <w:szCs w:val="18"/>
            </w:rPr>
          </w:pPr>
        </w:p>
      </w:tc>
      <w:tc>
        <w:tcPr>
          <w:tcW w:w="5227" w:type="dxa"/>
          <w:shd w:val="clear" w:color="auto" w:fill="BFBFBF" w:themeFill="background1" w:themeFillShade="BF"/>
          <w:vAlign w:val="center"/>
        </w:tcPr>
        <w:p w14:paraId="1876DB0C" w14:textId="2DB25E41" w:rsidR="003B0084" w:rsidRPr="006115CF" w:rsidRDefault="003B0084" w:rsidP="003B0084">
          <w:pPr>
            <w:widowControl w:val="0"/>
            <w:spacing w:after="0"/>
            <w:jc w:val="center"/>
            <w:rPr>
              <w:rFonts w:ascii="Verdana" w:hAnsi="Verdana" w:cs="Arial"/>
              <w:b/>
              <w:color w:val="FFFFFF" w:themeColor="background1"/>
              <w:sz w:val="18"/>
              <w:szCs w:val="18"/>
            </w:rPr>
          </w:pPr>
          <w:r>
            <w:rPr>
              <w:rFonts w:ascii="Verdana" w:hAnsi="Verdana" w:cs="Arial"/>
              <w:b/>
              <w:color w:val="FFFFFF" w:themeColor="background1"/>
              <w:sz w:val="18"/>
              <w:szCs w:val="18"/>
            </w:rPr>
            <w:t>MANUAL</w:t>
          </w:r>
          <w:r w:rsidR="00354255">
            <w:rPr>
              <w:rFonts w:ascii="Verdana" w:hAnsi="Verdana" w:cs="Arial"/>
              <w:b/>
              <w:color w:val="FFFFFF" w:themeColor="background1"/>
              <w:sz w:val="18"/>
              <w:szCs w:val="18"/>
            </w:rPr>
            <w:t xml:space="preserve"> PA</w:t>
          </w:r>
          <w:r w:rsidR="008A7319">
            <w:rPr>
              <w:rFonts w:ascii="Verdana" w:hAnsi="Verdana" w:cs="Arial"/>
              <w:b/>
              <w:color w:val="FFFFFF" w:themeColor="background1"/>
              <w:sz w:val="18"/>
              <w:szCs w:val="18"/>
            </w:rPr>
            <w:t>RA EL SOPORTE Y ATENCIÓN EN LA HERRAMIENTA DE GESTIÓN</w:t>
          </w:r>
        </w:p>
      </w:tc>
      <w:tc>
        <w:tcPr>
          <w:tcW w:w="2159" w:type="dxa"/>
          <w:shd w:val="clear" w:color="auto" w:fill="auto"/>
          <w:vAlign w:val="center"/>
        </w:tcPr>
        <w:p w14:paraId="22BE0745" w14:textId="3A706FA2" w:rsidR="003B0084" w:rsidRPr="00CD4AF9" w:rsidRDefault="003B0084" w:rsidP="003B0084">
          <w:pPr>
            <w:widowControl w:val="0"/>
            <w:spacing w:after="0"/>
            <w:rPr>
              <w:rFonts w:ascii="Verdana" w:hAnsi="Verdana" w:cs="Arial"/>
              <w:sz w:val="16"/>
              <w:szCs w:val="16"/>
            </w:rPr>
          </w:pPr>
          <w:r>
            <w:rPr>
              <w:rFonts w:ascii="Verdana" w:hAnsi="Verdana" w:cs="Arial"/>
              <w:sz w:val="16"/>
              <w:szCs w:val="16"/>
            </w:rPr>
            <w:t>C</w:t>
          </w:r>
          <w:r w:rsidRPr="00CD4AF9">
            <w:rPr>
              <w:rFonts w:ascii="Verdana" w:hAnsi="Verdana" w:cs="Arial"/>
              <w:sz w:val="16"/>
              <w:szCs w:val="16"/>
            </w:rPr>
            <w:t>ódigo:</w:t>
          </w:r>
          <w:r>
            <w:rPr>
              <w:rFonts w:ascii="Verdana" w:hAnsi="Verdana" w:cs="Arial"/>
              <w:sz w:val="16"/>
              <w:szCs w:val="16"/>
            </w:rPr>
            <w:t xml:space="preserve"> </w:t>
          </w:r>
          <w:r w:rsidR="00985084" w:rsidRPr="00985084">
            <w:rPr>
              <w:rFonts w:ascii="Verdana" w:hAnsi="Verdana" w:cs="Arial"/>
              <w:sz w:val="16"/>
              <w:szCs w:val="16"/>
            </w:rPr>
            <w:t>140,06,06-4</w:t>
          </w:r>
        </w:p>
      </w:tc>
    </w:tr>
    <w:tr w:rsidR="003B0084" w:rsidRPr="00CD4AF9" w14:paraId="755073B8" w14:textId="77777777">
      <w:trPr>
        <w:trHeight w:val="429"/>
      </w:trPr>
      <w:tc>
        <w:tcPr>
          <w:tcW w:w="3420" w:type="dxa"/>
          <w:vMerge/>
          <w:shd w:val="clear" w:color="auto" w:fill="BFBFBF" w:themeFill="background1" w:themeFillShade="BF"/>
        </w:tcPr>
        <w:p w14:paraId="2BE469F1" w14:textId="77777777" w:rsidR="003B0084" w:rsidRPr="00CD4AF9" w:rsidRDefault="003B0084" w:rsidP="003B0084">
          <w:pPr>
            <w:pStyle w:val="Encabezado"/>
            <w:widowControl w:val="0"/>
            <w:rPr>
              <w:rFonts w:ascii="Verdana" w:hAnsi="Verdana"/>
              <w:sz w:val="18"/>
              <w:szCs w:val="18"/>
            </w:rPr>
          </w:pPr>
        </w:p>
      </w:tc>
      <w:tc>
        <w:tcPr>
          <w:tcW w:w="5227" w:type="dxa"/>
          <w:shd w:val="clear" w:color="auto" w:fill="auto"/>
          <w:vAlign w:val="center"/>
        </w:tcPr>
        <w:p w14:paraId="74C1114C" w14:textId="0929318B" w:rsidR="003B0084" w:rsidRPr="00CD4AF9" w:rsidRDefault="00411AE6" w:rsidP="003B0084">
          <w:pPr>
            <w:pStyle w:val="Encabezado"/>
            <w:widowControl w:val="0"/>
            <w:jc w:val="center"/>
            <w:rPr>
              <w:rFonts w:ascii="Verdana" w:hAnsi="Verdana"/>
              <w:sz w:val="18"/>
              <w:szCs w:val="18"/>
            </w:rPr>
          </w:pPr>
          <w:r>
            <w:rPr>
              <w:rFonts w:ascii="Verdana" w:hAnsi="Verdana"/>
              <w:sz w:val="18"/>
              <w:szCs w:val="18"/>
            </w:rPr>
            <w:t>PROCESO GESTIÓN DE LA INFORMACIÓN</w:t>
          </w:r>
        </w:p>
      </w:tc>
      <w:tc>
        <w:tcPr>
          <w:tcW w:w="2159" w:type="dxa"/>
          <w:shd w:val="clear" w:color="auto" w:fill="auto"/>
          <w:vAlign w:val="center"/>
        </w:tcPr>
        <w:p w14:paraId="2DC18D24" w14:textId="067762B0" w:rsidR="003B0084" w:rsidRPr="00763299" w:rsidRDefault="003B0084" w:rsidP="003B0084">
          <w:pPr>
            <w:widowControl w:val="0"/>
            <w:spacing w:after="0"/>
            <w:rPr>
              <w:rFonts w:ascii="Verdana" w:hAnsi="Verdana" w:cs="Arial"/>
              <w:color w:val="000000" w:themeColor="text1"/>
              <w:sz w:val="16"/>
              <w:szCs w:val="16"/>
            </w:rPr>
          </w:pPr>
          <w:r w:rsidRPr="00763299">
            <w:rPr>
              <w:rFonts w:ascii="Verdana" w:hAnsi="Verdana" w:cs="Arial"/>
              <w:color w:val="000000" w:themeColor="text1"/>
              <w:sz w:val="16"/>
              <w:szCs w:val="16"/>
            </w:rPr>
            <w:t xml:space="preserve">Versión: </w:t>
          </w:r>
          <w:r w:rsidR="00985084">
            <w:rPr>
              <w:rFonts w:ascii="Verdana" w:hAnsi="Verdana" w:cs="Arial"/>
              <w:color w:val="000000" w:themeColor="text1"/>
              <w:sz w:val="16"/>
              <w:szCs w:val="16"/>
            </w:rPr>
            <w:t>1</w:t>
          </w:r>
        </w:p>
      </w:tc>
    </w:tr>
    <w:tr w:rsidR="003B0084" w:rsidRPr="00CD4AF9" w14:paraId="2B8379AC" w14:textId="77777777">
      <w:trPr>
        <w:trHeight w:val="61"/>
      </w:trPr>
      <w:tc>
        <w:tcPr>
          <w:tcW w:w="3420" w:type="dxa"/>
          <w:vMerge/>
          <w:shd w:val="clear" w:color="auto" w:fill="BFBFBF" w:themeFill="background1" w:themeFillShade="BF"/>
        </w:tcPr>
        <w:p w14:paraId="2A744B49" w14:textId="77777777" w:rsidR="003B0084" w:rsidRPr="00CD4AF9" w:rsidRDefault="003B0084" w:rsidP="003B0084">
          <w:pPr>
            <w:pStyle w:val="Encabezado"/>
            <w:widowControl w:val="0"/>
            <w:rPr>
              <w:rFonts w:ascii="Verdana" w:hAnsi="Verdana"/>
            </w:rPr>
          </w:pPr>
        </w:p>
      </w:tc>
      <w:tc>
        <w:tcPr>
          <w:tcW w:w="5227" w:type="dxa"/>
          <w:vMerge w:val="restart"/>
          <w:shd w:val="clear" w:color="auto" w:fill="auto"/>
          <w:vAlign w:val="center"/>
        </w:tcPr>
        <w:p w14:paraId="4A7909A8" w14:textId="58BBC265" w:rsidR="003B0084" w:rsidRPr="00CD4AF9" w:rsidRDefault="00414861" w:rsidP="003B0084">
          <w:pPr>
            <w:pStyle w:val="Encabezado"/>
            <w:widowControl w:val="0"/>
            <w:jc w:val="center"/>
            <w:rPr>
              <w:rFonts w:ascii="Verdana" w:hAnsi="Verdana"/>
            </w:rPr>
          </w:pPr>
          <w:r w:rsidRPr="00CD4AF9">
            <w:rPr>
              <w:rFonts w:ascii="Verdana" w:hAnsi="Verdana"/>
              <w:sz w:val="18"/>
              <w:szCs w:val="18"/>
            </w:rPr>
            <w:t>PROCEDIMIENTO</w:t>
          </w:r>
          <w:r>
            <w:rPr>
              <w:rFonts w:ascii="Verdana" w:hAnsi="Verdana"/>
              <w:sz w:val="18"/>
              <w:szCs w:val="18"/>
            </w:rPr>
            <w:t xml:space="preserve"> GESTIÓN DE SERVICIOS E INFRAESTRUCTURA TECNOLÓGICA</w:t>
          </w:r>
        </w:p>
      </w:tc>
      <w:tc>
        <w:tcPr>
          <w:tcW w:w="2159" w:type="dxa"/>
          <w:shd w:val="clear" w:color="auto" w:fill="auto"/>
        </w:tcPr>
        <w:p w14:paraId="20745F94" w14:textId="36EF8D60" w:rsidR="003B0084" w:rsidRPr="00763299" w:rsidRDefault="003B0084" w:rsidP="003B0084">
          <w:pPr>
            <w:widowControl w:val="0"/>
            <w:spacing w:after="0"/>
            <w:rPr>
              <w:rFonts w:ascii="Verdana" w:hAnsi="Verdana" w:cs="Arial"/>
              <w:color w:val="000000" w:themeColor="text1"/>
              <w:sz w:val="16"/>
              <w:szCs w:val="16"/>
            </w:rPr>
          </w:pPr>
          <w:r w:rsidRPr="00763299">
            <w:rPr>
              <w:rFonts w:ascii="Verdana" w:hAnsi="Verdana" w:cs="Arial"/>
              <w:color w:val="000000" w:themeColor="text1"/>
              <w:sz w:val="16"/>
              <w:szCs w:val="16"/>
            </w:rPr>
            <w:t xml:space="preserve">Fecha: </w:t>
          </w:r>
          <w:r w:rsidR="00985084">
            <w:rPr>
              <w:rFonts w:ascii="Verdana" w:hAnsi="Verdana" w:cs="Arial"/>
              <w:color w:val="000000" w:themeColor="text1"/>
              <w:sz w:val="16"/>
              <w:szCs w:val="16"/>
            </w:rPr>
            <w:t>27/09/2024</w:t>
          </w:r>
        </w:p>
      </w:tc>
    </w:tr>
    <w:tr w:rsidR="00EA0E0C" w:rsidRPr="00CD4AF9" w14:paraId="626192B7" w14:textId="77777777">
      <w:trPr>
        <w:trHeight w:val="273"/>
      </w:trPr>
      <w:tc>
        <w:tcPr>
          <w:tcW w:w="3420" w:type="dxa"/>
          <w:vMerge/>
          <w:shd w:val="clear" w:color="auto" w:fill="BFBFBF" w:themeFill="background1" w:themeFillShade="BF"/>
        </w:tcPr>
        <w:p w14:paraId="6DDF8B35" w14:textId="77777777" w:rsidR="00EA0E0C" w:rsidRPr="00CD4AF9" w:rsidRDefault="00EA0E0C" w:rsidP="00EA0E0C">
          <w:pPr>
            <w:pStyle w:val="Encabezado"/>
            <w:widowControl w:val="0"/>
            <w:rPr>
              <w:rFonts w:ascii="Verdana" w:hAnsi="Verdana"/>
            </w:rPr>
          </w:pPr>
        </w:p>
      </w:tc>
      <w:tc>
        <w:tcPr>
          <w:tcW w:w="5227" w:type="dxa"/>
          <w:vMerge/>
          <w:shd w:val="clear" w:color="auto" w:fill="auto"/>
          <w:vAlign w:val="center"/>
        </w:tcPr>
        <w:p w14:paraId="33EC5449" w14:textId="77777777" w:rsidR="00EA0E0C" w:rsidRPr="00F57718" w:rsidRDefault="00EA0E0C" w:rsidP="00EA0E0C">
          <w:pPr>
            <w:pStyle w:val="Encabezado"/>
            <w:widowControl w:val="0"/>
            <w:jc w:val="center"/>
            <w:rPr>
              <w:rFonts w:ascii="Verdana" w:hAnsi="Verdana"/>
              <w:sz w:val="18"/>
              <w:szCs w:val="18"/>
            </w:rPr>
          </w:pPr>
        </w:p>
      </w:tc>
      <w:tc>
        <w:tcPr>
          <w:tcW w:w="2159" w:type="dxa"/>
          <w:shd w:val="clear" w:color="auto" w:fill="auto"/>
        </w:tcPr>
        <w:p w14:paraId="0C6A3AE1" w14:textId="50620028" w:rsidR="00EA0E0C" w:rsidRPr="000F0471" w:rsidRDefault="00EA0E0C" w:rsidP="00EA0E0C">
          <w:pPr>
            <w:pStyle w:val="Encabezado"/>
            <w:tabs>
              <w:tab w:val="clear" w:pos="8504"/>
              <w:tab w:val="left" w:pos="4956"/>
              <w:tab w:val="left" w:pos="5664"/>
              <w:tab w:val="left" w:pos="6372"/>
            </w:tabs>
            <w:rPr>
              <w:rFonts w:ascii="Verdana" w:hAnsi="Verdana" w:cs="Arial"/>
              <w:b/>
              <w:bCs/>
              <w:sz w:val="18"/>
            </w:rPr>
          </w:pPr>
          <w:r w:rsidRPr="0034758B">
            <w:rPr>
              <w:rFonts w:ascii="Verdana" w:hAnsi="Verdana" w:cs="Arial"/>
              <w:color w:val="000000" w:themeColor="text1"/>
              <w:sz w:val="16"/>
              <w:szCs w:val="16"/>
            </w:rPr>
            <w:t xml:space="preserve">Página </w:t>
          </w:r>
          <w:r w:rsidRPr="0034758B">
            <w:rPr>
              <w:rFonts w:ascii="Verdana" w:hAnsi="Verdana" w:cs="Arial"/>
              <w:color w:val="000000" w:themeColor="text1"/>
              <w:sz w:val="16"/>
              <w:szCs w:val="16"/>
            </w:rPr>
            <w:fldChar w:fldCharType="begin"/>
          </w:r>
          <w:r w:rsidRPr="0034758B">
            <w:rPr>
              <w:rFonts w:ascii="Verdana" w:hAnsi="Verdana" w:cs="Arial"/>
              <w:color w:val="000000" w:themeColor="text1"/>
              <w:sz w:val="16"/>
              <w:szCs w:val="16"/>
            </w:rPr>
            <w:instrText>PAGE  \* Arabic  \* MERGEFORMAT</w:instrText>
          </w:r>
          <w:r w:rsidRPr="0034758B">
            <w:rPr>
              <w:rFonts w:ascii="Verdana" w:hAnsi="Verdana" w:cs="Arial"/>
              <w:color w:val="000000" w:themeColor="text1"/>
              <w:sz w:val="16"/>
              <w:szCs w:val="16"/>
            </w:rPr>
            <w:fldChar w:fldCharType="separate"/>
          </w:r>
          <w:r w:rsidRPr="0034758B">
            <w:rPr>
              <w:rFonts w:ascii="Verdana" w:hAnsi="Verdana" w:cs="Arial"/>
              <w:color w:val="000000" w:themeColor="text1"/>
              <w:sz w:val="16"/>
              <w:szCs w:val="16"/>
            </w:rPr>
            <w:t>1</w:t>
          </w:r>
          <w:r w:rsidRPr="0034758B">
            <w:rPr>
              <w:rFonts w:ascii="Verdana" w:hAnsi="Verdana" w:cs="Arial"/>
              <w:color w:val="000000" w:themeColor="text1"/>
              <w:sz w:val="16"/>
              <w:szCs w:val="16"/>
            </w:rPr>
            <w:fldChar w:fldCharType="end"/>
          </w:r>
          <w:r w:rsidRPr="0034758B">
            <w:rPr>
              <w:rFonts w:ascii="Verdana" w:hAnsi="Verdana" w:cs="Arial"/>
              <w:color w:val="000000" w:themeColor="text1"/>
              <w:sz w:val="16"/>
              <w:szCs w:val="16"/>
            </w:rPr>
            <w:t xml:space="preserve"> de </w:t>
          </w:r>
          <w:r w:rsidRPr="0034758B">
            <w:rPr>
              <w:rFonts w:ascii="Verdana" w:hAnsi="Verdana" w:cs="Arial"/>
              <w:color w:val="000000" w:themeColor="text1"/>
              <w:sz w:val="16"/>
              <w:szCs w:val="16"/>
            </w:rPr>
            <w:fldChar w:fldCharType="begin"/>
          </w:r>
          <w:r w:rsidRPr="0034758B">
            <w:rPr>
              <w:rFonts w:ascii="Verdana" w:hAnsi="Verdana" w:cs="Arial"/>
              <w:color w:val="000000" w:themeColor="text1"/>
              <w:sz w:val="16"/>
              <w:szCs w:val="16"/>
            </w:rPr>
            <w:instrText>NUMPAGES  \* Arabic  \* MERGEFORMAT</w:instrText>
          </w:r>
          <w:r w:rsidRPr="0034758B">
            <w:rPr>
              <w:rFonts w:ascii="Verdana" w:hAnsi="Verdana" w:cs="Arial"/>
              <w:color w:val="000000" w:themeColor="text1"/>
              <w:sz w:val="16"/>
              <w:szCs w:val="16"/>
            </w:rPr>
            <w:fldChar w:fldCharType="separate"/>
          </w:r>
          <w:r w:rsidRPr="0034758B">
            <w:rPr>
              <w:rFonts w:ascii="Verdana" w:hAnsi="Verdana" w:cs="Arial"/>
              <w:color w:val="000000" w:themeColor="text1"/>
              <w:sz w:val="16"/>
              <w:szCs w:val="16"/>
            </w:rPr>
            <w:t>2</w:t>
          </w:r>
          <w:r w:rsidRPr="0034758B">
            <w:rPr>
              <w:rFonts w:ascii="Verdana" w:hAnsi="Verdana" w:cs="Arial"/>
              <w:color w:val="000000" w:themeColor="text1"/>
              <w:sz w:val="16"/>
              <w:szCs w:val="16"/>
            </w:rPr>
            <w:fldChar w:fldCharType="end"/>
          </w:r>
        </w:p>
      </w:tc>
    </w:tr>
  </w:tbl>
  <w:p w14:paraId="3E41D0F7" w14:textId="77777777" w:rsidR="003B0084" w:rsidRDefault="003B0084" w:rsidP="0022123A">
    <w:pPr>
      <w:pStyle w:val="Encabezado"/>
      <w:tabs>
        <w:tab w:val="clear" w:pos="8504"/>
        <w:tab w:val="left" w:pos="4956"/>
        <w:tab w:val="left" w:pos="5664"/>
        <w:tab w:val="left" w:pos="6372"/>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23625" w14:textId="77777777" w:rsidR="00E72035" w:rsidRDefault="003F0155">
    <w:pPr>
      <w:pStyle w:val="Encabezado"/>
    </w:pPr>
    <w:r>
      <w:rPr>
        <w:noProof/>
        <w:lang w:val="es-ES" w:eastAsia="es-ES"/>
      </w:rPr>
      <w:drawing>
        <wp:anchor distT="0" distB="0" distL="114300" distR="114300" simplePos="0" relativeHeight="251658241" behindDoc="1" locked="0" layoutInCell="1" allowOverlap="1" wp14:anchorId="717F53B8" wp14:editId="3CBBA930">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8259D"/>
    <w:multiLevelType w:val="hybridMultilevel"/>
    <w:tmpl w:val="AA5C05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9EB255D"/>
    <w:multiLevelType w:val="hybridMultilevel"/>
    <w:tmpl w:val="0088B7CC"/>
    <w:lvl w:ilvl="0" w:tplc="94C03226">
      <w:start w:val="1"/>
      <w:numFmt w:val="upperLetter"/>
      <w:lvlText w:val="%1."/>
      <w:lvlJc w:val="left"/>
      <w:pPr>
        <w:ind w:left="720" w:hanging="360"/>
      </w:pPr>
      <w:rPr>
        <w:rFonts w:hint="default"/>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73337EA"/>
    <w:multiLevelType w:val="hybridMultilevel"/>
    <w:tmpl w:val="049EA01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1D025B"/>
    <w:multiLevelType w:val="hybridMultilevel"/>
    <w:tmpl w:val="1C960D62"/>
    <w:lvl w:ilvl="0" w:tplc="8BE0B0D4">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475CC6"/>
    <w:multiLevelType w:val="hybridMultilevel"/>
    <w:tmpl w:val="A532DA94"/>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7" w15:restartNumberingAfterBreak="0">
    <w:nsid w:val="2D282026"/>
    <w:multiLevelType w:val="multilevel"/>
    <w:tmpl w:val="01A6A1BE"/>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4446220"/>
    <w:multiLevelType w:val="hybridMultilevel"/>
    <w:tmpl w:val="2C44A5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D127D8"/>
    <w:multiLevelType w:val="hybridMultilevel"/>
    <w:tmpl w:val="26FAA5C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DB8565F"/>
    <w:multiLevelType w:val="hybridMultilevel"/>
    <w:tmpl w:val="7728C844"/>
    <w:lvl w:ilvl="0" w:tplc="50983112">
      <w:start w:val="1"/>
      <w:numFmt w:val="decimal"/>
      <w:lvlText w:val="%1."/>
      <w:lvlJc w:val="left"/>
      <w:pPr>
        <w:tabs>
          <w:tab w:val="num" w:pos="720"/>
        </w:tabs>
        <w:ind w:left="720" w:hanging="360"/>
      </w:pPr>
    </w:lvl>
    <w:lvl w:ilvl="1" w:tplc="E1E80138" w:tentative="1">
      <w:start w:val="1"/>
      <w:numFmt w:val="decimal"/>
      <w:lvlText w:val="%2."/>
      <w:lvlJc w:val="left"/>
      <w:pPr>
        <w:tabs>
          <w:tab w:val="num" w:pos="1440"/>
        </w:tabs>
        <w:ind w:left="1440" w:hanging="360"/>
      </w:pPr>
    </w:lvl>
    <w:lvl w:ilvl="2" w:tplc="2482E934" w:tentative="1">
      <w:start w:val="1"/>
      <w:numFmt w:val="decimal"/>
      <w:lvlText w:val="%3."/>
      <w:lvlJc w:val="left"/>
      <w:pPr>
        <w:tabs>
          <w:tab w:val="num" w:pos="2160"/>
        </w:tabs>
        <w:ind w:left="2160" w:hanging="360"/>
      </w:pPr>
    </w:lvl>
    <w:lvl w:ilvl="3" w:tplc="F3D602C4" w:tentative="1">
      <w:start w:val="1"/>
      <w:numFmt w:val="decimal"/>
      <w:lvlText w:val="%4."/>
      <w:lvlJc w:val="left"/>
      <w:pPr>
        <w:tabs>
          <w:tab w:val="num" w:pos="2880"/>
        </w:tabs>
        <w:ind w:left="2880" w:hanging="360"/>
      </w:pPr>
    </w:lvl>
    <w:lvl w:ilvl="4" w:tplc="9C12E68C" w:tentative="1">
      <w:start w:val="1"/>
      <w:numFmt w:val="decimal"/>
      <w:lvlText w:val="%5."/>
      <w:lvlJc w:val="left"/>
      <w:pPr>
        <w:tabs>
          <w:tab w:val="num" w:pos="3600"/>
        </w:tabs>
        <w:ind w:left="3600" w:hanging="360"/>
      </w:pPr>
    </w:lvl>
    <w:lvl w:ilvl="5" w:tplc="167047F6" w:tentative="1">
      <w:start w:val="1"/>
      <w:numFmt w:val="decimal"/>
      <w:lvlText w:val="%6."/>
      <w:lvlJc w:val="left"/>
      <w:pPr>
        <w:tabs>
          <w:tab w:val="num" w:pos="4320"/>
        </w:tabs>
        <w:ind w:left="4320" w:hanging="360"/>
      </w:pPr>
    </w:lvl>
    <w:lvl w:ilvl="6" w:tplc="0ACC975E" w:tentative="1">
      <w:start w:val="1"/>
      <w:numFmt w:val="decimal"/>
      <w:lvlText w:val="%7."/>
      <w:lvlJc w:val="left"/>
      <w:pPr>
        <w:tabs>
          <w:tab w:val="num" w:pos="5040"/>
        </w:tabs>
        <w:ind w:left="5040" w:hanging="360"/>
      </w:pPr>
    </w:lvl>
    <w:lvl w:ilvl="7" w:tplc="9488B3D8" w:tentative="1">
      <w:start w:val="1"/>
      <w:numFmt w:val="decimal"/>
      <w:lvlText w:val="%8."/>
      <w:lvlJc w:val="left"/>
      <w:pPr>
        <w:tabs>
          <w:tab w:val="num" w:pos="5760"/>
        </w:tabs>
        <w:ind w:left="5760" w:hanging="360"/>
      </w:pPr>
    </w:lvl>
    <w:lvl w:ilvl="8" w:tplc="FD9E4592" w:tentative="1">
      <w:start w:val="1"/>
      <w:numFmt w:val="decimal"/>
      <w:lvlText w:val="%9."/>
      <w:lvlJc w:val="left"/>
      <w:pPr>
        <w:tabs>
          <w:tab w:val="num" w:pos="6480"/>
        </w:tabs>
        <w:ind w:left="6480" w:hanging="360"/>
      </w:pPr>
    </w:lvl>
  </w:abstractNum>
  <w:abstractNum w:abstractNumId="13" w15:restartNumberingAfterBreak="0">
    <w:nsid w:val="4EA4324A"/>
    <w:multiLevelType w:val="multilevel"/>
    <w:tmpl w:val="FF201648"/>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05"/>
        </w:tabs>
        <w:ind w:left="505" w:hanging="50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500F150E"/>
    <w:multiLevelType w:val="hybridMultilevel"/>
    <w:tmpl w:val="B4547318"/>
    <w:lvl w:ilvl="0" w:tplc="A5401DFC">
      <w:start w:val="1"/>
      <w:numFmt w:val="decimal"/>
      <w:lvlText w:val="%1."/>
      <w:lvlJc w:val="left"/>
      <w:pPr>
        <w:ind w:left="720" w:hanging="360"/>
      </w:pPr>
      <w:rPr>
        <w:rFonts w:ascii="Verdana" w:eastAsia="Cambria" w:hAnsi="Verdana" w:cs="Times New Roman" w:hint="default"/>
        <w:b/>
        <w:bCs w:val="0"/>
        <w:color w:val="auto"/>
        <w:sz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55EE5F41"/>
    <w:multiLevelType w:val="hybridMultilevel"/>
    <w:tmpl w:val="E9D8AD9A"/>
    <w:lvl w:ilvl="0" w:tplc="6DA01BF2">
      <w:start w:val="1"/>
      <w:numFmt w:val="decimal"/>
      <w:lvlText w:val="%1."/>
      <w:lvlJc w:val="left"/>
      <w:pPr>
        <w:ind w:left="578" w:hanging="360"/>
      </w:pPr>
      <w:rPr>
        <w:b/>
        <w:color w:val="auto"/>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7" w15:restartNumberingAfterBreak="0">
    <w:nsid w:val="5952710E"/>
    <w:multiLevelType w:val="hybridMultilevel"/>
    <w:tmpl w:val="99D27D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9" w15:restartNumberingAfterBreak="0">
    <w:nsid w:val="63F748EF"/>
    <w:multiLevelType w:val="hybridMultilevel"/>
    <w:tmpl w:val="37F8A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71A0ABD"/>
    <w:multiLevelType w:val="hybridMultilevel"/>
    <w:tmpl w:val="BF060150"/>
    <w:lvl w:ilvl="0" w:tplc="45BCA86C">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6A3841"/>
    <w:multiLevelType w:val="hybridMultilevel"/>
    <w:tmpl w:val="E4008590"/>
    <w:lvl w:ilvl="0" w:tplc="571C28FC">
      <w:start w:val="1"/>
      <w:numFmt w:val="upperLetter"/>
      <w:lvlText w:val="%1."/>
      <w:lvlJc w:val="left"/>
      <w:pPr>
        <w:ind w:left="360" w:hanging="360"/>
      </w:pPr>
      <w:rPr>
        <w:rFonts w:ascii="Verdana" w:hAnsi="Verdana" w:hint="default"/>
        <w:b/>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715A5DED"/>
    <w:multiLevelType w:val="hybridMultilevel"/>
    <w:tmpl w:val="1228D2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A66721F"/>
    <w:multiLevelType w:val="hybridMultilevel"/>
    <w:tmpl w:val="9C9C8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616445882">
    <w:abstractNumId w:val="18"/>
  </w:num>
  <w:num w:numId="2" w16cid:durableId="197009693">
    <w:abstractNumId w:val="2"/>
  </w:num>
  <w:num w:numId="3" w16cid:durableId="667054965">
    <w:abstractNumId w:val="5"/>
  </w:num>
  <w:num w:numId="4" w16cid:durableId="801654885">
    <w:abstractNumId w:val="10"/>
  </w:num>
  <w:num w:numId="5" w16cid:durableId="2063169416">
    <w:abstractNumId w:val="24"/>
  </w:num>
  <w:num w:numId="6" w16cid:durableId="2022049550">
    <w:abstractNumId w:val="15"/>
  </w:num>
  <w:num w:numId="7" w16cid:durableId="16539981">
    <w:abstractNumId w:val="9"/>
  </w:num>
  <w:num w:numId="8" w16cid:durableId="1345282395">
    <w:abstractNumId w:val="16"/>
  </w:num>
  <w:num w:numId="9" w16cid:durableId="1584143777">
    <w:abstractNumId w:val="13"/>
  </w:num>
  <w:num w:numId="10" w16cid:durableId="283073357">
    <w:abstractNumId w:val="19"/>
  </w:num>
  <w:num w:numId="11" w16cid:durableId="1214384935">
    <w:abstractNumId w:val="3"/>
  </w:num>
  <w:num w:numId="12" w16cid:durableId="887299197">
    <w:abstractNumId w:val="11"/>
  </w:num>
  <w:num w:numId="13" w16cid:durableId="1337151566">
    <w:abstractNumId w:val="6"/>
  </w:num>
  <w:num w:numId="14" w16cid:durableId="1869678231">
    <w:abstractNumId w:val="0"/>
  </w:num>
  <w:num w:numId="15" w16cid:durableId="456804677">
    <w:abstractNumId w:val="21"/>
  </w:num>
  <w:num w:numId="16" w16cid:durableId="1034504802">
    <w:abstractNumId w:val="7"/>
  </w:num>
  <w:num w:numId="17" w16cid:durableId="231281902">
    <w:abstractNumId w:val="1"/>
  </w:num>
  <w:num w:numId="18" w16cid:durableId="994601899">
    <w:abstractNumId w:val="17"/>
  </w:num>
  <w:num w:numId="19" w16cid:durableId="1873690149">
    <w:abstractNumId w:val="23"/>
  </w:num>
  <w:num w:numId="20" w16cid:durableId="1664236938">
    <w:abstractNumId w:val="8"/>
  </w:num>
  <w:num w:numId="21" w16cid:durableId="2043238603">
    <w:abstractNumId w:val="4"/>
  </w:num>
  <w:num w:numId="22" w16cid:durableId="1196626397">
    <w:abstractNumId w:val="22"/>
  </w:num>
  <w:num w:numId="23" w16cid:durableId="1307321173">
    <w:abstractNumId w:val="20"/>
  </w:num>
  <w:num w:numId="24" w16cid:durableId="1794443188">
    <w:abstractNumId w:val="12"/>
  </w:num>
  <w:num w:numId="25" w16cid:durableId="4474331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284"/>
    <w:rsid w:val="00000DA5"/>
    <w:rsid w:val="00005845"/>
    <w:rsid w:val="00014FF0"/>
    <w:rsid w:val="00017AFA"/>
    <w:rsid w:val="00017BB3"/>
    <w:rsid w:val="00021FA0"/>
    <w:rsid w:val="000253F6"/>
    <w:rsid w:val="00031880"/>
    <w:rsid w:val="000328E3"/>
    <w:rsid w:val="00035906"/>
    <w:rsid w:val="00051929"/>
    <w:rsid w:val="000637D6"/>
    <w:rsid w:val="00071EFE"/>
    <w:rsid w:val="00075304"/>
    <w:rsid w:val="00084629"/>
    <w:rsid w:val="00090552"/>
    <w:rsid w:val="00090A10"/>
    <w:rsid w:val="00096A9C"/>
    <w:rsid w:val="00096E13"/>
    <w:rsid w:val="000A3C94"/>
    <w:rsid w:val="000A49EB"/>
    <w:rsid w:val="000A50ED"/>
    <w:rsid w:val="000B2FAB"/>
    <w:rsid w:val="000C0B19"/>
    <w:rsid w:val="000C0B80"/>
    <w:rsid w:val="000C463A"/>
    <w:rsid w:val="000C676F"/>
    <w:rsid w:val="000D0362"/>
    <w:rsid w:val="000D5002"/>
    <w:rsid w:val="000D5FE0"/>
    <w:rsid w:val="000D6339"/>
    <w:rsid w:val="000D7DB0"/>
    <w:rsid w:val="000F0471"/>
    <w:rsid w:val="000F1D5D"/>
    <w:rsid w:val="000F3CFD"/>
    <w:rsid w:val="000F539E"/>
    <w:rsid w:val="00110BEE"/>
    <w:rsid w:val="001115D2"/>
    <w:rsid w:val="001321E3"/>
    <w:rsid w:val="00142AA3"/>
    <w:rsid w:val="00145604"/>
    <w:rsid w:val="00146A24"/>
    <w:rsid w:val="00151BE4"/>
    <w:rsid w:val="00166B8B"/>
    <w:rsid w:val="0017127A"/>
    <w:rsid w:val="00171E31"/>
    <w:rsid w:val="00174D63"/>
    <w:rsid w:val="00175837"/>
    <w:rsid w:val="00177334"/>
    <w:rsid w:val="00181CAD"/>
    <w:rsid w:val="001838D9"/>
    <w:rsid w:val="00187F9F"/>
    <w:rsid w:val="001942E2"/>
    <w:rsid w:val="001A7D78"/>
    <w:rsid w:val="001B1483"/>
    <w:rsid w:val="001B1713"/>
    <w:rsid w:val="001B3AE0"/>
    <w:rsid w:val="001B4BC9"/>
    <w:rsid w:val="001B68C4"/>
    <w:rsid w:val="001C41C6"/>
    <w:rsid w:val="001D0B11"/>
    <w:rsid w:val="001E136F"/>
    <w:rsid w:val="001F01A3"/>
    <w:rsid w:val="001F313E"/>
    <w:rsid w:val="001F5583"/>
    <w:rsid w:val="002006B0"/>
    <w:rsid w:val="00203335"/>
    <w:rsid w:val="002141B0"/>
    <w:rsid w:val="00217165"/>
    <w:rsid w:val="0022123A"/>
    <w:rsid w:val="002237E6"/>
    <w:rsid w:val="002253B9"/>
    <w:rsid w:val="002320C3"/>
    <w:rsid w:val="002446CC"/>
    <w:rsid w:val="00244CA1"/>
    <w:rsid w:val="00247EC0"/>
    <w:rsid w:val="00260188"/>
    <w:rsid w:val="002649B5"/>
    <w:rsid w:val="00266293"/>
    <w:rsid w:val="00266E75"/>
    <w:rsid w:val="00276DFF"/>
    <w:rsid w:val="002811B3"/>
    <w:rsid w:val="0028285E"/>
    <w:rsid w:val="00285410"/>
    <w:rsid w:val="002A05EC"/>
    <w:rsid w:val="002A08EF"/>
    <w:rsid w:val="002A18A2"/>
    <w:rsid w:val="002A4BF1"/>
    <w:rsid w:val="002B1AA0"/>
    <w:rsid w:val="002B2DA9"/>
    <w:rsid w:val="002C241F"/>
    <w:rsid w:val="002D6891"/>
    <w:rsid w:val="002F1C3B"/>
    <w:rsid w:val="002F23D0"/>
    <w:rsid w:val="002F2E76"/>
    <w:rsid w:val="0031243A"/>
    <w:rsid w:val="00315DEC"/>
    <w:rsid w:val="00315EA6"/>
    <w:rsid w:val="003216B9"/>
    <w:rsid w:val="00327D50"/>
    <w:rsid w:val="00330E79"/>
    <w:rsid w:val="0033167D"/>
    <w:rsid w:val="00332CC0"/>
    <w:rsid w:val="00352A1C"/>
    <w:rsid w:val="00354255"/>
    <w:rsid w:val="0035516F"/>
    <w:rsid w:val="003653B5"/>
    <w:rsid w:val="00365BAC"/>
    <w:rsid w:val="003733D5"/>
    <w:rsid w:val="00377591"/>
    <w:rsid w:val="00380207"/>
    <w:rsid w:val="003900A2"/>
    <w:rsid w:val="003B0084"/>
    <w:rsid w:val="003B0748"/>
    <w:rsid w:val="003B2494"/>
    <w:rsid w:val="003B7FFD"/>
    <w:rsid w:val="003C27B4"/>
    <w:rsid w:val="003C5153"/>
    <w:rsid w:val="003C7E01"/>
    <w:rsid w:val="003D265E"/>
    <w:rsid w:val="003D3198"/>
    <w:rsid w:val="003D3EA8"/>
    <w:rsid w:val="003E2B0E"/>
    <w:rsid w:val="003E372E"/>
    <w:rsid w:val="003E3C24"/>
    <w:rsid w:val="003F0155"/>
    <w:rsid w:val="003F1740"/>
    <w:rsid w:val="003F179A"/>
    <w:rsid w:val="003F6F32"/>
    <w:rsid w:val="00411AE6"/>
    <w:rsid w:val="00414861"/>
    <w:rsid w:val="00415AA9"/>
    <w:rsid w:val="00435C47"/>
    <w:rsid w:val="00443353"/>
    <w:rsid w:val="00447D3F"/>
    <w:rsid w:val="00453207"/>
    <w:rsid w:val="00454E1E"/>
    <w:rsid w:val="00460263"/>
    <w:rsid w:val="00461AA4"/>
    <w:rsid w:val="00472950"/>
    <w:rsid w:val="004806A4"/>
    <w:rsid w:val="00481E80"/>
    <w:rsid w:val="0049588D"/>
    <w:rsid w:val="004A01AB"/>
    <w:rsid w:val="004A4064"/>
    <w:rsid w:val="004B7D74"/>
    <w:rsid w:val="004B7E89"/>
    <w:rsid w:val="004D7447"/>
    <w:rsid w:val="004E6BB9"/>
    <w:rsid w:val="004F3719"/>
    <w:rsid w:val="00502F90"/>
    <w:rsid w:val="00512883"/>
    <w:rsid w:val="00514CD5"/>
    <w:rsid w:val="005174B1"/>
    <w:rsid w:val="00525B7C"/>
    <w:rsid w:val="00541EA1"/>
    <w:rsid w:val="005871CE"/>
    <w:rsid w:val="005A1929"/>
    <w:rsid w:val="005A4F50"/>
    <w:rsid w:val="005B282D"/>
    <w:rsid w:val="005B5AA6"/>
    <w:rsid w:val="005C7CDD"/>
    <w:rsid w:val="005D4AD8"/>
    <w:rsid w:val="005D5EC5"/>
    <w:rsid w:val="005E1D98"/>
    <w:rsid w:val="005E6CDC"/>
    <w:rsid w:val="006005DC"/>
    <w:rsid w:val="00604AA4"/>
    <w:rsid w:val="006073F5"/>
    <w:rsid w:val="00614BA9"/>
    <w:rsid w:val="006170F0"/>
    <w:rsid w:val="0062100D"/>
    <w:rsid w:val="00626674"/>
    <w:rsid w:val="00632A13"/>
    <w:rsid w:val="00637A5F"/>
    <w:rsid w:val="00641B79"/>
    <w:rsid w:val="00643680"/>
    <w:rsid w:val="00643B53"/>
    <w:rsid w:val="0065202F"/>
    <w:rsid w:val="00653597"/>
    <w:rsid w:val="006579E2"/>
    <w:rsid w:val="00657EEC"/>
    <w:rsid w:val="00664180"/>
    <w:rsid w:val="0066563B"/>
    <w:rsid w:val="0067241A"/>
    <w:rsid w:val="006829D6"/>
    <w:rsid w:val="006863F2"/>
    <w:rsid w:val="006A6B5D"/>
    <w:rsid w:val="006B3AEC"/>
    <w:rsid w:val="006B5344"/>
    <w:rsid w:val="006B53A1"/>
    <w:rsid w:val="006B78E6"/>
    <w:rsid w:val="006C57DA"/>
    <w:rsid w:val="006D52D2"/>
    <w:rsid w:val="006E6594"/>
    <w:rsid w:val="006F67F8"/>
    <w:rsid w:val="00704B2C"/>
    <w:rsid w:val="00717190"/>
    <w:rsid w:val="0072262D"/>
    <w:rsid w:val="00724158"/>
    <w:rsid w:val="0073750F"/>
    <w:rsid w:val="00737B15"/>
    <w:rsid w:val="00745142"/>
    <w:rsid w:val="00751137"/>
    <w:rsid w:val="0076015E"/>
    <w:rsid w:val="007669FC"/>
    <w:rsid w:val="00782BCA"/>
    <w:rsid w:val="00785914"/>
    <w:rsid w:val="00792049"/>
    <w:rsid w:val="0079417F"/>
    <w:rsid w:val="00797016"/>
    <w:rsid w:val="007A4DBF"/>
    <w:rsid w:val="007B1A66"/>
    <w:rsid w:val="007B26C7"/>
    <w:rsid w:val="007B41D7"/>
    <w:rsid w:val="007C0530"/>
    <w:rsid w:val="007C7C7A"/>
    <w:rsid w:val="007D2F73"/>
    <w:rsid w:val="007D58DF"/>
    <w:rsid w:val="007D7D61"/>
    <w:rsid w:val="007F45CB"/>
    <w:rsid w:val="007F5A79"/>
    <w:rsid w:val="008035D1"/>
    <w:rsid w:val="008068C0"/>
    <w:rsid w:val="00814B0C"/>
    <w:rsid w:val="00815A10"/>
    <w:rsid w:val="0081600D"/>
    <w:rsid w:val="0082231D"/>
    <w:rsid w:val="008261AB"/>
    <w:rsid w:val="00832A27"/>
    <w:rsid w:val="0083343A"/>
    <w:rsid w:val="00844C3E"/>
    <w:rsid w:val="00850B7B"/>
    <w:rsid w:val="008651DD"/>
    <w:rsid w:val="008655D4"/>
    <w:rsid w:val="00872468"/>
    <w:rsid w:val="00886674"/>
    <w:rsid w:val="00887969"/>
    <w:rsid w:val="00897359"/>
    <w:rsid w:val="008A67C5"/>
    <w:rsid w:val="008A7319"/>
    <w:rsid w:val="008C0846"/>
    <w:rsid w:val="008C0869"/>
    <w:rsid w:val="008D503C"/>
    <w:rsid w:val="008D59BD"/>
    <w:rsid w:val="008D7AF3"/>
    <w:rsid w:val="008E0B1F"/>
    <w:rsid w:val="008E3801"/>
    <w:rsid w:val="008E59E3"/>
    <w:rsid w:val="008E64E5"/>
    <w:rsid w:val="008F1752"/>
    <w:rsid w:val="008F31C6"/>
    <w:rsid w:val="00906820"/>
    <w:rsid w:val="009068E8"/>
    <w:rsid w:val="0091429B"/>
    <w:rsid w:val="00914524"/>
    <w:rsid w:val="009168BA"/>
    <w:rsid w:val="00926C59"/>
    <w:rsid w:val="00930FF5"/>
    <w:rsid w:val="00932ACA"/>
    <w:rsid w:val="00934757"/>
    <w:rsid w:val="00934AB0"/>
    <w:rsid w:val="0094425E"/>
    <w:rsid w:val="00955B94"/>
    <w:rsid w:val="00967532"/>
    <w:rsid w:val="0097422A"/>
    <w:rsid w:val="0097776E"/>
    <w:rsid w:val="009812E0"/>
    <w:rsid w:val="00985084"/>
    <w:rsid w:val="00986693"/>
    <w:rsid w:val="009920F0"/>
    <w:rsid w:val="00994370"/>
    <w:rsid w:val="0099644C"/>
    <w:rsid w:val="009B0BB2"/>
    <w:rsid w:val="009B402F"/>
    <w:rsid w:val="009B458C"/>
    <w:rsid w:val="009C6F9B"/>
    <w:rsid w:val="009D7818"/>
    <w:rsid w:val="009E0C76"/>
    <w:rsid w:val="009E195C"/>
    <w:rsid w:val="009E1B57"/>
    <w:rsid w:val="009E22F1"/>
    <w:rsid w:val="009F1005"/>
    <w:rsid w:val="009F184A"/>
    <w:rsid w:val="009F48E5"/>
    <w:rsid w:val="00A00E59"/>
    <w:rsid w:val="00A0570C"/>
    <w:rsid w:val="00A14BA4"/>
    <w:rsid w:val="00A16F07"/>
    <w:rsid w:val="00A170B0"/>
    <w:rsid w:val="00A35809"/>
    <w:rsid w:val="00A4098B"/>
    <w:rsid w:val="00A41A07"/>
    <w:rsid w:val="00A43D10"/>
    <w:rsid w:val="00A47A40"/>
    <w:rsid w:val="00A50231"/>
    <w:rsid w:val="00A53B74"/>
    <w:rsid w:val="00A544CE"/>
    <w:rsid w:val="00A56495"/>
    <w:rsid w:val="00A57D36"/>
    <w:rsid w:val="00A65CB5"/>
    <w:rsid w:val="00A73DC7"/>
    <w:rsid w:val="00A73F4E"/>
    <w:rsid w:val="00A81E68"/>
    <w:rsid w:val="00A82B2F"/>
    <w:rsid w:val="00A85339"/>
    <w:rsid w:val="00AF0FCB"/>
    <w:rsid w:val="00B13DA5"/>
    <w:rsid w:val="00B17707"/>
    <w:rsid w:val="00B22F00"/>
    <w:rsid w:val="00B349DE"/>
    <w:rsid w:val="00B40884"/>
    <w:rsid w:val="00B56EAE"/>
    <w:rsid w:val="00B709A8"/>
    <w:rsid w:val="00B76B6C"/>
    <w:rsid w:val="00B76DD6"/>
    <w:rsid w:val="00B7722D"/>
    <w:rsid w:val="00B80909"/>
    <w:rsid w:val="00B91F95"/>
    <w:rsid w:val="00BA03A7"/>
    <w:rsid w:val="00BA0DF5"/>
    <w:rsid w:val="00BA150C"/>
    <w:rsid w:val="00BA5E59"/>
    <w:rsid w:val="00BB2D1B"/>
    <w:rsid w:val="00BC0D1E"/>
    <w:rsid w:val="00BD027D"/>
    <w:rsid w:val="00BD2535"/>
    <w:rsid w:val="00BE2428"/>
    <w:rsid w:val="00BE3C17"/>
    <w:rsid w:val="00BF21B6"/>
    <w:rsid w:val="00C025AC"/>
    <w:rsid w:val="00C050B7"/>
    <w:rsid w:val="00C272EF"/>
    <w:rsid w:val="00C2751D"/>
    <w:rsid w:val="00C343A8"/>
    <w:rsid w:val="00C45223"/>
    <w:rsid w:val="00C519A3"/>
    <w:rsid w:val="00C55556"/>
    <w:rsid w:val="00C55B7B"/>
    <w:rsid w:val="00C627F1"/>
    <w:rsid w:val="00C71B49"/>
    <w:rsid w:val="00C7332B"/>
    <w:rsid w:val="00C850D5"/>
    <w:rsid w:val="00C86281"/>
    <w:rsid w:val="00C87C6F"/>
    <w:rsid w:val="00C97A50"/>
    <w:rsid w:val="00CA4E8C"/>
    <w:rsid w:val="00CA7C52"/>
    <w:rsid w:val="00CB7DE4"/>
    <w:rsid w:val="00CC0427"/>
    <w:rsid w:val="00CD4AF9"/>
    <w:rsid w:val="00CD53D9"/>
    <w:rsid w:val="00CD5967"/>
    <w:rsid w:val="00CD6D3B"/>
    <w:rsid w:val="00CD73A2"/>
    <w:rsid w:val="00CD7616"/>
    <w:rsid w:val="00CE1FE9"/>
    <w:rsid w:val="00CF00B5"/>
    <w:rsid w:val="00CF27B8"/>
    <w:rsid w:val="00CF526F"/>
    <w:rsid w:val="00D03435"/>
    <w:rsid w:val="00D036CF"/>
    <w:rsid w:val="00D149E5"/>
    <w:rsid w:val="00D15BC0"/>
    <w:rsid w:val="00D2285A"/>
    <w:rsid w:val="00D25636"/>
    <w:rsid w:val="00D30062"/>
    <w:rsid w:val="00D402B3"/>
    <w:rsid w:val="00D45786"/>
    <w:rsid w:val="00D56A39"/>
    <w:rsid w:val="00D57798"/>
    <w:rsid w:val="00D60CE9"/>
    <w:rsid w:val="00D6225E"/>
    <w:rsid w:val="00D628AD"/>
    <w:rsid w:val="00D62D84"/>
    <w:rsid w:val="00D649D0"/>
    <w:rsid w:val="00D70902"/>
    <w:rsid w:val="00D73F0B"/>
    <w:rsid w:val="00D84A48"/>
    <w:rsid w:val="00D92C17"/>
    <w:rsid w:val="00DA4666"/>
    <w:rsid w:val="00DC1948"/>
    <w:rsid w:val="00DD2BE8"/>
    <w:rsid w:val="00DF3662"/>
    <w:rsid w:val="00DF73C0"/>
    <w:rsid w:val="00DF7F68"/>
    <w:rsid w:val="00E02216"/>
    <w:rsid w:val="00E04724"/>
    <w:rsid w:val="00E05186"/>
    <w:rsid w:val="00E11875"/>
    <w:rsid w:val="00E25DF0"/>
    <w:rsid w:val="00E41348"/>
    <w:rsid w:val="00E52BA4"/>
    <w:rsid w:val="00E61A26"/>
    <w:rsid w:val="00E64415"/>
    <w:rsid w:val="00E72035"/>
    <w:rsid w:val="00E73124"/>
    <w:rsid w:val="00E73C1B"/>
    <w:rsid w:val="00E82F7C"/>
    <w:rsid w:val="00E92BC9"/>
    <w:rsid w:val="00EA0E0C"/>
    <w:rsid w:val="00EA189F"/>
    <w:rsid w:val="00EA6B53"/>
    <w:rsid w:val="00EB2102"/>
    <w:rsid w:val="00EC6C50"/>
    <w:rsid w:val="00ED66AB"/>
    <w:rsid w:val="00EE204A"/>
    <w:rsid w:val="00EE6D5B"/>
    <w:rsid w:val="00EE75F6"/>
    <w:rsid w:val="00EE7AD6"/>
    <w:rsid w:val="00EE7F5D"/>
    <w:rsid w:val="00EF19FB"/>
    <w:rsid w:val="00EF5877"/>
    <w:rsid w:val="00EF71F5"/>
    <w:rsid w:val="00F01403"/>
    <w:rsid w:val="00F0270C"/>
    <w:rsid w:val="00F07D16"/>
    <w:rsid w:val="00F338AD"/>
    <w:rsid w:val="00F40756"/>
    <w:rsid w:val="00F41884"/>
    <w:rsid w:val="00F42668"/>
    <w:rsid w:val="00F46F86"/>
    <w:rsid w:val="00F511EE"/>
    <w:rsid w:val="00F65943"/>
    <w:rsid w:val="00F65D55"/>
    <w:rsid w:val="00F737D1"/>
    <w:rsid w:val="00FA0819"/>
    <w:rsid w:val="00FA3D69"/>
    <w:rsid w:val="00FA4A27"/>
    <w:rsid w:val="00FA5844"/>
    <w:rsid w:val="00FB39ED"/>
    <w:rsid w:val="00FC23FF"/>
    <w:rsid w:val="00FC7DB9"/>
    <w:rsid w:val="00FD0A0D"/>
    <w:rsid w:val="00FF3D23"/>
    <w:rsid w:val="1FF003E4"/>
    <w:rsid w:val="4F46483E"/>
    <w:rsid w:val="5E720CB3"/>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B2AA3"/>
  <w15:docId w15:val="{6B9783C0-ACC3-4119-95A9-83834F97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4148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41B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nhideWhenUsed/>
    <w:rsid w:val="00751137"/>
    <w:pPr>
      <w:tabs>
        <w:tab w:val="center" w:pos="4252"/>
        <w:tab w:val="right" w:pos="8504"/>
      </w:tabs>
      <w:spacing w:after="0"/>
    </w:pPr>
  </w:style>
  <w:style w:type="character" w:customStyle="1" w:styleId="EncabezadoCar">
    <w:name w:val="Encabezado Car"/>
    <w:aliases w:val="Haut de page Car,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styleId="Refdecomentario">
    <w:name w:val="annotation reference"/>
    <w:basedOn w:val="Fuentedeprrafopredeter"/>
    <w:unhideWhenUsed/>
    <w:rsid w:val="00D402B3"/>
    <w:rPr>
      <w:sz w:val="16"/>
      <w:szCs w:val="16"/>
    </w:rPr>
  </w:style>
  <w:style w:type="paragraph" w:styleId="Textocomentario">
    <w:name w:val="annotation text"/>
    <w:basedOn w:val="Normal"/>
    <w:link w:val="TextocomentarioCar"/>
    <w:uiPriority w:val="99"/>
    <w:unhideWhenUsed/>
    <w:rsid w:val="00D402B3"/>
    <w:rPr>
      <w:sz w:val="20"/>
      <w:szCs w:val="20"/>
    </w:rPr>
  </w:style>
  <w:style w:type="character" w:customStyle="1" w:styleId="TextocomentarioCar">
    <w:name w:val="Texto comentario Car"/>
    <w:basedOn w:val="Fuentedeprrafopredeter"/>
    <w:link w:val="Textocomentario"/>
    <w:uiPriority w:val="99"/>
    <w:rsid w:val="00D402B3"/>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D402B3"/>
    <w:rPr>
      <w:b/>
      <w:bCs/>
    </w:rPr>
  </w:style>
  <w:style w:type="character" w:customStyle="1" w:styleId="AsuntodelcomentarioCar">
    <w:name w:val="Asunto del comentario Car"/>
    <w:basedOn w:val="TextocomentarioCar"/>
    <w:link w:val="Asuntodelcomentario"/>
    <w:uiPriority w:val="99"/>
    <w:semiHidden/>
    <w:rsid w:val="00D402B3"/>
    <w:rPr>
      <w:b/>
      <w:bCs/>
      <w:lang w:val="es-ES_tradnl" w:eastAsia="en-US"/>
    </w:rPr>
  </w:style>
  <w:style w:type="paragraph" w:styleId="Sangradetextonormal">
    <w:name w:val="Body Text Indent"/>
    <w:basedOn w:val="Normal"/>
    <w:link w:val="SangradetextonormalCar"/>
    <w:rsid w:val="00BA5E59"/>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BA5E59"/>
    <w:rPr>
      <w:rFonts w:ascii="Times New Roman" w:eastAsia="Times New Roman" w:hAnsi="Times New Roman"/>
      <w:sz w:val="24"/>
      <w:szCs w:val="24"/>
    </w:rPr>
  </w:style>
  <w:style w:type="paragraph" w:customStyle="1" w:styleId="TableParagraph">
    <w:name w:val="Table Paragraph"/>
    <w:basedOn w:val="Normal"/>
    <w:uiPriority w:val="1"/>
    <w:qFormat/>
    <w:rsid w:val="00BA5E59"/>
    <w:pPr>
      <w:widowControl w:val="0"/>
      <w:autoSpaceDE w:val="0"/>
      <w:autoSpaceDN w:val="0"/>
      <w:spacing w:after="0"/>
    </w:pPr>
    <w:rPr>
      <w:rFonts w:ascii="Arial" w:eastAsia="Arial" w:hAnsi="Arial" w:cs="Arial"/>
      <w:sz w:val="22"/>
      <w:szCs w:val="22"/>
      <w:lang w:val="es-ES" w:eastAsia="es-ES" w:bidi="es-ES"/>
    </w:rPr>
  </w:style>
  <w:style w:type="character" w:customStyle="1" w:styleId="Ttulo1Car">
    <w:name w:val="Título 1 Car"/>
    <w:basedOn w:val="Fuentedeprrafopredeter"/>
    <w:link w:val="Ttulo1"/>
    <w:uiPriority w:val="9"/>
    <w:rsid w:val="00414861"/>
    <w:rPr>
      <w:rFonts w:asciiTheme="majorHAnsi" w:eastAsiaTheme="majorEastAsia" w:hAnsiTheme="majorHAnsi" w:cstheme="majorBidi"/>
      <w:color w:val="365F91" w:themeColor="accent1" w:themeShade="BF"/>
      <w:sz w:val="32"/>
      <w:szCs w:val="32"/>
      <w:lang w:val="es-ES_tradnl" w:eastAsia="en-US"/>
    </w:rPr>
  </w:style>
  <w:style w:type="paragraph" w:styleId="TtuloTDC">
    <w:name w:val="TOC Heading"/>
    <w:basedOn w:val="Ttulo1"/>
    <w:next w:val="Normal"/>
    <w:uiPriority w:val="39"/>
    <w:unhideWhenUsed/>
    <w:qFormat/>
    <w:rsid w:val="00414861"/>
    <w:pPr>
      <w:spacing w:line="259" w:lineRule="auto"/>
      <w:outlineLvl w:val="9"/>
    </w:pPr>
    <w:rPr>
      <w:lang w:val="es-CO" w:eastAsia="es-CO"/>
    </w:rPr>
  </w:style>
  <w:style w:type="paragraph" w:styleId="TDC1">
    <w:name w:val="toc 1"/>
    <w:basedOn w:val="Normal"/>
    <w:next w:val="Normal"/>
    <w:autoRedefine/>
    <w:uiPriority w:val="39"/>
    <w:unhideWhenUsed/>
    <w:rsid w:val="005E1D98"/>
    <w:pPr>
      <w:spacing w:after="100"/>
    </w:pPr>
  </w:style>
  <w:style w:type="character" w:styleId="Hipervnculo">
    <w:name w:val="Hyperlink"/>
    <w:basedOn w:val="Fuentedeprrafopredeter"/>
    <w:uiPriority w:val="99"/>
    <w:unhideWhenUsed/>
    <w:rsid w:val="005E1D98"/>
    <w:rPr>
      <w:color w:val="0000FF" w:themeColor="hyperlink"/>
      <w:u w:val="single"/>
    </w:rPr>
  </w:style>
  <w:style w:type="character" w:customStyle="1" w:styleId="PrrafodelistaCar">
    <w:name w:val="Párrafo de lista Car"/>
    <w:link w:val="Prrafodelista"/>
    <w:uiPriority w:val="34"/>
    <w:locked/>
    <w:rsid w:val="00FA3D69"/>
    <w:rPr>
      <w:sz w:val="24"/>
      <w:szCs w:val="24"/>
      <w:lang w:val="es-ES_tradnl" w:eastAsia="en-US"/>
    </w:rPr>
  </w:style>
  <w:style w:type="paragraph" w:customStyle="1" w:styleId="Default">
    <w:name w:val="Default"/>
    <w:rsid w:val="000D0362"/>
    <w:pPr>
      <w:autoSpaceDE w:val="0"/>
      <w:autoSpaceDN w:val="0"/>
      <w:adjustRightInd w:val="0"/>
    </w:pPr>
    <w:rPr>
      <w:rFonts w:ascii="Work Sans" w:hAnsi="Work Sans" w:cs="Work Sans"/>
      <w:color w:val="000000"/>
      <w:sz w:val="24"/>
      <w:szCs w:val="24"/>
      <w:lang w:val="es-CO"/>
    </w:rPr>
  </w:style>
  <w:style w:type="character" w:customStyle="1" w:styleId="eop">
    <w:name w:val="eop"/>
    <w:rsid w:val="0094425E"/>
  </w:style>
  <w:style w:type="character" w:customStyle="1" w:styleId="normaltextrun">
    <w:name w:val="normaltextrun"/>
    <w:rsid w:val="0094425E"/>
  </w:style>
  <w:style w:type="paragraph" w:styleId="Descripcin">
    <w:name w:val="caption"/>
    <w:basedOn w:val="Normal"/>
    <w:next w:val="Normal"/>
    <w:uiPriority w:val="35"/>
    <w:unhideWhenUsed/>
    <w:qFormat/>
    <w:rsid w:val="0094425E"/>
    <w:rPr>
      <w:i/>
      <w:iCs/>
      <w:color w:val="1F497D" w:themeColor="text2"/>
      <w:sz w:val="18"/>
      <w:szCs w:val="18"/>
    </w:rPr>
  </w:style>
  <w:style w:type="paragraph" w:customStyle="1" w:styleId="pf0">
    <w:name w:val="pf0"/>
    <w:basedOn w:val="Normal"/>
    <w:rsid w:val="0094425E"/>
    <w:pPr>
      <w:spacing w:before="100" w:beforeAutospacing="1" w:after="100" w:afterAutospacing="1"/>
    </w:pPr>
    <w:rPr>
      <w:rFonts w:ascii="Times New Roman" w:eastAsia="Times New Roman" w:hAnsi="Times New Roman"/>
      <w:lang w:val="es-CO" w:eastAsia="es-CO"/>
    </w:rPr>
  </w:style>
  <w:style w:type="table" w:styleId="Tablaconcuadrculaclara">
    <w:name w:val="Grid Table Light"/>
    <w:basedOn w:val="Tablanormal"/>
    <w:uiPriority w:val="40"/>
    <w:rsid w:val="009442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semiHidden/>
    <w:rsid w:val="00641B79"/>
    <w:rPr>
      <w:rFonts w:asciiTheme="majorHAnsi" w:eastAsiaTheme="majorEastAsia" w:hAnsiTheme="majorHAnsi" w:cstheme="majorBidi"/>
      <w:color w:val="365F91" w:themeColor="accent1" w:themeShade="BF"/>
      <w:sz w:val="26"/>
      <w:szCs w:val="26"/>
      <w:lang w:val="es-ES_tradnl" w:eastAsia="en-US"/>
    </w:rPr>
  </w:style>
  <w:style w:type="paragraph" w:styleId="TDC2">
    <w:name w:val="toc 2"/>
    <w:basedOn w:val="Normal"/>
    <w:next w:val="Normal"/>
    <w:autoRedefine/>
    <w:uiPriority w:val="39"/>
    <w:unhideWhenUsed/>
    <w:rsid w:val="00C71B49"/>
    <w:pPr>
      <w:spacing w:after="100"/>
      <w:ind w:left="240"/>
    </w:pPr>
  </w:style>
  <w:style w:type="paragraph" w:customStyle="1" w:styleId="paragraph">
    <w:name w:val="paragraph"/>
    <w:basedOn w:val="Normal"/>
    <w:rsid w:val="00EE6D5B"/>
    <w:pPr>
      <w:spacing w:before="100" w:beforeAutospacing="1" w:after="100" w:afterAutospacing="1"/>
    </w:pPr>
    <w:rPr>
      <w:rFonts w:ascii="Times New Roman" w:eastAsia="Times New Roman" w:hAnsi="Times New Roman"/>
      <w:lang w:val="es-CO" w:eastAsia="es-CO"/>
    </w:rPr>
  </w:style>
  <w:style w:type="character" w:styleId="Nmerodepgina">
    <w:name w:val="page number"/>
    <w:basedOn w:val="Fuentedeprrafopredeter"/>
    <w:uiPriority w:val="99"/>
    <w:semiHidden/>
    <w:unhideWhenUsed/>
    <w:rsid w:val="00D30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6072">
      <w:bodyDiv w:val="1"/>
      <w:marLeft w:val="0"/>
      <w:marRight w:val="0"/>
      <w:marTop w:val="0"/>
      <w:marBottom w:val="0"/>
      <w:divBdr>
        <w:top w:val="none" w:sz="0" w:space="0" w:color="auto"/>
        <w:left w:val="none" w:sz="0" w:space="0" w:color="auto"/>
        <w:bottom w:val="none" w:sz="0" w:space="0" w:color="auto"/>
        <w:right w:val="none" w:sz="0" w:space="0" w:color="auto"/>
      </w:divBdr>
    </w:div>
    <w:div w:id="66653464">
      <w:bodyDiv w:val="1"/>
      <w:marLeft w:val="0"/>
      <w:marRight w:val="0"/>
      <w:marTop w:val="0"/>
      <w:marBottom w:val="0"/>
      <w:divBdr>
        <w:top w:val="none" w:sz="0" w:space="0" w:color="auto"/>
        <w:left w:val="none" w:sz="0" w:space="0" w:color="auto"/>
        <w:bottom w:val="none" w:sz="0" w:space="0" w:color="auto"/>
        <w:right w:val="none" w:sz="0" w:space="0" w:color="auto"/>
      </w:divBdr>
    </w:div>
    <w:div w:id="67001061">
      <w:bodyDiv w:val="1"/>
      <w:marLeft w:val="0"/>
      <w:marRight w:val="0"/>
      <w:marTop w:val="0"/>
      <w:marBottom w:val="0"/>
      <w:divBdr>
        <w:top w:val="none" w:sz="0" w:space="0" w:color="auto"/>
        <w:left w:val="none" w:sz="0" w:space="0" w:color="auto"/>
        <w:bottom w:val="none" w:sz="0" w:space="0" w:color="auto"/>
        <w:right w:val="none" w:sz="0" w:space="0" w:color="auto"/>
      </w:divBdr>
    </w:div>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64072648">
      <w:bodyDiv w:val="1"/>
      <w:marLeft w:val="0"/>
      <w:marRight w:val="0"/>
      <w:marTop w:val="0"/>
      <w:marBottom w:val="0"/>
      <w:divBdr>
        <w:top w:val="none" w:sz="0" w:space="0" w:color="auto"/>
        <w:left w:val="none" w:sz="0" w:space="0" w:color="auto"/>
        <w:bottom w:val="none" w:sz="0" w:space="0" w:color="auto"/>
        <w:right w:val="none" w:sz="0" w:space="0" w:color="auto"/>
      </w:divBdr>
    </w:div>
    <w:div w:id="364209813">
      <w:bodyDiv w:val="1"/>
      <w:marLeft w:val="0"/>
      <w:marRight w:val="0"/>
      <w:marTop w:val="0"/>
      <w:marBottom w:val="0"/>
      <w:divBdr>
        <w:top w:val="none" w:sz="0" w:space="0" w:color="auto"/>
        <w:left w:val="none" w:sz="0" w:space="0" w:color="auto"/>
        <w:bottom w:val="none" w:sz="0" w:space="0" w:color="auto"/>
        <w:right w:val="none" w:sz="0" w:space="0" w:color="auto"/>
      </w:divBdr>
    </w:div>
    <w:div w:id="380639576">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89295903">
      <w:bodyDiv w:val="1"/>
      <w:marLeft w:val="0"/>
      <w:marRight w:val="0"/>
      <w:marTop w:val="0"/>
      <w:marBottom w:val="0"/>
      <w:divBdr>
        <w:top w:val="none" w:sz="0" w:space="0" w:color="auto"/>
        <w:left w:val="none" w:sz="0" w:space="0" w:color="auto"/>
        <w:bottom w:val="none" w:sz="0" w:space="0" w:color="auto"/>
        <w:right w:val="none" w:sz="0" w:space="0" w:color="auto"/>
      </w:divBdr>
    </w:div>
    <w:div w:id="536310157">
      <w:bodyDiv w:val="1"/>
      <w:marLeft w:val="0"/>
      <w:marRight w:val="0"/>
      <w:marTop w:val="0"/>
      <w:marBottom w:val="0"/>
      <w:divBdr>
        <w:top w:val="none" w:sz="0" w:space="0" w:color="auto"/>
        <w:left w:val="none" w:sz="0" w:space="0" w:color="auto"/>
        <w:bottom w:val="none" w:sz="0" w:space="0" w:color="auto"/>
        <w:right w:val="none" w:sz="0" w:space="0" w:color="auto"/>
      </w:divBdr>
    </w:div>
    <w:div w:id="560095494">
      <w:bodyDiv w:val="1"/>
      <w:marLeft w:val="0"/>
      <w:marRight w:val="0"/>
      <w:marTop w:val="0"/>
      <w:marBottom w:val="0"/>
      <w:divBdr>
        <w:top w:val="none" w:sz="0" w:space="0" w:color="auto"/>
        <w:left w:val="none" w:sz="0" w:space="0" w:color="auto"/>
        <w:bottom w:val="none" w:sz="0" w:space="0" w:color="auto"/>
        <w:right w:val="none" w:sz="0" w:space="0" w:color="auto"/>
      </w:divBdr>
    </w:div>
    <w:div w:id="582108233">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596719438">
      <w:bodyDiv w:val="1"/>
      <w:marLeft w:val="0"/>
      <w:marRight w:val="0"/>
      <w:marTop w:val="0"/>
      <w:marBottom w:val="0"/>
      <w:divBdr>
        <w:top w:val="none" w:sz="0" w:space="0" w:color="auto"/>
        <w:left w:val="none" w:sz="0" w:space="0" w:color="auto"/>
        <w:bottom w:val="none" w:sz="0" w:space="0" w:color="auto"/>
        <w:right w:val="none" w:sz="0" w:space="0" w:color="auto"/>
      </w:divBdr>
    </w:div>
    <w:div w:id="611984792">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69061489">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36241542">
      <w:bodyDiv w:val="1"/>
      <w:marLeft w:val="0"/>
      <w:marRight w:val="0"/>
      <w:marTop w:val="0"/>
      <w:marBottom w:val="0"/>
      <w:divBdr>
        <w:top w:val="none" w:sz="0" w:space="0" w:color="auto"/>
        <w:left w:val="none" w:sz="0" w:space="0" w:color="auto"/>
        <w:bottom w:val="none" w:sz="0" w:space="0" w:color="auto"/>
        <w:right w:val="none" w:sz="0" w:space="0" w:color="auto"/>
      </w:divBdr>
      <w:divsChild>
        <w:div w:id="138420521">
          <w:marLeft w:val="0"/>
          <w:marRight w:val="0"/>
          <w:marTop w:val="0"/>
          <w:marBottom w:val="0"/>
          <w:divBdr>
            <w:top w:val="none" w:sz="0" w:space="0" w:color="auto"/>
            <w:left w:val="none" w:sz="0" w:space="0" w:color="auto"/>
            <w:bottom w:val="none" w:sz="0" w:space="0" w:color="auto"/>
            <w:right w:val="none" w:sz="0" w:space="0" w:color="auto"/>
          </w:divBdr>
        </w:div>
        <w:div w:id="153109848">
          <w:marLeft w:val="0"/>
          <w:marRight w:val="0"/>
          <w:marTop w:val="0"/>
          <w:marBottom w:val="0"/>
          <w:divBdr>
            <w:top w:val="none" w:sz="0" w:space="0" w:color="auto"/>
            <w:left w:val="none" w:sz="0" w:space="0" w:color="auto"/>
            <w:bottom w:val="none" w:sz="0" w:space="0" w:color="auto"/>
            <w:right w:val="none" w:sz="0" w:space="0" w:color="auto"/>
          </w:divBdr>
        </w:div>
        <w:div w:id="175466210">
          <w:marLeft w:val="0"/>
          <w:marRight w:val="0"/>
          <w:marTop w:val="0"/>
          <w:marBottom w:val="0"/>
          <w:divBdr>
            <w:top w:val="none" w:sz="0" w:space="0" w:color="auto"/>
            <w:left w:val="none" w:sz="0" w:space="0" w:color="auto"/>
            <w:bottom w:val="none" w:sz="0" w:space="0" w:color="auto"/>
            <w:right w:val="none" w:sz="0" w:space="0" w:color="auto"/>
          </w:divBdr>
        </w:div>
        <w:div w:id="210649903">
          <w:marLeft w:val="0"/>
          <w:marRight w:val="0"/>
          <w:marTop w:val="0"/>
          <w:marBottom w:val="0"/>
          <w:divBdr>
            <w:top w:val="none" w:sz="0" w:space="0" w:color="auto"/>
            <w:left w:val="none" w:sz="0" w:space="0" w:color="auto"/>
            <w:bottom w:val="none" w:sz="0" w:space="0" w:color="auto"/>
            <w:right w:val="none" w:sz="0" w:space="0" w:color="auto"/>
          </w:divBdr>
        </w:div>
        <w:div w:id="274142580">
          <w:marLeft w:val="0"/>
          <w:marRight w:val="0"/>
          <w:marTop w:val="0"/>
          <w:marBottom w:val="0"/>
          <w:divBdr>
            <w:top w:val="none" w:sz="0" w:space="0" w:color="auto"/>
            <w:left w:val="none" w:sz="0" w:space="0" w:color="auto"/>
            <w:bottom w:val="none" w:sz="0" w:space="0" w:color="auto"/>
            <w:right w:val="none" w:sz="0" w:space="0" w:color="auto"/>
          </w:divBdr>
        </w:div>
        <w:div w:id="345447235">
          <w:marLeft w:val="0"/>
          <w:marRight w:val="0"/>
          <w:marTop w:val="0"/>
          <w:marBottom w:val="0"/>
          <w:divBdr>
            <w:top w:val="none" w:sz="0" w:space="0" w:color="auto"/>
            <w:left w:val="none" w:sz="0" w:space="0" w:color="auto"/>
            <w:bottom w:val="none" w:sz="0" w:space="0" w:color="auto"/>
            <w:right w:val="none" w:sz="0" w:space="0" w:color="auto"/>
          </w:divBdr>
        </w:div>
        <w:div w:id="621152348">
          <w:marLeft w:val="0"/>
          <w:marRight w:val="0"/>
          <w:marTop w:val="0"/>
          <w:marBottom w:val="0"/>
          <w:divBdr>
            <w:top w:val="none" w:sz="0" w:space="0" w:color="auto"/>
            <w:left w:val="none" w:sz="0" w:space="0" w:color="auto"/>
            <w:bottom w:val="none" w:sz="0" w:space="0" w:color="auto"/>
            <w:right w:val="none" w:sz="0" w:space="0" w:color="auto"/>
          </w:divBdr>
        </w:div>
        <w:div w:id="970745306">
          <w:marLeft w:val="0"/>
          <w:marRight w:val="0"/>
          <w:marTop w:val="0"/>
          <w:marBottom w:val="0"/>
          <w:divBdr>
            <w:top w:val="none" w:sz="0" w:space="0" w:color="auto"/>
            <w:left w:val="none" w:sz="0" w:space="0" w:color="auto"/>
            <w:bottom w:val="none" w:sz="0" w:space="0" w:color="auto"/>
            <w:right w:val="none" w:sz="0" w:space="0" w:color="auto"/>
          </w:divBdr>
        </w:div>
        <w:div w:id="1311905501">
          <w:marLeft w:val="0"/>
          <w:marRight w:val="0"/>
          <w:marTop w:val="0"/>
          <w:marBottom w:val="0"/>
          <w:divBdr>
            <w:top w:val="none" w:sz="0" w:space="0" w:color="auto"/>
            <w:left w:val="none" w:sz="0" w:space="0" w:color="auto"/>
            <w:bottom w:val="none" w:sz="0" w:space="0" w:color="auto"/>
            <w:right w:val="none" w:sz="0" w:space="0" w:color="auto"/>
          </w:divBdr>
        </w:div>
        <w:div w:id="1319070534">
          <w:marLeft w:val="0"/>
          <w:marRight w:val="0"/>
          <w:marTop w:val="0"/>
          <w:marBottom w:val="0"/>
          <w:divBdr>
            <w:top w:val="none" w:sz="0" w:space="0" w:color="auto"/>
            <w:left w:val="none" w:sz="0" w:space="0" w:color="auto"/>
            <w:bottom w:val="none" w:sz="0" w:space="0" w:color="auto"/>
            <w:right w:val="none" w:sz="0" w:space="0" w:color="auto"/>
          </w:divBdr>
        </w:div>
        <w:div w:id="1391149838">
          <w:marLeft w:val="0"/>
          <w:marRight w:val="0"/>
          <w:marTop w:val="0"/>
          <w:marBottom w:val="0"/>
          <w:divBdr>
            <w:top w:val="none" w:sz="0" w:space="0" w:color="auto"/>
            <w:left w:val="none" w:sz="0" w:space="0" w:color="auto"/>
            <w:bottom w:val="none" w:sz="0" w:space="0" w:color="auto"/>
            <w:right w:val="none" w:sz="0" w:space="0" w:color="auto"/>
          </w:divBdr>
        </w:div>
        <w:div w:id="1441339484">
          <w:marLeft w:val="0"/>
          <w:marRight w:val="0"/>
          <w:marTop w:val="0"/>
          <w:marBottom w:val="0"/>
          <w:divBdr>
            <w:top w:val="none" w:sz="0" w:space="0" w:color="auto"/>
            <w:left w:val="none" w:sz="0" w:space="0" w:color="auto"/>
            <w:bottom w:val="none" w:sz="0" w:space="0" w:color="auto"/>
            <w:right w:val="none" w:sz="0" w:space="0" w:color="auto"/>
          </w:divBdr>
        </w:div>
        <w:div w:id="1824009893">
          <w:marLeft w:val="0"/>
          <w:marRight w:val="0"/>
          <w:marTop w:val="0"/>
          <w:marBottom w:val="0"/>
          <w:divBdr>
            <w:top w:val="none" w:sz="0" w:space="0" w:color="auto"/>
            <w:left w:val="none" w:sz="0" w:space="0" w:color="auto"/>
            <w:bottom w:val="none" w:sz="0" w:space="0" w:color="auto"/>
            <w:right w:val="none" w:sz="0" w:space="0" w:color="auto"/>
          </w:divBdr>
        </w:div>
        <w:div w:id="1874999202">
          <w:marLeft w:val="0"/>
          <w:marRight w:val="0"/>
          <w:marTop w:val="0"/>
          <w:marBottom w:val="0"/>
          <w:divBdr>
            <w:top w:val="none" w:sz="0" w:space="0" w:color="auto"/>
            <w:left w:val="none" w:sz="0" w:space="0" w:color="auto"/>
            <w:bottom w:val="none" w:sz="0" w:space="0" w:color="auto"/>
            <w:right w:val="none" w:sz="0" w:space="0" w:color="auto"/>
          </w:divBdr>
        </w:div>
        <w:div w:id="2035418326">
          <w:marLeft w:val="0"/>
          <w:marRight w:val="0"/>
          <w:marTop w:val="0"/>
          <w:marBottom w:val="0"/>
          <w:divBdr>
            <w:top w:val="none" w:sz="0" w:space="0" w:color="auto"/>
            <w:left w:val="none" w:sz="0" w:space="0" w:color="auto"/>
            <w:bottom w:val="none" w:sz="0" w:space="0" w:color="auto"/>
            <w:right w:val="none" w:sz="0" w:space="0" w:color="auto"/>
          </w:divBdr>
        </w:div>
        <w:div w:id="2056810066">
          <w:marLeft w:val="0"/>
          <w:marRight w:val="0"/>
          <w:marTop w:val="0"/>
          <w:marBottom w:val="0"/>
          <w:divBdr>
            <w:top w:val="none" w:sz="0" w:space="0" w:color="auto"/>
            <w:left w:val="none" w:sz="0" w:space="0" w:color="auto"/>
            <w:bottom w:val="none" w:sz="0" w:space="0" w:color="auto"/>
            <w:right w:val="none" w:sz="0" w:space="0" w:color="auto"/>
          </w:divBdr>
        </w:div>
      </w:divsChild>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88494641">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8851663">
      <w:bodyDiv w:val="1"/>
      <w:marLeft w:val="0"/>
      <w:marRight w:val="0"/>
      <w:marTop w:val="0"/>
      <w:marBottom w:val="0"/>
      <w:divBdr>
        <w:top w:val="none" w:sz="0" w:space="0" w:color="auto"/>
        <w:left w:val="none" w:sz="0" w:space="0" w:color="auto"/>
        <w:bottom w:val="none" w:sz="0" w:space="0" w:color="auto"/>
        <w:right w:val="none" w:sz="0" w:space="0" w:color="auto"/>
      </w:divBdr>
      <w:divsChild>
        <w:div w:id="21253205">
          <w:marLeft w:val="0"/>
          <w:marRight w:val="0"/>
          <w:marTop w:val="0"/>
          <w:marBottom w:val="0"/>
          <w:divBdr>
            <w:top w:val="none" w:sz="0" w:space="0" w:color="auto"/>
            <w:left w:val="none" w:sz="0" w:space="0" w:color="auto"/>
            <w:bottom w:val="none" w:sz="0" w:space="0" w:color="auto"/>
            <w:right w:val="none" w:sz="0" w:space="0" w:color="auto"/>
          </w:divBdr>
        </w:div>
        <w:div w:id="1976326858">
          <w:marLeft w:val="0"/>
          <w:marRight w:val="0"/>
          <w:marTop w:val="0"/>
          <w:marBottom w:val="0"/>
          <w:divBdr>
            <w:top w:val="none" w:sz="0" w:space="0" w:color="auto"/>
            <w:left w:val="none" w:sz="0" w:space="0" w:color="auto"/>
            <w:bottom w:val="none" w:sz="0" w:space="0" w:color="auto"/>
            <w:right w:val="none" w:sz="0" w:space="0" w:color="auto"/>
          </w:divBdr>
        </w:div>
        <w:div w:id="469514644">
          <w:marLeft w:val="0"/>
          <w:marRight w:val="0"/>
          <w:marTop w:val="0"/>
          <w:marBottom w:val="0"/>
          <w:divBdr>
            <w:top w:val="none" w:sz="0" w:space="0" w:color="auto"/>
            <w:left w:val="none" w:sz="0" w:space="0" w:color="auto"/>
            <w:bottom w:val="none" w:sz="0" w:space="0" w:color="auto"/>
            <w:right w:val="none" w:sz="0" w:space="0" w:color="auto"/>
          </w:divBdr>
        </w:div>
        <w:div w:id="1798908179">
          <w:marLeft w:val="0"/>
          <w:marRight w:val="0"/>
          <w:marTop w:val="0"/>
          <w:marBottom w:val="0"/>
          <w:divBdr>
            <w:top w:val="none" w:sz="0" w:space="0" w:color="auto"/>
            <w:left w:val="none" w:sz="0" w:space="0" w:color="auto"/>
            <w:bottom w:val="none" w:sz="0" w:space="0" w:color="auto"/>
            <w:right w:val="none" w:sz="0" w:space="0" w:color="auto"/>
          </w:divBdr>
        </w:div>
        <w:div w:id="1470898593">
          <w:marLeft w:val="0"/>
          <w:marRight w:val="0"/>
          <w:marTop w:val="0"/>
          <w:marBottom w:val="0"/>
          <w:divBdr>
            <w:top w:val="none" w:sz="0" w:space="0" w:color="auto"/>
            <w:left w:val="none" w:sz="0" w:space="0" w:color="auto"/>
            <w:bottom w:val="none" w:sz="0" w:space="0" w:color="auto"/>
            <w:right w:val="none" w:sz="0" w:space="0" w:color="auto"/>
          </w:divBdr>
        </w:div>
        <w:div w:id="993875727">
          <w:marLeft w:val="0"/>
          <w:marRight w:val="0"/>
          <w:marTop w:val="0"/>
          <w:marBottom w:val="0"/>
          <w:divBdr>
            <w:top w:val="none" w:sz="0" w:space="0" w:color="auto"/>
            <w:left w:val="none" w:sz="0" w:space="0" w:color="auto"/>
            <w:bottom w:val="none" w:sz="0" w:space="0" w:color="auto"/>
            <w:right w:val="none" w:sz="0" w:space="0" w:color="auto"/>
          </w:divBdr>
        </w:div>
        <w:div w:id="1882669641">
          <w:marLeft w:val="0"/>
          <w:marRight w:val="0"/>
          <w:marTop w:val="0"/>
          <w:marBottom w:val="0"/>
          <w:divBdr>
            <w:top w:val="none" w:sz="0" w:space="0" w:color="auto"/>
            <w:left w:val="none" w:sz="0" w:space="0" w:color="auto"/>
            <w:bottom w:val="none" w:sz="0" w:space="0" w:color="auto"/>
            <w:right w:val="none" w:sz="0" w:space="0" w:color="auto"/>
          </w:divBdr>
        </w:div>
        <w:div w:id="2117746290">
          <w:marLeft w:val="0"/>
          <w:marRight w:val="0"/>
          <w:marTop w:val="0"/>
          <w:marBottom w:val="0"/>
          <w:divBdr>
            <w:top w:val="none" w:sz="0" w:space="0" w:color="auto"/>
            <w:left w:val="none" w:sz="0" w:space="0" w:color="auto"/>
            <w:bottom w:val="none" w:sz="0" w:space="0" w:color="auto"/>
            <w:right w:val="none" w:sz="0" w:space="0" w:color="auto"/>
          </w:divBdr>
        </w:div>
        <w:div w:id="585463345">
          <w:marLeft w:val="0"/>
          <w:marRight w:val="0"/>
          <w:marTop w:val="0"/>
          <w:marBottom w:val="0"/>
          <w:divBdr>
            <w:top w:val="none" w:sz="0" w:space="0" w:color="auto"/>
            <w:left w:val="none" w:sz="0" w:space="0" w:color="auto"/>
            <w:bottom w:val="none" w:sz="0" w:space="0" w:color="auto"/>
            <w:right w:val="none" w:sz="0" w:space="0" w:color="auto"/>
          </w:divBdr>
        </w:div>
        <w:div w:id="1480070814">
          <w:marLeft w:val="0"/>
          <w:marRight w:val="0"/>
          <w:marTop w:val="0"/>
          <w:marBottom w:val="0"/>
          <w:divBdr>
            <w:top w:val="none" w:sz="0" w:space="0" w:color="auto"/>
            <w:left w:val="none" w:sz="0" w:space="0" w:color="auto"/>
            <w:bottom w:val="none" w:sz="0" w:space="0" w:color="auto"/>
            <w:right w:val="none" w:sz="0" w:space="0" w:color="auto"/>
          </w:divBdr>
        </w:div>
        <w:div w:id="687218547">
          <w:marLeft w:val="0"/>
          <w:marRight w:val="0"/>
          <w:marTop w:val="0"/>
          <w:marBottom w:val="0"/>
          <w:divBdr>
            <w:top w:val="none" w:sz="0" w:space="0" w:color="auto"/>
            <w:left w:val="none" w:sz="0" w:space="0" w:color="auto"/>
            <w:bottom w:val="none" w:sz="0" w:space="0" w:color="auto"/>
            <w:right w:val="none" w:sz="0" w:space="0" w:color="auto"/>
          </w:divBdr>
        </w:div>
        <w:div w:id="517233755">
          <w:marLeft w:val="0"/>
          <w:marRight w:val="0"/>
          <w:marTop w:val="0"/>
          <w:marBottom w:val="0"/>
          <w:divBdr>
            <w:top w:val="none" w:sz="0" w:space="0" w:color="auto"/>
            <w:left w:val="none" w:sz="0" w:space="0" w:color="auto"/>
            <w:bottom w:val="none" w:sz="0" w:space="0" w:color="auto"/>
            <w:right w:val="none" w:sz="0" w:space="0" w:color="auto"/>
          </w:divBdr>
        </w:div>
        <w:div w:id="1003162223">
          <w:marLeft w:val="0"/>
          <w:marRight w:val="0"/>
          <w:marTop w:val="0"/>
          <w:marBottom w:val="0"/>
          <w:divBdr>
            <w:top w:val="none" w:sz="0" w:space="0" w:color="auto"/>
            <w:left w:val="none" w:sz="0" w:space="0" w:color="auto"/>
            <w:bottom w:val="none" w:sz="0" w:space="0" w:color="auto"/>
            <w:right w:val="none" w:sz="0" w:space="0" w:color="auto"/>
          </w:divBdr>
        </w:div>
        <w:div w:id="1586303218">
          <w:marLeft w:val="0"/>
          <w:marRight w:val="0"/>
          <w:marTop w:val="0"/>
          <w:marBottom w:val="0"/>
          <w:divBdr>
            <w:top w:val="none" w:sz="0" w:space="0" w:color="auto"/>
            <w:left w:val="none" w:sz="0" w:space="0" w:color="auto"/>
            <w:bottom w:val="none" w:sz="0" w:space="0" w:color="auto"/>
            <w:right w:val="none" w:sz="0" w:space="0" w:color="auto"/>
          </w:divBdr>
        </w:div>
        <w:div w:id="352340238">
          <w:marLeft w:val="0"/>
          <w:marRight w:val="0"/>
          <w:marTop w:val="0"/>
          <w:marBottom w:val="0"/>
          <w:divBdr>
            <w:top w:val="none" w:sz="0" w:space="0" w:color="auto"/>
            <w:left w:val="none" w:sz="0" w:space="0" w:color="auto"/>
            <w:bottom w:val="none" w:sz="0" w:space="0" w:color="auto"/>
            <w:right w:val="none" w:sz="0" w:space="0" w:color="auto"/>
          </w:divBdr>
        </w:div>
      </w:divsChild>
    </w:div>
    <w:div w:id="1050224203">
      <w:bodyDiv w:val="1"/>
      <w:marLeft w:val="0"/>
      <w:marRight w:val="0"/>
      <w:marTop w:val="0"/>
      <w:marBottom w:val="0"/>
      <w:divBdr>
        <w:top w:val="none" w:sz="0" w:space="0" w:color="auto"/>
        <w:left w:val="none" w:sz="0" w:space="0" w:color="auto"/>
        <w:bottom w:val="none" w:sz="0" w:space="0" w:color="auto"/>
        <w:right w:val="none" w:sz="0" w:space="0" w:color="auto"/>
      </w:divBdr>
    </w:div>
    <w:div w:id="1066949118">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18138367">
      <w:bodyDiv w:val="1"/>
      <w:marLeft w:val="0"/>
      <w:marRight w:val="0"/>
      <w:marTop w:val="0"/>
      <w:marBottom w:val="0"/>
      <w:divBdr>
        <w:top w:val="none" w:sz="0" w:space="0" w:color="auto"/>
        <w:left w:val="none" w:sz="0" w:space="0" w:color="auto"/>
        <w:bottom w:val="none" w:sz="0" w:space="0" w:color="auto"/>
        <w:right w:val="none" w:sz="0" w:space="0" w:color="auto"/>
      </w:divBdr>
    </w:div>
    <w:div w:id="1256133675">
      <w:bodyDiv w:val="1"/>
      <w:marLeft w:val="0"/>
      <w:marRight w:val="0"/>
      <w:marTop w:val="0"/>
      <w:marBottom w:val="0"/>
      <w:divBdr>
        <w:top w:val="none" w:sz="0" w:space="0" w:color="auto"/>
        <w:left w:val="none" w:sz="0" w:space="0" w:color="auto"/>
        <w:bottom w:val="none" w:sz="0" w:space="0" w:color="auto"/>
        <w:right w:val="none" w:sz="0" w:space="0" w:color="auto"/>
      </w:divBdr>
    </w:div>
    <w:div w:id="1311862282">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5563186">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393844331">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31051560">
      <w:bodyDiv w:val="1"/>
      <w:marLeft w:val="0"/>
      <w:marRight w:val="0"/>
      <w:marTop w:val="0"/>
      <w:marBottom w:val="0"/>
      <w:divBdr>
        <w:top w:val="none" w:sz="0" w:space="0" w:color="auto"/>
        <w:left w:val="none" w:sz="0" w:space="0" w:color="auto"/>
        <w:bottom w:val="none" w:sz="0" w:space="0" w:color="auto"/>
        <w:right w:val="none" w:sz="0" w:space="0" w:color="auto"/>
      </w:divBdr>
    </w:div>
    <w:div w:id="1486699992">
      <w:bodyDiv w:val="1"/>
      <w:marLeft w:val="0"/>
      <w:marRight w:val="0"/>
      <w:marTop w:val="0"/>
      <w:marBottom w:val="0"/>
      <w:divBdr>
        <w:top w:val="none" w:sz="0" w:space="0" w:color="auto"/>
        <w:left w:val="none" w:sz="0" w:space="0" w:color="auto"/>
        <w:bottom w:val="none" w:sz="0" w:space="0" w:color="auto"/>
        <w:right w:val="none" w:sz="0" w:space="0" w:color="auto"/>
      </w:divBdr>
    </w:div>
    <w:div w:id="1492601625">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14435113">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14618549">
      <w:bodyDiv w:val="1"/>
      <w:marLeft w:val="0"/>
      <w:marRight w:val="0"/>
      <w:marTop w:val="0"/>
      <w:marBottom w:val="0"/>
      <w:divBdr>
        <w:top w:val="none" w:sz="0" w:space="0" w:color="auto"/>
        <w:left w:val="none" w:sz="0" w:space="0" w:color="auto"/>
        <w:bottom w:val="none" w:sz="0" w:space="0" w:color="auto"/>
        <w:right w:val="none" w:sz="0" w:space="0" w:color="auto"/>
      </w:divBdr>
    </w:div>
    <w:div w:id="1800800465">
      <w:bodyDiv w:val="1"/>
      <w:marLeft w:val="0"/>
      <w:marRight w:val="0"/>
      <w:marTop w:val="0"/>
      <w:marBottom w:val="0"/>
      <w:divBdr>
        <w:top w:val="none" w:sz="0" w:space="0" w:color="auto"/>
        <w:left w:val="none" w:sz="0" w:space="0" w:color="auto"/>
        <w:bottom w:val="none" w:sz="0" w:space="0" w:color="auto"/>
        <w:right w:val="none" w:sz="0" w:space="0" w:color="auto"/>
      </w:divBdr>
    </w:div>
    <w:div w:id="1821648958">
      <w:bodyDiv w:val="1"/>
      <w:marLeft w:val="0"/>
      <w:marRight w:val="0"/>
      <w:marTop w:val="0"/>
      <w:marBottom w:val="0"/>
      <w:divBdr>
        <w:top w:val="none" w:sz="0" w:space="0" w:color="auto"/>
        <w:left w:val="none" w:sz="0" w:space="0" w:color="auto"/>
        <w:bottom w:val="none" w:sz="0" w:space="0" w:color="auto"/>
        <w:right w:val="none" w:sz="0" w:space="0" w:color="auto"/>
      </w:divBdr>
    </w:div>
    <w:div w:id="1844130267">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1354126">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E0B7C4B36CD745BF34437AF034B2B0" ma:contentTypeVersion="17" ma:contentTypeDescription="Crear nuevo documento." ma:contentTypeScope="" ma:versionID="c155583478efa07f0992746082c879f9">
  <xsd:schema xmlns:xsd="http://www.w3.org/2001/XMLSchema" xmlns:xs="http://www.w3.org/2001/XMLSchema" xmlns:p="http://schemas.microsoft.com/office/2006/metadata/properties" xmlns:ns2="2370545b-d235-489d-a475-56fc6401cf07" xmlns:ns3="2fb92ae6-b729-4b32-99a5-f878c1047f37" targetNamespace="http://schemas.microsoft.com/office/2006/metadata/properties" ma:root="true" ma:fieldsID="d499c72341dd187ce3b9581d97425fd0" ns2:_="" ns3:_="">
    <xsd:import namespace="2370545b-d235-489d-a475-56fc6401cf07"/>
    <xsd:import namespace="2fb92ae6-b729-4b32-99a5-f878c1047f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0545b-d235-489d-a475-56fc6401c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63b8c75e-ec72-4c21-81ea-4ec031f757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b92ae6-b729-4b32-99a5-f878c1047f3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8ea5bfbf-0826-4b02-a6b4-a6f475f8bd06}" ma:internalName="TaxCatchAll" ma:showField="CatchAllData" ma:web="2fb92ae6-b729-4b32-99a5-f878c1047f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70545b-d235-489d-a475-56fc6401cf07">
      <Terms xmlns="http://schemas.microsoft.com/office/infopath/2007/PartnerControls"/>
    </lcf76f155ced4ddcb4097134ff3c332f>
    <TaxCatchAll xmlns="2fb92ae6-b729-4b32-99a5-f878c1047f37" xsi:nil="true"/>
  </documentManagement>
</p:properties>
</file>

<file path=customXml/itemProps1.xml><?xml version="1.0" encoding="utf-8"?>
<ds:datastoreItem xmlns:ds="http://schemas.openxmlformats.org/officeDocument/2006/customXml" ds:itemID="{F9226B81-04B2-4EDE-AB1E-77397709C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0545b-d235-489d-a475-56fc6401cf07"/>
    <ds:schemaRef ds:uri="2fb92ae6-b729-4b32-99a5-f878c104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9C5D3-92F0-4D40-B5AC-081A55C95BD2}">
  <ds:schemaRefs>
    <ds:schemaRef ds:uri="http://schemas.microsoft.com/sharepoint/v3/contenttype/forms"/>
  </ds:schemaRefs>
</ds:datastoreItem>
</file>

<file path=customXml/itemProps3.xml><?xml version="1.0" encoding="utf-8"?>
<ds:datastoreItem xmlns:ds="http://schemas.openxmlformats.org/officeDocument/2006/customXml" ds:itemID="{7871A5F4-E784-431A-AAA9-0FC2CFE2441A}">
  <ds:schemaRefs>
    <ds:schemaRef ds:uri="http://schemas.openxmlformats.org/officeDocument/2006/bibliography"/>
  </ds:schemaRefs>
</ds:datastoreItem>
</file>

<file path=customXml/itemProps4.xml><?xml version="1.0" encoding="utf-8"?>
<ds:datastoreItem xmlns:ds="http://schemas.openxmlformats.org/officeDocument/2006/customXml" ds:itemID="{3148EA22-1987-4AD2-BF3C-CFFF42E48753}">
  <ds:schemaRefs>
    <ds:schemaRef ds:uri="http://schemas.microsoft.com/office/2006/metadata/properties"/>
    <ds:schemaRef ds:uri="http://schemas.microsoft.com/office/infopath/2007/PartnerControls"/>
    <ds:schemaRef ds:uri="2370545b-d235-489d-a475-56fc6401cf07"/>
    <ds:schemaRef ds:uri="2fb92ae6-b729-4b32-99a5-f878c1047f37"/>
  </ds:schemaRefs>
</ds:datastoreItem>
</file>

<file path=docMetadata/LabelInfo.xml><?xml version="1.0" encoding="utf-8"?>
<clbl:labelList xmlns:clbl="http://schemas.microsoft.com/office/2020/mipLabelMetadata">
  <clbl:label id="{5964d9f2-aeb6-48d9-a53d-7ab5cb1d07e8}" enabled="0" method="" siteId="{5964d9f2-aeb6-48d9-a53d-7ab5cb1d07e8}" removed="1"/>
</clbl:labelList>
</file>

<file path=docProps/app.xml><?xml version="1.0" encoding="utf-8"?>
<Properties xmlns="http://schemas.openxmlformats.org/officeDocument/2006/extended-properties" xmlns:vt="http://schemas.openxmlformats.org/officeDocument/2006/docPropsVTypes">
  <Template>Normal</Template>
  <TotalTime>58</TotalTime>
  <Pages>20</Pages>
  <Words>3702</Words>
  <Characters>21817</Characters>
  <Application>Microsoft Office Word</Application>
  <DocSecurity>0</DocSecurity>
  <Lines>181</Lines>
  <Paragraphs>50</Paragraphs>
  <ScaleCrop>false</ScaleCrop>
  <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cp:lastModifiedBy>Cesar Eduardo Estrada Narvaez</cp:lastModifiedBy>
  <cp:revision>60</cp:revision>
  <cp:lastPrinted>2019-02-20T18:18:00Z</cp:lastPrinted>
  <dcterms:created xsi:type="dcterms:W3CDTF">2024-08-26T21:48:00Z</dcterms:created>
  <dcterms:modified xsi:type="dcterms:W3CDTF">2024-09-27T15:13:00Z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0x0101008AE0B7C4B36CD745BF34437AF034B2B0</vt:lpwstr>
  </property>
  <property fmtid="{D5CDD505-2E9C-101B-9397-08002B2CF9AE}" pid="3" name="MediaServiceImageTags">
    <vt:lpwstr/>
  </property>
</Properties>
</file>