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C96F" w14:textId="77777777" w:rsidR="00DF57C5" w:rsidRPr="002D3EB8" w:rsidRDefault="00DF57C5" w:rsidP="00DF57C5">
      <w:pPr>
        <w:spacing w:line="276" w:lineRule="auto"/>
        <w:ind w:left="360" w:hanging="36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D3EB8">
        <w:rPr>
          <w:rFonts w:asciiTheme="minorHAnsi" w:eastAsia="Calibri" w:hAnsiTheme="minorHAnsi" w:cstheme="minorHAnsi"/>
          <w:b/>
          <w:sz w:val="22"/>
          <w:szCs w:val="22"/>
        </w:rPr>
        <w:t xml:space="preserve">PROCEDIMIENTO DE CONMEMORACIONES, ACCIONES DE MEMORIA Y OTROS ACTOS DE DIGNIFICACIÓN </w:t>
      </w:r>
    </w:p>
    <w:p w14:paraId="10D0FEA7" w14:textId="77777777" w:rsidR="001C0175" w:rsidRPr="008328BE" w:rsidRDefault="001C0175" w:rsidP="00811029">
      <w:pPr>
        <w:rPr>
          <w:rFonts w:cs="Calibri"/>
          <w:b/>
          <w:bCs/>
          <w:sz w:val="32"/>
          <w:szCs w:val="32"/>
        </w:rPr>
      </w:pPr>
    </w:p>
    <w:p w14:paraId="3CC610A1" w14:textId="46B4CAD4" w:rsidR="001C0175" w:rsidRDefault="001C0175" w:rsidP="001C0175">
      <w:pPr>
        <w:jc w:val="both"/>
        <w:rPr>
          <w:rFonts w:cs="Calibri"/>
        </w:rPr>
      </w:pPr>
      <w:r w:rsidRPr="00641613">
        <w:rPr>
          <w:rFonts w:cs="Calibri"/>
        </w:rPr>
        <w:t>A los _</w:t>
      </w:r>
      <w:r>
        <w:rPr>
          <w:rFonts w:cs="Calibri"/>
        </w:rPr>
        <w:t>_</w:t>
      </w:r>
      <w:r w:rsidRPr="00641613">
        <w:rPr>
          <w:rFonts w:cs="Calibri"/>
        </w:rPr>
        <w:t>_ días del mes de ____</w:t>
      </w:r>
      <w:r>
        <w:rPr>
          <w:rFonts w:cs="Calibri"/>
        </w:rPr>
        <w:t>____</w:t>
      </w:r>
      <w:r w:rsidRPr="00641613">
        <w:rPr>
          <w:rFonts w:cs="Calibri"/>
        </w:rPr>
        <w:t>___ del año  ______, en el departamento</w:t>
      </w:r>
      <w:r>
        <w:rPr>
          <w:rFonts w:cs="Calibri"/>
        </w:rPr>
        <w:t xml:space="preserve"> </w:t>
      </w:r>
      <w:r w:rsidRPr="00641613">
        <w:rPr>
          <w:rFonts w:cs="Calibri"/>
        </w:rPr>
        <w:t>_</w:t>
      </w:r>
      <w:r>
        <w:rPr>
          <w:rFonts w:cs="Calibri"/>
        </w:rPr>
        <w:t>__</w:t>
      </w:r>
      <w:r w:rsidRPr="00641613">
        <w:rPr>
          <w:rFonts w:cs="Calibri"/>
        </w:rPr>
        <w:t xml:space="preserve">__________ municipio _______________, corregimiento _____________, vereda ___________ se establece que </w:t>
      </w:r>
      <w:r w:rsidRPr="00B30F0E">
        <w:rPr>
          <w:rFonts w:cs="Calibri"/>
          <w:color w:val="A6A6A6"/>
        </w:rPr>
        <w:t>(la persona / comunidad / Sujeto de Reparación Colectiva / organización / víctimas reconocidas en fallo de Justicia Transicional)</w:t>
      </w:r>
      <w:r>
        <w:rPr>
          <w:rFonts w:cs="Calibri"/>
        </w:rPr>
        <w:t xml:space="preserve"> </w:t>
      </w:r>
      <w:r w:rsidRPr="00641613">
        <w:rPr>
          <w:rFonts w:cs="Calibri"/>
        </w:rPr>
        <w:t>_______________________________</w:t>
      </w:r>
      <w:r>
        <w:rPr>
          <w:rFonts w:cs="Calibri"/>
        </w:rPr>
        <w:t>________________________________</w:t>
      </w:r>
      <w:r w:rsidRPr="00641613">
        <w:rPr>
          <w:rFonts w:cs="Calibri"/>
        </w:rPr>
        <w:t>_____</w:t>
      </w:r>
      <w:r>
        <w:rPr>
          <w:rFonts w:cs="Calibri"/>
        </w:rPr>
        <w:t xml:space="preserve">, </w:t>
      </w:r>
      <w:r w:rsidRPr="00B30F0E">
        <w:rPr>
          <w:rFonts w:cs="Calibri"/>
          <w:color w:val="A6A6A6"/>
        </w:rPr>
        <w:t>(</w:t>
      </w:r>
      <w:r w:rsidRPr="00B30F0E">
        <w:rPr>
          <w:color w:val="A6A6A6"/>
          <w:lang w:eastAsia="es-CO"/>
        </w:rPr>
        <w:t>Instituciones público</w:t>
      </w:r>
      <w:r w:rsidR="006345A0">
        <w:rPr>
          <w:color w:val="A6A6A6"/>
          <w:lang w:eastAsia="es-CO"/>
        </w:rPr>
        <w:t>-</w:t>
      </w:r>
      <w:r w:rsidRPr="00B30F0E">
        <w:rPr>
          <w:color w:val="A6A6A6"/>
          <w:lang w:eastAsia="es-CO"/>
        </w:rPr>
        <w:t>privadas, locales y/o nacionales)</w:t>
      </w:r>
      <w:r>
        <w:rPr>
          <w:lang w:eastAsia="es-CO"/>
        </w:rPr>
        <w:t xml:space="preserve"> __________________________________________________________________________________</w:t>
      </w:r>
      <w:r w:rsidRPr="00641613">
        <w:rPr>
          <w:rFonts w:cs="Calibri"/>
        </w:rPr>
        <w:t xml:space="preserve"> y la Unidad para la Atención y Reparación Integral a las Víctimas, </w:t>
      </w:r>
      <w:r>
        <w:rPr>
          <w:rFonts w:cs="Calibri"/>
        </w:rPr>
        <w:t>acordaron</w:t>
      </w:r>
      <w:r w:rsidRPr="00641613">
        <w:rPr>
          <w:rFonts w:cs="Calibri"/>
        </w:rPr>
        <w:t xml:space="preserve"> las acciones a desarrollar para la implementación de la(s) siguiente(s) medida(s) de satisfacción: </w:t>
      </w:r>
    </w:p>
    <w:p w14:paraId="1578C0AA" w14:textId="77777777" w:rsidR="001C0175" w:rsidRPr="00641613" w:rsidRDefault="001C0175" w:rsidP="001C0175">
      <w:pPr>
        <w:jc w:val="both"/>
        <w:rPr>
          <w:rFonts w:cs="Calibri"/>
        </w:rPr>
      </w:pPr>
    </w:p>
    <w:p w14:paraId="5483FADF" w14:textId="77777777" w:rsidR="001C0175" w:rsidRPr="00363419" w:rsidRDefault="001C0175" w:rsidP="001C0175">
      <w:pPr>
        <w:rPr>
          <w:rFonts w:cs="Calibri"/>
          <w:color w:val="A6A6A6"/>
        </w:rPr>
      </w:pPr>
      <w:r w:rsidRPr="00363419">
        <w:rPr>
          <w:rFonts w:cs="Calibri"/>
          <w:color w:val="A6A6A6"/>
        </w:rPr>
        <w:t>Describa en este espacio la medida concertada</w:t>
      </w:r>
      <w:r>
        <w:rPr>
          <w:rFonts w:cs="Calibri"/>
          <w:color w:val="A6A6A6"/>
        </w:rPr>
        <w:t xml:space="preserve"> y</w:t>
      </w:r>
      <w:r w:rsidRPr="00363419">
        <w:rPr>
          <w:rFonts w:cs="Calibri"/>
          <w:color w:val="A6A6A6"/>
        </w:rPr>
        <w:t xml:space="preserve"> las acciones acordadas a desarrollar, así como el nombre del postulado y</w:t>
      </w:r>
      <w:r>
        <w:rPr>
          <w:rFonts w:cs="Calibri"/>
          <w:color w:val="A6A6A6"/>
        </w:rPr>
        <w:t xml:space="preserve"> nombrar</w:t>
      </w:r>
      <w:r w:rsidRPr="00363419">
        <w:rPr>
          <w:rFonts w:cs="Calibri"/>
          <w:color w:val="A6A6A6"/>
        </w:rPr>
        <w:t xml:space="preserve"> el exhorto del fallo (</w:t>
      </w:r>
      <w:r>
        <w:rPr>
          <w:rFonts w:cs="Calibri"/>
          <w:color w:val="A6A6A6"/>
        </w:rPr>
        <w:t>si aplica</w:t>
      </w:r>
      <w:r w:rsidRPr="00363419">
        <w:rPr>
          <w:rFonts w:cs="Calibri"/>
          <w:color w:val="A6A6A6"/>
        </w:rPr>
        <w:t>).</w:t>
      </w:r>
    </w:p>
    <w:p w14:paraId="663C10EE" w14:textId="77777777" w:rsidR="001C0175" w:rsidRDefault="001C0175" w:rsidP="001C0175">
      <w:pPr>
        <w:rPr>
          <w:rFonts w:cs="Calibri"/>
        </w:rPr>
      </w:pPr>
      <w:r w:rsidRPr="00641613">
        <w:rPr>
          <w:rFonts w:cs="Calibri"/>
        </w:rPr>
        <w:t>______________________</w:t>
      </w:r>
      <w:r>
        <w:rPr>
          <w:rFonts w:cs="Calibri"/>
        </w:rPr>
        <w:t>__________________________________________</w:t>
      </w:r>
      <w:r w:rsidRPr="00641613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26516" w14:textId="77777777" w:rsidR="001C0175" w:rsidRDefault="001C0175" w:rsidP="001C0175">
      <w:pPr>
        <w:pStyle w:val="Encabezado"/>
        <w:spacing w:line="360" w:lineRule="auto"/>
        <w:rPr>
          <w:b/>
          <w:bCs/>
          <w:sz w:val="18"/>
        </w:rPr>
      </w:pPr>
    </w:p>
    <w:p w14:paraId="3ECCC2AD" w14:textId="77777777" w:rsidR="001C0175" w:rsidRDefault="001C0175" w:rsidP="001C0175">
      <w:pPr>
        <w:pStyle w:val="Encabezado"/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COMPROMISOS: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213"/>
        <w:gridCol w:w="2364"/>
        <w:gridCol w:w="1783"/>
      </w:tblGrid>
      <w:tr w:rsidR="001C0175" w14:paraId="7517D63B" w14:textId="77777777" w:rsidTr="00931FD9">
        <w:trPr>
          <w:trHeight w:val="421"/>
          <w:jc w:val="center"/>
        </w:trPr>
        <w:tc>
          <w:tcPr>
            <w:tcW w:w="432" w:type="dxa"/>
            <w:vAlign w:val="center"/>
          </w:tcPr>
          <w:p w14:paraId="50553DD7" w14:textId="77777777" w:rsidR="001C0175" w:rsidRDefault="001C0175" w:rsidP="00931FD9">
            <w:pPr>
              <w:pStyle w:val="Encabezado"/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5707" w:type="dxa"/>
            <w:vAlign w:val="center"/>
          </w:tcPr>
          <w:p w14:paraId="71323685" w14:textId="77777777" w:rsidR="001C0175" w:rsidRDefault="001C0175" w:rsidP="00931FD9">
            <w:pPr>
              <w:pStyle w:val="Encabezado"/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COMPROMISO</w:t>
            </w:r>
          </w:p>
        </w:tc>
        <w:tc>
          <w:tcPr>
            <w:tcW w:w="2475" w:type="dxa"/>
            <w:vAlign w:val="center"/>
          </w:tcPr>
          <w:p w14:paraId="2E628F38" w14:textId="77777777" w:rsidR="001C0175" w:rsidRDefault="001C0175" w:rsidP="00931FD9">
            <w:pPr>
              <w:pStyle w:val="Encabezado"/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RESPONSABLE</w:t>
            </w:r>
          </w:p>
        </w:tc>
        <w:tc>
          <w:tcPr>
            <w:tcW w:w="1916" w:type="dxa"/>
          </w:tcPr>
          <w:p w14:paraId="161D1769" w14:textId="77777777" w:rsidR="001C0175" w:rsidRDefault="001C0175" w:rsidP="00931FD9">
            <w:pPr>
              <w:pStyle w:val="Encabezado"/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FECHA</w:t>
            </w:r>
          </w:p>
        </w:tc>
      </w:tr>
      <w:tr w:rsidR="001C0175" w14:paraId="2D7820E8" w14:textId="77777777" w:rsidTr="00931FD9">
        <w:trPr>
          <w:trHeight w:val="901"/>
          <w:jc w:val="center"/>
        </w:trPr>
        <w:tc>
          <w:tcPr>
            <w:tcW w:w="432" w:type="dxa"/>
            <w:vAlign w:val="center"/>
          </w:tcPr>
          <w:p w14:paraId="2E829364" w14:textId="77777777" w:rsidR="001C0175" w:rsidRDefault="001C0175" w:rsidP="00931FD9">
            <w:pPr>
              <w:pStyle w:val="Encabezado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07" w:type="dxa"/>
            <w:vAlign w:val="center"/>
          </w:tcPr>
          <w:p w14:paraId="625D23D7" w14:textId="77777777" w:rsidR="001C0175" w:rsidRDefault="001C0175" w:rsidP="00931FD9">
            <w:pPr>
              <w:pStyle w:val="Encabezado"/>
              <w:spacing w:line="360" w:lineRule="auto"/>
              <w:rPr>
                <w:sz w:val="18"/>
              </w:rPr>
            </w:pPr>
          </w:p>
        </w:tc>
        <w:tc>
          <w:tcPr>
            <w:tcW w:w="2475" w:type="dxa"/>
            <w:vAlign w:val="center"/>
          </w:tcPr>
          <w:p w14:paraId="2A34D802" w14:textId="77777777" w:rsidR="001C0175" w:rsidRDefault="001C0175" w:rsidP="00931FD9">
            <w:pPr>
              <w:pStyle w:val="Encabezado"/>
              <w:spacing w:line="360" w:lineRule="auto"/>
              <w:rPr>
                <w:sz w:val="18"/>
              </w:rPr>
            </w:pPr>
          </w:p>
        </w:tc>
        <w:tc>
          <w:tcPr>
            <w:tcW w:w="1916" w:type="dxa"/>
          </w:tcPr>
          <w:p w14:paraId="484F8397" w14:textId="77777777" w:rsidR="001C0175" w:rsidRDefault="001C0175" w:rsidP="00931FD9">
            <w:pPr>
              <w:pStyle w:val="Encabezado"/>
              <w:spacing w:line="360" w:lineRule="auto"/>
              <w:rPr>
                <w:sz w:val="18"/>
              </w:rPr>
            </w:pPr>
          </w:p>
        </w:tc>
      </w:tr>
      <w:tr w:rsidR="001C0175" w14:paraId="44961CCD" w14:textId="77777777" w:rsidTr="00931FD9">
        <w:trPr>
          <w:trHeight w:val="877"/>
          <w:jc w:val="center"/>
        </w:trPr>
        <w:tc>
          <w:tcPr>
            <w:tcW w:w="432" w:type="dxa"/>
            <w:vAlign w:val="center"/>
          </w:tcPr>
          <w:p w14:paraId="74933114" w14:textId="77777777" w:rsidR="001C0175" w:rsidRDefault="001C0175" w:rsidP="00931FD9">
            <w:pPr>
              <w:pStyle w:val="Encabezado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07" w:type="dxa"/>
            <w:vAlign w:val="center"/>
          </w:tcPr>
          <w:p w14:paraId="4DCED370" w14:textId="77777777" w:rsidR="001C0175" w:rsidRDefault="001C0175" w:rsidP="00931FD9">
            <w:pPr>
              <w:pStyle w:val="Encabezado"/>
              <w:spacing w:line="360" w:lineRule="auto"/>
              <w:rPr>
                <w:sz w:val="18"/>
              </w:rPr>
            </w:pPr>
          </w:p>
        </w:tc>
        <w:tc>
          <w:tcPr>
            <w:tcW w:w="2475" w:type="dxa"/>
            <w:vAlign w:val="center"/>
          </w:tcPr>
          <w:p w14:paraId="12923D3E" w14:textId="77777777" w:rsidR="001C0175" w:rsidRDefault="001C0175" w:rsidP="00931FD9">
            <w:pPr>
              <w:pStyle w:val="Encabezado"/>
              <w:spacing w:line="360" w:lineRule="auto"/>
              <w:rPr>
                <w:sz w:val="18"/>
              </w:rPr>
            </w:pPr>
          </w:p>
        </w:tc>
        <w:tc>
          <w:tcPr>
            <w:tcW w:w="1916" w:type="dxa"/>
          </w:tcPr>
          <w:p w14:paraId="0F4426ED" w14:textId="77777777" w:rsidR="001C0175" w:rsidRDefault="001C0175" w:rsidP="00931FD9">
            <w:pPr>
              <w:pStyle w:val="Encabezado"/>
              <w:spacing w:line="360" w:lineRule="auto"/>
              <w:rPr>
                <w:sz w:val="18"/>
              </w:rPr>
            </w:pPr>
          </w:p>
        </w:tc>
      </w:tr>
      <w:tr w:rsidR="001C0175" w14:paraId="51162E18" w14:textId="77777777" w:rsidTr="00931FD9">
        <w:trPr>
          <w:trHeight w:val="894"/>
          <w:jc w:val="center"/>
        </w:trPr>
        <w:tc>
          <w:tcPr>
            <w:tcW w:w="432" w:type="dxa"/>
            <w:vAlign w:val="center"/>
          </w:tcPr>
          <w:p w14:paraId="4DDBC1FC" w14:textId="77777777" w:rsidR="001C0175" w:rsidRDefault="001C0175" w:rsidP="00931FD9">
            <w:pPr>
              <w:pStyle w:val="Encabezado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07" w:type="dxa"/>
            <w:vAlign w:val="center"/>
          </w:tcPr>
          <w:p w14:paraId="02ADAE67" w14:textId="77777777" w:rsidR="001C0175" w:rsidRDefault="001C0175" w:rsidP="00931FD9">
            <w:pPr>
              <w:pStyle w:val="Encabezado"/>
              <w:spacing w:line="360" w:lineRule="auto"/>
              <w:rPr>
                <w:sz w:val="18"/>
              </w:rPr>
            </w:pPr>
          </w:p>
        </w:tc>
        <w:tc>
          <w:tcPr>
            <w:tcW w:w="2475" w:type="dxa"/>
            <w:vAlign w:val="center"/>
          </w:tcPr>
          <w:p w14:paraId="5C084E54" w14:textId="77777777" w:rsidR="001C0175" w:rsidRDefault="001C0175" w:rsidP="00931FD9">
            <w:pPr>
              <w:pStyle w:val="Encabezado"/>
              <w:spacing w:line="360" w:lineRule="auto"/>
              <w:rPr>
                <w:sz w:val="18"/>
              </w:rPr>
            </w:pPr>
          </w:p>
        </w:tc>
        <w:tc>
          <w:tcPr>
            <w:tcW w:w="1916" w:type="dxa"/>
          </w:tcPr>
          <w:p w14:paraId="45B1CD1A" w14:textId="77777777" w:rsidR="001C0175" w:rsidRDefault="001C0175" w:rsidP="00931FD9">
            <w:pPr>
              <w:pStyle w:val="Encabezado"/>
              <w:spacing w:line="360" w:lineRule="auto"/>
              <w:rPr>
                <w:sz w:val="18"/>
              </w:rPr>
            </w:pPr>
          </w:p>
        </w:tc>
      </w:tr>
    </w:tbl>
    <w:p w14:paraId="5AF32BC7" w14:textId="77777777" w:rsidR="001C0175" w:rsidRDefault="001C0175" w:rsidP="001C0175">
      <w:pPr>
        <w:rPr>
          <w:rFonts w:cs="Calibri"/>
        </w:rPr>
      </w:pPr>
    </w:p>
    <w:p w14:paraId="3DE3620F" w14:textId="77777777" w:rsidR="001C0175" w:rsidRDefault="001C0175" w:rsidP="001C0175">
      <w:pPr>
        <w:jc w:val="both"/>
        <w:rPr>
          <w:rFonts w:cs="Calibri"/>
        </w:rPr>
      </w:pPr>
      <w:r w:rsidRPr="00FF4160">
        <w:rPr>
          <w:rFonts w:cs="Calibri"/>
        </w:rPr>
        <w:t xml:space="preserve">Las acciones </w:t>
      </w:r>
      <w:r>
        <w:rPr>
          <w:rFonts w:cs="Calibri"/>
        </w:rPr>
        <w:t>acordadas</w:t>
      </w:r>
      <w:r w:rsidRPr="00FF4160">
        <w:rPr>
          <w:rFonts w:cs="Calibri"/>
        </w:rPr>
        <w:t xml:space="preserve"> para la implementación de esta medida de satisfacción cumplen con los parámetros y lineamientos establecidos en el artículo 139 de la Ley 1448 de 2011, los cuales están </w:t>
      </w:r>
      <w:r w:rsidRPr="00FF4160">
        <w:rPr>
          <w:rFonts w:cs="Calibri"/>
        </w:rPr>
        <w:lastRenderedPageBreak/>
        <w:t>incluidos en la guía conceptual de medidas de satisfacción y responde a cabalidad con las expectativas de las víctimas.</w:t>
      </w:r>
    </w:p>
    <w:p w14:paraId="5735C173" w14:textId="77777777" w:rsidR="001C0175" w:rsidRPr="00641613" w:rsidRDefault="001C0175" w:rsidP="001C0175">
      <w:pPr>
        <w:jc w:val="both"/>
        <w:rPr>
          <w:rFonts w:cs="Calibri"/>
        </w:rPr>
      </w:pPr>
    </w:p>
    <w:p w14:paraId="444B371D" w14:textId="77777777" w:rsidR="001C0175" w:rsidRDefault="001C0175" w:rsidP="001C0175">
      <w:pPr>
        <w:jc w:val="both"/>
        <w:rPr>
          <w:rFonts w:cs="Calibri"/>
        </w:rPr>
      </w:pPr>
      <w:r w:rsidRPr="00641613">
        <w:rPr>
          <w:rFonts w:cs="Calibri"/>
        </w:rPr>
        <w:t xml:space="preserve">Firma en representación de la Unidad </w:t>
      </w:r>
      <w:r>
        <w:rPr>
          <w:rFonts w:cs="Calibri"/>
        </w:rPr>
        <w:t>para la</w:t>
      </w:r>
      <w:r w:rsidRPr="00641613">
        <w:rPr>
          <w:rFonts w:cs="Calibri"/>
        </w:rPr>
        <w:t xml:space="preserve"> Atención y Reparación Integral a las Víctimas:</w:t>
      </w:r>
    </w:p>
    <w:p w14:paraId="148E2150" w14:textId="77777777" w:rsidR="001C0175" w:rsidRPr="00641613" w:rsidRDefault="001C0175" w:rsidP="001C0175">
      <w:pPr>
        <w:jc w:val="both"/>
        <w:rPr>
          <w:rFonts w:cs="Calibri"/>
        </w:rPr>
      </w:pPr>
    </w:p>
    <w:p w14:paraId="2BA0C25F" w14:textId="77777777" w:rsidR="001C0175" w:rsidRDefault="001C0175" w:rsidP="001C0175">
      <w:pPr>
        <w:rPr>
          <w:rFonts w:cs="Calibri"/>
        </w:rPr>
      </w:pPr>
    </w:p>
    <w:p w14:paraId="514D74DA" w14:textId="77777777" w:rsidR="001C0175" w:rsidRPr="00641613" w:rsidRDefault="001C0175" w:rsidP="001C0175">
      <w:pPr>
        <w:jc w:val="both"/>
        <w:rPr>
          <w:rFonts w:cs="Calibri"/>
        </w:rPr>
      </w:pPr>
      <w:r w:rsidRPr="00641613">
        <w:rPr>
          <w:rFonts w:cs="Calibri"/>
        </w:rPr>
        <w:t>_____________________________</w:t>
      </w:r>
      <w:r w:rsidRPr="00641613">
        <w:rPr>
          <w:rFonts w:cs="Calibri"/>
        </w:rPr>
        <w:tab/>
      </w:r>
      <w:r w:rsidRPr="00641613">
        <w:rPr>
          <w:rFonts w:cs="Calibri"/>
        </w:rPr>
        <w:tab/>
      </w:r>
      <w:r w:rsidRPr="00641613">
        <w:rPr>
          <w:rFonts w:cs="Calibri"/>
        </w:rPr>
        <w:tab/>
        <w:t>_____________________________</w:t>
      </w:r>
      <w:r w:rsidRPr="00641613">
        <w:rPr>
          <w:rFonts w:cs="Calibri"/>
        </w:rPr>
        <w:tab/>
      </w:r>
    </w:p>
    <w:p w14:paraId="2388ADD5" w14:textId="77777777" w:rsidR="001C0175" w:rsidRDefault="001C0175" w:rsidP="001C0175">
      <w:pPr>
        <w:jc w:val="both"/>
        <w:rPr>
          <w:rFonts w:cs="Calibri"/>
        </w:rPr>
      </w:pPr>
      <w:r w:rsidRPr="00641613">
        <w:rPr>
          <w:rFonts w:cs="Calibri"/>
        </w:rPr>
        <w:t>Nombres completos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41613">
        <w:rPr>
          <w:rFonts w:cs="Calibri"/>
        </w:rPr>
        <w:t>Nombres completos</w:t>
      </w:r>
    </w:p>
    <w:p w14:paraId="4D8187AA" w14:textId="77777777" w:rsidR="001C0175" w:rsidRPr="00641613" w:rsidRDefault="001C0175" w:rsidP="001C0175">
      <w:pPr>
        <w:jc w:val="both"/>
        <w:rPr>
          <w:rFonts w:cs="Calibri"/>
        </w:rPr>
      </w:pPr>
      <w:proofErr w:type="spellStart"/>
      <w:r w:rsidRPr="00641613">
        <w:rPr>
          <w:rFonts w:cs="Calibri"/>
        </w:rPr>
        <w:t>Nº</w:t>
      </w:r>
      <w:proofErr w:type="spellEnd"/>
      <w:r w:rsidRPr="00641613">
        <w:rPr>
          <w:rFonts w:cs="Calibri"/>
        </w:rPr>
        <w:t xml:space="preserve"> de Cédula</w:t>
      </w:r>
      <w:r w:rsidRPr="00641613">
        <w:rPr>
          <w:rFonts w:cs="Calibri"/>
        </w:rPr>
        <w:tab/>
      </w:r>
      <w:r w:rsidRPr="00641613">
        <w:rPr>
          <w:rFonts w:cs="Calibri"/>
        </w:rPr>
        <w:tab/>
      </w:r>
      <w:r w:rsidRPr="0064161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Pr="00641613">
        <w:rPr>
          <w:rFonts w:cs="Calibri"/>
        </w:rPr>
        <w:t>Nº</w:t>
      </w:r>
      <w:proofErr w:type="spellEnd"/>
      <w:r w:rsidRPr="00641613">
        <w:rPr>
          <w:rFonts w:cs="Calibri"/>
        </w:rPr>
        <w:t xml:space="preserve"> de Cédula</w:t>
      </w:r>
    </w:p>
    <w:p w14:paraId="7D3E62F0" w14:textId="77777777" w:rsidR="001C0175" w:rsidRDefault="001C0175" w:rsidP="001C0175">
      <w:pPr>
        <w:jc w:val="both"/>
        <w:rPr>
          <w:rFonts w:cs="Calibri"/>
        </w:rPr>
      </w:pPr>
    </w:p>
    <w:p w14:paraId="5D669DC0" w14:textId="77777777" w:rsidR="001C0175" w:rsidRDefault="001C0175" w:rsidP="001C0175">
      <w:pPr>
        <w:jc w:val="both"/>
        <w:rPr>
          <w:rFonts w:cs="Calibri"/>
        </w:rPr>
      </w:pPr>
      <w:r w:rsidRPr="00641613">
        <w:rPr>
          <w:rFonts w:cs="Calibri"/>
        </w:rPr>
        <w:t xml:space="preserve">Firman en representación de la </w:t>
      </w:r>
      <w:r>
        <w:rPr>
          <w:rFonts w:cs="Calibri"/>
        </w:rPr>
        <w:t xml:space="preserve">persona / comunidad </w:t>
      </w:r>
      <w:r w:rsidRPr="00641613">
        <w:rPr>
          <w:rFonts w:cs="Calibri"/>
        </w:rPr>
        <w:t>/</w:t>
      </w:r>
      <w:r>
        <w:rPr>
          <w:rFonts w:cs="Calibri"/>
        </w:rPr>
        <w:t xml:space="preserve"> </w:t>
      </w:r>
      <w:r w:rsidRPr="00641613">
        <w:rPr>
          <w:rFonts w:cs="Calibri"/>
        </w:rPr>
        <w:t>Sujeto de Reparación Col</w:t>
      </w:r>
      <w:r>
        <w:rPr>
          <w:rFonts w:cs="Calibri"/>
        </w:rPr>
        <w:t xml:space="preserve">ectiva / </w:t>
      </w:r>
      <w:r w:rsidRPr="00641613">
        <w:rPr>
          <w:rFonts w:cs="Calibri"/>
        </w:rPr>
        <w:t>u</w:t>
      </w:r>
      <w:r>
        <w:rPr>
          <w:rFonts w:cs="Calibri"/>
        </w:rPr>
        <w:t xml:space="preserve"> organización: </w:t>
      </w:r>
    </w:p>
    <w:p w14:paraId="44BEC5A9" w14:textId="77777777" w:rsidR="001C0175" w:rsidRDefault="001C0175" w:rsidP="001C0175">
      <w:pPr>
        <w:jc w:val="both"/>
        <w:rPr>
          <w:rFonts w:cs="Calibri"/>
        </w:rPr>
      </w:pPr>
    </w:p>
    <w:p w14:paraId="65B1C859" w14:textId="77777777" w:rsidR="001C0175" w:rsidRPr="00641613" w:rsidRDefault="001C0175" w:rsidP="001C0175">
      <w:pPr>
        <w:jc w:val="both"/>
        <w:rPr>
          <w:rFonts w:cs="Calibri"/>
        </w:rPr>
      </w:pPr>
    </w:p>
    <w:p w14:paraId="705FE402" w14:textId="77777777" w:rsidR="001C0175" w:rsidRPr="00641613" w:rsidRDefault="001C0175" w:rsidP="001C0175">
      <w:pPr>
        <w:jc w:val="both"/>
        <w:rPr>
          <w:rFonts w:cs="Calibri"/>
        </w:rPr>
      </w:pPr>
      <w:r w:rsidRPr="00641613">
        <w:rPr>
          <w:rFonts w:cs="Calibri"/>
        </w:rPr>
        <w:t>_____________________________</w:t>
      </w:r>
      <w:r w:rsidRPr="00641613">
        <w:rPr>
          <w:rFonts w:cs="Calibri"/>
        </w:rPr>
        <w:tab/>
      </w:r>
      <w:r w:rsidRPr="00641613">
        <w:rPr>
          <w:rFonts w:cs="Calibri"/>
        </w:rPr>
        <w:tab/>
      </w:r>
      <w:r w:rsidRPr="00641613">
        <w:rPr>
          <w:rFonts w:cs="Calibri"/>
        </w:rPr>
        <w:tab/>
        <w:t>_____________________________</w:t>
      </w:r>
      <w:r w:rsidRPr="00641613">
        <w:rPr>
          <w:rFonts w:cs="Calibri"/>
        </w:rPr>
        <w:tab/>
      </w:r>
    </w:p>
    <w:p w14:paraId="29BB0D39" w14:textId="77777777" w:rsidR="001C0175" w:rsidRDefault="001C0175" w:rsidP="001C0175">
      <w:pPr>
        <w:jc w:val="both"/>
        <w:rPr>
          <w:rFonts w:cs="Calibri"/>
        </w:rPr>
      </w:pPr>
      <w:r w:rsidRPr="00641613">
        <w:rPr>
          <w:rFonts w:cs="Calibri"/>
        </w:rPr>
        <w:t>Nombres completos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41613">
        <w:rPr>
          <w:rFonts w:cs="Calibri"/>
        </w:rPr>
        <w:t>Nombres completos</w:t>
      </w:r>
    </w:p>
    <w:p w14:paraId="07F71E26" w14:textId="77777777" w:rsidR="001C0175" w:rsidRDefault="001C0175" w:rsidP="001C0175">
      <w:pPr>
        <w:jc w:val="both"/>
        <w:rPr>
          <w:rFonts w:cs="Calibri"/>
        </w:rPr>
      </w:pPr>
      <w:proofErr w:type="spellStart"/>
      <w:r w:rsidRPr="00641613">
        <w:rPr>
          <w:rFonts w:cs="Calibri"/>
        </w:rPr>
        <w:t>Nº</w:t>
      </w:r>
      <w:proofErr w:type="spellEnd"/>
      <w:r w:rsidRPr="00641613">
        <w:rPr>
          <w:rFonts w:cs="Calibri"/>
        </w:rPr>
        <w:t xml:space="preserve"> de Cédula</w:t>
      </w:r>
      <w:r w:rsidRPr="00641613">
        <w:rPr>
          <w:rFonts w:cs="Calibri"/>
        </w:rPr>
        <w:tab/>
      </w:r>
      <w:r w:rsidRPr="00641613">
        <w:rPr>
          <w:rFonts w:cs="Calibri"/>
        </w:rPr>
        <w:tab/>
      </w:r>
      <w:r w:rsidRPr="0064161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Pr="00641613">
        <w:rPr>
          <w:rFonts w:cs="Calibri"/>
        </w:rPr>
        <w:t>Nº</w:t>
      </w:r>
      <w:proofErr w:type="spellEnd"/>
      <w:r w:rsidRPr="00641613">
        <w:rPr>
          <w:rFonts w:cs="Calibri"/>
        </w:rPr>
        <w:t xml:space="preserve"> de Cédula</w:t>
      </w:r>
    </w:p>
    <w:p w14:paraId="2E4C547F" w14:textId="77777777" w:rsidR="001C0175" w:rsidRPr="00641613" w:rsidRDefault="001C0175" w:rsidP="001C0175">
      <w:pPr>
        <w:jc w:val="both"/>
        <w:rPr>
          <w:rFonts w:cs="Calibri"/>
        </w:rPr>
      </w:pPr>
    </w:p>
    <w:p w14:paraId="41526AEC" w14:textId="77777777" w:rsidR="001C0175" w:rsidRDefault="001C0175" w:rsidP="001C0175">
      <w:pPr>
        <w:pStyle w:val="Ttulo2"/>
        <w:ind w:left="-5"/>
      </w:pPr>
    </w:p>
    <w:p w14:paraId="11DCB0F6" w14:textId="77777777" w:rsidR="001C0175" w:rsidRDefault="001C0175" w:rsidP="001C0175">
      <w:pPr>
        <w:rPr>
          <w:lang w:eastAsia="es-CO"/>
        </w:rPr>
      </w:pPr>
      <w:r w:rsidRPr="00FF4160">
        <w:rPr>
          <w:lang w:eastAsia="es-CO"/>
        </w:rPr>
        <w:t>Firman entes e instituciones público</w:t>
      </w:r>
      <w:r>
        <w:rPr>
          <w:lang w:eastAsia="es-CO"/>
        </w:rPr>
        <w:t xml:space="preserve">, </w:t>
      </w:r>
      <w:r w:rsidRPr="00FF4160">
        <w:rPr>
          <w:lang w:eastAsia="es-CO"/>
        </w:rPr>
        <w:t>privadas, locales y/o nacionales.</w:t>
      </w:r>
      <w:r>
        <w:rPr>
          <w:lang w:eastAsia="es-CO"/>
        </w:rPr>
        <w:t xml:space="preserve"> </w:t>
      </w:r>
    </w:p>
    <w:p w14:paraId="5A7D7CF2" w14:textId="77777777" w:rsidR="001C0175" w:rsidRDefault="001C0175" w:rsidP="001C0175">
      <w:pPr>
        <w:rPr>
          <w:lang w:eastAsia="es-CO"/>
        </w:rPr>
      </w:pPr>
    </w:p>
    <w:p w14:paraId="1B2F36DE" w14:textId="77777777" w:rsidR="001C0175" w:rsidRDefault="001C0175" w:rsidP="001C0175">
      <w:pPr>
        <w:rPr>
          <w:lang w:eastAsia="es-CO"/>
        </w:rPr>
      </w:pPr>
    </w:p>
    <w:p w14:paraId="7D58AC26" w14:textId="77777777" w:rsidR="001C0175" w:rsidRDefault="001C0175" w:rsidP="001C0175">
      <w:pPr>
        <w:rPr>
          <w:lang w:eastAsia="es-CO"/>
        </w:rPr>
      </w:pPr>
    </w:p>
    <w:p w14:paraId="4DD13546" w14:textId="77777777" w:rsidR="001C0175" w:rsidRPr="00641613" w:rsidRDefault="001C0175" w:rsidP="001C0175">
      <w:pPr>
        <w:jc w:val="both"/>
        <w:rPr>
          <w:rFonts w:cs="Calibri"/>
        </w:rPr>
      </w:pPr>
      <w:r w:rsidRPr="00641613">
        <w:rPr>
          <w:rFonts w:cs="Calibri"/>
        </w:rPr>
        <w:t>_____________________________</w:t>
      </w:r>
      <w:r w:rsidRPr="00641613">
        <w:rPr>
          <w:rFonts w:cs="Calibri"/>
        </w:rPr>
        <w:tab/>
      </w:r>
      <w:r w:rsidRPr="00641613">
        <w:rPr>
          <w:rFonts w:cs="Calibri"/>
        </w:rPr>
        <w:tab/>
      </w:r>
      <w:r w:rsidRPr="00641613">
        <w:rPr>
          <w:rFonts w:cs="Calibri"/>
        </w:rPr>
        <w:tab/>
        <w:t>_____________________________</w:t>
      </w:r>
      <w:r w:rsidRPr="00641613">
        <w:rPr>
          <w:rFonts w:cs="Calibri"/>
        </w:rPr>
        <w:tab/>
      </w:r>
    </w:p>
    <w:p w14:paraId="6DF5A7DA" w14:textId="77777777" w:rsidR="001C0175" w:rsidRDefault="001C0175" w:rsidP="001C0175">
      <w:pPr>
        <w:jc w:val="both"/>
        <w:rPr>
          <w:rFonts w:cs="Calibri"/>
        </w:rPr>
      </w:pPr>
      <w:r w:rsidRPr="00641613">
        <w:rPr>
          <w:rFonts w:cs="Calibri"/>
        </w:rPr>
        <w:t>Nombres completos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41613">
        <w:rPr>
          <w:rFonts w:cs="Calibri"/>
        </w:rPr>
        <w:t>Nombres completos</w:t>
      </w:r>
    </w:p>
    <w:p w14:paraId="043545D8" w14:textId="77777777" w:rsidR="001C0175" w:rsidRDefault="001C0175" w:rsidP="001C0175">
      <w:pPr>
        <w:rPr>
          <w:lang w:eastAsia="es-CO"/>
        </w:rPr>
      </w:pPr>
      <w:proofErr w:type="spellStart"/>
      <w:r w:rsidRPr="00641613">
        <w:rPr>
          <w:rFonts w:cs="Calibri"/>
        </w:rPr>
        <w:t>Nº</w:t>
      </w:r>
      <w:proofErr w:type="spellEnd"/>
      <w:r w:rsidRPr="00641613">
        <w:rPr>
          <w:rFonts w:cs="Calibri"/>
        </w:rPr>
        <w:t xml:space="preserve"> de Cédula</w:t>
      </w:r>
      <w:r w:rsidRPr="00641613">
        <w:rPr>
          <w:rFonts w:cs="Calibri"/>
        </w:rPr>
        <w:tab/>
      </w:r>
      <w:r w:rsidRPr="00641613">
        <w:rPr>
          <w:rFonts w:cs="Calibri"/>
        </w:rPr>
        <w:tab/>
      </w:r>
      <w:r w:rsidRPr="0064161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Pr="00641613">
        <w:rPr>
          <w:rFonts w:cs="Calibri"/>
        </w:rPr>
        <w:t>Nº</w:t>
      </w:r>
      <w:proofErr w:type="spellEnd"/>
      <w:r w:rsidRPr="00641613">
        <w:rPr>
          <w:rFonts w:cs="Calibri"/>
        </w:rPr>
        <w:t xml:space="preserve"> de Cédula</w:t>
      </w:r>
    </w:p>
    <w:p w14:paraId="0AC51576" w14:textId="77777777" w:rsidR="001C0175" w:rsidRDefault="001C0175" w:rsidP="001C0175">
      <w:pPr>
        <w:rPr>
          <w:lang w:eastAsia="es-CO"/>
        </w:rPr>
      </w:pPr>
    </w:p>
    <w:p w14:paraId="45D506DD" w14:textId="77777777" w:rsidR="001C0175" w:rsidRDefault="001C0175" w:rsidP="001C0175">
      <w:pPr>
        <w:rPr>
          <w:lang w:eastAsia="es-CO"/>
        </w:rPr>
      </w:pPr>
      <w:r w:rsidRPr="00FF4160">
        <w:rPr>
          <w:lang w:eastAsia="es-CO"/>
        </w:rPr>
        <w:t>*Se anexa a este formato el listado de asistencia correspondiente.</w:t>
      </w:r>
    </w:p>
    <w:p w14:paraId="02B2847C" w14:textId="77777777" w:rsidR="00AE5A93" w:rsidRDefault="00AE5A93" w:rsidP="001C0175">
      <w:pPr>
        <w:spacing w:line="360" w:lineRule="auto"/>
        <w:ind w:left="10"/>
        <w:rPr>
          <w:b/>
        </w:rPr>
      </w:pPr>
    </w:p>
    <w:p w14:paraId="18753291" w14:textId="7CF47312" w:rsidR="001C0175" w:rsidRPr="00AE5A93" w:rsidRDefault="00AE5A93" w:rsidP="001C0175">
      <w:pPr>
        <w:spacing w:line="360" w:lineRule="auto"/>
        <w:ind w:left="10"/>
        <w:rPr>
          <w:b/>
          <w:bCs/>
        </w:rPr>
      </w:pPr>
      <w:r w:rsidRPr="00AE5A93">
        <w:rPr>
          <w:b/>
          <w:bCs/>
        </w:rPr>
        <w:t>CONTROL DE CAMBIOS</w:t>
      </w:r>
    </w:p>
    <w:p w14:paraId="632195D4" w14:textId="77777777" w:rsidR="001C0175" w:rsidRDefault="001C0175" w:rsidP="001C0175">
      <w:pPr>
        <w:spacing w:line="360" w:lineRule="auto"/>
        <w:ind w:left="10"/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1C0175" w:rsidRPr="00BA5E59" w14:paraId="05DF231A" w14:textId="77777777" w:rsidTr="00811029">
        <w:trPr>
          <w:trHeight w:val="326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1A7DC5DA" w14:textId="77777777" w:rsidR="001C0175" w:rsidRPr="00BA5E59" w:rsidRDefault="001C0175" w:rsidP="00931FD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61BFBE2" w14:textId="77777777" w:rsidR="001C0175" w:rsidRPr="00BA5E59" w:rsidRDefault="001C0175" w:rsidP="00931FD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A9AF613" w14:textId="77777777" w:rsidR="001C0175" w:rsidRPr="00BA5E59" w:rsidRDefault="001C0175" w:rsidP="00931FD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1C0175" w:rsidRPr="00BA5E59" w14:paraId="49DB8938" w14:textId="77777777" w:rsidTr="00931FD9">
        <w:trPr>
          <w:trHeight w:val="325"/>
        </w:trPr>
        <w:tc>
          <w:tcPr>
            <w:tcW w:w="993" w:type="dxa"/>
            <w:shd w:val="clear" w:color="auto" w:fill="auto"/>
          </w:tcPr>
          <w:p w14:paraId="5C525B02" w14:textId="77777777" w:rsidR="001C0175" w:rsidRPr="00BA5E59" w:rsidRDefault="001C0175" w:rsidP="00931F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5E7A4F44" w14:textId="1B565912" w:rsidR="001C0175" w:rsidRPr="00BA5E59" w:rsidRDefault="00BB2916" w:rsidP="00931F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26/07/2024</w:t>
            </w:r>
          </w:p>
        </w:tc>
        <w:tc>
          <w:tcPr>
            <w:tcW w:w="7148" w:type="dxa"/>
            <w:shd w:val="clear" w:color="auto" w:fill="auto"/>
          </w:tcPr>
          <w:p w14:paraId="153FC0FE" w14:textId="77777777" w:rsidR="001C0175" w:rsidRPr="00BA5E59" w:rsidRDefault="001C0175" w:rsidP="00931FD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Creación del Formato </w:t>
            </w:r>
          </w:p>
        </w:tc>
      </w:tr>
    </w:tbl>
    <w:p w14:paraId="062C04FC" w14:textId="77777777" w:rsidR="001C0175" w:rsidRDefault="001C0175" w:rsidP="001C0175"/>
    <w:p w14:paraId="61C7F0A4" w14:textId="77777777" w:rsidR="001C0175" w:rsidRPr="00DF57C5" w:rsidRDefault="001C0175" w:rsidP="00DF57C5">
      <w:pPr>
        <w:rPr>
          <w:rFonts w:eastAsia="Calibri"/>
        </w:rPr>
      </w:pPr>
    </w:p>
    <w:sectPr w:rsidR="001C0175" w:rsidRPr="00DF57C5">
      <w:headerReference w:type="default" r:id="rId9"/>
      <w:footerReference w:type="default" r:id="rId10"/>
      <w:pgSz w:w="12242" w:h="15842"/>
      <w:pgMar w:top="1418" w:right="1043" w:bottom="1134" w:left="1418" w:header="39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B33A" w14:textId="77777777" w:rsidR="00FE7CE7" w:rsidRDefault="00FE7CE7">
      <w:r>
        <w:separator/>
      </w:r>
    </w:p>
  </w:endnote>
  <w:endnote w:type="continuationSeparator" w:id="0">
    <w:p w14:paraId="70A8DC96" w14:textId="77777777" w:rsidR="00FE7CE7" w:rsidRDefault="00FE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450F" w14:textId="77777777" w:rsidR="00CB6CC2" w:rsidRDefault="00CB6C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703"/>
        <w:tab w:val="right" w:pos="9407"/>
      </w:tabs>
      <w:jc w:val="both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DB8B" w14:textId="77777777" w:rsidR="00FE7CE7" w:rsidRDefault="00FE7CE7">
      <w:r>
        <w:separator/>
      </w:r>
    </w:p>
  </w:footnote>
  <w:footnote w:type="continuationSeparator" w:id="0">
    <w:p w14:paraId="23557E65" w14:textId="77777777" w:rsidR="00FE7CE7" w:rsidRDefault="00FE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35EB" w14:textId="77777777" w:rsidR="00CB6CC2" w:rsidRDefault="00CB6CC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18"/>
        <w:szCs w:val="18"/>
      </w:rPr>
    </w:pPr>
  </w:p>
  <w:tbl>
    <w:tblPr>
      <w:tblStyle w:val="a0"/>
      <w:tblW w:w="10806" w:type="dxa"/>
      <w:tblInd w:w="-6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420"/>
      <w:gridCol w:w="5227"/>
      <w:gridCol w:w="2159"/>
    </w:tblGrid>
    <w:tr w:rsidR="00CB6CC2" w14:paraId="4C56467D" w14:textId="77777777" w:rsidTr="00A064DA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47461CF0" w14:textId="43D5C6CF" w:rsidR="00CB6CC2" w:rsidRDefault="00A064DA">
          <w:pPr>
            <w:widowControl w:val="0"/>
            <w:jc w:val="center"/>
            <w:rPr>
              <w:rFonts w:ascii="Verdana" w:eastAsia="Verdana" w:hAnsi="Verdana" w:cs="Verdana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B38B9EE" wp14:editId="4A41CB48">
                <wp:extent cx="1014730" cy="960755"/>
                <wp:effectExtent l="0" t="0" r="0" b="0"/>
                <wp:docPr id="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D4FF73-BCFA-9270-0439-0FD8BE3FD1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3D4FF73-BCFA-9270-0439-0FD8BE3FD1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7D0EF3D" w14:textId="748F5C8A" w:rsidR="00CB6CC2" w:rsidRDefault="00094269">
          <w:pPr>
            <w:widowControl w:val="0"/>
            <w:jc w:val="center"/>
            <w:rPr>
              <w:rFonts w:ascii="Verdana" w:eastAsia="Verdana" w:hAnsi="Verdana" w:cs="Verdana"/>
              <w:b/>
              <w:color w:val="FFFFFF"/>
              <w:sz w:val="18"/>
              <w:szCs w:val="18"/>
            </w:rPr>
          </w:pPr>
          <w:r w:rsidRPr="00094269">
            <w:rPr>
              <w:rFonts w:ascii="Verdana" w:eastAsia="Verdana" w:hAnsi="Verdana" w:cs="Verdana"/>
              <w:b/>
              <w:color w:val="FFFFFF"/>
              <w:sz w:val="18"/>
              <w:szCs w:val="18"/>
            </w:rPr>
            <w:t>ACTA DE ACUERDO</w:t>
          </w:r>
        </w:p>
      </w:tc>
      <w:tc>
        <w:tcPr>
          <w:tcW w:w="2159" w:type="dxa"/>
          <w:shd w:val="clear" w:color="auto" w:fill="auto"/>
          <w:vAlign w:val="center"/>
        </w:tcPr>
        <w:p w14:paraId="5576DF03" w14:textId="1B7877EC" w:rsidR="00CB6CC2" w:rsidRDefault="00CB6CC2">
          <w:pPr>
            <w:widowControl w:val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Código: </w:t>
          </w:r>
          <w:r w:rsidR="00BB2916" w:rsidRPr="00BB2916">
            <w:rPr>
              <w:rFonts w:ascii="Verdana" w:eastAsia="Verdana" w:hAnsi="Verdana" w:cs="Verdana"/>
              <w:sz w:val="16"/>
              <w:szCs w:val="16"/>
            </w:rPr>
            <w:t>500,08,15-161</w:t>
          </w:r>
        </w:p>
      </w:tc>
    </w:tr>
    <w:tr w:rsidR="00CB6CC2" w14:paraId="2E8A5183" w14:textId="77777777">
      <w:trPr>
        <w:trHeight w:val="429"/>
      </w:trPr>
      <w:tc>
        <w:tcPr>
          <w:tcW w:w="3420" w:type="dxa"/>
          <w:vMerge/>
          <w:shd w:val="clear" w:color="auto" w:fill="BFBFBF"/>
          <w:vAlign w:val="center"/>
        </w:tcPr>
        <w:p w14:paraId="24DAFF6E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227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0085E686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E941B4" w14:textId="77777777" w:rsidR="00CB6CC2" w:rsidRDefault="00CB6CC2">
          <w:pPr>
            <w:widowControl w:val="0"/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Versión: 0</w:t>
          </w:r>
          <w:r w:rsidR="00DA0B35">
            <w:rPr>
              <w:rFonts w:ascii="Verdana" w:eastAsia="Verdana" w:hAnsi="Verdana" w:cs="Verdana"/>
              <w:color w:val="000000"/>
              <w:sz w:val="16"/>
              <w:szCs w:val="16"/>
            </w:rPr>
            <w:t>1</w:t>
          </w:r>
        </w:p>
      </w:tc>
    </w:tr>
    <w:tr w:rsidR="00CB6CC2" w14:paraId="1C0AD5AB" w14:textId="77777777">
      <w:trPr>
        <w:trHeight w:val="61"/>
      </w:trPr>
      <w:tc>
        <w:tcPr>
          <w:tcW w:w="3420" w:type="dxa"/>
          <w:vMerge/>
          <w:shd w:val="clear" w:color="auto" w:fill="BFBFBF"/>
          <w:vAlign w:val="center"/>
        </w:tcPr>
        <w:p w14:paraId="0B65D9A2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  <w:tc>
        <w:tcPr>
          <w:tcW w:w="5227" w:type="dxa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5ADF2C" w14:textId="77777777" w:rsidR="00CB6CC2" w:rsidRPr="00DA0B35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Verdana" w:eastAsia="Verdana" w:hAnsi="Verdana" w:cs="Verdana"/>
              <w:color w:val="000000"/>
              <w:sz w:val="23"/>
              <w:szCs w:val="23"/>
            </w:rPr>
          </w:pPr>
          <w:r w:rsidRPr="00DA0B35">
            <w:rPr>
              <w:rFonts w:ascii="Verdana" w:eastAsia="Verdana" w:hAnsi="Verdana" w:cs="Verdana"/>
              <w:color w:val="000000"/>
              <w:sz w:val="18"/>
              <w:szCs w:val="18"/>
            </w:rPr>
            <w:t>PROCEDIMIENTO DE CONMEMORACIONES</w:t>
          </w:r>
          <w:r w:rsidR="00DF57C5" w:rsidRPr="00DA0B35">
            <w:rPr>
              <w:rFonts w:ascii="Verdana" w:eastAsia="Verdana" w:hAnsi="Verdana" w:cs="Verdana"/>
              <w:color w:val="000000"/>
              <w:sz w:val="18"/>
              <w:szCs w:val="18"/>
            </w:rPr>
            <w:t>,</w:t>
          </w:r>
          <w:r w:rsidR="00DF57C5" w:rsidRPr="00DA0B35">
            <w:rPr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  <w:r w:rsidR="00DF57C5" w:rsidRPr="00DA0B35">
            <w:rPr>
              <w:rFonts w:ascii="Verdana" w:eastAsia="Verdana" w:hAnsi="Verdana" w:cs="Verdana"/>
              <w:color w:val="000000"/>
              <w:sz w:val="18"/>
              <w:szCs w:val="18"/>
            </w:rPr>
            <w:t>ACCIONES DE MEMORIA Y OTROS ACTOS DE DIGNIFICACIÓN</w:t>
          </w:r>
        </w:p>
      </w:tc>
      <w:tc>
        <w:tcPr>
          <w:tcW w:w="2159" w:type="dxa"/>
          <w:shd w:val="clear" w:color="auto" w:fill="auto"/>
          <w:tcMar>
            <w:left w:w="108" w:type="dxa"/>
            <w:right w:w="108" w:type="dxa"/>
          </w:tcMar>
        </w:tcPr>
        <w:p w14:paraId="02308FD7" w14:textId="54514DF9" w:rsidR="00CB6CC2" w:rsidRDefault="00CB6CC2">
          <w:pPr>
            <w:widowControl w:val="0"/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Fecha: </w:t>
          </w:r>
          <w:r w:rsidR="00BB2916">
            <w:rPr>
              <w:rFonts w:ascii="Verdana" w:eastAsia="Verdana" w:hAnsi="Verdana" w:cs="Verdana"/>
              <w:color w:val="000000"/>
              <w:sz w:val="16"/>
              <w:szCs w:val="16"/>
            </w:rPr>
            <w:t>26/07/2024</w:t>
          </w:r>
        </w:p>
      </w:tc>
    </w:tr>
    <w:tr w:rsidR="00CB6CC2" w14:paraId="238ED8DE" w14:textId="77777777">
      <w:trPr>
        <w:trHeight w:val="273"/>
      </w:trPr>
      <w:tc>
        <w:tcPr>
          <w:tcW w:w="3420" w:type="dxa"/>
          <w:vMerge/>
          <w:shd w:val="clear" w:color="auto" w:fill="BFBFBF"/>
          <w:vAlign w:val="center"/>
        </w:tcPr>
        <w:p w14:paraId="66B3BB31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  <w:tc>
        <w:tcPr>
          <w:tcW w:w="5227" w:type="dxa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8212EE1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  <w:tc>
        <w:tcPr>
          <w:tcW w:w="2159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102CAD" w14:textId="77777777" w:rsidR="00CB6CC2" w:rsidRDefault="00CB6C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956"/>
              <w:tab w:val="left" w:pos="5664"/>
              <w:tab w:val="left" w:pos="6372"/>
            </w:tabs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Página: </w: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color w:val="000000"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color w:val="000000"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3A228554" w14:textId="77777777" w:rsidR="00CB6CC2" w:rsidRDefault="00CB6C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590"/>
    <w:multiLevelType w:val="multilevel"/>
    <w:tmpl w:val="E39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D40BF"/>
    <w:multiLevelType w:val="multilevel"/>
    <w:tmpl w:val="3BFE071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F2A3F"/>
    <w:multiLevelType w:val="multilevel"/>
    <w:tmpl w:val="E29ADAF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16711043"/>
    <w:multiLevelType w:val="multilevel"/>
    <w:tmpl w:val="0178C8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7E70BD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326154"/>
    <w:multiLevelType w:val="multilevel"/>
    <w:tmpl w:val="4CEA38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0278A4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BD593C"/>
    <w:multiLevelType w:val="multilevel"/>
    <w:tmpl w:val="AF061C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A20785"/>
    <w:multiLevelType w:val="multilevel"/>
    <w:tmpl w:val="81C2945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0B12A75"/>
    <w:multiLevelType w:val="hybridMultilevel"/>
    <w:tmpl w:val="3058185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74C2"/>
    <w:multiLevelType w:val="multilevel"/>
    <w:tmpl w:val="E29ADAF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320A77EC"/>
    <w:multiLevelType w:val="multilevel"/>
    <w:tmpl w:val="E244D2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2C331C3"/>
    <w:multiLevelType w:val="multilevel"/>
    <w:tmpl w:val="9E441C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D42D2D"/>
    <w:multiLevelType w:val="multilevel"/>
    <w:tmpl w:val="B7304F30"/>
    <w:lvl w:ilvl="0">
      <w:start w:val="3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63370F"/>
    <w:multiLevelType w:val="hybridMultilevel"/>
    <w:tmpl w:val="ED9AD0A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91B51"/>
    <w:multiLevelType w:val="multilevel"/>
    <w:tmpl w:val="3DF2FF6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937830"/>
    <w:multiLevelType w:val="hybridMultilevel"/>
    <w:tmpl w:val="3A44CBE0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523B23"/>
    <w:multiLevelType w:val="hybridMultilevel"/>
    <w:tmpl w:val="749A928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60753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7023827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84B0B43"/>
    <w:multiLevelType w:val="multilevel"/>
    <w:tmpl w:val="6798B69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05" w:hanging="505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AD247B"/>
    <w:multiLevelType w:val="multilevel"/>
    <w:tmpl w:val="8048AF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2B5F38"/>
    <w:multiLevelType w:val="multilevel"/>
    <w:tmpl w:val="6E0C27F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32992"/>
    <w:multiLevelType w:val="multilevel"/>
    <w:tmpl w:val="FC94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047C89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93701826">
    <w:abstractNumId w:val="1"/>
  </w:num>
  <w:num w:numId="2" w16cid:durableId="111559454">
    <w:abstractNumId w:val="3"/>
  </w:num>
  <w:num w:numId="3" w16cid:durableId="2097051900">
    <w:abstractNumId w:val="23"/>
  </w:num>
  <w:num w:numId="4" w16cid:durableId="1445927934">
    <w:abstractNumId w:val="2"/>
  </w:num>
  <w:num w:numId="5" w16cid:durableId="1679582253">
    <w:abstractNumId w:val="15"/>
  </w:num>
  <w:num w:numId="6" w16cid:durableId="865022903">
    <w:abstractNumId w:val="25"/>
  </w:num>
  <w:num w:numId="7" w16cid:durableId="1295914838">
    <w:abstractNumId w:val="12"/>
  </w:num>
  <w:num w:numId="8" w16cid:durableId="1426923548">
    <w:abstractNumId w:val="22"/>
  </w:num>
  <w:num w:numId="9" w16cid:durableId="1366055952">
    <w:abstractNumId w:val="21"/>
  </w:num>
  <w:num w:numId="10" w16cid:durableId="1344162915">
    <w:abstractNumId w:val="13"/>
  </w:num>
  <w:num w:numId="11" w16cid:durableId="655304391">
    <w:abstractNumId w:val="10"/>
  </w:num>
  <w:num w:numId="12" w16cid:durableId="161825353">
    <w:abstractNumId w:val="5"/>
  </w:num>
  <w:num w:numId="13" w16cid:durableId="1784032715">
    <w:abstractNumId w:val="20"/>
  </w:num>
  <w:num w:numId="14" w16cid:durableId="497964818">
    <w:abstractNumId w:val="11"/>
  </w:num>
  <w:num w:numId="15" w16cid:durableId="1033385065">
    <w:abstractNumId w:val="8"/>
  </w:num>
  <w:num w:numId="16" w16cid:durableId="1686514805">
    <w:abstractNumId w:val="19"/>
  </w:num>
  <w:num w:numId="17" w16cid:durableId="1048859">
    <w:abstractNumId w:val="24"/>
  </w:num>
  <w:num w:numId="18" w16cid:durableId="1232354260">
    <w:abstractNumId w:val="0"/>
  </w:num>
  <w:num w:numId="19" w16cid:durableId="1364944511">
    <w:abstractNumId w:val="9"/>
  </w:num>
  <w:num w:numId="20" w16cid:durableId="2023582561">
    <w:abstractNumId w:val="17"/>
  </w:num>
  <w:num w:numId="21" w16cid:durableId="821431850">
    <w:abstractNumId w:val="16"/>
  </w:num>
  <w:num w:numId="22" w16cid:durableId="1695426431">
    <w:abstractNumId w:val="14"/>
  </w:num>
  <w:num w:numId="23" w16cid:durableId="558441892">
    <w:abstractNumId w:val="7"/>
  </w:num>
  <w:num w:numId="24" w16cid:durableId="1673289780">
    <w:abstractNumId w:val="4"/>
  </w:num>
  <w:num w:numId="25" w16cid:durableId="614169797">
    <w:abstractNumId w:val="6"/>
  </w:num>
  <w:num w:numId="26" w16cid:durableId="16789266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66"/>
    <w:rsid w:val="000005A9"/>
    <w:rsid w:val="000159D4"/>
    <w:rsid w:val="00041FD8"/>
    <w:rsid w:val="000862B0"/>
    <w:rsid w:val="00094269"/>
    <w:rsid w:val="000A3315"/>
    <w:rsid w:val="000A69EB"/>
    <w:rsid w:val="000B74E2"/>
    <w:rsid w:val="001067CD"/>
    <w:rsid w:val="00120B4F"/>
    <w:rsid w:val="001647D1"/>
    <w:rsid w:val="0019058F"/>
    <w:rsid w:val="001B324F"/>
    <w:rsid w:val="001B4AA0"/>
    <w:rsid w:val="001C0175"/>
    <w:rsid w:val="001C21EC"/>
    <w:rsid w:val="001F7E83"/>
    <w:rsid w:val="0020223A"/>
    <w:rsid w:val="0029365F"/>
    <w:rsid w:val="00297705"/>
    <w:rsid w:val="002B68F2"/>
    <w:rsid w:val="002D3EB8"/>
    <w:rsid w:val="002E573D"/>
    <w:rsid w:val="002F7C42"/>
    <w:rsid w:val="003848A6"/>
    <w:rsid w:val="00395FB0"/>
    <w:rsid w:val="00396277"/>
    <w:rsid w:val="003C2A24"/>
    <w:rsid w:val="003C7E20"/>
    <w:rsid w:val="003D6F29"/>
    <w:rsid w:val="003E078C"/>
    <w:rsid w:val="003F7A67"/>
    <w:rsid w:val="00402DB0"/>
    <w:rsid w:val="004075CE"/>
    <w:rsid w:val="00422097"/>
    <w:rsid w:val="004377B2"/>
    <w:rsid w:val="00445544"/>
    <w:rsid w:val="00446B9A"/>
    <w:rsid w:val="00455192"/>
    <w:rsid w:val="004851A1"/>
    <w:rsid w:val="004946AB"/>
    <w:rsid w:val="004A1911"/>
    <w:rsid w:val="004A2682"/>
    <w:rsid w:val="004A5517"/>
    <w:rsid w:val="004C11F9"/>
    <w:rsid w:val="004C4621"/>
    <w:rsid w:val="004F61C5"/>
    <w:rsid w:val="00503731"/>
    <w:rsid w:val="0050620F"/>
    <w:rsid w:val="00526813"/>
    <w:rsid w:val="00530EC2"/>
    <w:rsid w:val="00572C7D"/>
    <w:rsid w:val="0058273E"/>
    <w:rsid w:val="005B4E0B"/>
    <w:rsid w:val="005D26F4"/>
    <w:rsid w:val="005F20EC"/>
    <w:rsid w:val="00607432"/>
    <w:rsid w:val="006345A0"/>
    <w:rsid w:val="00657AED"/>
    <w:rsid w:val="006723D2"/>
    <w:rsid w:val="006852A7"/>
    <w:rsid w:val="006A247D"/>
    <w:rsid w:val="006B17AB"/>
    <w:rsid w:val="006B7DEF"/>
    <w:rsid w:val="006C0C33"/>
    <w:rsid w:val="00761AD5"/>
    <w:rsid w:val="0076308A"/>
    <w:rsid w:val="007855F3"/>
    <w:rsid w:val="00786795"/>
    <w:rsid w:val="007B151C"/>
    <w:rsid w:val="007B6930"/>
    <w:rsid w:val="007C639B"/>
    <w:rsid w:val="007C7978"/>
    <w:rsid w:val="008049DB"/>
    <w:rsid w:val="00811029"/>
    <w:rsid w:val="008213AF"/>
    <w:rsid w:val="0084456D"/>
    <w:rsid w:val="00862107"/>
    <w:rsid w:val="008817A1"/>
    <w:rsid w:val="008818AD"/>
    <w:rsid w:val="008A37A1"/>
    <w:rsid w:val="008A5278"/>
    <w:rsid w:val="008B11A4"/>
    <w:rsid w:val="008C48AB"/>
    <w:rsid w:val="008F5D90"/>
    <w:rsid w:val="00902F8E"/>
    <w:rsid w:val="0091653B"/>
    <w:rsid w:val="009455F8"/>
    <w:rsid w:val="00955F2B"/>
    <w:rsid w:val="009A33A8"/>
    <w:rsid w:val="009C1F47"/>
    <w:rsid w:val="009D0E68"/>
    <w:rsid w:val="00A002E1"/>
    <w:rsid w:val="00A064DA"/>
    <w:rsid w:val="00A4189B"/>
    <w:rsid w:val="00A41953"/>
    <w:rsid w:val="00A5178A"/>
    <w:rsid w:val="00A64F52"/>
    <w:rsid w:val="00A65402"/>
    <w:rsid w:val="00A714FC"/>
    <w:rsid w:val="00A934BD"/>
    <w:rsid w:val="00AB065D"/>
    <w:rsid w:val="00AD32F3"/>
    <w:rsid w:val="00AE5A93"/>
    <w:rsid w:val="00B0557E"/>
    <w:rsid w:val="00B315BC"/>
    <w:rsid w:val="00B33465"/>
    <w:rsid w:val="00B8131C"/>
    <w:rsid w:val="00BA450E"/>
    <w:rsid w:val="00BB2916"/>
    <w:rsid w:val="00BD2274"/>
    <w:rsid w:val="00BF4CA3"/>
    <w:rsid w:val="00C307E0"/>
    <w:rsid w:val="00C452B1"/>
    <w:rsid w:val="00C71293"/>
    <w:rsid w:val="00C92D93"/>
    <w:rsid w:val="00C97566"/>
    <w:rsid w:val="00CB6CC2"/>
    <w:rsid w:val="00CE48C8"/>
    <w:rsid w:val="00D02633"/>
    <w:rsid w:val="00D21926"/>
    <w:rsid w:val="00D726E3"/>
    <w:rsid w:val="00D97C3A"/>
    <w:rsid w:val="00DA0B35"/>
    <w:rsid w:val="00DD48FA"/>
    <w:rsid w:val="00DE2C2E"/>
    <w:rsid w:val="00DE3EDE"/>
    <w:rsid w:val="00DF0B58"/>
    <w:rsid w:val="00DF57C5"/>
    <w:rsid w:val="00E10106"/>
    <w:rsid w:val="00E14096"/>
    <w:rsid w:val="00E20397"/>
    <w:rsid w:val="00E34A5A"/>
    <w:rsid w:val="00E36762"/>
    <w:rsid w:val="00E443F1"/>
    <w:rsid w:val="00E45252"/>
    <w:rsid w:val="00E45B1E"/>
    <w:rsid w:val="00E852D8"/>
    <w:rsid w:val="00EA27F4"/>
    <w:rsid w:val="00EB587D"/>
    <w:rsid w:val="00ED54F2"/>
    <w:rsid w:val="00EE2470"/>
    <w:rsid w:val="00F36ED8"/>
    <w:rsid w:val="00F4017F"/>
    <w:rsid w:val="00F454E0"/>
    <w:rsid w:val="00F50894"/>
    <w:rsid w:val="00F64A04"/>
    <w:rsid w:val="00F76C35"/>
    <w:rsid w:val="00FA4A83"/>
    <w:rsid w:val="00FB30B0"/>
    <w:rsid w:val="00FD56DD"/>
    <w:rsid w:val="00FE75C6"/>
    <w:rsid w:val="00FE7CE7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8F1BD"/>
  <w15:docId w15:val="{17C0B3B2-2618-6342-AE49-C1BF9825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0B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eastAsia="es-CO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3C0D94"/>
    <w:pPr>
      <w:jc w:val="center"/>
    </w:pPr>
    <w:rPr>
      <w:rFonts w:ascii="Trebuchet MS" w:hAnsi="Trebuchet MS"/>
      <w:b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eastAsia="es-CO"/>
    </w:r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uiPriority w:val="99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lang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styleId="Bibliografa">
    <w:name w:val="Bibliography"/>
    <w:basedOn w:val="Normal"/>
    <w:next w:val="Normal"/>
    <w:uiPriority w:val="37"/>
    <w:unhideWhenUsed/>
    <w:rsid w:val="00242D15"/>
  </w:style>
  <w:style w:type="character" w:customStyle="1" w:styleId="TextonotapieCar">
    <w:name w:val="Texto nota pie Car"/>
    <w:link w:val="Textonotapie"/>
    <w:uiPriority w:val="99"/>
    <w:semiHidden/>
    <w:rsid w:val="00B16CB5"/>
    <w:rPr>
      <w:rFonts w:ascii="Bookman Old Style" w:hAnsi="Bookman Old Style"/>
      <w:lang w:val="es-ES" w:eastAsia="es-ES"/>
    </w:rPr>
  </w:style>
  <w:style w:type="character" w:customStyle="1" w:styleId="normaltextrun">
    <w:name w:val="normaltextrun"/>
    <w:rsid w:val="00557C4F"/>
  </w:style>
  <w:style w:type="paragraph" w:customStyle="1" w:styleId="paragraph">
    <w:name w:val="paragraph"/>
    <w:basedOn w:val="Normal"/>
    <w:rsid w:val="00EC54DD"/>
    <w:pPr>
      <w:spacing w:before="100" w:beforeAutospacing="1" w:after="100" w:afterAutospacing="1"/>
    </w:pPr>
    <w:rPr>
      <w:lang w:eastAsia="es-CO"/>
    </w:rPr>
  </w:style>
  <w:style w:type="character" w:customStyle="1" w:styleId="eop">
    <w:name w:val="eop"/>
    <w:rsid w:val="00EC54D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A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lv4Euw1F9Zuk/3uT/D5Bywx5Q==">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</go:docsCustomData>
</go:gDocsCustomXmlDataStorage>
</file>

<file path=customXml/itemProps1.xml><?xml version="1.0" encoding="utf-8"?>
<ds:datastoreItem xmlns:ds="http://schemas.openxmlformats.org/officeDocument/2006/customXml" ds:itemID="{094BE133-A1CF-774E-8A67-7EB537994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Eudomenia Elina Cotes Curvelo</cp:lastModifiedBy>
  <cp:revision>2</cp:revision>
  <dcterms:created xsi:type="dcterms:W3CDTF">2024-08-20T13:23:00Z</dcterms:created>
  <dcterms:modified xsi:type="dcterms:W3CDTF">2024-08-20T13:23:00Z</dcterms:modified>
</cp:coreProperties>
</file>