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830A" w14:textId="77777777" w:rsidR="00F96998" w:rsidRDefault="00CE4081" w:rsidP="00D620FF">
      <w:pPr>
        <w:widowControl w:val="0"/>
        <w:spacing w:after="0" w:line="276" w:lineRule="auto"/>
        <w:jc w:val="center"/>
        <w:rPr>
          <w:rFonts w:ascii="Calibri Light" w:hAnsi="Calibri Light" w:cs="Calibri Light"/>
          <w:b/>
          <w:sz w:val="22"/>
          <w:szCs w:val="22"/>
        </w:rPr>
      </w:pPr>
      <w:r w:rsidRPr="00CE4081">
        <w:rPr>
          <w:rFonts w:ascii="Calibri Light" w:hAnsi="Calibri Light" w:cs="Calibri Light"/>
          <w:b/>
          <w:sz w:val="22"/>
          <w:szCs w:val="22"/>
        </w:rPr>
        <w:t xml:space="preserve">INFORME DE ACOMPAÑAMIENTO </w:t>
      </w:r>
      <w:r w:rsidR="00923888">
        <w:rPr>
          <w:rFonts w:ascii="Calibri Light" w:hAnsi="Calibri Light" w:cs="Calibri Light"/>
          <w:b/>
          <w:sz w:val="22"/>
          <w:szCs w:val="22"/>
        </w:rPr>
        <w:t xml:space="preserve">PSICOSOCIAL </w:t>
      </w:r>
      <w:r w:rsidRPr="00CE4081">
        <w:rPr>
          <w:rFonts w:ascii="Calibri Light" w:hAnsi="Calibri Light" w:cs="Calibri Light"/>
          <w:b/>
          <w:sz w:val="22"/>
          <w:szCs w:val="22"/>
        </w:rPr>
        <w:t xml:space="preserve">EN PROCESOS DE </w:t>
      </w:r>
    </w:p>
    <w:p w14:paraId="4B20FF28" w14:textId="77777777" w:rsidR="00381BE7" w:rsidRPr="00AE3A12" w:rsidRDefault="00CE4081" w:rsidP="00D620FF">
      <w:pPr>
        <w:widowControl w:val="0"/>
        <w:spacing w:after="0" w:line="276" w:lineRule="auto"/>
        <w:jc w:val="center"/>
        <w:rPr>
          <w:rFonts w:ascii="Calibri Light" w:hAnsi="Calibri Light" w:cs="Calibri Light"/>
          <w:b/>
          <w:sz w:val="22"/>
          <w:szCs w:val="22"/>
        </w:rPr>
      </w:pPr>
      <w:r w:rsidRPr="00CE4081">
        <w:rPr>
          <w:rFonts w:ascii="Calibri Light" w:hAnsi="Calibri Light" w:cs="Calibri Light"/>
          <w:b/>
          <w:sz w:val="22"/>
          <w:szCs w:val="22"/>
        </w:rPr>
        <w:t xml:space="preserve">ENTREGA REAL O SIMBÓLICA DE CADÁVERES </w:t>
      </w:r>
    </w:p>
    <w:p w14:paraId="4BE98A48" w14:textId="77777777" w:rsidR="00D620FF" w:rsidRPr="00AE3A12" w:rsidRDefault="00D620FF" w:rsidP="00D620FF">
      <w:pPr>
        <w:widowControl w:val="0"/>
        <w:spacing w:after="0" w:line="276" w:lineRule="auto"/>
        <w:jc w:val="center"/>
        <w:rPr>
          <w:rFonts w:ascii="Calibri Light" w:eastAsia="Times New Roman" w:hAnsi="Calibri Light" w:cs="Calibri Light"/>
          <w:b/>
          <w:sz w:val="22"/>
          <w:szCs w:val="22"/>
          <w:lang w:val="es-ES" w:eastAsia="es-ES"/>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381BE7" w:rsidRPr="00AE3A12" w14:paraId="34FCAAC3" w14:textId="77777777" w:rsidTr="00381BE7">
        <w:trPr>
          <w:trHeight w:val="107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596AC372" w14:textId="77777777" w:rsidR="00381BE7" w:rsidRPr="00AE3A12" w:rsidRDefault="00CE4081">
            <w:pPr>
              <w:spacing w:after="0" w:line="360" w:lineRule="auto"/>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 xml:space="preserve">Fecha de elaboración de Informe: </w:t>
            </w:r>
          </w:p>
          <w:p w14:paraId="6FD8DDB4" w14:textId="77777777" w:rsidR="00381BE7" w:rsidRPr="00AE3A12" w:rsidRDefault="00CE4081">
            <w:pPr>
              <w:spacing w:after="0" w:line="360" w:lineRule="auto"/>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 xml:space="preserve">Lugar de la Entrega: </w:t>
            </w:r>
          </w:p>
          <w:p w14:paraId="6DBE34CE" w14:textId="77777777" w:rsidR="00381BE7" w:rsidRPr="00AE3A12" w:rsidRDefault="00CE4081">
            <w:pPr>
              <w:spacing w:after="0" w:line="360" w:lineRule="auto"/>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Fecha</w:t>
            </w:r>
            <w:r w:rsidR="00C8363D">
              <w:rPr>
                <w:rFonts w:ascii="Calibri Light" w:eastAsia="Times New Roman" w:hAnsi="Calibri Light" w:cs="Calibri Light"/>
                <w:b/>
                <w:sz w:val="22"/>
                <w:szCs w:val="22"/>
                <w:lang w:val="es-ES" w:eastAsia="es-ES"/>
              </w:rPr>
              <w:t xml:space="preserve"> de la</w:t>
            </w:r>
            <w:r w:rsidR="00233A26">
              <w:rPr>
                <w:rFonts w:ascii="Calibri Light" w:eastAsia="Times New Roman" w:hAnsi="Calibri Light" w:cs="Calibri Light"/>
                <w:b/>
                <w:sz w:val="22"/>
                <w:szCs w:val="22"/>
                <w:lang w:val="es-ES" w:eastAsia="es-ES"/>
              </w:rPr>
              <w:t xml:space="preserve"> Entrega</w:t>
            </w:r>
            <w:r w:rsidRPr="00CE4081">
              <w:rPr>
                <w:rFonts w:ascii="Calibri Light" w:eastAsia="Times New Roman" w:hAnsi="Calibri Light" w:cs="Calibri Light"/>
                <w:b/>
                <w:sz w:val="22"/>
                <w:szCs w:val="22"/>
                <w:lang w:val="es-ES" w:eastAsia="es-ES"/>
              </w:rPr>
              <w:t>:</w:t>
            </w:r>
          </w:p>
        </w:tc>
      </w:tr>
    </w:tbl>
    <w:p w14:paraId="5C2FD248" w14:textId="77777777" w:rsidR="00381BE7" w:rsidRPr="00AE3A12" w:rsidRDefault="00381BE7" w:rsidP="00381BE7">
      <w:pPr>
        <w:spacing w:line="276" w:lineRule="auto"/>
        <w:ind w:left="720"/>
        <w:jc w:val="both"/>
        <w:rPr>
          <w:rFonts w:ascii="Calibri Light" w:eastAsia="Times New Roman" w:hAnsi="Calibri Light" w:cs="Calibri Light"/>
          <w:b/>
          <w:sz w:val="22"/>
          <w:szCs w:val="22"/>
          <w:lang w:val="es-ES" w:eastAsia="es-ES"/>
        </w:rPr>
      </w:pPr>
    </w:p>
    <w:p w14:paraId="31A2ED06" w14:textId="77777777" w:rsidR="00381BE7" w:rsidRPr="00AE3A12" w:rsidRDefault="00CE4081" w:rsidP="00381BE7">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Objetivo de la Jornada.</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381BE7" w:rsidRPr="00AE3A12" w14:paraId="054F4517" w14:textId="77777777" w:rsidTr="00381BE7">
        <w:trPr>
          <w:trHeight w:val="540"/>
          <w:jc w:val="center"/>
        </w:trPr>
        <w:tc>
          <w:tcPr>
            <w:tcW w:w="10489" w:type="dxa"/>
            <w:tcBorders>
              <w:top w:val="single" w:sz="4" w:space="0" w:color="auto"/>
              <w:left w:val="single" w:sz="4" w:space="0" w:color="auto"/>
              <w:bottom w:val="single" w:sz="4" w:space="0" w:color="auto"/>
              <w:right w:val="single" w:sz="4" w:space="0" w:color="auto"/>
            </w:tcBorders>
          </w:tcPr>
          <w:p w14:paraId="526BC2FD" w14:textId="77777777" w:rsidR="00381BE7" w:rsidRPr="00AE3A12" w:rsidRDefault="00CE4081">
            <w:pPr>
              <w:spacing w:after="0"/>
              <w:jc w:val="both"/>
              <w:rPr>
                <w:rFonts w:ascii="Calibri Light" w:eastAsia="Calibri" w:hAnsi="Calibri Light" w:cs="Calibri Light"/>
                <w:sz w:val="22"/>
                <w:szCs w:val="22"/>
                <w:lang w:val="es-CO"/>
              </w:rPr>
            </w:pPr>
            <w:r w:rsidRPr="00CE4081">
              <w:rPr>
                <w:rFonts w:ascii="Calibri Light" w:hAnsi="Calibri Light" w:cs="Calibri Light"/>
                <w:sz w:val="22"/>
                <w:szCs w:val="22"/>
              </w:rPr>
              <w:t>Coordinar y desarrollar junto con la Subdirección Nacional de Atención a Víctimas y del Grupo de Exhumaciones de Fiscalía General de la Nación</w:t>
            </w:r>
            <w:r w:rsidRPr="00CE4081">
              <w:rPr>
                <w:rFonts w:ascii="Calibri Light" w:hAnsi="Calibri Light" w:cs="Calibri Light"/>
                <w:sz w:val="22"/>
                <w:szCs w:val="22"/>
                <w:vertAlign w:val="superscript"/>
              </w:rPr>
              <w:t>1</w:t>
            </w:r>
            <w:r w:rsidRPr="00CE4081">
              <w:rPr>
                <w:rFonts w:ascii="Calibri Light" w:hAnsi="Calibri Light" w:cs="Calibri Light"/>
                <w:sz w:val="22"/>
                <w:szCs w:val="22"/>
              </w:rPr>
              <w:t>, el proceso de acompañamiento psicosocial a las familias que recibirán los restos óseos de víctimas de homicidio, desaparición forzada, inhumaciones clandestinas y/o ejecuciones extrajudiciales</w:t>
            </w:r>
            <w:r w:rsidRPr="00CE4081">
              <w:rPr>
                <w:rFonts w:ascii="Calibri Light" w:hAnsi="Calibri Light" w:cs="Calibri Light"/>
                <w:sz w:val="22"/>
                <w:szCs w:val="22"/>
                <w:vertAlign w:val="superscript"/>
              </w:rPr>
              <w:t>2</w:t>
            </w:r>
            <w:r w:rsidRPr="00CE4081">
              <w:rPr>
                <w:rFonts w:ascii="Calibri Light" w:hAnsi="Calibri Light" w:cs="Calibri Light"/>
                <w:sz w:val="22"/>
                <w:szCs w:val="22"/>
              </w:rPr>
              <w:t>; en la ciudad de ____________ que se llevó a cabo los días ______del mes de ______ de 20__, donde se entregaron los restos óseos de _</w:t>
            </w:r>
            <w:r w:rsidRPr="00CE4081">
              <w:rPr>
                <w:rFonts w:ascii="Calibri Light" w:hAnsi="Calibri Light" w:cs="Calibri Light"/>
                <w:sz w:val="22"/>
                <w:szCs w:val="22"/>
                <w:u w:val="single"/>
              </w:rPr>
              <w:t>#_</w:t>
            </w:r>
            <w:r w:rsidRPr="00CE4081">
              <w:rPr>
                <w:rFonts w:ascii="Calibri Light" w:hAnsi="Calibri Light" w:cs="Calibri Light"/>
                <w:sz w:val="22"/>
                <w:szCs w:val="22"/>
              </w:rPr>
              <w:t>_ personas a sus familiares.</w:t>
            </w:r>
          </w:p>
          <w:p w14:paraId="0B244C83" w14:textId="77777777" w:rsidR="00381BE7" w:rsidRPr="00923888" w:rsidRDefault="00CE4081">
            <w:pPr>
              <w:spacing w:after="0"/>
              <w:jc w:val="both"/>
              <w:rPr>
                <w:rFonts w:ascii="Calibri Light" w:hAnsi="Calibri Light" w:cs="Calibri Light"/>
                <w:color w:val="808080"/>
                <w:sz w:val="22"/>
                <w:szCs w:val="22"/>
              </w:rPr>
            </w:pPr>
            <w:r w:rsidRPr="00923888">
              <w:rPr>
                <w:rFonts w:ascii="Calibri Light" w:hAnsi="Calibri Light" w:cs="Calibri Light"/>
                <w:b/>
                <w:bCs/>
                <w:color w:val="808080"/>
                <w:sz w:val="22"/>
                <w:szCs w:val="22"/>
              </w:rPr>
              <w:t>Nota:</w:t>
            </w:r>
            <w:r w:rsidRPr="00923888">
              <w:rPr>
                <w:rFonts w:ascii="Calibri Light" w:hAnsi="Calibri Light" w:cs="Calibri Light"/>
                <w:color w:val="808080"/>
                <w:sz w:val="22"/>
                <w:szCs w:val="22"/>
              </w:rPr>
              <w:t xml:space="preserve"> </w:t>
            </w:r>
            <w:r w:rsidRPr="00923888">
              <w:rPr>
                <w:rFonts w:ascii="Calibri Light" w:hAnsi="Calibri Light" w:cs="Calibri Light"/>
                <w:b/>
                <w:color w:val="808080"/>
                <w:sz w:val="22"/>
                <w:szCs w:val="22"/>
              </w:rPr>
              <w:t>1.</w:t>
            </w:r>
            <w:r w:rsidRPr="00923888">
              <w:rPr>
                <w:rFonts w:ascii="Calibri Light" w:hAnsi="Calibri Light" w:cs="Calibri Light"/>
                <w:color w:val="808080"/>
                <w:sz w:val="22"/>
                <w:szCs w:val="22"/>
              </w:rPr>
              <w:t xml:space="preserve"> En este apartado según quien coordine la entrega, registre la entidad que coordina la diligencia.</w:t>
            </w:r>
          </w:p>
          <w:p w14:paraId="0A9806F3" w14:textId="77777777" w:rsidR="00381BE7" w:rsidRPr="00AE3A12" w:rsidRDefault="00CE4081" w:rsidP="00923888">
            <w:pPr>
              <w:spacing w:after="0"/>
              <w:ind w:left="360"/>
              <w:jc w:val="both"/>
              <w:rPr>
                <w:rFonts w:ascii="Calibri Light" w:eastAsia="Times New Roman" w:hAnsi="Calibri Light" w:cs="Calibri Light"/>
                <w:b/>
                <w:sz w:val="22"/>
                <w:szCs w:val="22"/>
                <w:lang w:val="es-ES" w:eastAsia="es-ES"/>
              </w:rPr>
            </w:pPr>
            <w:r w:rsidRPr="00923888">
              <w:rPr>
                <w:rFonts w:ascii="Calibri Light" w:hAnsi="Calibri Light" w:cs="Calibri Light"/>
                <w:b/>
                <w:color w:val="808080"/>
                <w:sz w:val="22"/>
                <w:szCs w:val="22"/>
              </w:rPr>
              <w:t xml:space="preserve">  2.</w:t>
            </w:r>
            <w:r w:rsidRPr="00923888">
              <w:rPr>
                <w:rFonts w:ascii="Calibri Light" w:hAnsi="Calibri Light" w:cs="Calibri Light"/>
                <w:color w:val="808080"/>
                <w:sz w:val="22"/>
                <w:szCs w:val="22"/>
              </w:rPr>
              <w:t xml:space="preserve"> Haga referencia aquí de los delitos a los que la Fiscalía haya hecho mención en el oficio petitorio. No en todas las diligencias se entregan víctimas de estos delitos.</w:t>
            </w:r>
            <w:r w:rsidRPr="00CE4081">
              <w:rPr>
                <w:rFonts w:ascii="Calibri Light" w:hAnsi="Calibri Light" w:cs="Calibri Light"/>
                <w:sz w:val="22"/>
                <w:szCs w:val="22"/>
              </w:rPr>
              <w:t xml:space="preserve"> </w:t>
            </w:r>
          </w:p>
        </w:tc>
      </w:tr>
    </w:tbl>
    <w:p w14:paraId="4D1A284B" w14:textId="77777777" w:rsidR="00381BE7" w:rsidRPr="00AE3A12" w:rsidRDefault="00381BE7" w:rsidP="00381BE7">
      <w:pPr>
        <w:spacing w:after="0" w:line="360" w:lineRule="auto"/>
        <w:jc w:val="both"/>
        <w:rPr>
          <w:rFonts w:ascii="Calibri Light" w:eastAsia="Times New Roman" w:hAnsi="Calibri Light" w:cs="Calibri Light"/>
          <w:b/>
          <w:sz w:val="22"/>
          <w:szCs w:val="22"/>
          <w:u w:val="single"/>
          <w:lang w:val="es-ES" w:eastAsia="es-ES"/>
        </w:rPr>
      </w:pPr>
    </w:p>
    <w:p w14:paraId="7F88B423" w14:textId="77777777" w:rsidR="00381BE7" w:rsidRPr="00AE3A12" w:rsidRDefault="00CE4081" w:rsidP="00381BE7">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Relación de los casos entregados y familiares participantes en el proceso de entrega</w:t>
      </w:r>
    </w:p>
    <w:p w14:paraId="3A739C53" w14:textId="77777777" w:rsidR="00381BE7" w:rsidRPr="00AE3A12" w:rsidRDefault="00CE4081" w:rsidP="00381BE7">
      <w:pPr>
        <w:spacing w:line="276" w:lineRule="auto"/>
        <w:jc w:val="both"/>
        <w:rPr>
          <w:rFonts w:ascii="Calibri Light" w:eastAsia="Calibri" w:hAnsi="Calibri Light" w:cs="Calibri Light"/>
          <w:sz w:val="22"/>
          <w:szCs w:val="22"/>
          <w:vertAlign w:val="superscript"/>
          <w:lang w:val="es-CO"/>
        </w:rPr>
      </w:pPr>
      <w:r w:rsidRPr="00CE4081">
        <w:rPr>
          <w:rFonts w:ascii="Calibri Light" w:hAnsi="Calibri Light" w:cs="Calibri Light"/>
          <w:sz w:val="22"/>
          <w:szCs w:val="22"/>
        </w:rPr>
        <w:t xml:space="preserve">Durante estos días </w:t>
      </w:r>
      <w:r w:rsidRPr="00CE4081">
        <w:rPr>
          <w:rFonts w:ascii="Calibri Light" w:hAnsi="Calibri Light" w:cs="Calibri Light"/>
          <w:sz w:val="22"/>
          <w:szCs w:val="22"/>
          <w:lang w:val="es-MX"/>
        </w:rPr>
        <w:t xml:space="preserve">se acompañó a </w:t>
      </w:r>
      <w:r w:rsidRPr="00CE4081">
        <w:rPr>
          <w:rFonts w:ascii="Calibri Light" w:hAnsi="Calibri Light" w:cs="Calibri Light"/>
          <w:sz w:val="22"/>
          <w:szCs w:val="22"/>
        </w:rPr>
        <w:t>_</w:t>
      </w:r>
      <w:r w:rsidRPr="00CE4081">
        <w:rPr>
          <w:rFonts w:ascii="Calibri Light" w:hAnsi="Calibri Light" w:cs="Calibri Light"/>
          <w:sz w:val="22"/>
          <w:szCs w:val="22"/>
          <w:u w:val="single"/>
        </w:rPr>
        <w:t>#_</w:t>
      </w:r>
      <w:r w:rsidRPr="00CE4081">
        <w:rPr>
          <w:rFonts w:ascii="Calibri Light" w:hAnsi="Calibri Light" w:cs="Calibri Light"/>
          <w:sz w:val="22"/>
          <w:szCs w:val="22"/>
        </w:rPr>
        <w:t>_</w:t>
      </w:r>
      <w:r w:rsidRPr="00CE4081">
        <w:rPr>
          <w:rFonts w:ascii="Calibri Light" w:hAnsi="Calibri Light" w:cs="Calibri Light"/>
          <w:sz w:val="22"/>
          <w:szCs w:val="22"/>
          <w:lang w:val="es-MX"/>
        </w:rPr>
        <w:t xml:space="preserve"> grupo familiar(es) víctima(s) indirecta(s) de (</w:t>
      </w:r>
      <w:r w:rsidRPr="00CE4081">
        <w:rPr>
          <w:rFonts w:ascii="Calibri Light" w:hAnsi="Calibri Light" w:cs="Calibri Light"/>
          <w:sz w:val="22"/>
          <w:szCs w:val="22"/>
        </w:rPr>
        <w:t>homicidio, desaparición forzada, inhumaciones clandestinas y/o ejecuciones extrajudiciales</w:t>
      </w:r>
      <w:r w:rsidRPr="00CE4081">
        <w:rPr>
          <w:rFonts w:ascii="Calibri Light" w:hAnsi="Calibri Light" w:cs="Calibri Light"/>
          <w:sz w:val="22"/>
          <w:szCs w:val="22"/>
          <w:vertAlign w:val="superscript"/>
        </w:rPr>
        <w:t>)</w:t>
      </w:r>
    </w:p>
    <w:tbl>
      <w:tblPr>
        <w:tblW w:w="5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096"/>
        <w:gridCol w:w="2858"/>
        <w:gridCol w:w="1710"/>
        <w:gridCol w:w="1541"/>
      </w:tblGrid>
      <w:tr w:rsidR="00381BE7" w:rsidRPr="00AE3A12" w14:paraId="6BA78197" w14:textId="77777777" w:rsidTr="00923888">
        <w:trPr>
          <w:trHeight w:val="541"/>
          <w:tblHeader/>
          <w:jc w:val="center"/>
        </w:trPr>
        <w:tc>
          <w:tcPr>
            <w:tcW w:w="1262" w:type="pct"/>
            <w:tcBorders>
              <w:top w:val="single" w:sz="4" w:space="0" w:color="auto"/>
              <w:left w:val="single" w:sz="4" w:space="0" w:color="auto"/>
              <w:bottom w:val="single" w:sz="4" w:space="0" w:color="auto"/>
              <w:right w:val="single" w:sz="4" w:space="0" w:color="auto"/>
            </w:tcBorders>
            <w:shd w:val="clear" w:color="auto" w:fill="BFBFBF"/>
            <w:hideMark/>
          </w:tcPr>
          <w:p w14:paraId="0040EE81" w14:textId="77777777" w:rsidR="00381BE7" w:rsidRPr="00AE3A12" w:rsidRDefault="00CE4081">
            <w:pPr>
              <w:spacing w:after="0"/>
              <w:jc w:val="center"/>
              <w:rPr>
                <w:rFonts w:ascii="Calibri Light" w:hAnsi="Calibri Light" w:cs="Calibri Light"/>
                <w:b/>
                <w:sz w:val="22"/>
                <w:szCs w:val="22"/>
                <w:lang w:val="es-MX"/>
              </w:rPr>
            </w:pPr>
            <w:r w:rsidRPr="00CE4081">
              <w:rPr>
                <w:rFonts w:ascii="Calibri Light" w:hAnsi="Calibri Light" w:cs="Calibri Light"/>
                <w:b/>
                <w:sz w:val="22"/>
                <w:szCs w:val="22"/>
                <w:lang w:val="es-MX"/>
              </w:rPr>
              <w:t>Nombre de la Victima Directa</w:t>
            </w:r>
          </w:p>
        </w:tc>
        <w:tc>
          <w:tcPr>
            <w:tcW w:w="955" w:type="pct"/>
            <w:tcBorders>
              <w:top w:val="single" w:sz="4" w:space="0" w:color="auto"/>
              <w:left w:val="single" w:sz="4" w:space="0" w:color="auto"/>
              <w:bottom w:val="single" w:sz="4" w:space="0" w:color="auto"/>
              <w:right w:val="single" w:sz="4" w:space="0" w:color="auto"/>
            </w:tcBorders>
            <w:shd w:val="clear" w:color="auto" w:fill="BFBFBF"/>
            <w:hideMark/>
          </w:tcPr>
          <w:p w14:paraId="560A6FE0" w14:textId="77777777" w:rsidR="00381BE7" w:rsidRPr="00AE3A12" w:rsidRDefault="00CE4081">
            <w:pPr>
              <w:spacing w:after="0"/>
              <w:jc w:val="center"/>
              <w:rPr>
                <w:rFonts w:ascii="Calibri Light" w:hAnsi="Calibri Light" w:cs="Calibri Light"/>
                <w:b/>
                <w:sz w:val="22"/>
                <w:szCs w:val="22"/>
                <w:lang w:val="es-MX"/>
              </w:rPr>
            </w:pPr>
            <w:r w:rsidRPr="00CE4081">
              <w:rPr>
                <w:rFonts w:ascii="Calibri Light" w:hAnsi="Calibri Light" w:cs="Calibri Light"/>
                <w:b/>
                <w:sz w:val="22"/>
                <w:szCs w:val="22"/>
                <w:lang w:val="es-MX"/>
              </w:rPr>
              <w:t>Documento de Identidad</w:t>
            </w:r>
          </w:p>
        </w:tc>
        <w:tc>
          <w:tcPr>
            <w:tcW w:w="1302" w:type="pct"/>
            <w:tcBorders>
              <w:top w:val="single" w:sz="4" w:space="0" w:color="auto"/>
              <w:left w:val="single" w:sz="4" w:space="0" w:color="auto"/>
              <w:bottom w:val="single" w:sz="4" w:space="0" w:color="auto"/>
              <w:right w:val="single" w:sz="4" w:space="0" w:color="auto"/>
            </w:tcBorders>
            <w:shd w:val="clear" w:color="auto" w:fill="BFBFBF"/>
            <w:hideMark/>
          </w:tcPr>
          <w:p w14:paraId="6972DA3D" w14:textId="77777777" w:rsidR="00381BE7" w:rsidRPr="00AE3A12" w:rsidRDefault="00CE4081">
            <w:pPr>
              <w:spacing w:after="0"/>
              <w:jc w:val="center"/>
              <w:rPr>
                <w:rFonts w:ascii="Calibri Light" w:hAnsi="Calibri Light" w:cs="Calibri Light"/>
                <w:b/>
                <w:sz w:val="22"/>
                <w:szCs w:val="22"/>
                <w:lang w:val="es-MX"/>
              </w:rPr>
            </w:pPr>
            <w:r w:rsidRPr="00CE4081">
              <w:rPr>
                <w:rFonts w:ascii="Calibri Light" w:hAnsi="Calibri Light" w:cs="Calibri Light"/>
                <w:b/>
                <w:sz w:val="22"/>
                <w:szCs w:val="22"/>
                <w:lang w:val="es-MX"/>
              </w:rPr>
              <w:t>Nombre del Familiar</w:t>
            </w:r>
          </w:p>
        </w:tc>
        <w:tc>
          <w:tcPr>
            <w:tcW w:w="779" w:type="pct"/>
            <w:tcBorders>
              <w:top w:val="single" w:sz="4" w:space="0" w:color="auto"/>
              <w:left w:val="single" w:sz="4" w:space="0" w:color="auto"/>
              <w:bottom w:val="single" w:sz="4" w:space="0" w:color="auto"/>
              <w:right w:val="single" w:sz="4" w:space="0" w:color="auto"/>
            </w:tcBorders>
            <w:shd w:val="clear" w:color="auto" w:fill="BFBFBF"/>
            <w:hideMark/>
          </w:tcPr>
          <w:p w14:paraId="762B33AB" w14:textId="77777777" w:rsidR="00381BE7" w:rsidRPr="00AE3A12" w:rsidRDefault="00CE4081">
            <w:pPr>
              <w:spacing w:after="0"/>
              <w:jc w:val="center"/>
              <w:rPr>
                <w:rFonts w:ascii="Calibri Light" w:hAnsi="Calibri Light" w:cs="Calibri Light"/>
                <w:b/>
                <w:sz w:val="22"/>
                <w:szCs w:val="22"/>
                <w:lang w:val="es-MX"/>
              </w:rPr>
            </w:pPr>
            <w:r w:rsidRPr="00CE4081">
              <w:rPr>
                <w:rFonts w:ascii="Calibri Light" w:hAnsi="Calibri Light" w:cs="Calibri Light"/>
                <w:b/>
                <w:sz w:val="22"/>
                <w:szCs w:val="22"/>
                <w:lang w:val="es-MX"/>
              </w:rPr>
              <w:t>Documento de Identidad</w:t>
            </w:r>
          </w:p>
        </w:tc>
        <w:tc>
          <w:tcPr>
            <w:tcW w:w="702" w:type="pct"/>
            <w:tcBorders>
              <w:top w:val="single" w:sz="4" w:space="0" w:color="auto"/>
              <w:left w:val="single" w:sz="4" w:space="0" w:color="auto"/>
              <w:bottom w:val="single" w:sz="4" w:space="0" w:color="auto"/>
              <w:right w:val="single" w:sz="4" w:space="0" w:color="auto"/>
            </w:tcBorders>
            <w:shd w:val="clear" w:color="auto" w:fill="BFBFBF"/>
            <w:hideMark/>
          </w:tcPr>
          <w:p w14:paraId="726A1B55" w14:textId="77777777" w:rsidR="00381BE7" w:rsidRPr="00AE3A12" w:rsidRDefault="00CE4081">
            <w:pPr>
              <w:spacing w:after="0"/>
              <w:jc w:val="center"/>
              <w:rPr>
                <w:rFonts w:ascii="Calibri Light" w:hAnsi="Calibri Light" w:cs="Calibri Light"/>
                <w:b/>
                <w:sz w:val="22"/>
                <w:szCs w:val="22"/>
                <w:lang w:val="es-MX"/>
              </w:rPr>
            </w:pPr>
            <w:r w:rsidRPr="00CE4081">
              <w:rPr>
                <w:rFonts w:ascii="Calibri Light" w:hAnsi="Calibri Light" w:cs="Calibri Light"/>
                <w:b/>
                <w:sz w:val="22"/>
                <w:szCs w:val="22"/>
                <w:lang w:val="es-MX"/>
              </w:rPr>
              <w:t>Parentesco</w:t>
            </w:r>
          </w:p>
        </w:tc>
      </w:tr>
      <w:tr w:rsidR="00381BE7" w:rsidRPr="00AE3A12" w14:paraId="5397CAF2" w14:textId="77777777" w:rsidTr="00923888">
        <w:trPr>
          <w:trHeight w:val="752"/>
          <w:jc w:val="center"/>
        </w:trPr>
        <w:tc>
          <w:tcPr>
            <w:tcW w:w="1262" w:type="pct"/>
            <w:vMerge w:val="restart"/>
            <w:tcBorders>
              <w:top w:val="single" w:sz="4" w:space="0" w:color="auto"/>
              <w:left w:val="single" w:sz="4" w:space="0" w:color="auto"/>
              <w:bottom w:val="single" w:sz="4" w:space="0" w:color="auto"/>
              <w:right w:val="single" w:sz="4" w:space="0" w:color="auto"/>
            </w:tcBorders>
          </w:tcPr>
          <w:p w14:paraId="1423657C" w14:textId="77777777" w:rsidR="00381BE7" w:rsidRPr="00AE3A12" w:rsidRDefault="00381BE7">
            <w:pPr>
              <w:keepNext/>
              <w:keepLines/>
              <w:spacing w:before="480" w:after="0"/>
              <w:jc w:val="center"/>
              <w:outlineLvl w:val="0"/>
              <w:rPr>
                <w:rFonts w:ascii="Calibri Light" w:hAnsi="Calibri Light" w:cs="Calibri Light"/>
                <w:sz w:val="22"/>
                <w:szCs w:val="22"/>
                <w:lang w:val="es-MX"/>
              </w:rPr>
            </w:pPr>
          </w:p>
        </w:tc>
        <w:tc>
          <w:tcPr>
            <w:tcW w:w="955" w:type="pct"/>
            <w:vMerge w:val="restart"/>
            <w:tcBorders>
              <w:top w:val="single" w:sz="4" w:space="0" w:color="auto"/>
              <w:left w:val="single" w:sz="4" w:space="0" w:color="auto"/>
              <w:bottom w:val="single" w:sz="4" w:space="0" w:color="auto"/>
              <w:right w:val="single" w:sz="4" w:space="0" w:color="auto"/>
            </w:tcBorders>
          </w:tcPr>
          <w:p w14:paraId="2CF9019E"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1302" w:type="pct"/>
            <w:tcBorders>
              <w:top w:val="single" w:sz="4" w:space="0" w:color="auto"/>
              <w:left w:val="single" w:sz="4" w:space="0" w:color="auto"/>
              <w:bottom w:val="single" w:sz="4" w:space="0" w:color="auto"/>
              <w:right w:val="single" w:sz="4" w:space="0" w:color="auto"/>
            </w:tcBorders>
          </w:tcPr>
          <w:p w14:paraId="67BFCD62"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79" w:type="pct"/>
            <w:tcBorders>
              <w:top w:val="single" w:sz="4" w:space="0" w:color="auto"/>
              <w:left w:val="single" w:sz="4" w:space="0" w:color="auto"/>
              <w:bottom w:val="single" w:sz="4" w:space="0" w:color="auto"/>
              <w:right w:val="single" w:sz="4" w:space="0" w:color="auto"/>
            </w:tcBorders>
          </w:tcPr>
          <w:p w14:paraId="44371147"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02" w:type="pct"/>
            <w:tcBorders>
              <w:top w:val="single" w:sz="4" w:space="0" w:color="auto"/>
              <w:left w:val="single" w:sz="4" w:space="0" w:color="auto"/>
              <w:bottom w:val="single" w:sz="4" w:space="0" w:color="auto"/>
              <w:right w:val="single" w:sz="4" w:space="0" w:color="auto"/>
            </w:tcBorders>
          </w:tcPr>
          <w:p w14:paraId="0F9EA11F"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r>
      <w:tr w:rsidR="00381BE7" w:rsidRPr="00AE3A12" w14:paraId="3E0F4F9D" w14:textId="77777777" w:rsidTr="00923888">
        <w:trPr>
          <w:trHeight w:val="7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97F6"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F5704"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1302" w:type="pct"/>
            <w:tcBorders>
              <w:top w:val="single" w:sz="4" w:space="0" w:color="auto"/>
              <w:left w:val="single" w:sz="4" w:space="0" w:color="auto"/>
              <w:bottom w:val="single" w:sz="4" w:space="0" w:color="auto"/>
              <w:right w:val="single" w:sz="4" w:space="0" w:color="auto"/>
            </w:tcBorders>
          </w:tcPr>
          <w:p w14:paraId="42F9F318"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79" w:type="pct"/>
            <w:tcBorders>
              <w:top w:val="single" w:sz="4" w:space="0" w:color="auto"/>
              <w:left w:val="single" w:sz="4" w:space="0" w:color="auto"/>
              <w:bottom w:val="single" w:sz="4" w:space="0" w:color="auto"/>
              <w:right w:val="single" w:sz="4" w:space="0" w:color="auto"/>
            </w:tcBorders>
          </w:tcPr>
          <w:p w14:paraId="09EFBF5E"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02" w:type="pct"/>
            <w:tcBorders>
              <w:top w:val="single" w:sz="4" w:space="0" w:color="auto"/>
              <w:left w:val="single" w:sz="4" w:space="0" w:color="auto"/>
              <w:bottom w:val="single" w:sz="4" w:space="0" w:color="auto"/>
              <w:right w:val="single" w:sz="4" w:space="0" w:color="auto"/>
            </w:tcBorders>
          </w:tcPr>
          <w:p w14:paraId="4D8D3AA3"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r>
      <w:tr w:rsidR="00381BE7" w:rsidRPr="00AE3A12" w14:paraId="0F0F9719" w14:textId="77777777" w:rsidTr="00923888">
        <w:trPr>
          <w:trHeight w:val="7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E100D"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AB0A4"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1302" w:type="pct"/>
            <w:tcBorders>
              <w:top w:val="single" w:sz="4" w:space="0" w:color="auto"/>
              <w:left w:val="single" w:sz="4" w:space="0" w:color="auto"/>
              <w:bottom w:val="single" w:sz="4" w:space="0" w:color="auto"/>
              <w:right w:val="single" w:sz="4" w:space="0" w:color="auto"/>
            </w:tcBorders>
          </w:tcPr>
          <w:p w14:paraId="79076F66"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79" w:type="pct"/>
            <w:tcBorders>
              <w:top w:val="single" w:sz="4" w:space="0" w:color="auto"/>
              <w:left w:val="single" w:sz="4" w:space="0" w:color="auto"/>
              <w:bottom w:val="single" w:sz="4" w:space="0" w:color="auto"/>
              <w:right w:val="single" w:sz="4" w:space="0" w:color="auto"/>
            </w:tcBorders>
          </w:tcPr>
          <w:p w14:paraId="2D498482"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02" w:type="pct"/>
            <w:tcBorders>
              <w:top w:val="single" w:sz="4" w:space="0" w:color="auto"/>
              <w:left w:val="single" w:sz="4" w:space="0" w:color="auto"/>
              <w:bottom w:val="single" w:sz="4" w:space="0" w:color="auto"/>
              <w:right w:val="single" w:sz="4" w:space="0" w:color="auto"/>
            </w:tcBorders>
          </w:tcPr>
          <w:p w14:paraId="786D2ACB"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r>
      <w:tr w:rsidR="00381BE7" w:rsidRPr="00AE3A12" w14:paraId="52030BAE" w14:textId="77777777" w:rsidTr="00923888">
        <w:trPr>
          <w:trHeight w:val="7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45C8B"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F1EC1" w14:textId="77777777" w:rsidR="00381BE7" w:rsidRPr="00AE3A12" w:rsidRDefault="00381BE7">
            <w:pPr>
              <w:keepNext/>
              <w:keepLines/>
              <w:spacing w:before="480" w:after="0"/>
              <w:outlineLvl w:val="0"/>
              <w:rPr>
                <w:rFonts w:ascii="Calibri Light" w:hAnsi="Calibri Light" w:cs="Calibri Light"/>
                <w:sz w:val="22"/>
                <w:szCs w:val="22"/>
                <w:lang w:val="es-MX"/>
              </w:rPr>
            </w:pPr>
          </w:p>
        </w:tc>
        <w:tc>
          <w:tcPr>
            <w:tcW w:w="1302" w:type="pct"/>
            <w:tcBorders>
              <w:top w:val="single" w:sz="4" w:space="0" w:color="auto"/>
              <w:left w:val="single" w:sz="4" w:space="0" w:color="auto"/>
              <w:bottom w:val="single" w:sz="4" w:space="0" w:color="auto"/>
              <w:right w:val="single" w:sz="4" w:space="0" w:color="auto"/>
            </w:tcBorders>
          </w:tcPr>
          <w:p w14:paraId="134BBF49"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79" w:type="pct"/>
            <w:tcBorders>
              <w:top w:val="single" w:sz="4" w:space="0" w:color="auto"/>
              <w:left w:val="single" w:sz="4" w:space="0" w:color="auto"/>
              <w:bottom w:val="single" w:sz="4" w:space="0" w:color="auto"/>
              <w:right w:val="single" w:sz="4" w:space="0" w:color="auto"/>
            </w:tcBorders>
          </w:tcPr>
          <w:p w14:paraId="5BF61FF2"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c>
          <w:tcPr>
            <w:tcW w:w="702" w:type="pct"/>
            <w:tcBorders>
              <w:top w:val="single" w:sz="4" w:space="0" w:color="auto"/>
              <w:left w:val="single" w:sz="4" w:space="0" w:color="auto"/>
              <w:bottom w:val="single" w:sz="4" w:space="0" w:color="auto"/>
              <w:right w:val="single" w:sz="4" w:space="0" w:color="auto"/>
            </w:tcBorders>
          </w:tcPr>
          <w:p w14:paraId="0C346B3F" w14:textId="77777777" w:rsidR="00381BE7" w:rsidRPr="00AE3A12" w:rsidRDefault="00381BE7">
            <w:pPr>
              <w:keepNext/>
              <w:keepLines/>
              <w:spacing w:before="480" w:after="0"/>
              <w:jc w:val="both"/>
              <w:outlineLvl w:val="0"/>
              <w:rPr>
                <w:rFonts w:ascii="Calibri Light" w:hAnsi="Calibri Light" w:cs="Calibri Light"/>
                <w:sz w:val="22"/>
                <w:szCs w:val="22"/>
                <w:lang w:val="es-MX"/>
              </w:rPr>
            </w:pPr>
          </w:p>
        </w:tc>
      </w:tr>
    </w:tbl>
    <w:p w14:paraId="59E3EA1A" w14:textId="77777777" w:rsidR="00381BE7" w:rsidRDefault="00381BE7" w:rsidP="00381BE7">
      <w:pPr>
        <w:spacing w:line="276" w:lineRule="auto"/>
        <w:ind w:left="720"/>
        <w:jc w:val="both"/>
        <w:rPr>
          <w:rFonts w:ascii="Calibri Light" w:eastAsia="Times New Roman" w:hAnsi="Calibri Light" w:cs="Calibri Light"/>
          <w:b/>
          <w:sz w:val="22"/>
          <w:szCs w:val="22"/>
          <w:lang w:val="es-ES" w:eastAsia="es-ES"/>
        </w:rPr>
      </w:pPr>
    </w:p>
    <w:p w14:paraId="1798C3C2" w14:textId="77777777" w:rsidR="00A0481B" w:rsidRDefault="00A0481B" w:rsidP="00381BE7">
      <w:pPr>
        <w:spacing w:line="276" w:lineRule="auto"/>
        <w:ind w:left="720"/>
        <w:jc w:val="both"/>
        <w:rPr>
          <w:rFonts w:ascii="Calibri Light" w:eastAsia="Times New Roman" w:hAnsi="Calibri Light" w:cs="Calibri Light"/>
          <w:b/>
          <w:sz w:val="22"/>
          <w:szCs w:val="22"/>
          <w:lang w:val="es-ES" w:eastAsia="es-ES"/>
        </w:rPr>
      </w:pPr>
    </w:p>
    <w:p w14:paraId="5A9ABAEC" w14:textId="77777777" w:rsidR="00AE3A12" w:rsidRDefault="00AE3A12" w:rsidP="00381BE7">
      <w:pPr>
        <w:spacing w:line="276" w:lineRule="auto"/>
        <w:ind w:left="720"/>
        <w:jc w:val="both"/>
        <w:rPr>
          <w:rFonts w:ascii="Calibri Light" w:eastAsia="Times New Roman" w:hAnsi="Calibri Light" w:cs="Calibri Light"/>
          <w:b/>
          <w:sz w:val="22"/>
          <w:szCs w:val="22"/>
          <w:lang w:val="es-ES" w:eastAsia="es-ES"/>
        </w:rPr>
      </w:pPr>
    </w:p>
    <w:p w14:paraId="7D01DA94" w14:textId="77777777" w:rsidR="00381BE7" w:rsidRPr="00AE3A12" w:rsidRDefault="00CE4081" w:rsidP="00381BE7">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Descripción del proceso</w:t>
      </w: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5"/>
      </w:tblGrid>
      <w:tr w:rsidR="00381BE7" w:rsidRPr="00AE3A12" w14:paraId="72EF2A0E" w14:textId="77777777" w:rsidTr="00381BE7">
        <w:trPr>
          <w:trHeight w:val="870"/>
        </w:trPr>
        <w:tc>
          <w:tcPr>
            <w:tcW w:w="10215" w:type="dxa"/>
            <w:tcBorders>
              <w:top w:val="single" w:sz="4" w:space="0" w:color="auto"/>
              <w:left w:val="single" w:sz="4" w:space="0" w:color="auto"/>
              <w:bottom w:val="single" w:sz="4" w:space="0" w:color="auto"/>
              <w:right w:val="single" w:sz="4" w:space="0" w:color="auto"/>
            </w:tcBorders>
          </w:tcPr>
          <w:p w14:paraId="4B2B60B8" w14:textId="77777777" w:rsidR="00381BE7" w:rsidRPr="00AE3A12" w:rsidRDefault="00381BE7">
            <w:pPr>
              <w:spacing w:after="0"/>
              <w:jc w:val="both"/>
              <w:rPr>
                <w:rFonts w:ascii="Calibri Light" w:eastAsia="Times New Roman" w:hAnsi="Calibri Light" w:cs="Calibri Light"/>
                <w:sz w:val="22"/>
                <w:szCs w:val="22"/>
                <w:lang w:val="es-ES" w:eastAsia="es-ES"/>
              </w:rPr>
            </w:pPr>
          </w:p>
          <w:p w14:paraId="5A2A3D8C" w14:textId="77777777" w:rsidR="00381BE7" w:rsidRPr="00AE3A12" w:rsidRDefault="00381BE7">
            <w:pPr>
              <w:spacing w:after="0"/>
              <w:jc w:val="center"/>
              <w:rPr>
                <w:rFonts w:ascii="Calibri Light" w:eastAsia="Times New Roman" w:hAnsi="Calibri Light" w:cs="Calibri Light"/>
                <w:sz w:val="22"/>
                <w:szCs w:val="22"/>
                <w:lang w:val="es-ES" w:eastAsia="es-ES"/>
              </w:rPr>
            </w:pPr>
          </w:p>
          <w:p w14:paraId="2188015F" w14:textId="77777777" w:rsidR="00381BE7" w:rsidRPr="00923888" w:rsidRDefault="00CE4081">
            <w:pPr>
              <w:spacing w:after="0"/>
              <w:jc w:val="center"/>
              <w:rPr>
                <w:rFonts w:ascii="Calibri Light" w:eastAsia="Times New Roman" w:hAnsi="Calibri Light" w:cs="Calibri Light"/>
                <w:color w:val="808080"/>
                <w:sz w:val="22"/>
                <w:szCs w:val="22"/>
                <w:lang w:val="es-ES" w:eastAsia="es-ES"/>
              </w:rPr>
            </w:pPr>
            <w:r w:rsidRPr="00923888">
              <w:rPr>
                <w:rFonts w:ascii="Calibri Light" w:eastAsia="Times New Roman" w:hAnsi="Calibri Light" w:cs="Calibri Light"/>
                <w:color w:val="808080"/>
                <w:sz w:val="22"/>
                <w:szCs w:val="22"/>
                <w:lang w:val="es-ES" w:eastAsia="es-ES"/>
              </w:rPr>
              <w:t>(</w:t>
            </w:r>
            <w:r w:rsidRPr="00923888">
              <w:rPr>
                <w:rFonts w:ascii="Calibri Light" w:eastAsia="Times New Roman" w:hAnsi="Calibri Light" w:cs="Calibri Light"/>
                <w:b/>
                <w:bCs/>
                <w:color w:val="808080"/>
                <w:sz w:val="22"/>
                <w:szCs w:val="22"/>
                <w:lang w:val="es-ES" w:eastAsia="es-ES"/>
              </w:rPr>
              <w:t>Nota:</w:t>
            </w:r>
            <w:r w:rsidRPr="00923888">
              <w:rPr>
                <w:rFonts w:ascii="Calibri Light" w:eastAsia="Times New Roman" w:hAnsi="Calibri Light" w:cs="Calibri Light"/>
                <w:color w:val="808080"/>
                <w:sz w:val="22"/>
                <w:szCs w:val="22"/>
                <w:lang w:val="es-ES" w:eastAsia="es-ES"/>
              </w:rPr>
              <w:t xml:space="preserve"> En este apartado realice una descripción precisa y completa de la diligencia sobre cómo se fue desarrollando, con qué información sobre el caso se cuenta al comienzo del acompañamiento, sobre la participación de las instituciones en el caso acompañado, de qué manera se realiza el proceso de acercamiento y generación de confianza con los familiares, sobre los resultados del acompañamiento psicosocial visto como proceso general que se desarrolla durante toda la diligencia y en cada uno de sus momentos, hasta el momento de regreso de los familiares a sus hogares ).</w:t>
            </w:r>
          </w:p>
          <w:p w14:paraId="79A9675C" w14:textId="77777777" w:rsidR="00381BE7" w:rsidRPr="00AE3A12" w:rsidRDefault="00381BE7">
            <w:pPr>
              <w:keepNext/>
              <w:keepLines/>
              <w:spacing w:before="480" w:after="0"/>
              <w:jc w:val="both"/>
              <w:outlineLvl w:val="0"/>
              <w:rPr>
                <w:rFonts w:ascii="Calibri Light" w:eastAsia="Times New Roman" w:hAnsi="Calibri Light" w:cs="Calibri Light"/>
                <w:sz w:val="22"/>
                <w:szCs w:val="22"/>
                <w:lang w:val="es-ES" w:eastAsia="es-ES"/>
              </w:rPr>
            </w:pPr>
          </w:p>
        </w:tc>
      </w:tr>
    </w:tbl>
    <w:p w14:paraId="5C2D622E" w14:textId="77777777" w:rsidR="00381BE7" w:rsidRPr="00AE3A12" w:rsidRDefault="00381BE7" w:rsidP="00381BE7">
      <w:pPr>
        <w:spacing w:after="0" w:line="360" w:lineRule="auto"/>
        <w:jc w:val="both"/>
        <w:rPr>
          <w:rFonts w:ascii="Calibri Light" w:eastAsia="Times New Roman" w:hAnsi="Calibri Light" w:cs="Calibri Light"/>
          <w:b/>
          <w:sz w:val="22"/>
          <w:szCs w:val="22"/>
          <w:u w:val="single"/>
          <w:lang w:val="es-ES" w:eastAsia="es-ES"/>
        </w:rPr>
      </w:pPr>
    </w:p>
    <w:p w14:paraId="541C6BBB" w14:textId="77777777" w:rsidR="00381BE7" w:rsidRPr="00AE3A12" w:rsidRDefault="00CE4081" w:rsidP="00381BE7">
      <w:pPr>
        <w:spacing w:line="276" w:lineRule="auto"/>
        <w:ind w:left="1080"/>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3.1. Descripción del proceso por días:</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381BE7" w:rsidRPr="00AE3A12" w14:paraId="5F6EF1B6" w14:textId="77777777" w:rsidTr="00923888">
        <w:tc>
          <w:tcPr>
            <w:tcW w:w="5000" w:type="pct"/>
            <w:tcBorders>
              <w:top w:val="single" w:sz="4" w:space="0" w:color="auto"/>
              <w:left w:val="single" w:sz="4" w:space="0" w:color="auto"/>
              <w:bottom w:val="single" w:sz="4" w:space="0" w:color="auto"/>
              <w:right w:val="single" w:sz="4" w:space="0" w:color="auto"/>
            </w:tcBorders>
          </w:tcPr>
          <w:p w14:paraId="615DC9C9" w14:textId="77777777" w:rsidR="00381BE7" w:rsidRPr="00AE3A12" w:rsidRDefault="00381BE7">
            <w:pPr>
              <w:spacing w:after="0"/>
              <w:jc w:val="both"/>
              <w:rPr>
                <w:rFonts w:ascii="Calibri Light" w:eastAsia="Times New Roman" w:hAnsi="Calibri Light" w:cs="Calibri Light"/>
                <w:sz w:val="22"/>
                <w:szCs w:val="22"/>
                <w:lang w:val="es-CO" w:eastAsia="es-ES"/>
              </w:rPr>
            </w:pPr>
          </w:p>
          <w:p w14:paraId="66131097" w14:textId="77777777" w:rsidR="00381BE7" w:rsidRPr="00923888" w:rsidRDefault="00CE4081">
            <w:pPr>
              <w:spacing w:after="0"/>
              <w:jc w:val="both"/>
              <w:rPr>
                <w:rFonts w:ascii="Calibri Light" w:eastAsia="Times New Roman" w:hAnsi="Calibri Light" w:cs="Calibri Light"/>
                <w:color w:val="808080"/>
                <w:sz w:val="22"/>
                <w:szCs w:val="22"/>
                <w:lang w:val="es-ES" w:eastAsia="es-ES"/>
              </w:rPr>
            </w:pPr>
            <w:r w:rsidRPr="00923888">
              <w:rPr>
                <w:rFonts w:ascii="Calibri Light" w:eastAsia="Times New Roman" w:hAnsi="Calibri Light" w:cs="Calibri Light"/>
                <w:b/>
                <w:bCs/>
                <w:color w:val="808080"/>
                <w:sz w:val="22"/>
                <w:szCs w:val="22"/>
                <w:lang w:eastAsia="es-ES"/>
              </w:rPr>
              <w:t>Nota:</w:t>
            </w:r>
            <w:r w:rsidRPr="00923888">
              <w:rPr>
                <w:rFonts w:ascii="Calibri Light" w:eastAsia="Times New Roman" w:hAnsi="Calibri Light" w:cs="Calibri Light"/>
                <w:color w:val="808080"/>
                <w:sz w:val="22"/>
                <w:szCs w:val="22"/>
                <w:lang w:eastAsia="es-ES"/>
              </w:rPr>
              <w:t xml:space="preserve"> </w:t>
            </w:r>
            <w:r w:rsidRPr="00923888">
              <w:rPr>
                <w:rFonts w:ascii="Calibri Light" w:eastAsia="Times New Roman" w:hAnsi="Calibri Light" w:cs="Calibri Light"/>
                <w:color w:val="808080"/>
                <w:sz w:val="22"/>
                <w:szCs w:val="22"/>
                <w:lang w:val="es-ES" w:eastAsia="es-ES"/>
              </w:rPr>
              <w:t>Describa de manera amplia y detallada el proceso por días, resaltando los aportes y resultados de cada momento de la diligencia judicial (orientación administrativa, Explicación Técnico</w:t>
            </w:r>
            <w:r w:rsidR="00923888">
              <w:rPr>
                <w:rFonts w:ascii="Calibri Light" w:eastAsia="Times New Roman" w:hAnsi="Calibri Light" w:cs="Calibri Light"/>
                <w:color w:val="808080"/>
                <w:sz w:val="22"/>
                <w:szCs w:val="22"/>
                <w:lang w:val="es-ES" w:eastAsia="es-ES"/>
              </w:rPr>
              <w:t xml:space="preserve">- </w:t>
            </w:r>
            <w:r w:rsidRPr="00923888">
              <w:rPr>
                <w:rFonts w:ascii="Calibri Light" w:eastAsia="Times New Roman" w:hAnsi="Calibri Light" w:cs="Calibri Light"/>
                <w:color w:val="808080"/>
                <w:sz w:val="22"/>
                <w:szCs w:val="22"/>
                <w:lang w:val="es-ES" w:eastAsia="es-ES"/>
              </w:rPr>
              <w:t>Científica, Ceremonia de Entrega, entre otras), así como del acompañamiento.</w:t>
            </w:r>
          </w:p>
          <w:p w14:paraId="04705244" w14:textId="77777777" w:rsidR="00381BE7" w:rsidRPr="00923888" w:rsidRDefault="00381BE7">
            <w:pPr>
              <w:keepNext/>
              <w:keepLines/>
              <w:spacing w:before="200" w:after="0"/>
              <w:jc w:val="both"/>
              <w:outlineLvl w:val="2"/>
              <w:rPr>
                <w:rFonts w:ascii="Calibri Light" w:eastAsia="Times New Roman" w:hAnsi="Calibri Light" w:cs="Calibri Light"/>
                <w:color w:val="808080"/>
                <w:sz w:val="22"/>
                <w:szCs w:val="22"/>
                <w:lang w:val="es-ES" w:eastAsia="es-ES"/>
              </w:rPr>
            </w:pPr>
          </w:p>
          <w:p w14:paraId="6410B346" w14:textId="77777777" w:rsidR="00381BE7" w:rsidRPr="00923888" w:rsidRDefault="00CE4081">
            <w:pPr>
              <w:spacing w:after="0"/>
              <w:jc w:val="both"/>
              <w:rPr>
                <w:rFonts w:ascii="Calibri Light" w:eastAsia="Times New Roman" w:hAnsi="Calibri Light" w:cs="Calibri Light"/>
                <w:color w:val="808080"/>
                <w:sz w:val="22"/>
                <w:szCs w:val="22"/>
                <w:lang w:val="es-CO" w:eastAsia="es-ES"/>
              </w:rPr>
            </w:pPr>
            <w:r w:rsidRPr="00923888">
              <w:rPr>
                <w:rFonts w:ascii="Calibri Light" w:eastAsia="Times New Roman" w:hAnsi="Calibri Light" w:cs="Calibri Light"/>
                <w:color w:val="808080"/>
                <w:sz w:val="22"/>
                <w:szCs w:val="22"/>
                <w:lang w:eastAsia="es-ES"/>
              </w:rPr>
              <w:t>Refiera qu</w:t>
            </w:r>
            <w:r w:rsidR="000C698A">
              <w:rPr>
                <w:rFonts w:ascii="Calibri Light" w:eastAsia="Times New Roman" w:hAnsi="Calibri Light" w:cs="Calibri Light"/>
                <w:color w:val="808080"/>
                <w:sz w:val="22"/>
                <w:szCs w:val="22"/>
                <w:lang w:eastAsia="es-ES"/>
              </w:rPr>
              <w:t>é</w:t>
            </w:r>
            <w:r w:rsidRPr="00923888">
              <w:rPr>
                <w:rFonts w:ascii="Calibri Light" w:eastAsia="Times New Roman" w:hAnsi="Calibri Light" w:cs="Calibri Light"/>
                <w:color w:val="808080"/>
                <w:sz w:val="22"/>
                <w:szCs w:val="22"/>
                <w:lang w:eastAsia="es-ES"/>
              </w:rPr>
              <w:t xml:space="preserve"> información conocía la familia respecto al caso y qu</w:t>
            </w:r>
            <w:r w:rsidR="000C698A">
              <w:rPr>
                <w:rFonts w:ascii="Calibri Light" w:eastAsia="Times New Roman" w:hAnsi="Calibri Light" w:cs="Calibri Light"/>
                <w:color w:val="808080"/>
                <w:sz w:val="22"/>
                <w:szCs w:val="22"/>
                <w:lang w:eastAsia="es-ES"/>
              </w:rPr>
              <w:t>é</w:t>
            </w:r>
            <w:r w:rsidRPr="00923888">
              <w:rPr>
                <w:rFonts w:ascii="Calibri Light" w:eastAsia="Times New Roman" w:hAnsi="Calibri Light" w:cs="Calibri Light"/>
                <w:color w:val="808080"/>
                <w:sz w:val="22"/>
                <w:szCs w:val="22"/>
                <w:lang w:eastAsia="es-ES"/>
              </w:rPr>
              <w:t xml:space="preserve"> información aportan ellos durante el acompañamiento psicosocial. Resalte esto, orientado a la dignificación de las víctimas y sus familiares, y en el marco de su proceso de recuperación.</w:t>
            </w:r>
          </w:p>
          <w:p w14:paraId="6FBA6396" w14:textId="77777777" w:rsidR="00381BE7" w:rsidRPr="00923888" w:rsidRDefault="00381BE7">
            <w:pPr>
              <w:keepNext/>
              <w:keepLines/>
              <w:spacing w:before="200" w:after="0"/>
              <w:jc w:val="both"/>
              <w:outlineLvl w:val="2"/>
              <w:rPr>
                <w:rFonts w:ascii="Calibri Light" w:eastAsia="Times New Roman" w:hAnsi="Calibri Light" w:cs="Calibri Light"/>
                <w:color w:val="808080"/>
                <w:sz w:val="22"/>
                <w:szCs w:val="22"/>
                <w:lang w:eastAsia="es-ES"/>
              </w:rPr>
            </w:pPr>
          </w:p>
          <w:p w14:paraId="5C8B658E" w14:textId="77777777" w:rsidR="00381BE7" w:rsidRPr="00923888" w:rsidRDefault="00CE4081">
            <w:pPr>
              <w:spacing w:after="0"/>
              <w:jc w:val="both"/>
              <w:rPr>
                <w:rFonts w:ascii="Calibri Light" w:eastAsia="Times New Roman" w:hAnsi="Calibri Light" w:cs="Calibri Light"/>
                <w:color w:val="808080"/>
                <w:sz w:val="22"/>
                <w:szCs w:val="22"/>
                <w:lang w:val="es-ES" w:eastAsia="es-ES"/>
              </w:rPr>
            </w:pPr>
            <w:r w:rsidRPr="00923888">
              <w:rPr>
                <w:rFonts w:ascii="Calibri Light" w:eastAsia="Times New Roman" w:hAnsi="Calibri Light" w:cs="Calibri Light"/>
                <w:color w:val="808080"/>
                <w:sz w:val="22"/>
                <w:szCs w:val="22"/>
                <w:lang w:val="es-ES" w:eastAsia="es-ES"/>
              </w:rPr>
              <w:t>Utilice referencias textuales “entre comillas” de lo expresado por los familiares durante el acompañamiento, que evidencien dinámicas relacionales, describir afectaciones, estrategias de afrontamiento y efectos, entre otros aspectos que considere resaltantes.</w:t>
            </w:r>
          </w:p>
          <w:p w14:paraId="6AC3E05C" w14:textId="77777777" w:rsidR="00381BE7" w:rsidRPr="00AE3A12" w:rsidRDefault="00381BE7">
            <w:pPr>
              <w:keepNext/>
              <w:keepLines/>
              <w:spacing w:before="200" w:after="0"/>
              <w:jc w:val="both"/>
              <w:outlineLvl w:val="2"/>
              <w:rPr>
                <w:rFonts w:ascii="Calibri Light" w:eastAsia="Times New Roman" w:hAnsi="Calibri Light" w:cs="Calibri Light"/>
                <w:sz w:val="22"/>
                <w:szCs w:val="22"/>
                <w:lang w:val="es-ES" w:eastAsia="es-ES"/>
              </w:rPr>
            </w:pPr>
          </w:p>
          <w:p w14:paraId="77831936" w14:textId="77777777" w:rsidR="00381BE7" w:rsidRPr="00AE3A12" w:rsidRDefault="00CE4081">
            <w:pPr>
              <w:spacing w:after="0"/>
              <w:jc w:val="both"/>
              <w:rPr>
                <w:rFonts w:ascii="Calibri Light" w:eastAsia="Times New Roman" w:hAnsi="Calibri Light" w:cs="Calibri Light"/>
                <w:b/>
                <w:sz w:val="22"/>
                <w:szCs w:val="22"/>
                <w:lang w:val="es-CO" w:eastAsia="es-ES"/>
              </w:rPr>
            </w:pPr>
            <w:r w:rsidRPr="00CE4081">
              <w:rPr>
                <w:rFonts w:ascii="Calibri Light" w:eastAsia="Times New Roman" w:hAnsi="Calibri Light" w:cs="Calibri Light"/>
                <w:b/>
                <w:sz w:val="22"/>
                <w:szCs w:val="22"/>
                <w:lang w:eastAsia="es-ES"/>
              </w:rPr>
              <w:t>Día 1: (Fecha)</w:t>
            </w:r>
          </w:p>
          <w:p w14:paraId="7B6B2D1E" w14:textId="77777777" w:rsidR="00193FE1" w:rsidRDefault="00193FE1">
            <w:pPr>
              <w:spacing w:after="0"/>
              <w:jc w:val="both"/>
              <w:rPr>
                <w:rFonts w:ascii="Calibri Light" w:eastAsia="Times New Roman" w:hAnsi="Calibri Light" w:cs="Calibri Light"/>
                <w:b/>
                <w:sz w:val="22"/>
                <w:szCs w:val="22"/>
                <w:lang w:eastAsia="es-ES"/>
              </w:rPr>
            </w:pPr>
          </w:p>
          <w:p w14:paraId="59AEC584" w14:textId="77777777" w:rsidR="00381BE7" w:rsidRPr="00AE3A12" w:rsidRDefault="00CE4081">
            <w:pPr>
              <w:spacing w:after="0"/>
              <w:jc w:val="both"/>
              <w:rPr>
                <w:rFonts w:ascii="Calibri Light" w:eastAsia="Times New Roman" w:hAnsi="Calibri Light" w:cs="Calibri Light"/>
                <w:sz w:val="22"/>
                <w:szCs w:val="22"/>
                <w:lang w:eastAsia="es-ES"/>
              </w:rPr>
            </w:pPr>
            <w:r w:rsidRPr="00CE4081">
              <w:rPr>
                <w:rFonts w:ascii="Calibri Light" w:eastAsia="Times New Roman" w:hAnsi="Calibri Light" w:cs="Calibri Light"/>
                <w:b/>
                <w:sz w:val="22"/>
                <w:szCs w:val="22"/>
                <w:lang w:eastAsia="es-ES"/>
              </w:rPr>
              <w:t>(Hora) Reunión interinstitucional:</w:t>
            </w:r>
          </w:p>
          <w:p w14:paraId="20DC4F44" w14:textId="77777777" w:rsidR="00381BE7" w:rsidRDefault="00CE4081">
            <w:pPr>
              <w:spacing w:after="0"/>
              <w:jc w:val="both"/>
              <w:rPr>
                <w:rFonts w:ascii="Calibri Light" w:hAnsi="Calibri Light" w:cs="Calibri Light"/>
                <w:color w:val="808080"/>
                <w:sz w:val="22"/>
                <w:szCs w:val="22"/>
                <w:lang w:val="es-MX"/>
              </w:rPr>
            </w:pPr>
            <w:r w:rsidRPr="00923888">
              <w:rPr>
                <w:rFonts w:ascii="Calibri Light" w:eastAsia="Times New Roman" w:hAnsi="Calibri Light" w:cs="Calibri Light"/>
                <w:color w:val="808080"/>
                <w:sz w:val="22"/>
                <w:szCs w:val="22"/>
                <w:lang w:eastAsia="es-ES"/>
              </w:rPr>
              <w:t xml:space="preserve">Información que se recibe, aclaraciones características especiales que deben ser tenidas en cuenta para brindar el acompañamiento Como por ejemplo las características particulares en la atención a </w:t>
            </w:r>
            <w:r w:rsidRPr="00923888">
              <w:rPr>
                <w:rFonts w:ascii="Calibri Light" w:hAnsi="Calibri Light" w:cs="Calibri Light"/>
                <w:color w:val="808080"/>
                <w:sz w:val="22"/>
                <w:szCs w:val="22"/>
                <w:lang w:val="es-MX"/>
              </w:rPr>
              <w:t xml:space="preserve">mujeres, personas con orientaciones sexuales e identidades de género no hegemónicas, niñas, niños, adolescentes, jóvenes, personas mayores, personas en situación de discapacidad, personas y comunidades </w:t>
            </w:r>
            <w:proofErr w:type="gramStart"/>
            <w:r w:rsidRPr="00923888">
              <w:rPr>
                <w:rFonts w:ascii="Calibri Light" w:hAnsi="Calibri Light" w:cs="Calibri Light"/>
                <w:color w:val="808080"/>
                <w:sz w:val="22"/>
                <w:szCs w:val="22"/>
                <w:lang w:val="es-MX"/>
              </w:rPr>
              <w:t>en razón de</w:t>
            </w:r>
            <w:proofErr w:type="gramEnd"/>
            <w:r w:rsidRPr="00923888">
              <w:rPr>
                <w:rFonts w:ascii="Calibri Light" w:hAnsi="Calibri Light" w:cs="Calibri Light"/>
                <w:color w:val="808080"/>
                <w:sz w:val="22"/>
                <w:szCs w:val="22"/>
                <w:lang w:val="es-MX"/>
              </w:rPr>
              <w:t xml:space="preserve"> su pertenencia étnica</w:t>
            </w:r>
            <w:r w:rsidR="00310B76">
              <w:rPr>
                <w:rFonts w:ascii="Calibri Light" w:hAnsi="Calibri Light" w:cs="Calibri Light"/>
                <w:color w:val="808080"/>
                <w:sz w:val="22"/>
                <w:szCs w:val="22"/>
                <w:lang w:val="es-MX"/>
              </w:rPr>
              <w:t>.</w:t>
            </w:r>
          </w:p>
          <w:p w14:paraId="3ED9B646" w14:textId="77777777" w:rsidR="00310B76" w:rsidRDefault="00310B76">
            <w:pPr>
              <w:spacing w:after="0"/>
              <w:jc w:val="both"/>
              <w:rPr>
                <w:rFonts w:ascii="Calibri Light" w:hAnsi="Calibri Light" w:cs="Calibri Light"/>
                <w:color w:val="808080"/>
                <w:sz w:val="22"/>
                <w:szCs w:val="22"/>
                <w:lang w:val="es-MX"/>
              </w:rPr>
            </w:pPr>
          </w:p>
          <w:p w14:paraId="41327BB6" w14:textId="77777777" w:rsidR="00310B76" w:rsidRPr="00DC218E" w:rsidRDefault="00310B76" w:rsidP="00226EB6">
            <w:pPr>
              <w:pStyle w:val="Prrafodelista"/>
              <w:spacing w:after="0"/>
              <w:ind w:left="0"/>
              <w:jc w:val="both"/>
              <w:rPr>
                <w:rFonts w:ascii="Arial" w:eastAsia="Times New Roman" w:hAnsi="Arial" w:cs="Arial"/>
                <w:color w:val="A6A6A6"/>
                <w:sz w:val="18"/>
                <w:szCs w:val="18"/>
                <w:lang w:val="es-CO" w:eastAsia="es-ES"/>
              </w:rPr>
            </w:pPr>
            <w:r w:rsidRPr="00DC218E">
              <w:rPr>
                <w:rFonts w:ascii="Arial" w:eastAsia="Times New Roman" w:hAnsi="Arial" w:cs="Arial"/>
                <w:color w:val="A6A6A6"/>
                <w:sz w:val="18"/>
                <w:szCs w:val="18"/>
                <w:lang w:eastAsia="es-ES"/>
              </w:rPr>
              <w:t>Mencione la asistencia también de personas con discapacidad, el tipo de incidencia en el proceso y los ajustes razonables que deb</w:t>
            </w:r>
            <w:r>
              <w:rPr>
                <w:rFonts w:ascii="Arial" w:eastAsia="Times New Roman" w:hAnsi="Arial" w:cs="Arial"/>
                <w:color w:val="A6A6A6"/>
                <w:sz w:val="18"/>
                <w:szCs w:val="18"/>
                <w:lang w:eastAsia="es-ES"/>
              </w:rPr>
              <w:t>ieron</w:t>
            </w:r>
            <w:r w:rsidRPr="00DC218E">
              <w:rPr>
                <w:rFonts w:ascii="Arial" w:eastAsia="Times New Roman" w:hAnsi="Arial" w:cs="Arial"/>
                <w:color w:val="A6A6A6"/>
                <w:sz w:val="18"/>
                <w:szCs w:val="18"/>
                <w:lang w:eastAsia="es-ES"/>
              </w:rPr>
              <w:t xml:space="preserve"> hacerse para el desarrollo de la metodología.</w:t>
            </w:r>
          </w:p>
          <w:p w14:paraId="48C0DE9E" w14:textId="77777777" w:rsidR="00381BE7" w:rsidRPr="00923888" w:rsidRDefault="00381BE7">
            <w:pPr>
              <w:keepNext/>
              <w:keepLines/>
              <w:spacing w:before="200" w:after="0"/>
              <w:jc w:val="center"/>
              <w:outlineLvl w:val="2"/>
              <w:rPr>
                <w:rFonts w:ascii="Calibri Light" w:hAnsi="Calibri Light" w:cs="Calibri Light"/>
                <w:color w:val="808080"/>
                <w:sz w:val="22"/>
                <w:szCs w:val="22"/>
                <w:lang w:val="es-MX"/>
              </w:rPr>
            </w:pPr>
          </w:p>
          <w:p w14:paraId="2A2923A6" w14:textId="77777777" w:rsidR="00381BE7" w:rsidRPr="00923888" w:rsidRDefault="00CE4081">
            <w:pPr>
              <w:spacing w:after="0"/>
              <w:jc w:val="both"/>
              <w:rPr>
                <w:rFonts w:ascii="Calibri Light" w:hAnsi="Calibri Light" w:cs="Calibri Light"/>
                <w:color w:val="808080"/>
                <w:sz w:val="22"/>
                <w:szCs w:val="22"/>
                <w:lang w:val="es-MX"/>
              </w:rPr>
            </w:pPr>
            <w:r w:rsidRPr="00923888">
              <w:rPr>
                <w:rFonts w:ascii="Calibri Light" w:hAnsi="Calibri Light" w:cs="Calibri Light"/>
                <w:b/>
                <w:bCs/>
                <w:color w:val="808080"/>
                <w:sz w:val="22"/>
                <w:szCs w:val="22"/>
                <w:lang w:val="es-MX"/>
              </w:rPr>
              <w:t>(Nota:</w:t>
            </w:r>
            <w:r w:rsidRPr="00923888">
              <w:rPr>
                <w:rFonts w:ascii="Calibri Light" w:hAnsi="Calibri Light" w:cs="Calibri Light"/>
                <w:color w:val="808080"/>
                <w:sz w:val="22"/>
                <w:szCs w:val="22"/>
                <w:lang w:val="es-MX"/>
              </w:rPr>
              <w:t xml:space="preserve"> A continuación, describa brevemente el contexto del hecho victimizante, por ejemplo, si es desaparición forzada y/u homicidio, año, lugar de ocurrencia de los hechos.  Utilice como referencia la información contenida en del perfil demográfico aportado por Fiscalía Legal que da cuenta de los hechos victimizantes y Medicina Legal que da cuenta de los hallazgos en el proceso de identificación. Además, describa el contexto familiar, tales como lugar de procedencia, si fueron víctimas de otros delitos, entre otros que considere pertinentes.)</w:t>
            </w:r>
          </w:p>
          <w:p w14:paraId="07495F64" w14:textId="77777777" w:rsidR="00381BE7" w:rsidRDefault="00381BE7">
            <w:pPr>
              <w:spacing w:after="0"/>
              <w:jc w:val="both"/>
              <w:rPr>
                <w:rFonts w:ascii="Calibri Light" w:eastAsia="Times New Roman" w:hAnsi="Calibri Light" w:cs="Calibri Light"/>
                <w:sz w:val="22"/>
                <w:szCs w:val="22"/>
                <w:lang w:val="es-MX" w:eastAsia="es-ES"/>
              </w:rPr>
            </w:pPr>
          </w:p>
          <w:p w14:paraId="24DD28C4" w14:textId="77777777" w:rsidR="00381BE7" w:rsidRPr="00AE3A12" w:rsidRDefault="00CE4081">
            <w:pPr>
              <w:spacing w:after="0"/>
              <w:jc w:val="both"/>
              <w:rPr>
                <w:rFonts w:ascii="Calibri Light" w:eastAsia="Times New Roman" w:hAnsi="Calibri Light" w:cs="Calibri Light"/>
                <w:sz w:val="22"/>
                <w:szCs w:val="22"/>
                <w:lang w:val="es-CO" w:eastAsia="es-ES"/>
              </w:rPr>
            </w:pPr>
            <w:r w:rsidRPr="00CE4081">
              <w:rPr>
                <w:rFonts w:ascii="Calibri Light" w:eastAsia="Times New Roman" w:hAnsi="Calibri Light" w:cs="Calibri Light"/>
                <w:b/>
                <w:sz w:val="22"/>
                <w:szCs w:val="22"/>
                <w:lang w:eastAsia="es-ES"/>
              </w:rPr>
              <w:t>(Hora) Contextualización:</w:t>
            </w:r>
          </w:p>
          <w:p w14:paraId="5371ABD6" w14:textId="77777777" w:rsidR="00381BE7" w:rsidRPr="00923888" w:rsidRDefault="00CE4081">
            <w:pPr>
              <w:spacing w:after="0"/>
              <w:jc w:val="both"/>
              <w:rPr>
                <w:rFonts w:ascii="Calibri Light" w:eastAsia="Times New Roman" w:hAnsi="Calibri Light" w:cs="Calibri Light"/>
                <w:color w:val="808080"/>
                <w:sz w:val="22"/>
                <w:szCs w:val="22"/>
                <w:lang w:eastAsia="es-ES"/>
              </w:rPr>
            </w:pPr>
            <w:r w:rsidRPr="00923888">
              <w:rPr>
                <w:rFonts w:ascii="Calibri Light" w:eastAsia="Times New Roman" w:hAnsi="Calibri Light" w:cs="Calibri Light"/>
                <w:color w:val="808080"/>
                <w:sz w:val="22"/>
                <w:szCs w:val="22"/>
                <w:lang w:eastAsia="es-ES"/>
              </w:rPr>
              <w:t>Es importante anotar aquí cuales eran las necesidades, expectativas y preguntas iniciales de la familia de tal forma que el informe pueda dar cuenta de cómo estas fueron abordadas a lo largo de la diligencia. ¿Qué aporta este espacio? ¿Qu</w:t>
            </w:r>
            <w:r w:rsidR="000C698A">
              <w:rPr>
                <w:rFonts w:ascii="Calibri Light" w:eastAsia="Times New Roman" w:hAnsi="Calibri Light" w:cs="Calibri Light"/>
                <w:color w:val="808080"/>
                <w:sz w:val="22"/>
                <w:szCs w:val="22"/>
                <w:lang w:eastAsia="es-ES"/>
              </w:rPr>
              <w:t>é</w:t>
            </w:r>
            <w:r w:rsidRPr="00923888">
              <w:rPr>
                <w:rFonts w:ascii="Calibri Light" w:eastAsia="Times New Roman" w:hAnsi="Calibri Light" w:cs="Calibri Light"/>
                <w:color w:val="808080"/>
                <w:sz w:val="22"/>
                <w:szCs w:val="22"/>
                <w:lang w:eastAsia="es-ES"/>
              </w:rPr>
              <w:t xml:space="preserve"> permitió este espacio para el acompañamiento psicosocial? </w:t>
            </w:r>
          </w:p>
          <w:p w14:paraId="4ADA1944" w14:textId="77777777" w:rsidR="00381BE7" w:rsidRPr="00AE3A12" w:rsidRDefault="00381BE7">
            <w:pPr>
              <w:keepNext/>
              <w:keepLines/>
              <w:spacing w:before="200" w:after="0"/>
              <w:jc w:val="both"/>
              <w:outlineLvl w:val="2"/>
              <w:rPr>
                <w:rFonts w:ascii="Calibri Light" w:eastAsia="Times New Roman" w:hAnsi="Calibri Light" w:cs="Calibri Light"/>
                <w:sz w:val="22"/>
                <w:szCs w:val="22"/>
                <w:lang w:eastAsia="es-ES"/>
              </w:rPr>
            </w:pPr>
          </w:p>
          <w:p w14:paraId="2C082E74"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(Hora) Orientación Jurídico – Administrativa:</w:t>
            </w:r>
          </w:p>
          <w:p w14:paraId="50EAEF6E" w14:textId="77777777" w:rsidR="00381BE7" w:rsidRPr="00923888" w:rsidRDefault="00CE4081">
            <w:pPr>
              <w:spacing w:after="0"/>
              <w:jc w:val="both"/>
              <w:rPr>
                <w:rFonts w:ascii="Calibri Light" w:eastAsia="Times New Roman" w:hAnsi="Calibri Light" w:cs="Calibri Light"/>
                <w:color w:val="808080"/>
                <w:sz w:val="22"/>
                <w:szCs w:val="22"/>
                <w:lang w:eastAsia="es-ES"/>
              </w:rPr>
            </w:pPr>
            <w:r w:rsidRPr="00923888">
              <w:rPr>
                <w:rFonts w:ascii="Calibri Light" w:eastAsia="Times New Roman" w:hAnsi="Calibri Light" w:cs="Calibri Light"/>
                <w:color w:val="808080"/>
                <w:sz w:val="22"/>
                <w:szCs w:val="22"/>
                <w:lang w:eastAsia="es-ES"/>
              </w:rPr>
              <w:t>Qu</w:t>
            </w:r>
            <w:r w:rsidR="000C698A">
              <w:rPr>
                <w:rFonts w:ascii="Calibri Light" w:eastAsia="Times New Roman" w:hAnsi="Calibri Light" w:cs="Calibri Light"/>
                <w:color w:val="808080"/>
                <w:sz w:val="22"/>
                <w:szCs w:val="22"/>
                <w:lang w:eastAsia="es-ES"/>
              </w:rPr>
              <w:t>é</w:t>
            </w:r>
            <w:r w:rsidRPr="00923888">
              <w:rPr>
                <w:rFonts w:ascii="Calibri Light" w:eastAsia="Times New Roman" w:hAnsi="Calibri Light" w:cs="Calibri Light"/>
                <w:color w:val="808080"/>
                <w:sz w:val="22"/>
                <w:szCs w:val="22"/>
                <w:lang w:eastAsia="es-ES"/>
              </w:rPr>
              <w:t xml:space="preserve"> información fue aportada a los familiares como parte de la garantía de sus derechos a la verdad, la justicia, a la reparación integral y a la asistencia funeraria.  Y si ello respondió a sus necesidades, preguntas y expectativas iniciales.</w:t>
            </w:r>
          </w:p>
          <w:p w14:paraId="5FF04040" w14:textId="77777777" w:rsidR="00381BE7" w:rsidRPr="00AE3A12" w:rsidRDefault="00381BE7">
            <w:pPr>
              <w:keepNext/>
              <w:keepLines/>
              <w:spacing w:before="200" w:after="0"/>
              <w:jc w:val="both"/>
              <w:outlineLvl w:val="2"/>
              <w:rPr>
                <w:rFonts w:ascii="Calibri Light" w:eastAsia="Times New Roman" w:hAnsi="Calibri Light" w:cs="Calibri Light"/>
                <w:sz w:val="22"/>
                <w:szCs w:val="22"/>
                <w:lang w:eastAsia="es-ES"/>
              </w:rPr>
            </w:pPr>
          </w:p>
          <w:p w14:paraId="1EDDC9AB"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Día 2: (Fecha)</w:t>
            </w:r>
          </w:p>
          <w:p w14:paraId="3D8E669C"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(Hora)Acompañamiento Psicosocial:</w:t>
            </w:r>
          </w:p>
          <w:p w14:paraId="1B033F13" w14:textId="77777777" w:rsidR="00381BE7" w:rsidRPr="00923888" w:rsidRDefault="00CE4081">
            <w:pPr>
              <w:spacing w:after="0"/>
              <w:jc w:val="both"/>
              <w:rPr>
                <w:rFonts w:ascii="Calibri Light" w:eastAsia="Times New Roman" w:hAnsi="Calibri Light" w:cs="Calibri Light"/>
                <w:color w:val="808080"/>
                <w:sz w:val="22"/>
                <w:szCs w:val="22"/>
                <w:lang w:eastAsia="es-ES"/>
              </w:rPr>
            </w:pPr>
            <w:r w:rsidRPr="00923888">
              <w:rPr>
                <w:rFonts w:ascii="Calibri Light" w:eastAsia="Times New Roman" w:hAnsi="Calibri Light" w:cs="Calibri Light"/>
                <w:color w:val="808080"/>
                <w:sz w:val="22"/>
                <w:szCs w:val="22"/>
                <w:lang w:eastAsia="es-ES"/>
              </w:rPr>
              <w:t>Igualmente, del acompañamiento psicosocial, lo referente al desarrollo de las actividades de la guía de acompañamiento y su alcance/obstáculos en relación con los objetivos de cada una. Y si ello respondió a sus necesidades, preguntas y expectativas iniciales. Refiera en qué aspectos.</w:t>
            </w:r>
          </w:p>
          <w:p w14:paraId="66976B8E" w14:textId="77777777" w:rsidR="00381BE7" w:rsidRPr="00AE3A12" w:rsidRDefault="00381BE7">
            <w:pPr>
              <w:keepNext/>
              <w:keepLines/>
              <w:spacing w:before="200" w:after="0"/>
              <w:jc w:val="both"/>
              <w:outlineLvl w:val="2"/>
              <w:rPr>
                <w:rFonts w:ascii="Calibri Light" w:eastAsia="Times New Roman" w:hAnsi="Calibri Light" w:cs="Calibri Light"/>
                <w:sz w:val="22"/>
                <w:szCs w:val="22"/>
                <w:lang w:eastAsia="es-ES"/>
              </w:rPr>
            </w:pPr>
          </w:p>
          <w:p w14:paraId="5A061481"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(Hora) Explicación Técnico</w:t>
            </w:r>
            <w:r w:rsidR="00923888">
              <w:rPr>
                <w:rFonts w:ascii="Calibri Light" w:eastAsia="Times New Roman" w:hAnsi="Calibri Light" w:cs="Calibri Light"/>
                <w:b/>
                <w:sz w:val="22"/>
                <w:szCs w:val="22"/>
                <w:lang w:eastAsia="es-ES"/>
              </w:rPr>
              <w:t>-</w:t>
            </w:r>
            <w:r w:rsidRPr="00CE4081">
              <w:rPr>
                <w:rFonts w:ascii="Calibri Light" w:eastAsia="Times New Roman" w:hAnsi="Calibri Light" w:cs="Calibri Light"/>
                <w:b/>
                <w:sz w:val="22"/>
                <w:szCs w:val="22"/>
                <w:lang w:eastAsia="es-ES"/>
              </w:rPr>
              <w:t xml:space="preserve"> Científica:</w:t>
            </w:r>
          </w:p>
          <w:p w14:paraId="364D849C" w14:textId="77777777" w:rsidR="00381BE7" w:rsidRPr="00923888" w:rsidRDefault="00CE4081">
            <w:pPr>
              <w:spacing w:after="0"/>
              <w:jc w:val="both"/>
              <w:rPr>
                <w:rFonts w:ascii="Calibri Light" w:eastAsia="Times New Roman" w:hAnsi="Calibri Light" w:cs="Calibri Light"/>
                <w:color w:val="808080"/>
                <w:sz w:val="22"/>
                <w:szCs w:val="22"/>
                <w:lang w:eastAsia="es-ES"/>
              </w:rPr>
            </w:pPr>
            <w:r w:rsidRPr="00923888">
              <w:rPr>
                <w:rFonts w:ascii="Calibri Light" w:eastAsia="Times New Roman" w:hAnsi="Calibri Light" w:cs="Calibri Light"/>
                <w:color w:val="808080"/>
                <w:sz w:val="22"/>
                <w:szCs w:val="22"/>
                <w:lang w:eastAsia="es-ES"/>
              </w:rPr>
              <w:t>Descripción del momento, observación psicosocial de las dinámicas familiares; manifestaciones y características del grupo familiar para este espacio. Características de la atención brindada por los funcionarios forenses a cargo e impactos en el proceso familiar. Y si ello respondió a sus necesidades, preguntas y expectativas iniciales. Justifique.</w:t>
            </w:r>
          </w:p>
          <w:p w14:paraId="56E53627" w14:textId="77777777" w:rsidR="00381BE7" w:rsidRPr="00AE3A12" w:rsidRDefault="00381BE7">
            <w:pPr>
              <w:keepNext/>
              <w:keepLines/>
              <w:spacing w:before="200" w:after="0"/>
              <w:jc w:val="both"/>
              <w:outlineLvl w:val="2"/>
              <w:rPr>
                <w:rFonts w:ascii="Calibri Light" w:eastAsia="Times New Roman" w:hAnsi="Calibri Light" w:cs="Calibri Light"/>
                <w:sz w:val="22"/>
                <w:szCs w:val="22"/>
                <w:lang w:eastAsia="es-ES"/>
              </w:rPr>
            </w:pPr>
          </w:p>
          <w:p w14:paraId="325B5C12"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Día 3: (Fecha)</w:t>
            </w:r>
          </w:p>
          <w:p w14:paraId="75E7F993" w14:textId="77777777" w:rsidR="00381BE7" w:rsidRPr="00AE3A12" w:rsidRDefault="00CE4081">
            <w:pPr>
              <w:spacing w:after="0"/>
              <w:jc w:val="both"/>
              <w:rPr>
                <w:rFonts w:ascii="Calibri Light" w:eastAsia="Times New Roman" w:hAnsi="Calibri Light" w:cs="Calibri Light"/>
                <w:b/>
                <w:sz w:val="22"/>
                <w:szCs w:val="22"/>
                <w:lang w:eastAsia="es-ES"/>
              </w:rPr>
            </w:pPr>
            <w:r w:rsidRPr="00CE4081">
              <w:rPr>
                <w:rFonts w:ascii="Calibri Light" w:eastAsia="Times New Roman" w:hAnsi="Calibri Light" w:cs="Calibri Light"/>
                <w:b/>
                <w:sz w:val="22"/>
                <w:szCs w:val="22"/>
                <w:lang w:eastAsia="es-ES"/>
              </w:rPr>
              <w:t>(Hora) Ceremonia Judicial de Entrega:</w:t>
            </w:r>
          </w:p>
          <w:p w14:paraId="5F5E70D7" w14:textId="77777777" w:rsidR="00381BE7" w:rsidRDefault="00CE4081">
            <w:pPr>
              <w:spacing w:after="0"/>
              <w:jc w:val="both"/>
              <w:rPr>
                <w:rFonts w:ascii="Calibri Light" w:eastAsia="Times New Roman" w:hAnsi="Calibri Light" w:cs="Calibri Light"/>
                <w:color w:val="808080"/>
                <w:sz w:val="22"/>
                <w:szCs w:val="22"/>
                <w:lang w:eastAsia="es-ES"/>
              </w:rPr>
            </w:pPr>
            <w:r w:rsidRPr="00923888">
              <w:rPr>
                <w:rFonts w:ascii="Calibri Light" w:eastAsia="Times New Roman" w:hAnsi="Calibri Light" w:cs="Calibri Light"/>
                <w:color w:val="808080"/>
                <w:sz w:val="22"/>
                <w:szCs w:val="22"/>
                <w:lang w:eastAsia="es-ES"/>
              </w:rPr>
              <w:t>Narre el desarrollo de la ceremonia con mirada psicosocial, advirtiendo dinámicas observadas, condiciones emocionales en los familiares, necesidades que surgieron, entre otras. Y si ello respondió a sus necesidades, preguntas y expectativas iniciales. Refiera en qué aspectos.</w:t>
            </w:r>
          </w:p>
          <w:p w14:paraId="451BCC6F" w14:textId="77777777" w:rsidR="00193FE1" w:rsidRDefault="00193FE1">
            <w:pPr>
              <w:spacing w:after="0"/>
              <w:jc w:val="both"/>
              <w:rPr>
                <w:rFonts w:ascii="Calibri Light" w:eastAsia="Times New Roman" w:hAnsi="Calibri Light" w:cs="Calibri Light"/>
                <w:color w:val="808080"/>
                <w:sz w:val="22"/>
                <w:szCs w:val="22"/>
                <w:lang w:eastAsia="es-ES"/>
              </w:rPr>
            </w:pPr>
          </w:p>
          <w:p w14:paraId="567EA07B" w14:textId="77777777" w:rsidR="00193FE1" w:rsidRDefault="00193FE1">
            <w:pPr>
              <w:spacing w:after="0"/>
              <w:jc w:val="both"/>
              <w:rPr>
                <w:rFonts w:ascii="Calibri Light" w:eastAsia="Times New Roman" w:hAnsi="Calibri Light" w:cs="Calibri Light"/>
                <w:color w:val="808080"/>
                <w:sz w:val="22"/>
                <w:szCs w:val="22"/>
                <w:lang w:eastAsia="es-ES"/>
              </w:rPr>
            </w:pPr>
          </w:p>
          <w:p w14:paraId="52DF6693" w14:textId="77777777" w:rsidR="00193FE1" w:rsidRPr="00923888" w:rsidRDefault="00193FE1">
            <w:pPr>
              <w:spacing w:after="0"/>
              <w:jc w:val="both"/>
              <w:rPr>
                <w:rFonts w:ascii="Calibri Light" w:eastAsia="Times New Roman" w:hAnsi="Calibri Light" w:cs="Calibri Light"/>
                <w:color w:val="808080"/>
                <w:sz w:val="22"/>
                <w:szCs w:val="22"/>
                <w:lang w:eastAsia="es-ES"/>
              </w:rPr>
            </w:pPr>
          </w:p>
        </w:tc>
      </w:tr>
    </w:tbl>
    <w:p w14:paraId="3E3BCAEE" w14:textId="77777777" w:rsidR="00381BE7" w:rsidRPr="00AE3A12" w:rsidRDefault="00381BE7" w:rsidP="00381BE7">
      <w:pPr>
        <w:spacing w:line="360" w:lineRule="auto"/>
        <w:jc w:val="both"/>
        <w:rPr>
          <w:rFonts w:ascii="Calibri Light" w:eastAsia="Times New Roman" w:hAnsi="Calibri Light" w:cs="Calibri Light"/>
          <w:b/>
          <w:i/>
          <w:sz w:val="22"/>
          <w:szCs w:val="22"/>
          <w:lang w:val="es-ES" w:eastAsia="es-ES"/>
        </w:rPr>
      </w:pPr>
    </w:p>
    <w:p w14:paraId="16E4D0F3" w14:textId="77777777" w:rsidR="00381BE7" w:rsidRPr="00AE3A12" w:rsidRDefault="00CE4081" w:rsidP="00381BE7">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lastRenderedPageBreak/>
        <w:t>Conclusiones: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81BE7" w:rsidRPr="00AE3A12" w14:paraId="48D551A3" w14:textId="77777777" w:rsidTr="00381BE7">
        <w:tc>
          <w:tcPr>
            <w:tcW w:w="10065" w:type="dxa"/>
            <w:tcBorders>
              <w:top w:val="single" w:sz="4" w:space="0" w:color="auto"/>
              <w:left w:val="single" w:sz="4" w:space="0" w:color="auto"/>
              <w:bottom w:val="single" w:sz="4" w:space="0" w:color="auto"/>
              <w:right w:val="single" w:sz="4" w:space="0" w:color="auto"/>
            </w:tcBorders>
          </w:tcPr>
          <w:p w14:paraId="6330AE80" w14:textId="77777777" w:rsidR="00193FE1" w:rsidRDefault="00193FE1">
            <w:pPr>
              <w:jc w:val="both"/>
              <w:rPr>
                <w:rFonts w:ascii="Calibri Light" w:hAnsi="Calibri Light" w:cs="Calibri Light"/>
                <w:b/>
                <w:color w:val="808080"/>
                <w:sz w:val="22"/>
                <w:szCs w:val="22"/>
                <w:lang w:val="es-ES" w:eastAsia="es-ES"/>
              </w:rPr>
            </w:pPr>
          </w:p>
          <w:p w14:paraId="5DA3557E" w14:textId="77777777" w:rsidR="00381BE7" w:rsidRPr="00923888" w:rsidRDefault="00CE4081">
            <w:pPr>
              <w:jc w:val="both"/>
              <w:rPr>
                <w:rFonts w:ascii="Calibri Light" w:eastAsia="Calibri" w:hAnsi="Calibri Light" w:cs="Calibri Light"/>
                <w:color w:val="808080"/>
                <w:sz w:val="22"/>
                <w:szCs w:val="22"/>
                <w:lang w:val="es-ES" w:eastAsia="es-ES"/>
              </w:rPr>
            </w:pPr>
            <w:r w:rsidRPr="00923888">
              <w:rPr>
                <w:rFonts w:ascii="Calibri Light" w:hAnsi="Calibri Light" w:cs="Calibri Light"/>
                <w:b/>
                <w:color w:val="808080"/>
                <w:sz w:val="22"/>
                <w:szCs w:val="22"/>
                <w:lang w:val="es-ES" w:eastAsia="es-ES"/>
              </w:rPr>
              <w:t>Nota:</w:t>
            </w:r>
            <w:r w:rsidRPr="00923888">
              <w:rPr>
                <w:rFonts w:ascii="Calibri Light" w:hAnsi="Calibri Light" w:cs="Calibri Light"/>
                <w:color w:val="808080"/>
                <w:sz w:val="22"/>
                <w:szCs w:val="22"/>
                <w:lang w:val="es-ES" w:eastAsia="es-ES"/>
              </w:rPr>
              <w:t xml:space="preserve"> Realice observaciones generales al proceso sobre:</w:t>
            </w:r>
          </w:p>
          <w:p w14:paraId="5E139950" w14:textId="77777777" w:rsidR="00381BE7" w:rsidRPr="00923888" w:rsidRDefault="00CE4081" w:rsidP="00381BE7">
            <w:pPr>
              <w:numPr>
                <w:ilvl w:val="0"/>
                <w:numId w:val="13"/>
              </w:numPr>
              <w:jc w:val="both"/>
              <w:rPr>
                <w:rFonts w:ascii="Calibri Light" w:hAnsi="Calibri Light" w:cs="Calibri Light"/>
                <w:color w:val="808080"/>
                <w:sz w:val="22"/>
                <w:szCs w:val="22"/>
                <w:lang w:val="es-ES" w:eastAsia="es-ES"/>
              </w:rPr>
            </w:pPr>
            <w:r w:rsidRPr="00923888">
              <w:rPr>
                <w:rFonts w:ascii="Calibri Light" w:hAnsi="Calibri Light" w:cs="Calibri Light"/>
                <w:color w:val="808080"/>
                <w:sz w:val="22"/>
                <w:szCs w:val="22"/>
                <w:lang w:val="es-ES" w:eastAsia="es-ES"/>
              </w:rPr>
              <w:t xml:space="preserve">El desarrollo </w:t>
            </w:r>
            <w:proofErr w:type="gramStart"/>
            <w:r w:rsidRPr="00923888">
              <w:rPr>
                <w:rFonts w:ascii="Calibri Light" w:hAnsi="Calibri Light" w:cs="Calibri Light"/>
                <w:color w:val="808080"/>
                <w:sz w:val="22"/>
                <w:szCs w:val="22"/>
                <w:lang w:val="es-ES" w:eastAsia="es-ES"/>
              </w:rPr>
              <w:t>del mismo</w:t>
            </w:r>
            <w:proofErr w:type="gramEnd"/>
            <w:r w:rsidRPr="00923888">
              <w:rPr>
                <w:rFonts w:ascii="Calibri Light" w:hAnsi="Calibri Light" w:cs="Calibri Light"/>
                <w:color w:val="808080"/>
                <w:sz w:val="22"/>
                <w:szCs w:val="22"/>
                <w:lang w:val="es-ES" w:eastAsia="es-ES"/>
              </w:rPr>
              <w:t xml:space="preserve"> a partir de lo que se presentó en el cronograma; de los efectos/obstáculos en la diligencia para el proceso familiar, en la garantía de sus derechos, sobre intervención de los funcionarios, entre otros que se considere pertinentes.</w:t>
            </w:r>
          </w:p>
          <w:p w14:paraId="30ED8A66" w14:textId="77777777" w:rsidR="00381BE7" w:rsidRPr="00923888" w:rsidRDefault="00CE4081" w:rsidP="00381BE7">
            <w:pPr>
              <w:numPr>
                <w:ilvl w:val="0"/>
                <w:numId w:val="13"/>
              </w:numPr>
              <w:jc w:val="both"/>
              <w:rPr>
                <w:rFonts w:ascii="Calibri Light" w:hAnsi="Calibri Light" w:cs="Calibri Light"/>
                <w:color w:val="808080"/>
                <w:sz w:val="22"/>
                <w:szCs w:val="22"/>
                <w:lang w:val="es-ES" w:eastAsia="es-ES"/>
              </w:rPr>
            </w:pPr>
            <w:r w:rsidRPr="00923888">
              <w:rPr>
                <w:rFonts w:ascii="Calibri Light" w:hAnsi="Calibri Light" w:cs="Calibri Light"/>
                <w:color w:val="808080"/>
                <w:sz w:val="22"/>
                <w:szCs w:val="22"/>
                <w:lang w:val="es-ES" w:eastAsia="es-ES"/>
              </w:rPr>
              <w:t>Desde la perspectiva de las victimas acompañadas: Qu</w:t>
            </w:r>
            <w:r w:rsidR="000C698A">
              <w:rPr>
                <w:rFonts w:ascii="Calibri Light" w:hAnsi="Calibri Light" w:cs="Calibri Light"/>
                <w:color w:val="808080"/>
                <w:sz w:val="22"/>
                <w:szCs w:val="22"/>
                <w:lang w:val="es-ES" w:eastAsia="es-ES"/>
              </w:rPr>
              <w:t>é</w:t>
            </w:r>
            <w:r w:rsidRPr="00923888">
              <w:rPr>
                <w:rFonts w:ascii="Calibri Light" w:hAnsi="Calibri Light" w:cs="Calibri Light"/>
                <w:color w:val="808080"/>
                <w:sz w:val="22"/>
                <w:szCs w:val="22"/>
                <w:lang w:val="es-ES" w:eastAsia="es-ES"/>
              </w:rPr>
              <w:t xml:space="preserve"> puede describir frente a los procesos de recuperación emocional o no a los familiares.</w:t>
            </w:r>
          </w:p>
          <w:p w14:paraId="23E339F5" w14:textId="77777777" w:rsidR="00381BE7" w:rsidRPr="00193FE1" w:rsidRDefault="00CE4081" w:rsidP="00381BE7">
            <w:pPr>
              <w:numPr>
                <w:ilvl w:val="0"/>
                <w:numId w:val="13"/>
              </w:numPr>
              <w:jc w:val="both"/>
              <w:rPr>
                <w:rFonts w:ascii="Calibri Light" w:hAnsi="Calibri Light" w:cs="Calibri Light"/>
                <w:sz w:val="22"/>
                <w:szCs w:val="22"/>
                <w:lang w:val="es-ES" w:eastAsia="es-ES"/>
              </w:rPr>
            </w:pPr>
            <w:r w:rsidRPr="00923888">
              <w:rPr>
                <w:rFonts w:ascii="Calibri Light" w:hAnsi="Calibri Light" w:cs="Calibri Light"/>
                <w:color w:val="808080"/>
                <w:sz w:val="22"/>
                <w:szCs w:val="22"/>
                <w:lang w:val="es-ES" w:eastAsia="es-ES"/>
              </w:rPr>
              <w:t xml:space="preserve">Desde la mirada psicosocial: Reflexiones sobre el acompañamiento, sobre el proceso familiar y en el marco de las Medidas de Reparación Integral, a los sujetos de especial protección mujeres, personas con orientaciones sexuales e identidades de género no hegemónicas, niñas, niños, adolescentes, jóvenes, personas mayores, personas en situación de discapacidad, personas y comunidades </w:t>
            </w:r>
            <w:r w:rsidR="00233A26" w:rsidRPr="00923888">
              <w:rPr>
                <w:rFonts w:ascii="Calibri Light" w:hAnsi="Calibri Light" w:cs="Calibri Light"/>
                <w:color w:val="808080"/>
                <w:sz w:val="22"/>
                <w:szCs w:val="22"/>
                <w:lang w:val="es-ES" w:eastAsia="es-ES"/>
              </w:rPr>
              <w:t>debido a</w:t>
            </w:r>
            <w:r w:rsidRPr="00923888">
              <w:rPr>
                <w:rFonts w:ascii="Calibri Light" w:hAnsi="Calibri Light" w:cs="Calibri Light"/>
                <w:color w:val="808080"/>
                <w:sz w:val="22"/>
                <w:szCs w:val="22"/>
                <w:lang w:val="es-ES" w:eastAsia="es-ES"/>
              </w:rPr>
              <w:t xml:space="preserve"> su pertenencia étnica.</w:t>
            </w:r>
          </w:p>
          <w:p w14:paraId="5F3329BE" w14:textId="77777777" w:rsidR="00193FE1" w:rsidRPr="00AE3A12" w:rsidRDefault="00193FE1" w:rsidP="00193FE1">
            <w:pPr>
              <w:ind w:left="360"/>
              <w:jc w:val="both"/>
              <w:rPr>
                <w:rFonts w:ascii="Calibri Light" w:hAnsi="Calibri Light" w:cs="Calibri Light"/>
                <w:sz w:val="22"/>
                <w:szCs w:val="22"/>
                <w:lang w:val="es-ES" w:eastAsia="es-ES"/>
              </w:rPr>
            </w:pPr>
          </w:p>
        </w:tc>
      </w:tr>
    </w:tbl>
    <w:p w14:paraId="3AA9BE78" w14:textId="77777777" w:rsidR="00381BE7" w:rsidRPr="00AE3A12" w:rsidRDefault="00381BE7" w:rsidP="00381BE7">
      <w:pPr>
        <w:spacing w:line="276" w:lineRule="auto"/>
        <w:ind w:left="720"/>
        <w:jc w:val="both"/>
        <w:rPr>
          <w:rFonts w:ascii="Calibri Light" w:eastAsia="Times New Roman" w:hAnsi="Calibri Light" w:cs="Calibri Light"/>
          <w:b/>
          <w:sz w:val="22"/>
          <w:szCs w:val="22"/>
          <w:lang w:val="es-ES" w:eastAsia="es-ES"/>
        </w:rPr>
      </w:pPr>
    </w:p>
    <w:p w14:paraId="1CFCDCC9" w14:textId="77777777" w:rsidR="00381BE7" w:rsidRPr="00AE3A12" w:rsidRDefault="00CE4081" w:rsidP="00381BE7">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Recomendaciones: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81BE7" w:rsidRPr="00AE3A12" w14:paraId="0EEF28DE" w14:textId="77777777" w:rsidTr="00381BE7">
        <w:tc>
          <w:tcPr>
            <w:tcW w:w="9923" w:type="dxa"/>
            <w:tcBorders>
              <w:top w:val="single" w:sz="4" w:space="0" w:color="auto"/>
              <w:left w:val="single" w:sz="4" w:space="0" w:color="auto"/>
              <w:bottom w:val="single" w:sz="4" w:space="0" w:color="auto"/>
              <w:right w:val="single" w:sz="4" w:space="0" w:color="auto"/>
            </w:tcBorders>
          </w:tcPr>
          <w:p w14:paraId="2BAEC0AB" w14:textId="77777777" w:rsidR="00381BE7" w:rsidRPr="00AE3A12" w:rsidRDefault="00381BE7">
            <w:pPr>
              <w:keepNext/>
              <w:keepLines/>
              <w:autoSpaceDE w:val="0"/>
              <w:autoSpaceDN w:val="0"/>
              <w:adjustRightInd w:val="0"/>
              <w:spacing w:after="0"/>
              <w:jc w:val="both"/>
              <w:rPr>
                <w:rFonts w:ascii="Calibri Light" w:eastAsia="Times New Roman" w:hAnsi="Calibri Light" w:cs="Calibri Light"/>
                <w:sz w:val="22"/>
                <w:szCs w:val="22"/>
                <w:lang w:eastAsia="ja-JP"/>
              </w:rPr>
            </w:pPr>
          </w:p>
          <w:p w14:paraId="6A223C0E" w14:textId="77777777" w:rsidR="00381BE7" w:rsidRPr="00923888" w:rsidRDefault="00CE4081">
            <w:pPr>
              <w:keepNext/>
              <w:keepLines/>
              <w:autoSpaceDE w:val="0"/>
              <w:autoSpaceDN w:val="0"/>
              <w:adjustRightInd w:val="0"/>
              <w:spacing w:after="0"/>
              <w:jc w:val="both"/>
              <w:rPr>
                <w:rFonts w:ascii="Calibri Light" w:eastAsia="Times New Roman" w:hAnsi="Calibri Light" w:cs="Calibri Light"/>
                <w:color w:val="808080"/>
                <w:sz w:val="22"/>
                <w:szCs w:val="22"/>
                <w:lang w:eastAsia="ja-JP"/>
              </w:rPr>
            </w:pPr>
            <w:r w:rsidRPr="00923888">
              <w:rPr>
                <w:rFonts w:ascii="Calibri Light" w:eastAsia="Times New Roman" w:hAnsi="Calibri Light" w:cs="Calibri Light"/>
                <w:b/>
                <w:color w:val="808080"/>
                <w:sz w:val="22"/>
                <w:szCs w:val="22"/>
                <w:lang w:eastAsia="ja-JP"/>
              </w:rPr>
              <w:t>Nota 1:</w:t>
            </w:r>
            <w:r w:rsidRPr="00923888">
              <w:rPr>
                <w:rFonts w:ascii="Calibri Light" w:eastAsia="Times New Roman" w:hAnsi="Calibri Light" w:cs="Calibri Light"/>
                <w:color w:val="808080"/>
                <w:sz w:val="22"/>
                <w:szCs w:val="22"/>
                <w:lang w:eastAsia="ja-JP"/>
              </w:rPr>
              <w:t xml:space="preserve"> Realice observaciones y propuestas para el proceso de entrega, como aporte para su fortalecimiento (recomendaciones de articulación, de seguimiento para el caso, de derivación para la atención, entre otras). Anote aquello que se puede extraer como aprendizaje psicosocial para la atención de víctimas por desaparición forzada y homicidio en el marco del conflicto Armado.</w:t>
            </w:r>
          </w:p>
          <w:p w14:paraId="3E66E06B" w14:textId="77777777" w:rsidR="00381BE7" w:rsidRPr="00923888" w:rsidRDefault="00381BE7">
            <w:pPr>
              <w:keepNext/>
              <w:keepLines/>
              <w:autoSpaceDE w:val="0"/>
              <w:autoSpaceDN w:val="0"/>
              <w:adjustRightInd w:val="0"/>
              <w:spacing w:before="200" w:after="0"/>
              <w:jc w:val="both"/>
              <w:outlineLvl w:val="2"/>
              <w:rPr>
                <w:rFonts w:ascii="Calibri Light" w:eastAsia="Times New Roman" w:hAnsi="Calibri Light" w:cs="Calibri Light"/>
                <w:color w:val="808080"/>
                <w:sz w:val="22"/>
                <w:szCs w:val="22"/>
                <w:lang w:eastAsia="ja-JP"/>
              </w:rPr>
            </w:pPr>
          </w:p>
          <w:p w14:paraId="0BBC41F7" w14:textId="77777777" w:rsidR="00381BE7" w:rsidRDefault="00CE4081" w:rsidP="00193FE1">
            <w:pPr>
              <w:keepNext/>
              <w:keepLines/>
              <w:autoSpaceDE w:val="0"/>
              <w:autoSpaceDN w:val="0"/>
              <w:adjustRightInd w:val="0"/>
              <w:spacing w:after="0"/>
              <w:jc w:val="both"/>
              <w:rPr>
                <w:rFonts w:ascii="Calibri Light" w:eastAsia="Times New Roman" w:hAnsi="Calibri Light" w:cs="Calibri Light"/>
                <w:color w:val="808080"/>
                <w:sz w:val="22"/>
                <w:szCs w:val="22"/>
                <w:lang w:eastAsia="ja-JP"/>
              </w:rPr>
            </w:pPr>
            <w:r w:rsidRPr="00923888">
              <w:rPr>
                <w:rFonts w:ascii="Calibri Light" w:eastAsia="Times New Roman" w:hAnsi="Calibri Light" w:cs="Calibri Light"/>
                <w:b/>
                <w:color w:val="808080"/>
                <w:sz w:val="22"/>
                <w:szCs w:val="22"/>
                <w:lang w:eastAsia="ja-JP"/>
              </w:rPr>
              <w:t>Nota 2:</w:t>
            </w:r>
            <w:r w:rsidRPr="00923888">
              <w:rPr>
                <w:rFonts w:ascii="Calibri Light" w:eastAsia="Times New Roman" w:hAnsi="Calibri Light" w:cs="Calibri Light"/>
                <w:color w:val="808080"/>
                <w:sz w:val="22"/>
                <w:szCs w:val="22"/>
                <w:lang w:eastAsia="ja-JP"/>
              </w:rPr>
              <w:t xml:space="preserve"> En este informe, agregar el estado de indemnización administrativa para la(s) persona(s) con discapacidad, si las hubo en el acompañamiento, e informar a la Dirección de Reparación para que sean priorizadas en la entrega de la indemnización, según la Resolución 090 de 2015.</w:t>
            </w:r>
          </w:p>
          <w:p w14:paraId="503B5315" w14:textId="77777777" w:rsidR="00193FE1" w:rsidRPr="00193FE1" w:rsidRDefault="00193FE1" w:rsidP="00193FE1">
            <w:pPr>
              <w:keepNext/>
              <w:keepLines/>
              <w:autoSpaceDE w:val="0"/>
              <w:autoSpaceDN w:val="0"/>
              <w:adjustRightInd w:val="0"/>
              <w:spacing w:after="0"/>
              <w:jc w:val="both"/>
              <w:rPr>
                <w:rFonts w:ascii="Calibri Light" w:eastAsia="Times New Roman" w:hAnsi="Calibri Light" w:cs="Calibri Light"/>
                <w:color w:val="808080"/>
                <w:sz w:val="22"/>
                <w:szCs w:val="22"/>
                <w:lang w:eastAsia="ja-JP"/>
              </w:rPr>
            </w:pPr>
          </w:p>
        </w:tc>
      </w:tr>
    </w:tbl>
    <w:p w14:paraId="07FF9722" w14:textId="77777777" w:rsidR="00954F14" w:rsidRDefault="00954F14" w:rsidP="00923888">
      <w:pPr>
        <w:spacing w:line="276" w:lineRule="auto"/>
        <w:ind w:left="720"/>
        <w:jc w:val="both"/>
        <w:rPr>
          <w:rFonts w:ascii="Calibri Light" w:eastAsia="Times New Roman" w:hAnsi="Calibri Light" w:cs="Calibri Light"/>
          <w:b/>
          <w:sz w:val="22"/>
          <w:szCs w:val="22"/>
          <w:lang w:val="es-ES" w:eastAsia="es-ES"/>
        </w:rPr>
      </w:pPr>
    </w:p>
    <w:p w14:paraId="73559597" w14:textId="77777777" w:rsidR="00381BE7" w:rsidRPr="00AE3A12" w:rsidRDefault="00CE4081" w:rsidP="00406970">
      <w:pPr>
        <w:numPr>
          <w:ilvl w:val="0"/>
          <w:numId w:val="12"/>
        </w:numPr>
        <w:spacing w:line="276" w:lineRule="auto"/>
        <w:jc w:val="both"/>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Anexos</w:t>
      </w:r>
    </w:p>
    <w:p w14:paraId="3558C26F" w14:textId="77777777" w:rsidR="00193FE1" w:rsidRDefault="00193FE1" w:rsidP="00381BE7">
      <w:pPr>
        <w:spacing w:after="0" w:line="360" w:lineRule="auto"/>
        <w:jc w:val="center"/>
        <w:rPr>
          <w:rFonts w:ascii="Calibri Light" w:eastAsia="Times New Roman" w:hAnsi="Calibri Light" w:cs="Calibri Light"/>
          <w:b/>
          <w:sz w:val="22"/>
          <w:szCs w:val="22"/>
          <w:lang w:val="es-ES" w:eastAsia="es-ES"/>
        </w:rPr>
      </w:pPr>
    </w:p>
    <w:p w14:paraId="2927EA7A" w14:textId="77777777" w:rsidR="00193FE1" w:rsidRDefault="00193FE1" w:rsidP="00381BE7">
      <w:pPr>
        <w:spacing w:after="0" w:line="360" w:lineRule="auto"/>
        <w:jc w:val="center"/>
        <w:rPr>
          <w:rFonts w:ascii="Calibri Light" w:eastAsia="Times New Roman" w:hAnsi="Calibri Light" w:cs="Calibri Light"/>
          <w:b/>
          <w:sz w:val="22"/>
          <w:szCs w:val="22"/>
          <w:lang w:val="es-ES" w:eastAsia="es-ES"/>
        </w:rPr>
      </w:pPr>
    </w:p>
    <w:p w14:paraId="7B5B0F1A" w14:textId="77777777" w:rsidR="00381BE7" w:rsidRPr="00AE3A12" w:rsidRDefault="00CE4081" w:rsidP="00381BE7">
      <w:pPr>
        <w:spacing w:after="0" w:line="360" w:lineRule="auto"/>
        <w:jc w:val="center"/>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t>NOMBRE Y FIRMA DEL PROFESIONAL:</w:t>
      </w:r>
    </w:p>
    <w:p w14:paraId="6F5F4EE8" w14:textId="77777777" w:rsidR="00381BE7" w:rsidRPr="00AE3A12" w:rsidRDefault="00CE4081" w:rsidP="00381BE7">
      <w:pPr>
        <w:spacing w:after="0" w:line="360" w:lineRule="auto"/>
        <w:jc w:val="center"/>
        <w:rPr>
          <w:rFonts w:ascii="Calibri Light" w:eastAsia="Times New Roman" w:hAnsi="Calibri Light" w:cs="Calibri Light"/>
          <w:b/>
          <w:sz w:val="22"/>
          <w:szCs w:val="22"/>
          <w:lang w:val="es-ES" w:eastAsia="es-ES"/>
        </w:rPr>
      </w:pPr>
      <w:r w:rsidRPr="00CE4081">
        <w:rPr>
          <w:rFonts w:ascii="Calibri Light" w:eastAsia="Times New Roman" w:hAnsi="Calibri Light" w:cs="Calibri Light"/>
          <w:b/>
          <w:sz w:val="22"/>
          <w:szCs w:val="22"/>
          <w:lang w:val="es-ES" w:eastAsia="es-ES"/>
        </w:rPr>
        <w:lastRenderedPageBreak/>
        <w:t>CARGO:</w:t>
      </w:r>
    </w:p>
    <w:p w14:paraId="3662FADD" w14:textId="77777777" w:rsidR="00381BE7" w:rsidRPr="00AE3A12" w:rsidRDefault="00CE4081" w:rsidP="00381BE7">
      <w:pPr>
        <w:spacing w:after="0" w:line="360" w:lineRule="auto"/>
        <w:jc w:val="center"/>
        <w:rPr>
          <w:rFonts w:ascii="Calibri Light" w:eastAsia="Calibri" w:hAnsi="Calibri Light" w:cs="Calibri Light"/>
          <w:sz w:val="22"/>
          <w:szCs w:val="22"/>
          <w:lang w:val="es-ES"/>
        </w:rPr>
      </w:pPr>
      <w:r w:rsidRPr="00CE4081">
        <w:rPr>
          <w:rFonts w:ascii="Calibri Light" w:eastAsia="Times New Roman" w:hAnsi="Calibri Light" w:cs="Calibri Light"/>
          <w:b/>
          <w:sz w:val="22"/>
          <w:szCs w:val="22"/>
          <w:lang w:val="es-ES" w:eastAsia="es-ES"/>
        </w:rPr>
        <w:t>ÁREA/DEPENDENCIA/DIRECCIÓN TERRITORIAL:</w:t>
      </w:r>
    </w:p>
    <w:p w14:paraId="0E3ECF5F" w14:textId="77777777" w:rsidR="003A74C4" w:rsidRDefault="003A74C4" w:rsidP="003A74C4">
      <w:pPr>
        <w:spacing w:after="0"/>
        <w:ind w:left="-142"/>
        <w:rPr>
          <w:rFonts w:ascii="Calibri Light" w:hAnsi="Calibri Light" w:cs="Calibri Light"/>
          <w:sz w:val="22"/>
          <w:szCs w:val="22"/>
        </w:rPr>
      </w:pPr>
    </w:p>
    <w:p w14:paraId="1AA6363F" w14:textId="77777777" w:rsidR="00193FE1" w:rsidRDefault="00193FE1" w:rsidP="003A74C4">
      <w:pPr>
        <w:spacing w:after="0"/>
        <w:ind w:left="-142"/>
        <w:rPr>
          <w:rFonts w:ascii="Calibri Light" w:hAnsi="Calibri Light" w:cs="Calibri Light"/>
          <w:sz w:val="22"/>
          <w:szCs w:val="22"/>
        </w:rPr>
      </w:pPr>
    </w:p>
    <w:p w14:paraId="757BD458" w14:textId="77777777" w:rsidR="003A74C4" w:rsidRPr="00AE3A12" w:rsidRDefault="00CE4081" w:rsidP="002511A5">
      <w:pPr>
        <w:tabs>
          <w:tab w:val="left" w:pos="2035"/>
        </w:tabs>
        <w:spacing w:after="0"/>
        <w:contextualSpacing/>
        <w:jc w:val="both"/>
        <w:rPr>
          <w:rFonts w:ascii="Calibri Light" w:hAnsi="Calibri Light" w:cs="Calibri Light"/>
          <w:b/>
          <w:bCs/>
          <w:sz w:val="22"/>
          <w:szCs w:val="22"/>
          <w:lang w:val="es-CO" w:eastAsia="es-CO"/>
        </w:rPr>
      </w:pPr>
      <w:r w:rsidRPr="00CE4081">
        <w:rPr>
          <w:rFonts w:ascii="Calibri Light" w:hAnsi="Calibri Light" w:cs="Calibri Light"/>
          <w:b/>
          <w:bCs/>
          <w:sz w:val="22"/>
          <w:szCs w:val="22"/>
          <w:lang w:val="es-CO" w:eastAsia="es-CO"/>
        </w:rPr>
        <w:t>CONTROL DE CAMBIOS</w:t>
      </w:r>
    </w:p>
    <w:p w14:paraId="2A8E1C6C" w14:textId="77777777" w:rsidR="002511A5" w:rsidRPr="00AE3A12" w:rsidRDefault="002511A5" w:rsidP="002511A5">
      <w:pPr>
        <w:tabs>
          <w:tab w:val="left" w:pos="2035"/>
        </w:tabs>
        <w:spacing w:after="0"/>
        <w:contextualSpacing/>
        <w:jc w:val="both"/>
        <w:rPr>
          <w:rFonts w:ascii="Calibri Light" w:hAnsi="Calibri Light" w:cs="Calibri Light"/>
          <w:bCs/>
          <w:color w:val="FF0000"/>
          <w:sz w:val="22"/>
          <w:szCs w:val="22"/>
          <w:lang w:val="es-CO" w:eastAsia="es-CO"/>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3A74C4" w:rsidRPr="00193FE1" w14:paraId="22588B21" w14:textId="77777777">
        <w:trPr>
          <w:trHeight w:val="326"/>
          <w:tblHeader/>
        </w:trPr>
        <w:tc>
          <w:tcPr>
            <w:tcW w:w="993" w:type="dxa"/>
            <w:shd w:val="clear" w:color="auto" w:fill="A6A6A6"/>
            <w:vAlign w:val="center"/>
          </w:tcPr>
          <w:p w14:paraId="28E516CE" w14:textId="77777777" w:rsidR="003A74C4" w:rsidRPr="00193FE1" w:rsidRDefault="00CE4081" w:rsidP="003A74C4">
            <w:pPr>
              <w:widowControl w:val="0"/>
              <w:autoSpaceDE w:val="0"/>
              <w:autoSpaceDN w:val="0"/>
              <w:spacing w:after="0"/>
              <w:jc w:val="center"/>
              <w:rPr>
                <w:rFonts w:ascii="Calibri Light" w:eastAsia="Arial" w:hAnsi="Calibri Light" w:cs="Calibri Light"/>
                <w:b/>
                <w:sz w:val="20"/>
                <w:szCs w:val="22"/>
                <w:lang w:val="es-ES" w:eastAsia="es-ES" w:bidi="es-ES"/>
              </w:rPr>
            </w:pPr>
            <w:r w:rsidRPr="00193FE1">
              <w:rPr>
                <w:rFonts w:ascii="Calibri Light" w:eastAsia="Arial" w:hAnsi="Calibri Light" w:cs="Calibri Light"/>
                <w:b/>
                <w:color w:val="FFFFFF"/>
                <w:sz w:val="20"/>
                <w:szCs w:val="22"/>
                <w:lang w:val="es-ES" w:eastAsia="es-ES" w:bidi="es-ES"/>
              </w:rPr>
              <w:t>Versión</w:t>
            </w:r>
          </w:p>
        </w:tc>
        <w:tc>
          <w:tcPr>
            <w:tcW w:w="1559" w:type="dxa"/>
            <w:shd w:val="clear" w:color="auto" w:fill="A6A6A6"/>
            <w:vAlign w:val="center"/>
          </w:tcPr>
          <w:p w14:paraId="77A89FD2" w14:textId="77777777" w:rsidR="003A74C4" w:rsidRPr="00193FE1" w:rsidRDefault="00CE4081" w:rsidP="003A74C4">
            <w:pPr>
              <w:widowControl w:val="0"/>
              <w:autoSpaceDE w:val="0"/>
              <w:autoSpaceDN w:val="0"/>
              <w:spacing w:after="0"/>
              <w:jc w:val="center"/>
              <w:rPr>
                <w:rFonts w:ascii="Calibri Light" w:eastAsia="Arial" w:hAnsi="Calibri Light" w:cs="Calibri Light"/>
                <w:b/>
                <w:sz w:val="20"/>
                <w:szCs w:val="22"/>
                <w:lang w:val="es-ES" w:eastAsia="es-ES" w:bidi="es-ES"/>
              </w:rPr>
            </w:pPr>
            <w:r w:rsidRPr="00193FE1">
              <w:rPr>
                <w:rFonts w:ascii="Calibri Light" w:eastAsia="Arial" w:hAnsi="Calibri Light" w:cs="Calibri Light"/>
                <w:b/>
                <w:color w:val="FFFFFF"/>
                <w:sz w:val="20"/>
                <w:szCs w:val="22"/>
                <w:lang w:val="es-ES" w:eastAsia="es-ES" w:bidi="es-ES"/>
              </w:rPr>
              <w:t>Fecha</w:t>
            </w:r>
          </w:p>
        </w:tc>
        <w:tc>
          <w:tcPr>
            <w:tcW w:w="7148" w:type="dxa"/>
            <w:shd w:val="clear" w:color="auto" w:fill="A6A6A6"/>
            <w:vAlign w:val="center"/>
          </w:tcPr>
          <w:p w14:paraId="1B0823F7" w14:textId="77777777" w:rsidR="003A74C4" w:rsidRPr="00193FE1" w:rsidRDefault="00CE4081" w:rsidP="003A74C4">
            <w:pPr>
              <w:widowControl w:val="0"/>
              <w:autoSpaceDE w:val="0"/>
              <w:autoSpaceDN w:val="0"/>
              <w:spacing w:after="0"/>
              <w:jc w:val="center"/>
              <w:rPr>
                <w:rFonts w:ascii="Calibri Light" w:eastAsia="Arial" w:hAnsi="Calibri Light" w:cs="Calibri Light"/>
                <w:b/>
                <w:sz w:val="20"/>
                <w:szCs w:val="22"/>
                <w:lang w:val="es-ES" w:eastAsia="es-ES" w:bidi="es-ES"/>
              </w:rPr>
            </w:pPr>
            <w:r w:rsidRPr="00193FE1">
              <w:rPr>
                <w:rFonts w:ascii="Calibri Light" w:eastAsia="Arial" w:hAnsi="Calibri Light" w:cs="Calibri Light"/>
                <w:b/>
                <w:color w:val="FFFFFF"/>
                <w:sz w:val="20"/>
                <w:szCs w:val="22"/>
                <w:lang w:val="es-ES" w:eastAsia="es-ES" w:bidi="es-ES"/>
              </w:rPr>
              <w:t>Descripción de la modificación</w:t>
            </w:r>
          </w:p>
        </w:tc>
      </w:tr>
      <w:tr w:rsidR="003A74C4" w:rsidRPr="00193FE1" w14:paraId="16825767" w14:textId="77777777" w:rsidTr="00B9376D">
        <w:trPr>
          <w:trHeight w:val="325"/>
        </w:trPr>
        <w:tc>
          <w:tcPr>
            <w:tcW w:w="993" w:type="dxa"/>
            <w:shd w:val="clear" w:color="auto" w:fill="auto"/>
            <w:vAlign w:val="center"/>
          </w:tcPr>
          <w:p w14:paraId="39DE4702" w14:textId="77777777" w:rsidR="003A74C4" w:rsidRPr="00A96EAB" w:rsidRDefault="00CE4081" w:rsidP="00A96EAB">
            <w:pPr>
              <w:widowControl w:val="0"/>
              <w:autoSpaceDE w:val="0"/>
              <w:autoSpaceDN w:val="0"/>
              <w:spacing w:after="0"/>
              <w:jc w:val="center"/>
              <w:rPr>
                <w:rFonts w:ascii="Calibri Light" w:eastAsia="Arial" w:hAnsi="Calibri Light" w:cs="Calibri Light"/>
                <w:b/>
                <w:sz w:val="16"/>
                <w:szCs w:val="16"/>
                <w:lang w:val="es-ES" w:eastAsia="es-ES" w:bidi="es-ES"/>
              </w:rPr>
            </w:pPr>
            <w:r w:rsidRPr="00A96EAB">
              <w:rPr>
                <w:rFonts w:ascii="Calibri Light" w:eastAsia="Arial" w:hAnsi="Calibri Light" w:cs="Calibri Light"/>
                <w:b/>
                <w:sz w:val="16"/>
                <w:szCs w:val="16"/>
                <w:lang w:val="es-ES" w:eastAsia="es-ES" w:bidi="es-ES"/>
              </w:rPr>
              <w:t>V1</w:t>
            </w:r>
          </w:p>
        </w:tc>
        <w:tc>
          <w:tcPr>
            <w:tcW w:w="1559" w:type="dxa"/>
            <w:shd w:val="clear" w:color="auto" w:fill="auto"/>
            <w:vAlign w:val="center"/>
          </w:tcPr>
          <w:p w14:paraId="1F56DF49" w14:textId="73CB6363" w:rsidR="003A74C4" w:rsidRPr="00A96EAB" w:rsidRDefault="001A268D" w:rsidP="00A96EAB">
            <w:pPr>
              <w:widowControl w:val="0"/>
              <w:autoSpaceDE w:val="0"/>
              <w:autoSpaceDN w:val="0"/>
              <w:spacing w:after="0"/>
              <w:jc w:val="center"/>
              <w:rPr>
                <w:rFonts w:ascii="Calibri Light" w:eastAsia="Arial" w:hAnsi="Calibri Light" w:cs="Calibri Light"/>
                <w:sz w:val="16"/>
                <w:szCs w:val="16"/>
                <w:lang w:val="es-ES" w:eastAsia="es-ES" w:bidi="es-ES"/>
              </w:rPr>
            </w:pPr>
            <w:r w:rsidRPr="00A96EAB">
              <w:rPr>
                <w:rFonts w:ascii="Calibri Light" w:eastAsia="Times New Roman" w:hAnsi="Calibri Light" w:cs="Calibri Light"/>
                <w:sz w:val="16"/>
                <w:szCs w:val="16"/>
              </w:rPr>
              <w:t>09/01/2024</w:t>
            </w:r>
          </w:p>
        </w:tc>
        <w:tc>
          <w:tcPr>
            <w:tcW w:w="7148" w:type="dxa"/>
            <w:shd w:val="clear" w:color="auto" w:fill="auto"/>
            <w:vAlign w:val="center"/>
          </w:tcPr>
          <w:p w14:paraId="62C0B8E7" w14:textId="77777777" w:rsidR="003A74C4" w:rsidRPr="00A96EAB" w:rsidRDefault="00CE4081" w:rsidP="00A96EAB">
            <w:pPr>
              <w:widowControl w:val="0"/>
              <w:autoSpaceDE w:val="0"/>
              <w:autoSpaceDN w:val="0"/>
              <w:spacing w:after="0"/>
              <w:ind w:left="293" w:right="51" w:hanging="141"/>
              <w:jc w:val="center"/>
              <w:rPr>
                <w:rFonts w:ascii="Calibri Light" w:eastAsia="Arial" w:hAnsi="Calibri Light" w:cs="Calibri Light"/>
                <w:sz w:val="16"/>
                <w:szCs w:val="16"/>
                <w:lang w:val="es-ES" w:eastAsia="es-ES" w:bidi="es-ES"/>
              </w:rPr>
            </w:pPr>
            <w:r w:rsidRPr="00A96EAB">
              <w:rPr>
                <w:rFonts w:ascii="Calibri Light" w:eastAsia="Arial" w:hAnsi="Calibri Light" w:cs="Calibri Light"/>
                <w:sz w:val="16"/>
                <w:szCs w:val="16"/>
                <w:lang w:val="es-ES" w:eastAsia="es-ES" w:bidi="es-ES"/>
              </w:rPr>
              <w:t>Creación del Documento</w:t>
            </w:r>
          </w:p>
        </w:tc>
      </w:tr>
    </w:tbl>
    <w:p w14:paraId="215FC9F6" w14:textId="77777777" w:rsidR="003A74C4" w:rsidRPr="00AE3A12" w:rsidRDefault="003A74C4" w:rsidP="00193FE1">
      <w:pPr>
        <w:autoSpaceDE w:val="0"/>
        <w:autoSpaceDN w:val="0"/>
        <w:adjustRightInd w:val="0"/>
        <w:spacing w:after="0"/>
        <w:jc w:val="both"/>
        <w:rPr>
          <w:rFonts w:ascii="Calibri Light" w:hAnsi="Calibri Light" w:cs="Calibri Light"/>
          <w:b/>
          <w:bCs/>
          <w:sz w:val="22"/>
          <w:szCs w:val="22"/>
          <w:lang w:val="es-ES" w:eastAsia="es-ES"/>
        </w:rPr>
      </w:pPr>
    </w:p>
    <w:p w14:paraId="72D3970A" w14:textId="77777777" w:rsidR="0064591F" w:rsidRPr="00AE3A12" w:rsidRDefault="0064591F">
      <w:pPr>
        <w:autoSpaceDE w:val="0"/>
        <w:autoSpaceDN w:val="0"/>
        <w:adjustRightInd w:val="0"/>
        <w:spacing w:after="0"/>
        <w:jc w:val="both"/>
        <w:rPr>
          <w:rFonts w:ascii="Calibri Light" w:hAnsi="Calibri Light" w:cs="Calibri Light"/>
          <w:b/>
          <w:bCs/>
          <w:sz w:val="22"/>
          <w:szCs w:val="22"/>
          <w:lang w:val="es-ES" w:eastAsia="es-ES"/>
        </w:rPr>
      </w:pPr>
    </w:p>
    <w:sectPr w:rsidR="0064591F" w:rsidRPr="00AE3A12" w:rsidSect="00F577FE">
      <w:headerReference w:type="even" r:id="rId8"/>
      <w:headerReference w:type="default" r:id="rId9"/>
      <w:footerReference w:type="default" r:id="rId10"/>
      <w:headerReference w:type="first" r:id="rId11"/>
      <w:pgSz w:w="12240" w:h="15840"/>
      <w:pgMar w:top="893" w:right="1418" w:bottom="1418" w:left="1418" w:header="397"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DB8D" w14:textId="77777777" w:rsidR="00323339" w:rsidRDefault="00323339">
      <w:pPr>
        <w:spacing w:after="0"/>
      </w:pPr>
      <w:r>
        <w:separator/>
      </w:r>
    </w:p>
  </w:endnote>
  <w:endnote w:type="continuationSeparator" w:id="0">
    <w:p w14:paraId="679A1E57" w14:textId="77777777" w:rsidR="00323339" w:rsidRDefault="00323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2E31" w14:textId="77777777" w:rsidR="00315388" w:rsidRPr="003475F7" w:rsidRDefault="00315388" w:rsidP="003475F7">
    <w:pPr>
      <w:pStyle w:val="Piedepgina"/>
      <w:tabs>
        <w:tab w:val="clear" w:pos="4252"/>
        <w:tab w:val="clear" w:pos="8504"/>
        <w:tab w:val="center" w:pos="4703"/>
        <w:tab w:val="right" w:pos="9407"/>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49DF" w14:textId="77777777" w:rsidR="00323339" w:rsidRDefault="00323339">
      <w:pPr>
        <w:spacing w:after="0"/>
      </w:pPr>
      <w:r>
        <w:separator/>
      </w:r>
    </w:p>
  </w:footnote>
  <w:footnote w:type="continuationSeparator" w:id="0">
    <w:p w14:paraId="2DF5D5BA" w14:textId="77777777" w:rsidR="00323339" w:rsidRDefault="00323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2420" w14:textId="77777777" w:rsidR="00E72035" w:rsidRDefault="002C2DC8">
    <w:pPr>
      <w:pStyle w:val="Encabezado"/>
    </w:pPr>
    <w:r>
      <w:rPr>
        <w:noProof/>
      </w:rPr>
      <w:pict w14:anchorId="4A130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6" type="#_x0000_t75" alt="papeleria-03" style="position:absolute;margin-left:0;margin-top:0;width:637.5pt;height:825pt;z-index:-251659264;visibility:visible;mso-position-horizontal:center;mso-position-horizontal-relative:margin;mso-position-vertical:center;mso-position-vertical-relative:margin">
          <v:imagedata r:id="rId1" o:title="papeleria-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4636"/>
      <w:gridCol w:w="2666"/>
    </w:tblGrid>
    <w:tr w:rsidR="00A2129A" w:rsidRPr="00CD4AF9" w14:paraId="7B53442D" w14:textId="77777777" w:rsidTr="00A2129A">
      <w:trPr>
        <w:trHeight w:val="699"/>
      </w:trPr>
      <w:tc>
        <w:tcPr>
          <w:tcW w:w="3495" w:type="dxa"/>
          <w:vMerge w:val="restart"/>
          <w:shd w:val="clear" w:color="auto" w:fill="BFBFBF"/>
          <w:vAlign w:val="center"/>
        </w:tcPr>
        <w:p w14:paraId="3857097B" w14:textId="77777777" w:rsidR="00A2129A" w:rsidRPr="00CD4AF9" w:rsidRDefault="000859C6" w:rsidP="00A2129A">
          <w:pPr>
            <w:widowControl w:val="0"/>
            <w:spacing w:after="0"/>
            <w:jc w:val="center"/>
            <w:rPr>
              <w:rFonts w:ascii="Verdana" w:hAnsi="Verdana" w:cs="Arial"/>
              <w:b/>
              <w:color w:val="FFFFFF"/>
              <w:sz w:val="18"/>
              <w:szCs w:val="18"/>
            </w:rPr>
          </w:pPr>
          <w:r w:rsidRPr="000859C6">
            <w:rPr>
              <w:rFonts w:ascii="Verdana" w:hAnsi="Verdana" w:cs="Arial"/>
              <w:b/>
              <w:noProof/>
              <w:color w:val="FFFFFF"/>
              <w:sz w:val="18"/>
              <w:szCs w:val="18"/>
            </w:rPr>
            <w:pict w14:anchorId="56E83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08pt;height:39.65pt;visibility:visible">
                <v:imagedata r:id="rId1" o:title=""/>
              </v:shape>
            </w:pict>
          </w:r>
        </w:p>
      </w:tc>
      <w:tc>
        <w:tcPr>
          <w:tcW w:w="4636" w:type="dxa"/>
          <w:shd w:val="clear" w:color="auto" w:fill="BFBFBF"/>
          <w:vAlign w:val="center"/>
        </w:tcPr>
        <w:p w14:paraId="7E1397C9" w14:textId="77777777" w:rsidR="00A2129A" w:rsidRPr="00A2129A" w:rsidRDefault="00A2129A" w:rsidP="00A2129A">
          <w:pPr>
            <w:widowControl w:val="0"/>
            <w:spacing w:after="0"/>
            <w:jc w:val="center"/>
            <w:rPr>
              <w:rFonts w:ascii="Verdana" w:hAnsi="Verdana" w:cs="Arial"/>
              <w:b/>
              <w:color w:val="FFFFFF"/>
              <w:sz w:val="18"/>
              <w:szCs w:val="18"/>
            </w:rPr>
          </w:pPr>
          <w:r w:rsidRPr="009A1059">
            <w:rPr>
              <w:rFonts w:ascii="Verdana" w:hAnsi="Verdana" w:cs="Arial"/>
              <w:b/>
              <w:color w:val="FFFFFF"/>
              <w:sz w:val="18"/>
              <w:szCs w:val="18"/>
            </w:rPr>
            <w:t>INFORME DE ACOMPAÑAMIENTO</w:t>
          </w:r>
          <w:r>
            <w:rPr>
              <w:rFonts w:ascii="Verdana" w:hAnsi="Verdana" w:cs="Arial"/>
              <w:b/>
              <w:color w:val="FFFFFF"/>
              <w:sz w:val="18"/>
              <w:szCs w:val="18"/>
            </w:rPr>
            <w:t xml:space="preserve"> PSICOSOCIAL </w:t>
          </w:r>
          <w:r w:rsidRPr="009A1059">
            <w:rPr>
              <w:rFonts w:ascii="Verdana" w:hAnsi="Verdana" w:cs="Arial"/>
              <w:b/>
              <w:color w:val="FFFFFF"/>
              <w:sz w:val="18"/>
              <w:szCs w:val="18"/>
            </w:rPr>
            <w:t>EN PROCESOS DE ENTREGA REAL O SIMBÓLICA DE CADÁVERES</w:t>
          </w:r>
        </w:p>
      </w:tc>
      <w:tc>
        <w:tcPr>
          <w:tcW w:w="2666" w:type="dxa"/>
          <w:shd w:val="clear" w:color="auto" w:fill="auto"/>
          <w:vAlign w:val="center"/>
        </w:tcPr>
        <w:p w14:paraId="50B2EDA2" w14:textId="77777777" w:rsidR="00A2129A" w:rsidRPr="00CD4AF9" w:rsidRDefault="00A2129A" w:rsidP="00A2129A">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sidR="00643958">
            <w:rPr>
              <w:rFonts w:ascii="Verdana" w:hAnsi="Verdana" w:cs="Arial"/>
              <w:sz w:val="16"/>
              <w:szCs w:val="16"/>
            </w:rPr>
            <w:t xml:space="preserve"> </w:t>
          </w:r>
          <w:r w:rsidR="00E5439D" w:rsidRPr="00E5439D">
            <w:rPr>
              <w:rFonts w:ascii="Verdana" w:hAnsi="Verdana" w:cs="Arial"/>
              <w:sz w:val="16"/>
              <w:szCs w:val="16"/>
            </w:rPr>
            <w:t>500,08,15-153</w:t>
          </w:r>
        </w:p>
      </w:tc>
    </w:tr>
    <w:tr w:rsidR="00A2129A" w:rsidRPr="00CD4AF9" w14:paraId="6E9F3AA4" w14:textId="77777777" w:rsidTr="00A2129A">
      <w:trPr>
        <w:trHeight w:val="413"/>
      </w:trPr>
      <w:tc>
        <w:tcPr>
          <w:tcW w:w="3495" w:type="dxa"/>
          <w:vMerge/>
          <w:shd w:val="clear" w:color="auto" w:fill="BFBFBF"/>
        </w:tcPr>
        <w:p w14:paraId="446B7ADE" w14:textId="77777777" w:rsidR="00A2129A" w:rsidRPr="00CD4AF9" w:rsidRDefault="00A2129A" w:rsidP="00A2129A">
          <w:pPr>
            <w:pStyle w:val="Encabezado"/>
            <w:widowControl w:val="0"/>
            <w:rPr>
              <w:rFonts w:ascii="Verdana" w:hAnsi="Verdana"/>
              <w:sz w:val="18"/>
              <w:szCs w:val="18"/>
            </w:rPr>
          </w:pPr>
        </w:p>
      </w:tc>
      <w:tc>
        <w:tcPr>
          <w:tcW w:w="4636" w:type="dxa"/>
          <w:shd w:val="clear" w:color="auto" w:fill="auto"/>
          <w:vAlign w:val="center"/>
        </w:tcPr>
        <w:p w14:paraId="6A556EB0" w14:textId="77777777" w:rsidR="00A2129A" w:rsidRPr="00CD4AF9" w:rsidRDefault="00A2129A" w:rsidP="00A2129A">
          <w:pPr>
            <w:pStyle w:val="Encabezado"/>
            <w:widowControl w:val="0"/>
            <w:jc w:val="center"/>
            <w:rPr>
              <w:rFonts w:ascii="Verdana" w:hAnsi="Verdana"/>
              <w:sz w:val="18"/>
              <w:szCs w:val="18"/>
            </w:rPr>
          </w:pPr>
          <w:r>
            <w:rPr>
              <w:rFonts w:ascii="Verdana" w:hAnsi="Verdana"/>
              <w:sz w:val="18"/>
              <w:szCs w:val="18"/>
            </w:rPr>
            <w:t>PROCESO REPARACIÓN INTEGRAL</w:t>
          </w:r>
        </w:p>
      </w:tc>
      <w:tc>
        <w:tcPr>
          <w:tcW w:w="2666" w:type="dxa"/>
          <w:shd w:val="clear" w:color="auto" w:fill="auto"/>
          <w:vAlign w:val="center"/>
        </w:tcPr>
        <w:p w14:paraId="6A84402F" w14:textId="77777777" w:rsidR="00A2129A" w:rsidRPr="00A2129A" w:rsidRDefault="00A2129A" w:rsidP="00A2129A">
          <w:pPr>
            <w:widowControl w:val="0"/>
            <w:spacing w:after="0"/>
            <w:rPr>
              <w:rFonts w:ascii="Verdana" w:hAnsi="Verdana" w:cs="Arial"/>
              <w:color w:val="000000"/>
              <w:sz w:val="16"/>
              <w:szCs w:val="16"/>
            </w:rPr>
          </w:pPr>
          <w:r w:rsidRPr="00A2129A">
            <w:rPr>
              <w:rFonts w:ascii="Verdana" w:hAnsi="Verdana" w:cs="Arial"/>
              <w:color w:val="000000"/>
              <w:sz w:val="16"/>
              <w:szCs w:val="16"/>
            </w:rPr>
            <w:t xml:space="preserve">Versión: </w:t>
          </w:r>
          <w:r w:rsidR="00E5439D">
            <w:rPr>
              <w:rFonts w:ascii="Verdana" w:hAnsi="Verdana" w:cs="Arial"/>
              <w:color w:val="000000"/>
              <w:sz w:val="16"/>
              <w:szCs w:val="16"/>
            </w:rPr>
            <w:t>01</w:t>
          </w:r>
        </w:p>
      </w:tc>
    </w:tr>
    <w:tr w:rsidR="00A2129A" w:rsidRPr="00CD4AF9" w14:paraId="7C92709D" w14:textId="77777777" w:rsidTr="00E5439D">
      <w:trPr>
        <w:trHeight w:val="419"/>
      </w:trPr>
      <w:tc>
        <w:tcPr>
          <w:tcW w:w="3495" w:type="dxa"/>
          <w:vMerge/>
          <w:shd w:val="clear" w:color="auto" w:fill="BFBFBF"/>
        </w:tcPr>
        <w:p w14:paraId="6D99912C" w14:textId="77777777" w:rsidR="00A2129A" w:rsidRPr="00CD4AF9" w:rsidRDefault="00A2129A" w:rsidP="00A2129A">
          <w:pPr>
            <w:pStyle w:val="Encabezado"/>
            <w:widowControl w:val="0"/>
            <w:rPr>
              <w:rFonts w:ascii="Verdana" w:hAnsi="Verdana"/>
            </w:rPr>
          </w:pPr>
        </w:p>
      </w:tc>
      <w:tc>
        <w:tcPr>
          <w:tcW w:w="4636" w:type="dxa"/>
          <w:vMerge w:val="restart"/>
          <w:shd w:val="clear" w:color="auto" w:fill="auto"/>
          <w:vAlign w:val="center"/>
        </w:tcPr>
        <w:p w14:paraId="37633EE5" w14:textId="6B904A39" w:rsidR="00A2129A" w:rsidRPr="00CD4AF9" w:rsidRDefault="00887D80" w:rsidP="00FD6BE1">
          <w:pPr>
            <w:pStyle w:val="TableParagraph"/>
            <w:spacing w:before="27"/>
            <w:ind w:left="150" w:right="146" w:firstLine="1"/>
            <w:jc w:val="center"/>
          </w:pPr>
          <w:r w:rsidRPr="00887D80">
            <w:rPr>
              <w:sz w:val="18"/>
            </w:rPr>
            <w:t>PROCEDIMIENTO ACOMPAÑAMIENTO PSICOSOCIAL A FAMILIARES EN PROCESOS DE BÚSQUEDA Y ENTREGA DIGNA DE VÍCTIMAS DE DESAPARICIÓN FORZADA Y HOMICIDIO</w:t>
          </w:r>
        </w:p>
      </w:tc>
      <w:tc>
        <w:tcPr>
          <w:tcW w:w="2666" w:type="dxa"/>
          <w:shd w:val="clear" w:color="auto" w:fill="auto"/>
        </w:tcPr>
        <w:p w14:paraId="75709F0B" w14:textId="77777777" w:rsidR="00A2129A" w:rsidRPr="00A2129A" w:rsidRDefault="00A2129A" w:rsidP="00A2129A">
          <w:pPr>
            <w:widowControl w:val="0"/>
            <w:spacing w:after="0"/>
            <w:rPr>
              <w:rFonts w:ascii="Verdana" w:hAnsi="Verdana" w:cs="Arial"/>
              <w:color w:val="000000"/>
              <w:sz w:val="16"/>
              <w:szCs w:val="16"/>
            </w:rPr>
          </w:pPr>
          <w:r w:rsidRPr="00A2129A">
            <w:rPr>
              <w:rFonts w:ascii="Verdana" w:hAnsi="Verdana" w:cs="Arial"/>
              <w:color w:val="000000"/>
              <w:sz w:val="16"/>
              <w:szCs w:val="16"/>
            </w:rPr>
            <w:t xml:space="preserve">Fecha: </w:t>
          </w:r>
          <w:r w:rsidR="00E5439D">
            <w:rPr>
              <w:rFonts w:ascii="Verdana" w:hAnsi="Verdana" w:cs="Arial"/>
              <w:color w:val="000000"/>
              <w:sz w:val="16"/>
              <w:szCs w:val="16"/>
            </w:rPr>
            <w:t>09/01/2024</w:t>
          </w:r>
        </w:p>
      </w:tc>
    </w:tr>
    <w:tr w:rsidR="00A2129A" w:rsidRPr="00CD4AF9" w14:paraId="49220A29" w14:textId="77777777" w:rsidTr="00A2129A">
      <w:trPr>
        <w:trHeight w:val="263"/>
      </w:trPr>
      <w:tc>
        <w:tcPr>
          <w:tcW w:w="3495" w:type="dxa"/>
          <w:vMerge/>
          <w:shd w:val="clear" w:color="auto" w:fill="BFBFBF"/>
        </w:tcPr>
        <w:p w14:paraId="18F72E8C" w14:textId="77777777" w:rsidR="00A2129A" w:rsidRPr="00CD4AF9" w:rsidRDefault="00A2129A" w:rsidP="00A2129A">
          <w:pPr>
            <w:pStyle w:val="Encabezado"/>
            <w:widowControl w:val="0"/>
            <w:rPr>
              <w:rFonts w:ascii="Verdana" w:hAnsi="Verdana"/>
            </w:rPr>
          </w:pPr>
        </w:p>
      </w:tc>
      <w:tc>
        <w:tcPr>
          <w:tcW w:w="4636" w:type="dxa"/>
          <w:vMerge/>
          <w:shd w:val="clear" w:color="auto" w:fill="auto"/>
          <w:vAlign w:val="center"/>
        </w:tcPr>
        <w:p w14:paraId="5DC17FE8" w14:textId="77777777" w:rsidR="00A2129A" w:rsidRPr="00F57718" w:rsidRDefault="00A2129A" w:rsidP="00A2129A">
          <w:pPr>
            <w:pStyle w:val="Encabezado"/>
            <w:widowControl w:val="0"/>
            <w:jc w:val="center"/>
            <w:rPr>
              <w:rFonts w:ascii="Verdana" w:hAnsi="Verdana"/>
              <w:sz w:val="18"/>
              <w:szCs w:val="18"/>
            </w:rPr>
          </w:pPr>
        </w:p>
      </w:tc>
      <w:tc>
        <w:tcPr>
          <w:tcW w:w="2666" w:type="dxa"/>
          <w:shd w:val="clear" w:color="auto" w:fill="auto"/>
          <w:vAlign w:val="center"/>
        </w:tcPr>
        <w:p w14:paraId="6354D952" w14:textId="77777777" w:rsidR="00A2129A" w:rsidRPr="00AC5FC4" w:rsidRDefault="00A2129A" w:rsidP="00A2129A">
          <w:pPr>
            <w:pStyle w:val="Encabezado"/>
            <w:tabs>
              <w:tab w:val="clear" w:pos="8504"/>
              <w:tab w:val="left" w:pos="4956"/>
              <w:tab w:val="left" w:pos="5664"/>
              <w:tab w:val="left" w:pos="6372"/>
            </w:tabs>
            <w:rPr>
              <w:rFonts w:ascii="Verdana" w:hAnsi="Verdana" w:cs="Arial"/>
              <w:sz w:val="16"/>
              <w:szCs w:val="16"/>
            </w:rPr>
          </w:pPr>
          <w:r w:rsidRPr="00AC5FC4">
            <w:rPr>
              <w:rFonts w:ascii="Verdana" w:hAnsi="Verdana" w:cs="Arial"/>
              <w:sz w:val="16"/>
              <w:szCs w:val="16"/>
              <w:lang w:val="es-ES"/>
            </w:rPr>
            <w:t xml:space="preserve">Página: </w:t>
          </w:r>
          <w:r w:rsidRPr="00AC5FC4">
            <w:rPr>
              <w:rFonts w:ascii="Verdana" w:hAnsi="Verdana" w:cs="Arial"/>
              <w:b/>
              <w:bCs/>
              <w:sz w:val="16"/>
              <w:szCs w:val="16"/>
            </w:rPr>
            <w:fldChar w:fldCharType="begin"/>
          </w:r>
          <w:r w:rsidRPr="00AC5FC4">
            <w:rPr>
              <w:rFonts w:ascii="Verdana" w:hAnsi="Verdana" w:cs="Arial"/>
              <w:b/>
              <w:bCs/>
              <w:sz w:val="16"/>
              <w:szCs w:val="16"/>
            </w:rPr>
            <w:instrText>PAGE  \* Arabic  \* MERGEFORMAT</w:instrText>
          </w:r>
          <w:r w:rsidRPr="00AC5FC4">
            <w:rPr>
              <w:rFonts w:ascii="Verdana" w:hAnsi="Verdana" w:cs="Arial"/>
              <w:b/>
              <w:bCs/>
              <w:sz w:val="16"/>
              <w:szCs w:val="16"/>
            </w:rPr>
            <w:fldChar w:fldCharType="separate"/>
          </w:r>
          <w:r w:rsidRPr="00AC5FC4">
            <w:rPr>
              <w:rFonts w:ascii="Verdana" w:hAnsi="Verdana" w:cs="Arial"/>
              <w:b/>
              <w:bCs/>
              <w:sz w:val="16"/>
              <w:szCs w:val="16"/>
              <w:lang w:val="es-ES"/>
            </w:rPr>
            <w:t>1</w:t>
          </w:r>
          <w:r w:rsidRPr="00AC5FC4">
            <w:rPr>
              <w:rFonts w:ascii="Verdana" w:hAnsi="Verdana" w:cs="Arial"/>
              <w:b/>
              <w:bCs/>
              <w:sz w:val="16"/>
              <w:szCs w:val="16"/>
            </w:rPr>
            <w:fldChar w:fldCharType="end"/>
          </w:r>
          <w:r w:rsidRPr="00AC5FC4">
            <w:rPr>
              <w:rFonts w:ascii="Verdana" w:hAnsi="Verdana" w:cs="Arial"/>
              <w:sz w:val="16"/>
              <w:szCs w:val="16"/>
              <w:lang w:val="es-ES"/>
            </w:rPr>
            <w:t xml:space="preserve"> de </w:t>
          </w:r>
          <w:r w:rsidRPr="00AC5FC4">
            <w:rPr>
              <w:rFonts w:ascii="Verdana" w:hAnsi="Verdana" w:cs="Arial"/>
              <w:b/>
              <w:bCs/>
              <w:sz w:val="16"/>
              <w:szCs w:val="16"/>
            </w:rPr>
            <w:fldChar w:fldCharType="begin"/>
          </w:r>
          <w:r w:rsidRPr="00AC5FC4">
            <w:rPr>
              <w:rFonts w:ascii="Verdana" w:hAnsi="Verdana" w:cs="Arial"/>
              <w:b/>
              <w:bCs/>
              <w:sz w:val="16"/>
              <w:szCs w:val="16"/>
            </w:rPr>
            <w:instrText>NUMPAGES  \* Arabic  \* MERGEFORMAT</w:instrText>
          </w:r>
          <w:r w:rsidRPr="00AC5FC4">
            <w:rPr>
              <w:rFonts w:ascii="Verdana" w:hAnsi="Verdana" w:cs="Arial"/>
              <w:b/>
              <w:bCs/>
              <w:sz w:val="16"/>
              <w:szCs w:val="16"/>
            </w:rPr>
            <w:fldChar w:fldCharType="separate"/>
          </w:r>
          <w:r w:rsidRPr="00AC5FC4">
            <w:rPr>
              <w:rFonts w:ascii="Verdana" w:hAnsi="Verdana" w:cs="Arial"/>
              <w:b/>
              <w:bCs/>
              <w:sz w:val="16"/>
              <w:szCs w:val="16"/>
              <w:lang w:val="es-ES"/>
            </w:rPr>
            <w:t>2</w:t>
          </w:r>
          <w:r w:rsidRPr="00AC5FC4">
            <w:rPr>
              <w:rFonts w:ascii="Verdana" w:hAnsi="Verdana" w:cs="Arial"/>
              <w:b/>
              <w:bCs/>
              <w:sz w:val="16"/>
              <w:szCs w:val="16"/>
            </w:rPr>
            <w:fldChar w:fldCharType="end"/>
          </w:r>
        </w:p>
      </w:tc>
    </w:tr>
  </w:tbl>
  <w:p w14:paraId="39ECABE6" w14:textId="77777777" w:rsidR="00A2129A" w:rsidRPr="00D829B1" w:rsidRDefault="00A2129A" w:rsidP="0022123A">
    <w:pPr>
      <w:pStyle w:val="Encabezado"/>
      <w:tabs>
        <w:tab w:val="clear" w:pos="8504"/>
        <w:tab w:val="left" w:pos="4956"/>
        <w:tab w:val="left" w:pos="5664"/>
        <w:tab w:val="left" w:pos="6372"/>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62A" w14:textId="77777777" w:rsidR="00E72035" w:rsidRDefault="002C2DC8">
    <w:pPr>
      <w:pStyle w:val="Encabezado"/>
    </w:pPr>
    <w:r>
      <w:rPr>
        <w:noProof/>
      </w:rPr>
      <w:pict w14:anchorId="261A7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5" type="#_x0000_t75" alt="papeleria-03" style="position:absolute;margin-left:0;margin-top:0;width:637.5pt;height:825pt;z-index:-251658240;visibility:visible;mso-position-horizontal:center;mso-position-horizontal-relative:margin;mso-position-vertical:center;mso-position-vertical-relative:margin">
          <v:imagedata r:id="rId1" o:title="papeleria-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575"/>
    <w:multiLevelType w:val="hybridMultilevel"/>
    <w:tmpl w:val="BCC8F832"/>
    <w:lvl w:ilvl="0" w:tplc="FE98D54C">
      <w:start w:val="1"/>
      <w:numFmt w:val="decimal"/>
      <w:lvlText w:val="%1."/>
      <w:lvlJc w:val="left"/>
      <w:pPr>
        <w:tabs>
          <w:tab w:val="num" w:pos="709"/>
        </w:tabs>
        <w:ind w:left="709" w:hanging="360"/>
      </w:pPr>
      <w:rPr>
        <w:rFonts w:ascii="Arial" w:hAnsi="Arial" w:hint="default"/>
        <w:b/>
      </w:rPr>
    </w:lvl>
    <w:lvl w:ilvl="1" w:tplc="0C0A0005">
      <w:start w:val="1"/>
      <w:numFmt w:val="bullet"/>
      <w:lvlText w:val=""/>
      <w:lvlJc w:val="left"/>
      <w:pPr>
        <w:tabs>
          <w:tab w:val="num" w:pos="1789"/>
        </w:tabs>
        <w:ind w:left="1789" w:hanging="360"/>
      </w:pPr>
      <w:rPr>
        <w:rFonts w:ascii="Wingdings" w:hAnsi="Wingdings" w:hint="default"/>
        <w:b/>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225D7319"/>
    <w:multiLevelType w:val="hybridMultilevel"/>
    <w:tmpl w:val="0720C152"/>
    <w:lvl w:ilvl="0" w:tplc="7EA64088">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E36133"/>
    <w:multiLevelType w:val="hybridMultilevel"/>
    <w:tmpl w:val="B8B21CC2"/>
    <w:lvl w:ilvl="0" w:tplc="C2E41998">
      <w:start w:val="1"/>
      <w:numFmt w:val="bullet"/>
      <w:lvlText w:val=""/>
      <w:lvlJc w:val="left"/>
      <w:pPr>
        <w:ind w:left="720" w:hanging="360"/>
      </w:pPr>
      <w:rPr>
        <w:rFonts w:ascii="Symbol" w:hAnsi="Symbol" w:hint="default"/>
        <w:color w:val="A6A6A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0B0192"/>
    <w:multiLevelType w:val="hybridMultilevel"/>
    <w:tmpl w:val="307C88F2"/>
    <w:lvl w:ilvl="0" w:tplc="524EE06A">
      <w:start w:val="1"/>
      <w:numFmt w:val="decimal"/>
      <w:lvlText w:val="%1."/>
      <w:lvlJc w:val="left"/>
      <w:pPr>
        <w:ind w:left="1065" w:hanging="705"/>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525371FC"/>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0"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1" w15:restartNumberingAfterBreak="0">
    <w:nsid w:val="686A6C8E"/>
    <w:multiLevelType w:val="hybridMultilevel"/>
    <w:tmpl w:val="E6060BF0"/>
    <w:lvl w:ilvl="0" w:tplc="34A03992">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7BCC0E25"/>
    <w:multiLevelType w:val="hybridMultilevel"/>
    <w:tmpl w:val="FC62F6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32337C"/>
    <w:multiLevelType w:val="hybridMultilevel"/>
    <w:tmpl w:val="AD98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506819795">
    <w:abstractNumId w:val="10"/>
  </w:num>
  <w:num w:numId="2" w16cid:durableId="1971979869">
    <w:abstractNumId w:val="0"/>
  </w:num>
  <w:num w:numId="3" w16cid:durableId="1187056225">
    <w:abstractNumId w:val="2"/>
  </w:num>
  <w:num w:numId="4" w16cid:durableId="1621373435">
    <w:abstractNumId w:val="5"/>
  </w:num>
  <w:num w:numId="5" w16cid:durableId="704255641">
    <w:abstractNumId w:val="14"/>
  </w:num>
  <w:num w:numId="6" w16cid:durableId="576864181">
    <w:abstractNumId w:val="7"/>
  </w:num>
  <w:num w:numId="7" w16cid:durableId="1095176571">
    <w:abstractNumId w:val="3"/>
  </w:num>
  <w:num w:numId="8" w16cid:durableId="1038122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63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605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4892319">
    <w:abstractNumId w:val="9"/>
  </w:num>
  <w:num w:numId="12" w16cid:durableId="58793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213308">
    <w:abstractNumId w:val="4"/>
  </w:num>
  <w:num w:numId="14" w16cid:durableId="100225382">
    <w:abstractNumId w:val="1"/>
  </w:num>
  <w:num w:numId="15" w16cid:durableId="2001152679">
    <w:abstractNumId w:val="13"/>
  </w:num>
  <w:num w:numId="16" w16cid:durableId="2069179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137"/>
    <w:rsid w:val="00000DA5"/>
    <w:rsid w:val="000214AC"/>
    <w:rsid w:val="00021FA0"/>
    <w:rsid w:val="00035906"/>
    <w:rsid w:val="0003680F"/>
    <w:rsid w:val="000368BA"/>
    <w:rsid w:val="000746C4"/>
    <w:rsid w:val="00075304"/>
    <w:rsid w:val="00084629"/>
    <w:rsid w:val="000859C6"/>
    <w:rsid w:val="00087812"/>
    <w:rsid w:val="00096A9C"/>
    <w:rsid w:val="00096E13"/>
    <w:rsid w:val="00097016"/>
    <w:rsid w:val="000A3C94"/>
    <w:rsid w:val="000C191E"/>
    <w:rsid w:val="000C5D5A"/>
    <w:rsid w:val="000C698A"/>
    <w:rsid w:val="000D5FE0"/>
    <w:rsid w:val="000F1D5D"/>
    <w:rsid w:val="000F539E"/>
    <w:rsid w:val="00110BEE"/>
    <w:rsid w:val="001113B5"/>
    <w:rsid w:val="001150CE"/>
    <w:rsid w:val="0014412B"/>
    <w:rsid w:val="00144C35"/>
    <w:rsid w:val="00145604"/>
    <w:rsid w:val="00151646"/>
    <w:rsid w:val="001523FB"/>
    <w:rsid w:val="00160A62"/>
    <w:rsid w:val="00166B8B"/>
    <w:rsid w:val="00170A0B"/>
    <w:rsid w:val="0017127A"/>
    <w:rsid w:val="00171E31"/>
    <w:rsid w:val="00177334"/>
    <w:rsid w:val="00187F9F"/>
    <w:rsid w:val="00193FE1"/>
    <w:rsid w:val="001942E2"/>
    <w:rsid w:val="00196DBB"/>
    <w:rsid w:val="001A268D"/>
    <w:rsid w:val="001A5301"/>
    <w:rsid w:val="001A582E"/>
    <w:rsid w:val="001B1713"/>
    <w:rsid w:val="001B3AE0"/>
    <w:rsid w:val="001C0A5C"/>
    <w:rsid w:val="001E534B"/>
    <w:rsid w:val="002006B0"/>
    <w:rsid w:val="0021481D"/>
    <w:rsid w:val="00217165"/>
    <w:rsid w:val="0022123A"/>
    <w:rsid w:val="00226EB6"/>
    <w:rsid w:val="00233A26"/>
    <w:rsid w:val="0023543B"/>
    <w:rsid w:val="002356F5"/>
    <w:rsid w:val="00240018"/>
    <w:rsid w:val="00242B9A"/>
    <w:rsid w:val="00244CA1"/>
    <w:rsid w:val="00245A9D"/>
    <w:rsid w:val="002511A5"/>
    <w:rsid w:val="00260188"/>
    <w:rsid w:val="00264748"/>
    <w:rsid w:val="002A08EF"/>
    <w:rsid w:val="002B29F1"/>
    <w:rsid w:val="002B4CFF"/>
    <w:rsid w:val="002C241F"/>
    <w:rsid w:val="002C2DC8"/>
    <w:rsid w:val="002D46B0"/>
    <w:rsid w:val="002F2E76"/>
    <w:rsid w:val="00310B76"/>
    <w:rsid w:val="003111FA"/>
    <w:rsid w:val="00315388"/>
    <w:rsid w:val="00315DEC"/>
    <w:rsid w:val="003167B2"/>
    <w:rsid w:val="00323339"/>
    <w:rsid w:val="00327D50"/>
    <w:rsid w:val="00330E79"/>
    <w:rsid w:val="00332CC0"/>
    <w:rsid w:val="003475F7"/>
    <w:rsid w:val="0035248E"/>
    <w:rsid w:val="003653B5"/>
    <w:rsid w:val="00377591"/>
    <w:rsid w:val="00381BE7"/>
    <w:rsid w:val="00382217"/>
    <w:rsid w:val="003900A2"/>
    <w:rsid w:val="00395A5F"/>
    <w:rsid w:val="003A4871"/>
    <w:rsid w:val="003A74C4"/>
    <w:rsid w:val="003B0748"/>
    <w:rsid w:val="003B49AC"/>
    <w:rsid w:val="003B7732"/>
    <w:rsid w:val="003B7FFD"/>
    <w:rsid w:val="003C1434"/>
    <w:rsid w:val="003C5397"/>
    <w:rsid w:val="003D265E"/>
    <w:rsid w:val="003E39D4"/>
    <w:rsid w:val="003F0155"/>
    <w:rsid w:val="003F6D6E"/>
    <w:rsid w:val="003F6F32"/>
    <w:rsid w:val="00406970"/>
    <w:rsid w:val="00407217"/>
    <w:rsid w:val="00407722"/>
    <w:rsid w:val="00442C24"/>
    <w:rsid w:val="00452A71"/>
    <w:rsid w:val="00471FBE"/>
    <w:rsid w:val="004806A4"/>
    <w:rsid w:val="00487B9F"/>
    <w:rsid w:val="00514AE3"/>
    <w:rsid w:val="005174B1"/>
    <w:rsid w:val="00524E64"/>
    <w:rsid w:val="00525DBC"/>
    <w:rsid w:val="00534EB8"/>
    <w:rsid w:val="00556DB2"/>
    <w:rsid w:val="00564007"/>
    <w:rsid w:val="005669D8"/>
    <w:rsid w:val="005679E1"/>
    <w:rsid w:val="005805FC"/>
    <w:rsid w:val="005A01E3"/>
    <w:rsid w:val="005A6457"/>
    <w:rsid w:val="005D5EC5"/>
    <w:rsid w:val="005E6CDC"/>
    <w:rsid w:val="005F7C33"/>
    <w:rsid w:val="00614BA9"/>
    <w:rsid w:val="00626674"/>
    <w:rsid w:val="00642051"/>
    <w:rsid w:val="00643958"/>
    <w:rsid w:val="00643B53"/>
    <w:rsid w:val="0064591F"/>
    <w:rsid w:val="0065202F"/>
    <w:rsid w:val="00654CBD"/>
    <w:rsid w:val="00657EEC"/>
    <w:rsid w:val="006709DB"/>
    <w:rsid w:val="00695313"/>
    <w:rsid w:val="006A6B5D"/>
    <w:rsid w:val="006A7B19"/>
    <w:rsid w:val="006B1984"/>
    <w:rsid w:val="006B2EDE"/>
    <w:rsid w:val="006B5344"/>
    <w:rsid w:val="006B53A1"/>
    <w:rsid w:val="006B76BC"/>
    <w:rsid w:val="006D0A04"/>
    <w:rsid w:val="00704B2C"/>
    <w:rsid w:val="0072262D"/>
    <w:rsid w:val="0073750F"/>
    <w:rsid w:val="00751137"/>
    <w:rsid w:val="0076015E"/>
    <w:rsid w:val="00765872"/>
    <w:rsid w:val="007724BB"/>
    <w:rsid w:val="00792049"/>
    <w:rsid w:val="00794A9E"/>
    <w:rsid w:val="007A11B3"/>
    <w:rsid w:val="007B37C1"/>
    <w:rsid w:val="007B41D7"/>
    <w:rsid w:val="007D58DF"/>
    <w:rsid w:val="007E233C"/>
    <w:rsid w:val="007F407D"/>
    <w:rsid w:val="008600C9"/>
    <w:rsid w:val="008622CE"/>
    <w:rsid w:val="00866628"/>
    <w:rsid w:val="00872468"/>
    <w:rsid w:val="0088301D"/>
    <w:rsid w:val="00887D80"/>
    <w:rsid w:val="008A67C5"/>
    <w:rsid w:val="008C0846"/>
    <w:rsid w:val="008D503C"/>
    <w:rsid w:val="008D7AF3"/>
    <w:rsid w:val="008E2F0C"/>
    <w:rsid w:val="008E3801"/>
    <w:rsid w:val="008E64E5"/>
    <w:rsid w:val="00914524"/>
    <w:rsid w:val="00923888"/>
    <w:rsid w:val="00943008"/>
    <w:rsid w:val="00954F14"/>
    <w:rsid w:val="00955B94"/>
    <w:rsid w:val="00956535"/>
    <w:rsid w:val="009615E0"/>
    <w:rsid w:val="0097776E"/>
    <w:rsid w:val="00977A9F"/>
    <w:rsid w:val="009A1059"/>
    <w:rsid w:val="009B653B"/>
    <w:rsid w:val="009C3012"/>
    <w:rsid w:val="009C6F9B"/>
    <w:rsid w:val="009D0F7C"/>
    <w:rsid w:val="009D7818"/>
    <w:rsid w:val="009E0C76"/>
    <w:rsid w:val="009E1972"/>
    <w:rsid w:val="009E22F1"/>
    <w:rsid w:val="009F1005"/>
    <w:rsid w:val="009F4FC2"/>
    <w:rsid w:val="00A00E59"/>
    <w:rsid w:val="00A043E3"/>
    <w:rsid w:val="00A0481B"/>
    <w:rsid w:val="00A11206"/>
    <w:rsid w:val="00A16F07"/>
    <w:rsid w:val="00A2129A"/>
    <w:rsid w:val="00A212DD"/>
    <w:rsid w:val="00A2429C"/>
    <w:rsid w:val="00A35075"/>
    <w:rsid w:val="00A36AC8"/>
    <w:rsid w:val="00A4098B"/>
    <w:rsid w:val="00A4397B"/>
    <w:rsid w:val="00A50231"/>
    <w:rsid w:val="00A53B74"/>
    <w:rsid w:val="00A544CE"/>
    <w:rsid w:val="00A56495"/>
    <w:rsid w:val="00A56A50"/>
    <w:rsid w:val="00A571C1"/>
    <w:rsid w:val="00A64CEE"/>
    <w:rsid w:val="00A671E6"/>
    <w:rsid w:val="00A824D6"/>
    <w:rsid w:val="00A82B2F"/>
    <w:rsid w:val="00A91AD6"/>
    <w:rsid w:val="00A96EAB"/>
    <w:rsid w:val="00AC0E5B"/>
    <w:rsid w:val="00AC7823"/>
    <w:rsid w:val="00AE3A12"/>
    <w:rsid w:val="00B14EB6"/>
    <w:rsid w:val="00B15AEE"/>
    <w:rsid w:val="00B200EE"/>
    <w:rsid w:val="00B21E99"/>
    <w:rsid w:val="00B349DE"/>
    <w:rsid w:val="00B40884"/>
    <w:rsid w:val="00B511D2"/>
    <w:rsid w:val="00B60988"/>
    <w:rsid w:val="00B91F95"/>
    <w:rsid w:val="00B9376D"/>
    <w:rsid w:val="00BB2D1B"/>
    <w:rsid w:val="00BC0D1E"/>
    <w:rsid w:val="00BD027D"/>
    <w:rsid w:val="00BD2535"/>
    <w:rsid w:val="00BE351B"/>
    <w:rsid w:val="00BF52CA"/>
    <w:rsid w:val="00C2751D"/>
    <w:rsid w:val="00C313CF"/>
    <w:rsid w:val="00C3257B"/>
    <w:rsid w:val="00C41F18"/>
    <w:rsid w:val="00C4360F"/>
    <w:rsid w:val="00C43B19"/>
    <w:rsid w:val="00C50769"/>
    <w:rsid w:val="00C54110"/>
    <w:rsid w:val="00C55B7B"/>
    <w:rsid w:val="00C56087"/>
    <w:rsid w:val="00C57DC0"/>
    <w:rsid w:val="00C8363D"/>
    <w:rsid w:val="00C87C6F"/>
    <w:rsid w:val="00C94F5B"/>
    <w:rsid w:val="00C954E4"/>
    <w:rsid w:val="00C97A50"/>
    <w:rsid w:val="00CD73A2"/>
    <w:rsid w:val="00CD7616"/>
    <w:rsid w:val="00CD77E4"/>
    <w:rsid w:val="00CE4081"/>
    <w:rsid w:val="00CF526F"/>
    <w:rsid w:val="00D01C19"/>
    <w:rsid w:val="00D22511"/>
    <w:rsid w:val="00D2285A"/>
    <w:rsid w:val="00D3370C"/>
    <w:rsid w:val="00D45786"/>
    <w:rsid w:val="00D56A39"/>
    <w:rsid w:val="00D60CE9"/>
    <w:rsid w:val="00D620FF"/>
    <w:rsid w:val="00D6225E"/>
    <w:rsid w:val="00D67E37"/>
    <w:rsid w:val="00D73201"/>
    <w:rsid w:val="00D73F0B"/>
    <w:rsid w:val="00D80E9E"/>
    <w:rsid w:val="00D829B1"/>
    <w:rsid w:val="00D84A48"/>
    <w:rsid w:val="00DC70A1"/>
    <w:rsid w:val="00DF2ABB"/>
    <w:rsid w:val="00DF5A9B"/>
    <w:rsid w:val="00DF7F68"/>
    <w:rsid w:val="00E02216"/>
    <w:rsid w:val="00E037B1"/>
    <w:rsid w:val="00E05186"/>
    <w:rsid w:val="00E235ED"/>
    <w:rsid w:val="00E52BA4"/>
    <w:rsid w:val="00E5439D"/>
    <w:rsid w:val="00E61A26"/>
    <w:rsid w:val="00E72035"/>
    <w:rsid w:val="00E73C1B"/>
    <w:rsid w:val="00E82F7C"/>
    <w:rsid w:val="00EA189F"/>
    <w:rsid w:val="00EA22A5"/>
    <w:rsid w:val="00EB2102"/>
    <w:rsid w:val="00ED04A4"/>
    <w:rsid w:val="00ED66AB"/>
    <w:rsid w:val="00EF6F91"/>
    <w:rsid w:val="00F26295"/>
    <w:rsid w:val="00F338AD"/>
    <w:rsid w:val="00F41316"/>
    <w:rsid w:val="00F577FE"/>
    <w:rsid w:val="00F60162"/>
    <w:rsid w:val="00F60C79"/>
    <w:rsid w:val="00F65943"/>
    <w:rsid w:val="00F65D55"/>
    <w:rsid w:val="00F73ACD"/>
    <w:rsid w:val="00F764FD"/>
    <w:rsid w:val="00F90819"/>
    <w:rsid w:val="00F96998"/>
    <w:rsid w:val="00FA2C17"/>
    <w:rsid w:val="00FA3033"/>
    <w:rsid w:val="00FB5F95"/>
    <w:rsid w:val="00FC6D45"/>
    <w:rsid w:val="00FD128F"/>
    <w:rsid w:val="00FD3013"/>
    <w:rsid w:val="00FD6BE1"/>
    <w:rsid w:val="00FF0BEF"/>
  </w:rsids>
  <m:mathPr>
    <m:mathFont m:val="Cambria Math"/>
    <m:brkBin m:val="before"/>
    <m:brkBinSub m:val="--"/>
    <m:smallFrac/>
    <m:dispDef/>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C3DD6CB"/>
  <w15:chartTrackingRefBased/>
  <w15:docId w15:val="{7EE5AB13-57AC-4882-B99C-0B3A962C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Ha,Párrafo de lista2,Bullets,List Paragraph,List,Cuadrícula clara - Énfasis 31,Lista vistosa - Énfasis 11,Colorful List - Accent 1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link w:val="Textoindependiente2"/>
    <w:rsid w:val="0076015E"/>
    <w:rPr>
      <w:rFonts w:ascii="Times New Roman" w:eastAsia="Times New Roman" w:hAnsi="Times New Roman"/>
      <w:sz w:val="24"/>
      <w:szCs w:val="24"/>
      <w:lang w:val="es-CO"/>
    </w:rPr>
  </w:style>
  <w:style w:type="character" w:customStyle="1" w:styleId="PrrafodelistaCar">
    <w:name w:val="Párrafo de lista Car"/>
    <w:aliases w:val="titulo 3 Car,Ha Car,Párrafo de lista2 Car,Bullets Car,List Paragraph Car,List Car,Cuadrícula clara - Énfasis 31 Car,Lista vistosa - Énfasis 11 Car,Colorful List - Accent 11 Car"/>
    <w:link w:val="Prrafodelista"/>
    <w:uiPriority w:val="34"/>
    <w:locked/>
    <w:rsid w:val="009C3012"/>
    <w:rPr>
      <w:sz w:val="24"/>
      <w:szCs w:val="24"/>
      <w:lang w:val="es-ES_tradnl" w:eastAsia="en-US"/>
    </w:rPr>
  </w:style>
  <w:style w:type="character" w:styleId="Refdecomentario">
    <w:name w:val="annotation reference"/>
    <w:uiPriority w:val="99"/>
    <w:semiHidden/>
    <w:unhideWhenUsed/>
    <w:rsid w:val="00B9376D"/>
    <w:rPr>
      <w:sz w:val="16"/>
      <w:szCs w:val="16"/>
    </w:rPr>
  </w:style>
  <w:style w:type="paragraph" w:styleId="Textocomentario">
    <w:name w:val="annotation text"/>
    <w:basedOn w:val="Normal"/>
    <w:link w:val="TextocomentarioCar"/>
    <w:uiPriority w:val="99"/>
    <w:semiHidden/>
    <w:unhideWhenUsed/>
    <w:rsid w:val="00B9376D"/>
    <w:rPr>
      <w:sz w:val="20"/>
      <w:szCs w:val="20"/>
    </w:rPr>
  </w:style>
  <w:style w:type="character" w:customStyle="1" w:styleId="TextocomentarioCar">
    <w:name w:val="Texto comentario Car"/>
    <w:link w:val="Textocomentario"/>
    <w:uiPriority w:val="99"/>
    <w:semiHidden/>
    <w:rsid w:val="00B9376D"/>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B9376D"/>
    <w:rPr>
      <w:b/>
      <w:bCs/>
    </w:rPr>
  </w:style>
  <w:style w:type="character" w:customStyle="1" w:styleId="AsuntodelcomentarioCar">
    <w:name w:val="Asunto del comentario Car"/>
    <w:link w:val="Asuntodelcomentario"/>
    <w:uiPriority w:val="99"/>
    <w:semiHidden/>
    <w:rsid w:val="00B9376D"/>
    <w:rPr>
      <w:b/>
      <w:bCs/>
      <w:lang w:val="es-ES_tradnl" w:eastAsia="en-US"/>
    </w:rPr>
  </w:style>
  <w:style w:type="paragraph" w:customStyle="1" w:styleId="TableParagraph">
    <w:name w:val="Table Paragraph"/>
    <w:basedOn w:val="Normal"/>
    <w:uiPriority w:val="1"/>
    <w:qFormat/>
    <w:rsid w:val="00FD6BE1"/>
    <w:pPr>
      <w:widowControl w:val="0"/>
      <w:autoSpaceDE w:val="0"/>
      <w:autoSpaceDN w:val="0"/>
      <w:spacing w:after="0"/>
    </w:pPr>
    <w:rPr>
      <w:rFonts w:ascii="Verdana" w:eastAsia="Verdana" w:hAnsi="Verdana" w:cs="Verdana"/>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55">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326977649">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034990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67427208">
      <w:bodyDiv w:val="1"/>
      <w:marLeft w:val="0"/>
      <w:marRight w:val="0"/>
      <w:marTop w:val="0"/>
      <w:marBottom w:val="0"/>
      <w:divBdr>
        <w:top w:val="none" w:sz="0" w:space="0" w:color="auto"/>
        <w:left w:val="none" w:sz="0" w:space="0" w:color="auto"/>
        <w:bottom w:val="none" w:sz="0" w:space="0" w:color="auto"/>
        <w:right w:val="none" w:sz="0" w:space="0" w:color="auto"/>
      </w:divBdr>
    </w:div>
    <w:div w:id="1279295483">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4888990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06618270">
      <w:bodyDiv w:val="1"/>
      <w:marLeft w:val="0"/>
      <w:marRight w:val="0"/>
      <w:marTop w:val="0"/>
      <w:marBottom w:val="0"/>
      <w:divBdr>
        <w:top w:val="none" w:sz="0" w:space="0" w:color="auto"/>
        <w:left w:val="none" w:sz="0" w:space="0" w:color="auto"/>
        <w:bottom w:val="none" w:sz="0" w:space="0" w:color="auto"/>
        <w:right w:val="none" w:sz="0" w:space="0" w:color="auto"/>
      </w:divBdr>
    </w:div>
    <w:div w:id="1612349191">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80322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4708-34A8-402E-8CA8-E71073335D51}">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Salazar Muñoz</dc:creator>
  <cp:keywords/>
  <cp:lastModifiedBy>Nather Bismark Rodríguez Molina</cp:lastModifiedBy>
  <cp:revision>4</cp:revision>
  <cp:lastPrinted>2019-02-20T15:13:00Z</cp:lastPrinted>
  <dcterms:created xsi:type="dcterms:W3CDTF">2024-01-25T14:13:00Z</dcterms:created>
  <dcterms:modified xsi:type="dcterms:W3CDTF">2024-01-25T14:24:00Z</dcterms:modified>
</cp:coreProperties>
</file>