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3BE6" w14:textId="3B8704AD" w:rsidR="00061266" w:rsidRPr="00610CEC" w:rsidRDefault="00061266" w:rsidP="00061266">
      <w:pPr>
        <w:pStyle w:val="Textoindependiente"/>
        <w:spacing w:before="199" w:line="276" w:lineRule="auto"/>
        <w:ind w:right="129"/>
        <w:jc w:val="both"/>
        <w:rPr>
          <w:rFonts w:ascii="Nunito Sans Normal" w:hAnsi="Nunito Sans Normal" w:cstheme="minorHAnsi"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Nombre del espacio:</w:t>
      </w:r>
      <w:r w:rsidRPr="00610CEC">
        <w:rPr>
          <w:rFonts w:ascii="Nunito Sans Normal" w:hAnsi="Nunito Sans Normal" w:cstheme="minorHAnsi"/>
          <w:noProof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(Relacionar el nombre que se le asignó al espacio, </w:t>
      </w:r>
      <w:bookmarkStart w:id="0" w:name="_Hlk149584933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en convocaoria, programación, citación, invitación</w:t>
      </w:r>
      <w:bookmarkEnd w:id="0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 u otro)</w:t>
      </w:r>
    </w:p>
    <w:p w14:paraId="0808E590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color w:val="A6A6A6" w:themeColor="background1" w:themeShade="A6"/>
          <w:sz w:val="22"/>
          <w:szCs w:val="22"/>
        </w:rPr>
      </w:pPr>
    </w:p>
    <w:p w14:paraId="585B744B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Objeto del espacio: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(Relacionar el objeto que tiene el espacio al cual se asiste)</w:t>
      </w:r>
    </w:p>
    <w:p w14:paraId="478936D0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7608B408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Fecha: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(Incluir la fecha de que desarrolla el espacio)</w:t>
      </w:r>
    </w:p>
    <w:p w14:paraId="46EF9B61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Hora: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(Relacionar la hora de inicio y finalización del espacio, ejemplo 11:00 am a 12:30 m)</w:t>
      </w:r>
    </w:p>
    <w:p w14:paraId="7128B778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Lugar: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(Indicar si el espacio fue desarrollado por Microsoft teams, presencial u otro medio)</w:t>
      </w:r>
    </w:p>
    <w:p w14:paraId="421371A0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7EFAEADA" w14:textId="77777777" w:rsidR="00061266" w:rsidRPr="00610CEC" w:rsidRDefault="00061266" w:rsidP="00061266">
      <w:pPr>
        <w:pStyle w:val="Textoindependiente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Asistentes:</w:t>
      </w:r>
    </w:p>
    <w:tbl>
      <w:tblPr>
        <w:tblW w:w="957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4136"/>
        <w:gridCol w:w="2379"/>
      </w:tblGrid>
      <w:tr w:rsidR="00061266" w:rsidRPr="00610CEC" w14:paraId="114F279F" w14:textId="77777777" w:rsidTr="0042499F">
        <w:trPr>
          <w:cantSplit/>
          <w:trHeight w:val="487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7D2386" w14:textId="660D6D50" w:rsidR="00061266" w:rsidRPr="0042499F" w:rsidRDefault="00061266" w:rsidP="0042499F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Nunito Sans Normal" w:hAnsi="Nunito Sans Normal" w:cstheme="minorHAnsi"/>
                <w:b/>
                <w:bCs/>
                <w:sz w:val="22"/>
                <w:szCs w:val="22"/>
                <w:u w:val="single"/>
                <w:lang w:val="es-ES_tradnl"/>
              </w:rPr>
            </w:pPr>
            <w:r w:rsidRPr="0042499F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C8B303" w14:textId="36725DD2" w:rsidR="00061266" w:rsidRPr="0042499F" w:rsidRDefault="00061266" w:rsidP="0042499F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</w:pPr>
            <w:r w:rsidRPr="0042499F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  <w:t>Organización / entidad a la que pertenece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8819B6" w14:textId="2C27748C" w:rsidR="00061266" w:rsidRPr="0042499F" w:rsidRDefault="00061266" w:rsidP="0042499F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</w:pPr>
            <w:r w:rsidRPr="0042499F">
              <w:rPr>
                <w:rFonts w:ascii="Nunito Sans Normal" w:hAnsi="Nunito Sans Normal" w:cstheme="minorHAnsi"/>
                <w:b/>
                <w:bCs/>
                <w:sz w:val="22"/>
                <w:szCs w:val="22"/>
                <w:lang w:val="es-ES_tradnl"/>
              </w:rPr>
              <w:t>Cargo</w:t>
            </w:r>
          </w:p>
        </w:tc>
      </w:tr>
      <w:tr w:rsidR="00061266" w:rsidRPr="00610CEC" w14:paraId="15975E0A" w14:textId="77777777" w:rsidTr="002E2B71">
        <w:trPr>
          <w:cantSplit/>
          <w:trHeight w:val="269"/>
        </w:trPr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C3B3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F361B4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F7E84A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</w:tr>
      <w:tr w:rsidR="00061266" w:rsidRPr="00610CEC" w14:paraId="4921E25D" w14:textId="77777777" w:rsidTr="002E2B71">
        <w:trPr>
          <w:cantSplit/>
          <w:trHeight w:val="98"/>
        </w:trPr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F6279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71A8AD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60E444" w14:textId="77777777" w:rsidR="00061266" w:rsidRPr="00610CEC" w:rsidRDefault="00061266" w:rsidP="00587FC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rPr>
                <w:rFonts w:ascii="Nunito Sans Normal" w:hAnsi="Nunito Sans Normal" w:cstheme="minorHAnsi"/>
                <w:sz w:val="22"/>
                <w:szCs w:val="22"/>
                <w:lang w:val="es-ES_tradnl"/>
              </w:rPr>
            </w:pPr>
          </w:p>
        </w:tc>
      </w:tr>
    </w:tbl>
    <w:p w14:paraId="66BCC908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73791B09" w14:textId="77777777" w:rsidR="00061266" w:rsidRPr="00610CEC" w:rsidRDefault="00061266" w:rsidP="00061266">
      <w:pPr>
        <w:pStyle w:val="Textoindependiente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Desarrollo del espacio:</w:t>
      </w:r>
    </w:p>
    <w:p w14:paraId="080F0E07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5AD16537" w14:textId="63DD8138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(Describir </w:t>
      </w:r>
      <w:bookmarkStart w:id="1" w:name="_Hlk149584983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>el desarrollo el espacio, temas abordados, aspectos relevantes, pasos a seguir, entre otros</w:t>
      </w:r>
      <w:bookmarkEnd w:id="1"/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)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ab/>
      </w:r>
    </w:p>
    <w:p w14:paraId="2E24CA2B" w14:textId="77777777" w:rsidR="00061266" w:rsidRPr="00610CEC" w:rsidRDefault="00061266" w:rsidP="00061266">
      <w:pPr>
        <w:pStyle w:val="Textoindependiente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9"/>
        <w:jc w:val="both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Compromisos</w:t>
      </w:r>
    </w:p>
    <w:p w14:paraId="546CAFA2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3"/>
        <w:gridCol w:w="1851"/>
        <w:gridCol w:w="1819"/>
      </w:tblGrid>
      <w:tr w:rsidR="00061266" w:rsidRPr="00610CEC" w14:paraId="00D0CBBD" w14:textId="77777777" w:rsidTr="0042499F">
        <w:trPr>
          <w:trHeight w:val="306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89AB5C9" w14:textId="77777777" w:rsidR="00061266" w:rsidRPr="00610CEC" w:rsidRDefault="00061266" w:rsidP="00587FCB">
            <w:pPr>
              <w:jc w:val="center"/>
              <w:rPr>
                <w:rFonts w:ascii="Nunito Sans Normal" w:hAnsi="Nunito Sans Normal" w:cstheme="minorHAnsi"/>
                <w:b/>
                <w:sz w:val="22"/>
                <w:szCs w:val="22"/>
              </w:rPr>
            </w:pPr>
            <w:r w:rsidRPr="00610CEC">
              <w:rPr>
                <w:rFonts w:ascii="Nunito Sans Normal" w:hAnsi="Nunito Sans Normal" w:cstheme="minorHAnsi"/>
                <w:b/>
                <w:sz w:val="22"/>
                <w:szCs w:val="22"/>
              </w:rPr>
              <w:t>Actividad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3CDB5B" w14:textId="77777777" w:rsidR="00061266" w:rsidRPr="00610CEC" w:rsidRDefault="00061266" w:rsidP="00587FCB">
            <w:pPr>
              <w:jc w:val="center"/>
              <w:rPr>
                <w:rFonts w:ascii="Nunito Sans Normal" w:hAnsi="Nunito Sans Normal" w:cstheme="minorHAnsi"/>
                <w:b/>
                <w:sz w:val="22"/>
                <w:szCs w:val="22"/>
              </w:rPr>
            </w:pPr>
            <w:r w:rsidRPr="00610CEC">
              <w:rPr>
                <w:rFonts w:ascii="Nunito Sans Normal" w:hAnsi="Nunito Sans Normal" w:cstheme="minorHAnsi"/>
                <w:b/>
                <w:sz w:val="22"/>
                <w:szCs w:val="22"/>
              </w:rPr>
              <w:t>Responsable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3B7E4C9" w14:textId="77777777" w:rsidR="00061266" w:rsidRPr="00610CEC" w:rsidRDefault="00061266" w:rsidP="00587FCB">
            <w:pPr>
              <w:jc w:val="center"/>
              <w:rPr>
                <w:rFonts w:ascii="Nunito Sans Normal" w:hAnsi="Nunito Sans Normal" w:cstheme="minorHAnsi"/>
                <w:b/>
                <w:sz w:val="22"/>
                <w:szCs w:val="22"/>
              </w:rPr>
            </w:pPr>
            <w:r w:rsidRPr="00610CEC">
              <w:rPr>
                <w:rFonts w:ascii="Nunito Sans Normal" w:hAnsi="Nunito Sans Normal" w:cstheme="minorHAnsi"/>
                <w:b/>
                <w:sz w:val="22"/>
                <w:szCs w:val="22"/>
              </w:rPr>
              <w:t>Fecha límite</w:t>
            </w:r>
          </w:p>
        </w:tc>
      </w:tr>
      <w:tr w:rsidR="00061266" w:rsidRPr="00610CEC" w14:paraId="15033FFD" w14:textId="77777777" w:rsidTr="002E2B71">
        <w:trPr>
          <w:trHeight w:val="289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C788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9D40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7451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</w:tr>
      <w:tr w:rsidR="00061266" w:rsidRPr="00610CEC" w14:paraId="55AA10B4" w14:textId="77777777" w:rsidTr="002E2B71">
        <w:trPr>
          <w:trHeight w:val="306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8A6D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564E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DEF5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</w:tr>
      <w:tr w:rsidR="00061266" w:rsidRPr="00610CEC" w14:paraId="2403A287" w14:textId="77777777" w:rsidTr="002E2B71">
        <w:trPr>
          <w:trHeight w:val="289"/>
          <w:jc w:val="center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AFF7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A120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EFC" w14:textId="77777777" w:rsidR="00061266" w:rsidRPr="00610CEC" w:rsidRDefault="00061266" w:rsidP="00587FCB">
            <w:pPr>
              <w:rPr>
                <w:rFonts w:ascii="Nunito Sans Normal" w:hAnsi="Nunito Sans Normal" w:cstheme="minorHAnsi"/>
                <w:color w:val="548DD4"/>
                <w:sz w:val="22"/>
                <w:szCs w:val="22"/>
              </w:rPr>
            </w:pPr>
          </w:p>
        </w:tc>
      </w:tr>
    </w:tbl>
    <w:p w14:paraId="1DC16DA0" w14:textId="1C701955" w:rsidR="00061266" w:rsidRPr="00610CEC" w:rsidRDefault="00061266" w:rsidP="00061266">
      <w:pPr>
        <w:pStyle w:val="Textoindependiente"/>
        <w:numPr>
          <w:ilvl w:val="0"/>
          <w:numId w:val="5"/>
        </w:numPr>
        <w:spacing w:before="199" w:line="276" w:lineRule="auto"/>
        <w:ind w:right="129"/>
        <w:jc w:val="both"/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Anexos.</w:t>
      </w:r>
      <w:r w:rsidRPr="00610CEC">
        <w:rPr>
          <w:rFonts w:ascii="Nunito Sans Normal" w:hAnsi="Nunito Sans Normal" w:cstheme="minorHAnsi"/>
          <w:sz w:val="22"/>
          <w:szCs w:val="22"/>
        </w:rPr>
        <w:t xml:space="preserve"> </w:t>
      </w:r>
      <w:r w:rsidRPr="00610CEC">
        <w:rPr>
          <w:rFonts w:ascii="Nunito Sans Normal" w:hAnsi="Nunito Sans Normal" w:cstheme="minorHAnsi"/>
          <w:noProof/>
          <w:color w:val="A6A6A6" w:themeColor="background1" w:themeShade="A6"/>
          <w:sz w:val="22"/>
          <w:szCs w:val="22"/>
        </w:rPr>
        <w:t xml:space="preserve">(Pantallazo de Teams / listados de asistencia/reporte generado por Teams / correo electrónico con el  envío de notas de reunión/ otros) </w:t>
      </w:r>
    </w:p>
    <w:p w14:paraId="79159D0F" w14:textId="77777777" w:rsidR="00061266" w:rsidRPr="00610CEC" w:rsidRDefault="00061266" w:rsidP="00061266">
      <w:pPr>
        <w:pStyle w:val="Textoindependiente"/>
        <w:spacing w:line="276" w:lineRule="auto"/>
        <w:ind w:right="129"/>
        <w:jc w:val="both"/>
        <w:rPr>
          <w:rFonts w:ascii="Nunito Sans Normal" w:hAnsi="Nunito Sans Normal" w:cstheme="minorHAnsi"/>
          <w:sz w:val="22"/>
          <w:szCs w:val="22"/>
        </w:rPr>
      </w:pPr>
    </w:p>
    <w:p w14:paraId="596A28C3" w14:textId="77777777" w:rsidR="00061266" w:rsidRPr="00610CEC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sz w:val="22"/>
          <w:szCs w:val="22"/>
        </w:rPr>
      </w:pPr>
    </w:p>
    <w:p w14:paraId="6857A51D" w14:textId="77777777" w:rsidR="00061266" w:rsidRPr="00610CEC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Nombre:</w:t>
      </w:r>
    </w:p>
    <w:p w14:paraId="0566282C" w14:textId="77777777" w:rsidR="00061266" w:rsidRPr="00610CEC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Cargo/Número de Contrato:</w:t>
      </w:r>
    </w:p>
    <w:p w14:paraId="399B061C" w14:textId="681AD322" w:rsidR="002E2B71" w:rsidRDefault="0006126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  <w:r w:rsidRPr="00610CEC">
        <w:rPr>
          <w:rFonts w:ascii="Nunito Sans Normal" w:hAnsi="Nunito Sans Normal" w:cstheme="minorHAnsi"/>
          <w:b/>
          <w:bCs/>
          <w:sz w:val="22"/>
          <w:szCs w:val="22"/>
        </w:rPr>
        <w:t>Dependencia:</w:t>
      </w:r>
    </w:p>
    <w:p w14:paraId="43DD6C52" w14:textId="77777777" w:rsidR="00351524" w:rsidRDefault="00351524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0308E0EF" w14:textId="77777777" w:rsidR="00351524" w:rsidRDefault="00351524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4C612815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5BF7887D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11C2D9AF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751061AE" w14:textId="77777777" w:rsidR="005C13D6" w:rsidRDefault="005C13D6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p w14:paraId="35F0B08E" w14:textId="77777777" w:rsidR="00351524" w:rsidRPr="001E630D" w:rsidRDefault="00351524" w:rsidP="00351524">
      <w:pPr>
        <w:pStyle w:val="Prrafodelista"/>
        <w:numPr>
          <w:ilvl w:val="0"/>
          <w:numId w:val="7"/>
        </w:numPr>
        <w:tabs>
          <w:tab w:val="left" w:pos="2035"/>
        </w:tabs>
        <w:spacing w:after="0"/>
        <w:jc w:val="both"/>
        <w:rPr>
          <w:rFonts w:ascii="Verdana" w:hAnsi="Verdana" w:cstheme="minorHAnsi"/>
          <w:b/>
          <w:sz w:val="22"/>
          <w:szCs w:val="22"/>
        </w:rPr>
      </w:pPr>
      <w:r w:rsidRPr="001E630D">
        <w:rPr>
          <w:rFonts w:ascii="Verdana" w:hAnsi="Verdana" w:cstheme="minorHAnsi"/>
          <w:b/>
          <w:bCs/>
          <w:sz w:val="22"/>
          <w:szCs w:val="22"/>
          <w:lang w:val="es-CO" w:eastAsia="es-CO"/>
        </w:rPr>
        <w:lastRenderedPageBreak/>
        <w:t>CONTROL DE CAMBIOS:</w:t>
      </w:r>
    </w:p>
    <w:p w14:paraId="6DB20CDA" w14:textId="77777777" w:rsidR="00351524" w:rsidRPr="001E630D" w:rsidRDefault="00351524" w:rsidP="00351524">
      <w:pPr>
        <w:pStyle w:val="Prrafodelista"/>
        <w:tabs>
          <w:tab w:val="left" w:pos="2035"/>
        </w:tabs>
        <w:spacing w:after="0"/>
        <w:jc w:val="both"/>
        <w:rPr>
          <w:rFonts w:ascii="Verdana" w:hAnsi="Verdana" w:cstheme="minorHAnsi"/>
          <w:b/>
          <w:sz w:val="22"/>
          <w:szCs w:val="22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126"/>
        <w:gridCol w:w="6298"/>
      </w:tblGrid>
      <w:tr w:rsidR="00351524" w:rsidRPr="001E630D" w14:paraId="49CA7C11" w14:textId="77777777" w:rsidTr="00A144E7">
        <w:trPr>
          <w:trHeight w:val="326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62A3FC28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  <w:b/>
              </w:rPr>
            </w:pPr>
            <w:r w:rsidRPr="001E630D">
              <w:rPr>
                <w:rFonts w:ascii="Verdana" w:hAnsi="Verdana" w:cstheme="minorHAnsi"/>
                <w:b/>
                <w:color w:val="FFFFFF"/>
              </w:rPr>
              <w:t>Versión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480D7933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  <w:b/>
              </w:rPr>
            </w:pPr>
            <w:r w:rsidRPr="001E630D">
              <w:rPr>
                <w:rFonts w:ascii="Verdana" w:hAnsi="Verdana" w:cstheme="minorHAnsi"/>
                <w:b/>
                <w:color w:val="FFFFFF"/>
              </w:rPr>
              <w:t>Fecha</w:t>
            </w: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47EF7E3B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  <w:b/>
              </w:rPr>
            </w:pPr>
            <w:r w:rsidRPr="001E630D">
              <w:rPr>
                <w:rFonts w:ascii="Verdana" w:hAnsi="Verdana" w:cstheme="minorHAnsi"/>
                <w:b/>
                <w:color w:val="FFFFFF"/>
              </w:rPr>
              <w:t>Descripción de la modificación</w:t>
            </w:r>
          </w:p>
        </w:tc>
      </w:tr>
      <w:tr w:rsidR="00351524" w:rsidRPr="001E630D" w14:paraId="18959056" w14:textId="77777777" w:rsidTr="00A144E7">
        <w:trPr>
          <w:trHeight w:val="325"/>
        </w:trPr>
        <w:tc>
          <w:tcPr>
            <w:tcW w:w="1276" w:type="dxa"/>
            <w:shd w:val="clear" w:color="auto" w:fill="auto"/>
            <w:vAlign w:val="center"/>
          </w:tcPr>
          <w:p w14:paraId="780681D2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</w:rPr>
            </w:pPr>
            <w:r w:rsidRPr="001E630D">
              <w:rPr>
                <w:rFonts w:ascii="Verdana" w:hAnsi="Verdana" w:cstheme="minorHAnsi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F59D7" w14:textId="6D451EB5" w:rsidR="00351524" w:rsidRPr="001E630D" w:rsidRDefault="005C13D6" w:rsidP="00A144E7">
            <w:pPr>
              <w:pStyle w:val="TableParagraph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16/11/2023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5E164D05" w14:textId="77777777" w:rsidR="00351524" w:rsidRPr="001E630D" w:rsidRDefault="00351524" w:rsidP="00A144E7">
            <w:pPr>
              <w:pStyle w:val="TableParagraph"/>
              <w:jc w:val="center"/>
              <w:rPr>
                <w:rFonts w:ascii="Verdana" w:hAnsi="Verdana" w:cstheme="minorHAnsi"/>
              </w:rPr>
            </w:pPr>
            <w:r w:rsidRPr="001E630D">
              <w:rPr>
                <w:rFonts w:ascii="Verdana" w:hAnsi="Verdana" w:cstheme="minorHAnsi"/>
              </w:rPr>
              <w:t>Creación del documento</w:t>
            </w:r>
          </w:p>
        </w:tc>
      </w:tr>
    </w:tbl>
    <w:p w14:paraId="3D4C5F4C" w14:textId="77777777" w:rsidR="00351524" w:rsidRPr="00610CEC" w:rsidRDefault="00351524" w:rsidP="00061266">
      <w:pPr>
        <w:pStyle w:val="Textoindependiente"/>
        <w:spacing w:line="276" w:lineRule="auto"/>
        <w:ind w:right="129"/>
        <w:rPr>
          <w:rFonts w:ascii="Nunito Sans Normal" w:hAnsi="Nunito Sans Normal" w:cstheme="minorHAnsi"/>
          <w:b/>
          <w:bCs/>
          <w:sz w:val="22"/>
          <w:szCs w:val="22"/>
        </w:rPr>
      </w:pPr>
    </w:p>
    <w:sectPr w:rsidR="00351524" w:rsidRPr="00610CEC" w:rsidSect="00061266">
      <w:headerReference w:type="default" r:id="rId8"/>
      <w:pgSz w:w="12242" w:h="15842" w:code="1"/>
      <w:pgMar w:top="2268" w:right="1134" w:bottom="1134" w:left="1701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8C04" w14:textId="77777777" w:rsidR="00977D53" w:rsidRDefault="00977D53">
      <w:r>
        <w:separator/>
      </w:r>
    </w:p>
  </w:endnote>
  <w:endnote w:type="continuationSeparator" w:id="0">
    <w:p w14:paraId="5EF2F4EA" w14:textId="77777777" w:rsidR="00977D53" w:rsidRDefault="009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Sans Normal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ECDA" w14:textId="77777777" w:rsidR="00977D53" w:rsidRDefault="00977D53">
      <w:r>
        <w:separator/>
      </w:r>
    </w:p>
  </w:footnote>
  <w:footnote w:type="continuationSeparator" w:id="0">
    <w:p w14:paraId="0D2FC5E0" w14:textId="77777777" w:rsidR="00977D53" w:rsidRDefault="0097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148172024"/>
      <w:docPartObj>
        <w:docPartGallery w:val="Watermarks"/>
        <w:docPartUnique/>
      </w:docPartObj>
    </w:sdtPr>
    <w:sdtContent>
      <w:p w14:paraId="5E0BBBF0" w14:textId="5E8C6DD7" w:rsidR="0035379A" w:rsidRDefault="0035379A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  <w:tbl>
        <w:tblPr>
          <w:tblW w:w="10774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533"/>
          <w:gridCol w:w="5227"/>
          <w:gridCol w:w="2014"/>
        </w:tblGrid>
        <w:tr w:rsidR="00646FC6" w:rsidRPr="00CD4AF9" w14:paraId="12B117EE" w14:textId="77777777" w:rsidTr="00016962">
          <w:trPr>
            <w:trHeight w:val="726"/>
          </w:trPr>
          <w:tc>
            <w:tcPr>
              <w:tcW w:w="3533" w:type="dxa"/>
              <w:vMerge w:val="restart"/>
              <w:shd w:val="clear" w:color="auto" w:fill="BFBFBF" w:themeFill="background1" w:themeFillShade="BF"/>
            </w:tcPr>
            <w:sdt>
              <w:sdtPr>
                <w:rPr>
                  <w:sz w:val="12"/>
                </w:rPr>
                <w:id w:val="-1578439400"/>
                <w:docPartObj>
                  <w:docPartGallery w:val="Watermarks"/>
                  <w:docPartUnique/>
                </w:docPartObj>
              </w:sdtPr>
              <w:sdtContent>
                <w:p w14:paraId="31B62362" w14:textId="77777777" w:rsidR="00646FC6" w:rsidRDefault="00646FC6" w:rsidP="00646FC6">
                  <w:pPr>
                    <w:widowControl w:val="0"/>
                    <w:jc w:val="center"/>
                    <w:rPr>
                      <w:rFonts w:ascii="Verdana" w:hAnsi="Verdana"/>
                      <w:b/>
                      <w:noProof/>
                      <w:color w:val="FFFFFF"/>
                      <w:sz w:val="18"/>
                      <w:szCs w:val="18"/>
                    </w:rPr>
                  </w:pPr>
                </w:p>
                <w:p w14:paraId="33782F95" w14:textId="77777777" w:rsidR="00646FC6" w:rsidRDefault="00646FC6" w:rsidP="00646FC6">
                  <w:pPr>
                    <w:widowControl w:val="0"/>
                    <w:jc w:val="center"/>
                    <w:rPr>
                      <w:rFonts w:ascii="Verdana" w:hAnsi="Verdana"/>
                      <w:b/>
                      <w:noProof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0661B308" wp14:editId="6D1DEA4F">
                        <wp:simplePos x="0" y="0"/>
                        <wp:positionH relativeFrom="column">
                          <wp:posOffset>308610</wp:posOffset>
                        </wp:positionH>
                        <wp:positionV relativeFrom="paragraph">
                          <wp:posOffset>146685</wp:posOffset>
                        </wp:positionV>
                        <wp:extent cx="1359535" cy="495300"/>
                        <wp:effectExtent l="0" t="0" r="0" b="0"/>
                        <wp:wrapThrough wrapText="bothSides">
                          <wp:wrapPolygon edited="0">
                            <wp:start x="1211" y="0"/>
                            <wp:lineTo x="0" y="4154"/>
                            <wp:lineTo x="0" y="14123"/>
                            <wp:lineTo x="2421" y="20769"/>
                            <wp:lineTo x="4237" y="20769"/>
                            <wp:lineTo x="8172" y="19938"/>
                            <wp:lineTo x="21186" y="15785"/>
                            <wp:lineTo x="21186" y="5815"/>
                            <wp:lineTo x="19068" y="4154"/>
                            <wp:lineTo x="5448" y="0"/>
                            <wp:lineTo x="1211" y="0"/>
                          </wp:wrapPolygon>
                        </wp:wrapThrough>
                        <wp:docPr id="1957447289" name="Imagen 1957447289" descr="Interfaz de usuario gráfica, Aplicación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7447289" name="Imagen 1" descr="Interfaz de usuario gráfica, Aplicación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953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sdtContent>
            </w:sdt>
            <w:p w14:paraId="24C63DD3" w14:textId="77777777" w:rsidR="00646FC6" w:rsidRPr="00CD4AF9" w:rsidRDefault="00646FC6" w:rsidP="00646FC6">
              <w:pPr>
                <w:widowControl w:val="0"/>
                <w:jc w:val="center"/>
                <w:rPr>
                  <w:rFonts w:ascii="Verdana" w:hAnsi="Verdana"/>
                  <w:b/>
                  <w:color w:val="FFFFFF"/>
                  <w:sz w:val="18"/>
                  <w:szCs w:val="18"/>
                </w:rPr>
              </w:pPr>
            </w:p>
          </w:tc>
          <w:tc>
            <w:tcPr>
              <w:tcW w:w="5227" w:type="dxa"/>
              <w:shd w:val="clear" w:color="auto" w:fill="BFBFBF" w:themeFill="background1" w:themeFillShade="BF"/>
              <w:vAlign w:val="center"/>
            </w:tcPr>
            <w:p w14:paraId="643E8132" w14:textId="095824E5" w:rsidR="00646FC6" w:rsidRPr="006115CF" w:rsidRDefault="00646FC6" w:rsidP="00646FC6">
              <w:pPr>
                <w:widowControl w:val="0"/>
                <w:jc w:val="center"/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</w:pPr>
              <w:r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  <w:t>FORMATO AYUDA DE MEMORIA</w:t>
              </w:r>
            </w:p>
          </w:tc>
          <w:tc>
            <w:tcPr>
              <w:tcW w:w="2014" w:type="dxa"/>
              <w:shd w:val="clear" w:color="auto" w:fill="auto"/>
              <w:vAlign w:val="center"/>
            </w:tcPr>
            <w:p w14:paraId="4CEF482F" w14:textId="5F24E4B7" w:rsidR="00646FC6" w:rsidRPr="00CD4AF9" w:rsidRDefault="00646FC6" w:rsidP="00646FC6">
              <w:pPr>
                <w:widowControl w:val="0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sz w:val="16"/>
                  <w:szCs w:val="16"/>
                </w:rPr>
                <w:t>C</w:t>
              </w:r>
              <w:r w:rsidRPr="00CD4AF9">
                <w:rPr>
                  <w:rFonts w:ascii="Verdana" w:hAnsi="Verdana"/>
                  <w:sz w:val="16"/>
                  <w:szCs w:val="16"/>
                </w:rPr>
                <w:t>ódigo:</w:t>
              </w:r>
              <w:r>
                <w:rPr>
                  <w:rFonts w:ascii="Verdana" w:hAnsi="Verdana"/>
                  <w:sz w:val="16"/>
                  <w:szCs w:val="16"/>
                </w:rPr>
                <w:t xml:space="preserve"> </w:t>
              </w:r>
              <w:r w:rsidR="005C13D6" w:rsidRPr="005C13D6">
                <w:rPr>
                  <w:rFonts w:ascii="Verdana" w:hAnsi="Verdana"/>
                  <w:sz w:val="16"/>
                  <w:szCs w:val="16"/>
                </w:rPr>
                <w:t>162,14,15-60</w:t>
              </w:r>
            </w:p>
          </w:tc>
        </w:tr>
        <w:tr w:rsidR="00646FC6" w:rsidRPr="00CD4AF9" w14:paraId="6FADAAFA" w14:textId="77777777" w:rsidTr="00016962">
          <w:trPr>
            <w:trHeight w:val="429"/>
          </w:trPr>
          <w:tc>
            <w:tcPr>
              <w:tcW w:w="3533" w:type="dxa"/>
              <w:vMerge/>
              <w:shd w:val="clear" w:color="auto" w:fill="BFBFBF" w:themeFill="background1" w:themeFillShade="BF"/>
            </w:tcPr>
            <w:p w14:paraId="2EEFCBAC" w14:textId="77777777" w:rsidR="00646FC6" w:rsidRPr="00CD4AF9" w:rsidRDefault="00646FC6" w:rsidP="00646FC6">
              <w:pPr>
                <w:pStyle w:val="Encabezado"/>
                <w:widowControl w:val="0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5227" w:type="dxa"/>
              <w:shd w:val="clear" w:color="auto" w:fill="auto"/>
              <w:vAlign w:val="center"/>
            </w:tcPr>
            <w:p w14:paraId="40654087" w14:textId="77777777" w:rsidR="00646FC6" w:rsidRPr="00CD4AF9" w:rsidRDefault="00646FC6" w:rsidP="00646FC6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PROCESO DE GESTIÓN DOCUMENTAL</w:t>
              </w:r>
            </w:p>
          </w:tc>
          <w:tc>
            <w:tcPr>
              <w:tcW w:w="2014" w:type="dxa"/>
              <w:shd w:val="clear" w:color="auto" w:fill="auto"/>
              <w:vAlign w:val="center"/>
            </w:tcPr>
            <w:p w14:paraId="076959FB" w14:textId="48B27FE8" w:rsidR="00646FC6" w:rsidRPr="00763299" w:rsidRDefault="00646FC6" w:rsidP="00646FC6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Versión: </w:t>
              </w:r>
              <w:r w:rsidR="005C13D6"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01</w:t>
              </w:r>
            </w:p>
          </w:tc>
        </w:tr>
        <w:tr w:rsidR="00646FC6" w:rsidRPr="00CD4AF9" w14:paraId="514491A1" w14:textId="77777777" w:rsidTr="00016962">
          <w:trPr>
            <w:trHeight w:val="61"/>
          </w:trPr>
          <w:tc>
            <w:tcPr>
              <w:tcW w:w="3533" w:type="dxa"/>
              <w:vMerge/>
              <w:shd w:val="clear" w:color="auto" w:fill="BFBFBF" w:themeFill="background1" w:themeFillShade="BF"/>
            </w:tcPr>
            <w:p w14:paraId="74852CE2" w14:textId="77777777" w:rsidR="00646FC6" w:rsidRPr="00CD4AF9" w:rsidRDefault="00646FC6" w:rsidP="00646FC6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5227" w:type="dxa"/>
              <w:vMerge w:val="restart"/>
              <w:shd w:val="clear" w:color="auto" w:fill="auto"/>
              <w:vAlign w:val="center"/>
            </w:tcPr>
            <w:p w14:paraId="3417C1E1" w14:textId="1247FA89" w:rsidR="00646FC6" w:rsidRPr="00CD4AF9" w:rsidRDefault="00610CEC" w:rsidP="00646FC6">
              <w:pPr>
                <w:pStyle w:val="Encabezado"/>
                <w:widowControl w:val="0"/>
                <w:jc w:val="center"/>
                <w:rPr>
                  <w:rFonts w:ascii="Verdana" w:hAnsi="Verdana"/>
                </w:rPr>
              </w:pPr>
              <w:r w:rsidRPr="00841131">
                <w:rPr>
                  <w:rFonts w:ascii="Verdana" w:hAnsi="Verdana"/>
                  <w:sz w:val="18"/>
                  <w:szCs w:val="18"/>
                </w:rPr>
                <w:t>MANUAL PARA LA ORGANIZACIÓN DE DOCUMENTOS FÍSICOS Y ELECTRÓNICOS</w:t>
              </w:r>
            </w:p>
          </w:tc>
          <w:tc>
            <w:tcPr>
              <w:tcW w:w="2014" w:type="dxa"/>
              <w:shd w:val="clear" w:color="auto" w:fill="auto"/>
            </w:tcPr>
            <w:p w14:paraId="0E759E3F" w14:textId="06E05BE7" w:rsidR="00646FC6" w:rsidRPr="00763299" w:rsidRDefault="00646FC6" w:rsidP="00646FC6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Fecha: </w:t>
              </w:r>
              <w:r w:rsidR="005C13D6">
                <w:rPr>
                  <w:rFonts w:ascii="Verdana" w:hAnsi="Verdana"/>
                  <w:color w:val="000000" w:themeColor="text1"/>
                  <w:sz w:val="16"/>
                  <w:szCs w:val="16"/>
                </w:rPr>
                <w:t>16/11/2023</w:t>
              </w:r>
            </w:p>
          </w:tc>
        </w:tr>
        <w:tr w:rsidR="00646FC6" w:rsidRPr="00CD4AF9" w14:paraId="42064A6B" w14:textId="77777777" w:rsidTr="00016962">
          <w:trPr>
            <w:trHeight w:val="273"/>
          </w:trPr>
          <w:tc>
            <w:tcPr>
              <w:tcW w:w="3533" w:type="dxa"/>
              <w:vMerge/>
              <w:shd w:val="clear" w:color="auto" w:fill="BFBFBF" w:themeFill="background1" w:themeFillShade="BF"/>
            </w:tcPr>
            <w:p w14:paraId="4E93B6E9" w14:textId="77777777" w:rsidR="00646FC6" w:rsidRPr="00CD4AF9" w:rsidRDefault="00646FC6" w:rsidP="00646FC6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5227" w:type="dxa"/>
              <w:vMerge/>
              <w:shd w:val="clear" w:color="auto" w:fill="auto"/>
              <w:vAlign w:val="center"/>
            </w:tcPr>
            <w:p w14:paraId="13DCF84A" w14:textId="77777777" w:rsidR="00646FC6" w:rsidRPr="00F57718" w:rsidRDefault="00646FC6" w:rsidP="00646FC6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2014" w:type="dxa"/>
              <w:shd w:val="clear" w:color="auto" w:fill="auto"/>
            </w:tcPr>
            <w:p w14:paraId="1F2DFB16" w14:textId="1969BA8D" w:rsidR="00646FC6" w:rsidRPr="00D57798" w:rsidRDefault="00646FC6" w:rsidP="00646FC6">
              <w:pPr>
                <w:pStyle w:val="Encabezado"/>
                <w:tabs>
                  <w:tab w:val="clear" w:pos="8504"/>
                  <w:tab w:val="left" w:pos="4956"/>
                  <w:tab w:val="left" w:pos="5664"/>
                  <w:tab w:val="left" w:pos="6372"/>
                </w:tabs>
                <w:rPr>
                  <w:rFonts w:ascii="Verdana" w:hAnsi="Verdana"/>
                </w:rPr>
              </w:pPr>
              <w:r w:rsidRPr="00D57798">
                <w:rPr>
                  <w:rFonts w:ascii="Verdana" w:hAnsi="Verdana"/>
                  <w:sz w:val="18"/>
                </w:rPr>
                <w:t xml:space="preserve">Página 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begin"/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instrText>PAGE  \* Arabic  \* MERGEFORMAT</w:instrTex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separate"/>
              </w:r>
              <w:r w:rsidRPr="00877EB5">
                <w:rPr>
                  <w:rFonts w:ascii="Verdana" w:hAnsi="Verdana"/>
                  <w:b/>
                  <w:bCs/>
                  <w:noProof/>
                  <w:sz w:val="18"/>
                </w:rPr>
                <w:t>26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end"/>
              </w:r>
              <w:r w:rsidRPr="00D57798">
                <w:rPr>
                  <w:rFonts w:ascii="Verdana" w:hAnsi="Verdana"/>
                  <w:sz w:val="18"/>
                </w:rPr>
                <w:t xml:space="preserve"> de </w:t>
              </w:r>
              <w:r>
                <w:rPr>
                  <w:rFonts w:ascii="Verdana" w:hAnsi="Verdana"/>
                  <w:b/>
                  <w:bCs/>
                  <w:sz w:val="18"/>
                </w:rPr>
                <w:t>1</w:t>
              </w:r>
            </w:p>
          </w:tc>
        </w:tr>
      </w:tbl>
      <w:p w14:paraId="7595DE73" w14:textId="31DBF326" w:rsidR="00F355CD" w:rsidRPr="00AE02E4" w:rsidRDefault="00F355CD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72576" behindDoc="1" locked="1" layoutInCell="1" allowOverlap="1" wp14:anchorId="1183DF23" wp14:editId="77CC4326">
              <wp:simplePos x="0" y="0"/>
              <wp:positionH relativeFrom="margin">
                <wp:posOffset>118745</wp:posOffset>
              </wp:positionH>
              <wp:positionV relativeFrom="topMargin">
                <wp:posOffset>760730</wp:posOffset>
              </wp:positionV>
              <wp:extent cx="1626870" cy="294640"/>
              <wp:effectExtent l="0" t="0" r="0" b="0"/>
              <wp:wrapNone/>
              <wp:docPr id="1" name="Imagen 1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917D8"/>
    <w:multiLevelType w:val="hybridMultilevel"/>
    <w:tmpl w:val="6DE43D36"/>
    <w:lvl w:ilvl="0" w:tplc="8E9ED44E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B0A5A"/>
    <w:multiLevelType w:val="hybridMultilevel"/>
    <w:tmpl w:val="36CA4E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017676">
    <w:abstractNumId w:val="1"/>
  </w:num>
  <w:num w:numId="2" w16cid:durableId="1985693779">
    <w:abstractNumId w:val="0"/>
  </w:num>
  <w:num w:numId="3" w16cid:durableId="1855879573">
    <w:abstractNumId w:val="5"/>
  </w:num>
  <w:num w:numId="4" w16cid:durableId="1545681492">
    <w:abstractNumId w:val="6"/>
  </w:num>
  <w:num w:numId="5" w16cid:durableId="977491122">
    <w:abstractNumId w:val="4"/>
  </w:num>
  <w:num w:numId="6" w16cid:durableId="1602571944">
    <w:abstractNumId w:val="2"/>
  </w:num>
  <w:num w:numId="7" w16cid:durableId="143277538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1494E"/>
    <w:rsid w:val="00022815"/>
    <w:rsid w:val="00023E37"/>
    <w:rsid w:val="0004797C"/>
    <w:rsid w:val="00050C9E"/>
    <w:rsid w:val="00052D53"/>
    <w:rsid w:val="00061266"/>
    <w:rsid w:val="00081714"/>
    <w:rsid w:val="000827D2"/>
    <w:rsid w:val="00082982"/>
    <w:rsid w:val="000934A3"/>
    <w:rsid w:val="000A014B"/>
    <w:rsid w:val="000B5668"/>
    <w:rsid w:val="000D4D89"/>
    <w:rsid w:val="000D5BEA"/>
    <w:rsid w:val="000D5F4D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66691"/>
    <w:rsid w:val="001B5C21"/>
    <w:rsid w:val="001B6619"/>
    <w:rsid w:val="001C1C7E"/>
    <w:rsid w:val="001C39F9"/>
    <w:rsid w:val="001C4F67"/>
    <w:rsid w:val="001E7B83"/>
    <w:rsid w:val="001F0554"/>
    <w:rsid w:val="001F173B"/>
    <w:rsid w:val="002026AE"/>
    <w:rsid w:val="00247D5C"/>
    <w:rsid w:val="00251323"/>
    <w:rsid w:val="00251F22"/>
    <w:rsid w:val="00253885"/>
    <w:rsid w:val="002A2B33"/>
    <w:rsid w:val="002B2D7F"/>
    <w:rsid w:val="002B2EE8"/>
    <w:rsid w:val="002B6B00"/>
    <w:rsid w:val="002D5845"/>
    <w:rsid w:val="002E1062"/>
    <w:rsid w:val="002E2B71"/>
    <w:rsid w:val="002F560F"/>
    <w:rsid w:val="002F699A"/>
    <w:rsid w:val="00307FFD"/>
    <w:rsid w:val="00317398"/>
    <w:rsid w:val="00322E55"/>
    <w:rsid w:val="0033714D"/>
    <w:rsid w:val="003437A3"/>
    <w:rsid w:val="0035049C"/>
    <w:rsid w:val="00351524"/>
    <w:rsid w:val="0035379A"/>
    <w:rsid w:val="00355C47"/>
    <w:rsid w:val="00363B26"/>
    <w:rsid w:val="00376050"/>
    <w:rsid w:val="00383D46"/>
    <w:rsid w:val="00396E71"/>
    <w:rsid w:val="003F24F1"/>
    <w:rsid w:val="0042080A"/>
    <w:rsid w:val="0042499F"/>
    <w:rsid w:val="00432A37"/>
    <w:rsid w:val="00453FD4"/>
    <w:rsid w:val="004613D3"/>
    <w:rsid w:val="00475DAB"/>
    <w:rsid w:val="00487FC7"/>
    <w:rsid w:val="0049750E"/>
    <w:rsid w:val="00497F22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42FA7"/>
    <w:rsid w:val="00543A70"/>
    <w:rsid w:val="0054473C"/>
    <w:rsid w:val="00552C3C"/>
    <w:rsid w:val="005536F0"/>
    <w:rsid w:val="00553E59"/>
    <w:rsid w:val="00562F1B"/>
    <w:rsid w:val="00574705"/>
    <w:rsid w:val="005A4BAA"/>
    <w:rsid w:val="005B22D8"/>
    <w:rsid w:val="005C13D6"/>
    <w:rsid w:val="005C3705"/>
    <w:rsid w:val="00601B71"/>
    <w:rsid w:val="00607E8F"/>
    <w:rsid w:val="00610215"/>
    <w:rsid w:val="00610CEC"/>
    <w:rsid w:val="006163B0"/>
    <w:rsid w:val="00620EBE"/>
    <w:rsid w:val="00627261"/>
    <w:rsid w:val="00631C11"/>
    <w:rsid w:val="00636966"/>
    <w:rsid w:val="00637DE6"/>
    <w:rsid w:val="00646FC6"/>
    <w:rsid w:val="00654D5D"/>
    <w:rsid w:val="0067624F"/>
    <w:rsid w:val="00685E98"/>
    <w:rsid w:val="00690FE4"/>
    <w:rsid w:val="00694B98"/>
    <w:rsid w:val="006A6EB5"/>
    <w:rsid w:val="006D7028"/>
    <w:rsid w:val="006E40D5"/>
    <w:rsid w:val="0070406F"/>
    <w:rsid w:val="00711307"/>
    <w:rsid w:val="0073725D"/>
    <w:rsid w:val="007737A7"/>
    <w:rsid w:val="007A001C"/>
    <w:rsid w:val="007A061E"/>
    <w:rsid w:val="007A2BCA"/>
    <w:rsid w:val="007A52E6"/>
    <w:rsid w:val="007B256D"/>
    <w:rsid w:val="007C3BDB"/>
    <w:rsid w:val="007C513A"/>
    <w:rsid w:val="007E6E3E"/>
    <w:rsid w:val="007F21E7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A6AC3"/>
    <w:rsid w:val="008C54B7"/>
    <w:rsid w:val="008D6369"/>
    <w:rsid w:val="008E25EF"/>
    <w:rsid w:val="008F0CE4"/>
    <w:rsid w:val="008F12AD"/>
    <w:rsid w:val="008F1492"/>
    <w:rsid w:val="009031E8"/>
    <w:rsid w:val="009246C0"/>
    <w:rsid w:val="00927695"/>
    <w:rsid w:val="009332CC"/>
    <w:rsid w:val="00933860"/>
    <w:rsid w:val="00943936"/>
    <w:rsid w:val="00953224"/>
    <w:rsid w:val="00977D53"/>
    <w:rsid w:val="009852D8"/>
    <w:rsid w:val="0099136A"/>
    <w:rsid w:val="009926A4"/>
    <w:rsid w:val="009A153F"/>
    <w:rsid w:val="009A3196"/>
    <w:rsid w:val="009A5C80"/>
    <w:rsid w:val="009B3651"/>
    <w:rsid w:val="009D69A4"/>
    <w:rsid w:val="009E6456"/>
    <w:rsid w:val="00A021FA"/>
    <w:rsid w:val="00A05EA9"/>
    <w:rsid w:val="00A075D1"/>
    <w:rsid w:val="00A20C08"/>
    <w:rsid w:val="00A40351"/>
    <w:rsid w:val="00A43CBE"/>
    <w:rsid w:val="00A62688"/>
    <w:rsid w:val="00A63B3E"/>
    <w:rsid w:val="00A7068F"/>
    <w:rsid w:val="00A80BF5"/>
    <w:rsid w:val="00A84C72"/>
    <w:rsid w:val="00A96DBC"/>
    <w:rsid w:val="00A9707B"/>
    <w:rsid w:val="00AE02E4"/>
    <w:rsid w:val="00AF462A"/>
    <w:rsid w:val="00B31559"/>
    <w:rsid w:val="00B33B90"/>
    <w:rsid w:val="00B46D85"/>
    <w:rsid w:val="00B61DBD"/>
    <w:rsid w:val="00B704B3"/>
    <w:rsid w:val="00B74DA5"/>
    <w:rsid w:val="00B80DC2"/>
    <w:rsid w:val="00B84063"/>
    <w:rsid w:val="00B875DA"/>
    <w:rsid w:val="00B91624"/>
    <w:rsid w:val="00B9259A"/>
    <w:rsid w:val="00BB1E72"/>
    <w:rsid w:val="00BC3A9B"/>
    <w:rsid w:val="00BF00C1"/>
    <w:rsid w:val="00C17BB2"/>
    <w:rsid w:val="00C356C3"/>
    <w:rsid w:val="00C35E4C"/>
    <w:rsid w:val="00C61214"/>
    <w:rsid w:val="00C65CD8"/>
    <w:rsid w:val="00C728F9"/>
    <w:rsid w:val="00C81218"/>
    <w:rsid w:val="00CA059F"/>
    <w:rsid w:val="00CA0E76"/>
    <w:rsid w:val="00CA5A2E"/>
    <w:rsid w:val="00D02359"/>
    <w:rsid w:val="00D13779"/>
    <w:rsid w:val="00D252AA"/>
    <w:rsid w:val="00D415C1"/>
    <w:rsid w:val="00D46513"/>
    <w:rsid w:val="00D61011"/>
    <w:rsid w:val="00D901FF"/>
    <w:rsid w:val="00DA512B"/>
    <w:rsid w:val="00DB2E8A"/>
    <w:rsid w:val="00DC0B04"/>
    <w:rsid w:val="00DC61F3"/>
    <w:rsid w:val="00DD137B"/>
    <w:rsid w:val="00DD7E79"/>
    <w:rsid w:val="00DE501F"/>
    <w:rsid w:val="00DF00E9"/>
    <w:rsid w:val="00E0027F"/>
    <w:rsid w:val="00E01916"/>
    <w:rsid w:val="00E076C0"/>
    <w:rsid w:val="00E20F96"/>
    <w:rsid w:val="00E22936"/>
    <w:rsid w:val="00E8784D"/>
    <w:rsid w:val="00E92041"/>
    <w:rsid w:val="00EA3FEA"/>
    <w:rsid w:val="00EE16C8"/>
    <w:rsid w:val="00EE35A2"/>
    <w:rsid w:val="00EE4D9C"/>
    <w:rsid w:val="00F01BB0"/>
    <w:rsid w:val="00F01F24"/>
    <w:rsid w:val="00F15094"/>
    <w:rsid w:val="00F216D2"/>
    <w:rsid w:val="00F26E8C"/>
    <w:rsid w:val="00F31A7D"/>
    <w:rsid w:val="00F355CD"/>
    <w:rsid w:val="00F3746A"/>
    <w:rsid w:val="00F4356C"/>
    <w:rsid w:val="00F43606"/>
    <w:rsid w:val="00F5046B"/>
    <w:rsid w:val="00F60E8C"/>
    <w:rsid w:val="00F61995"/>
    <w:rsid w:val="00F7583D"/>
    <w:rsid w:val="00F854E7"/>
    <w:rsid w:val="00FA4565"/>
    <w:rsid w:val="00FA6EAF"/>
    <w:rsid w:val="00FD70C4"/>
    <w:rsid w:val="00FE252C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character" w:customStyle="1" w:styleId="font81">
    <w:name w:val="font81"/>
    <w:basedOn w:val="Fuentedeprrafopredeter"/>
    <w:rsid w:val="008E25EF"/>
    <w:rPr>
      <w:rFonts w:ascii="Verdana" w:hAnsi="Verdana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71">
    <w:name w:val="font71"/>
    <w:basedOn w:val="Fuentedeprrafopredeter"/>
    <w:rsid w:val="008E25EF"/>
    <w:rPr>
      <w:rFonts w:ascii="Verdana" w:hAnsi="Verdana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351524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351524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Cecilia Caro</cp:lastModifiedBy>
  <cp:revision>3</cp:revision>
  <cp:lastPrinted>2019-05-22T15:19:00Z</cp:lastPrinted>
  <dcterms:created xsi:type="dcterms:W3CDTF">2023-11-14T14:51:00Z</dcterms:created>
  <dcterms:modified xsi:type="dcterms:W3CDTF">2023-11-16T20:38:00Z</dcterms:modified>
</cp:coreProperties>
</file>