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071F" w14:textId="77777777" w:rsidR="00CD6EBB" w:rsidRDefault="00CD6EBB" w:rsidP="00C35876">
      <w:pPr>
        <w:spacing w:after="0" w:line="264" w:lineRule="auto"/>
        <w:ind w:left="5664"/>
        <w:contextualSpacing/>
        <w:jc w:val="right"/>
        <w:rPr>
          <w:b/>
          <w:sz w:val="28"/>
        </w:rPr>
      </w:pPr>
    </w:p>
    <w:p w14:paraId="682B4103" w14:textId="5839EC41" w:rsidR="00464A73" w:rsidRDefault="00464A73" w:rsidP="00C35876">
      <w:pPr>
        <w:spacing w:after="0" w:line="264" w:lineRule="auto"/>
        <w:ind w:left="5664"/>
        <w:contextualSpacing/>
        <w:jc w:val="right"/>
        <w:rPr>
          <w:i/>
        </w:rPr>
      </w:pPr>
    </w:p>
    <w:p w14:paraId="379E8AA7" w14:textId="77777777" w:rsidR="00464A73" w:rsidRDefault="00464A73" w:rsidP="00C35876">
      <w:pPr>
        <w:spacing w:after="0" w:line="264" w:lineRule="auto"/>
        <w:ind w:left="5664"/>
        <w:contextualSpacing/>
        <w:jc w:val="right"/>
        <w:rPr>
          <w:i/>
        </w:rPr>
      </w:pPr>
    </w:p>
    <w:p w14:paraId="5CA02024" w14:textId="77777777" w:rsidR="00464A73" w:rsidRDefault="00464A73" w:rsidP="00C35876">
      <w:pPr>
        <w:spacing w:after="0" w:line="264" w:lineRule="auto"/>
        <w:ind w:left="5664"/>
        <w:contextualSpacing/>
        <w:jc w:val="right"/>
        <w:rPr>
          <w:i/>
        </w:rPr>
      </w:pPr>
    </w:p>
    <w:p w14:paraId="0D733514" w14:textId="77777777" w:rsidR="00464A73" w:rsidRDefault="00464A73" w:rsidP="00C35876">
      <w:pPr>
        <w:spacing w:after="0" w:line="264" w:lineRule="auto"/>
        <w:ind w:left="5664"/>
        <w:contextualSpacing/>
        <w:jc w:val="right"/>
        <w:rPr>
          <w:i/>
        </w:rPr>
      </w:pPr>
    </w:p>
    <w:p w14:paraId="3952952A" w14:textId="77777777" w:rsidR="00464A73" w:rsidRDefault="00464A73" w:rsidP="00C35876">
      <w:pPr>
        <w:spacing w:after="0" w:line="264" w:lineRule="auto"/>
        <w:ind w:left="5664"/>
        <w:contextualSpacing/>
        <w:jc w:val="right"/>
        <w:rPr>
          <w:i/>
        </w:rPr>
      </w:pPr>
    </w:p>
    <w:p w14:paraId="479AD785" w14:textId="77777777" w:rsidR="00464A73" w:rsidRDefault="00464A73" w:rsidP="00C35876">
      <w:pPr>
        <w:spacing w:after="0" w:line="264" w:lineRule="auto"/>
        <w:ind w:left="5664"/>
        <w:contextualSpacing/>
        <w:jc w:val="right"/>
        <w:rPr>
          <w:i/>
        </w:rPr>
      </w:pPr>
    </w:p>
    <w:p w14:paraId="1E32B9F3" w14:textId="77777777" w:rsidR="00464A73" w:rsidRPr="00EC6051" w:rsidRDefault="00464A73" w:rsidP="00C35876">
      <w:pPr>
        <w:spacing w:after="0" w:line="264" w:lineRule="auto"/>
        <w:ind w:left="5664"/>
        <w:contextualSpacing/>
        <w:jc w:val="right"/>
        <w:rPr>
          <w:rFonts w:ascii="Verdana" w:hAnsi="Verdana"/>
          <w:i/>
          <w:sz w:val="40"/>
          <w:szCs w:val="40"/>
        </w:rPr>
      </w:pPr>
    </w:p>
    <w:p w14:paraId="289F8350" w14:textId="77777777" w:rsidR="00464A73" w:rsidRPr="00EC6051" w:rsidRDefault="00464A73" w:rsidP="00C35876">
      <w:pPr>
        <w:spacing w:after="0" w:line="264" w:lineRule="auto"/>
        <w:ind w:left="5664"/>
        <w:contextualSpacing/>
        <w:jc w:val="right"/>
        <w:rPr>
          <w:rFonts w:ascii="Verdana" w:hAnsi="Verdana"/>
          <w:i/>
          <w:sz w:val="40"/>
          <w:szCs w:val="40"/>
        </w:rPr>
      </w:pPr>
    </w:p>
    <w:sdt>
      <w:sdtPr>
        <w:rPr>
          <w:rFonts w:ascii="Verdana" w:hAnsi="Verdana"/>
          <w:b/>
          <w:sz w:val="36"/>
          <w:szCs w:val="36"/>
        </w:rPr>
        <w:id w:val="-837925684"/>
        <w:lock w:val="sdtLocked"/>
        <w:placeholder>
          <w:docPart w:val="DefaultPlaceholder_1081868574"/>
        </w:placeholder>
      </w:sdtPr>
      <w:sdtEndPr/>
      <w:sdtContent>
        <w:p w14:paraId="2EE17BFD" w14:textId="0FFAC226" w:rsidR="00464A73" w:rsidRPr="00EC6051" w:rsidRDefault="00464A73" w:rsidP="00C35876">
          <w:pPr>
            <w:spacing w:after="0" w:line="264" w:lineRule="auto"/>
            <w:contextualSpacing/>
            <w:jc w:val="center"/>
            <w:rPr>
              <w:rFonts w:ascii="Verdana" w:hAnsi="Verdana"/>
              <w:b/>
              <w:sz w:val="36"/>
              <w:szCs w:val="36"/>
            </w:rPr>
          </w:pPr>
          <w:r w:rsidRPr="00EC6051">
            <w:rPr>
              <w:rFonts w:ascii="Verdana" w:hAnsi="Verdana"/>
              <w:b/>
              <w:sz w:val="36"/>
              <w:szCs w:val="36"/>
            </w:rPr>
            <w:t xml:space="preserve">INFORME DE CIERRE DE LA FASE DE DISEÑO, FORMULACIÓN Y APROBACIÓN DEL PLAN INTEGRAL DE REPARACIÓN COLECTIVA PARA SUJETOS </w:t>
          </w:r>
          <w:r w:rsidR="00AA0EF8" w:rsidRPr="00EC6051">
            <w:rPr>
              <w:rFonts w:ascii="Verdana" w:hAnsi="Verdana"/>
              <w:b/>
              <w:sz w:val="36"/>
              <w:szCs w:val="36"/>
            </w:rPr>
            <w:t xml:space="preserve">CON PERTENENCIA </w:t>
          </w:r>
          <w:r w:rsidRPr="00EC6051">
            <w:rPr>
              <w:rFonts w:ascii="Verdana" w:hAnsi="Verdana"/>
              <w:b/>
              <w:sz w:val="36"/>
              <w:szCs w:val="36"/>
            </w:rPr>
            <w:t>ÉTNIC</w:t>
          </w:r>
          <w:r w:rsidR="00AA0EF8" w:rsidRPr="00EC6051">
            <w:rPr>
              <w:rFonts w:ascii="Verdana" w:hAnsi="Verdana"/>
              <w:b/>
              <w:sz w:val="36"/>
              <w:szCs w:val="36"/>
            </w:rPr>
            <w:t>A</w:t>
          </w:r>
        </w:p>
        <w:p w14:paraId="66DA13FA" w14:textId="209B20A0" w:rsidR="00464A73" w:rsidRPr="00EC6051" w:rsidRDefault="00464A73" w:rsidP="00C35876">
          <w:pPr>
            <w:spacing w:after="0" w:line="264" w:lineRule="auto"/>
            <w:contextualSpacing/>
            <w:jc w:val="center"/>
            <w:rPr>
              <w:rFonts w:ascii="Verdana" w:hAnsi="Verdana"/>
              <w:b/>
              <w:sz w:val="36"/>
              <w:szCs w:val="36"/>
            </w:rPr>
          </w:pPr>
          <w:r w:rsidRPr="00EC6051">
            <w:rPr>
              <w:rFonts w:ascii="Verdana" w:hAnsi="Verdana"/>
              <w:i/>
              <w:color w:val="BFBFBF" w:themeColor="background1" w:themeShade="BF"/>
              <w:sz w:val="36"/>
              <w:szCs w:val="36"/>
            </w:rPr>
            <w:t>Nombre del Sujeto de Reparación Colectiva</w:t>
          </w:r>
        </w:p>
      </w:sdtContent>
    </w:sdt>
    <w:p w14:paraId="1B25517D" w14:textId="77777777" w:rsidR="00464A73" w:rsidRPr="00EC6051" w:rsidRDefault="00464A73" w:rsidP="00C35876">
      <w:pPr>
        <w:spacing w:after="0" w:line="264" w:lineRule="auto"/>
        <w:ind w:left="5664"/>
        <w:contextualSpacing/>
        <w:jc w:val="right"/>
        <w:rPr>
          <w:rFonts w:ascii="Verdana" w:hAnsi="Verdana"/>
          <w:i/>
          <w:sz w:val="40"/>
          <w:szCs w:val="40"/>
        </w:rPr>
      </w:pPr>
    </w:p>
    <w:p w14:paraId="02CB2F06" w14:textId="77777777" w:rsidR="00464A73" w:rsidRPr="00EC6051" w:rsidRDefault="00464A73" w:rsidP="00C35876">
      <w:pPr>
        <w:spacing w:after="0" w:line="264" w:lineRule="auto"/>
        <w:ind w:left="5664"/>
        <w:contextualSpacing/>
        <w:rPr>
          <w:rFonts w:ascii="Verdana" w:hAnsi="Verdana"/>
          <w:i/>
          <w:sz w:val="20"/>
          <w:szCs w:val="20"/>
        </w:rPr>
      </w:pPr>
    </w:p>
    <w:p w14:paraId="7167DA33" w14:textId="77777777" w:rsidR="00464A73" w:rsidRPr="00EC6051" w:rsidRDefault="00464A73" w:rsidP="00C35876">
      <w:pPr>
        <w:spacing w:after="0" w:line="264" w:lineRule="auto"/>
        <w:ind w:left="5664"/>
        <w:contextualSpacing/>
        <w:rPr>
          <w:rFonts w:ascii="Verdana" w:hAnsi="Verdana"/>
          <w:i/>
          <w:sz w:val="20"/>
          <w:szCs w:val="20"/>
        </w:rPr>
      </w:pPr>
    </w:p>
    <w:p w14:paraId="7E7C0505" w14:textId="77777777" w:rsidR="00464A73" w:rsidRPr="00EC6051" w:rsidRDefault="00464A73" w:rsidP="00C35876">
      <w:pPr>
        <w:spacing w:after="0" w:line="264" w:lineRule="auto"/>
        <w:ind w:left="5664"/>
        <w:contextualSpacing/>
        <w:rPr>
          <w:rFonts w:ascii="Verdana" w:hAnsi="Verdana"/>
          <w:i/>
          <w:sz w:val="20"/>
          <w:szCs w:val="20"/>
        </w:rPr>
      </w:pPr>
    </w:p>
    <w:p w14:paraId="438C6A15" w14:textId="422421A6" w:rsidR="00047626" w:rsidRPr="00EC6051" w:rsidRDefault="00033D46" w:rsidP="0004711D">
      <w:pPr>
        <w:spacing w:after="0" w:line="264" w:lineRule="auto"/>
        <w:contextualSpacing/>
        <w:jc w:val="right"/>
        <w:rPr>
          <w:rFonts w:ascii="Verdana" w:hAnsi="Verdana"/>
          <w:i/>
          <w:sz w:val="20"/>
          <w:szCs w:val="20"/>
        </w:rPr>
      </w:pPr>
      <w:r w:rsidRPr="00EC6051">
        <w:rPr>
          <w:rFonts w:ascii="Verdana" w:hAnsi="Verdana"/>
          <w:i/>
          <w:sz w:val="20"/>
          <w:szCs w:val="20"/>
        </w:rPr>
        <w:t xml:space="preserve">Este informe </w:t>
      </w:r>
      <w:r w:rsidR="00D51AA6" w:rsidRPr="00EC6051">
        <w:rPr>
          <w:rFonts w:ascii="Verdana" w:hAnsi="Verdana"/>
          <w:i/>
          <w:sz w:val="20"/>
          <w:szCs w:val="20"/>
        </w:rPr>
        <w:t xml:space="preserve">es un análisis cualitativo de la implementación de la fase y </w:t>
      </w:r>
      <w:r w:rsidRPr="00EC6051">
        <w:rPr>
          <w:rFonts w:ascii="Verdana" w:hAnsi="Verdana"/>
          <w:i/>
          <w:sz w:val="20"/>
          <w:szCs w:val="20"/>
        </w:rPr>
        <w:t>da cuenta de</w:t>
      </w:r>
      <w:r w:rsidR="00D51AA6" w:rsidRPr="00EC6051">
        <w:rPr>
          <w:rFonts w:ascii="Verdana" w:hAnsi="Verdana"/>
          <w:i/>
          <w:sz w:val="20"/>
          <w:szCs w:val="20"/>
        </w:rPr>
        <w:t xml:space="preserve"> la aplicación de los guiones metodológicos. </w:t>
      </w:r>
    </w:p>
    <w:p w14:paraId="3FF8E870" w14:textId="77777777" w:rsidR="00047626" w:rsidRPr="00EC6051" w:rsidRDefault="00047626" w:rsidP="00C35876">
      <w:pPr>
        <w:spacing w:after="0" w:line="264" w:lineRule="auto"/>
        <w:contextualSpacing/>
        <w:rPr>
          <w:rFonts w:ascii="Verdana" w:hAnsi="Verdana"/>
          <w:b/>
          <w:sz w:val="20"/>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38"/>
        <w:gridCol w:w="2892"/>
        <w:gridCol w:w="2440"/>
      </w:tblGrid>
      <w:tr w:rsidR="00047626" w:rsidRPr="00EC6051" w14:paraId="426B1088" w14:textId="77777777" w:rsidTr="00047626">
        <w:tc>
          <w:tcPr>
            <w:tcW w:w="5110" w:type="dxa"/>
          </w:tcPr>
          <w:p w14:paraId="4AF9DF70"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b/>
                <w:sz w:val="20"/>
                <w:szCs w:val="20"/>
              </w:rPr>
              <w:br w:type="page"/>
            </w:r>
            <w:r w:rsidRPr="00EC6051">
              <w:rPr>
                <w:rFonts w:ascii="Verdana" w:hAnsi="Verdana"/>
                <w:sz w:val="20"/>
                <w:szCs w:val="20"/>
              </w:rPr>
              <w:t>Elaborado por:</w:t>
            </w:r>
          </w:p>
          <w:p w14:paraId="6EFDA1DA" w14:textId="77777777" w:rsidR="004510AF" w:rsidRPr="00EC6051" w:rsidRDefault="004510AF" w:rsidP="00C35876">
            <w:pPr>
              <w:spacing w:line="264" w:lineRule="auto"/>
              <w:contextualSpacing/>
              <w:rPr>
                <w:rFonts w:ascii="Verdana" w:hAnsi="Verdana"/>
                <w:sz w:val="20"/>
                <w:szCs w:val="20"/>
              </w:rPr>
            </w:pPr>
          </w:p>
          <w:p w14:paraId="1337240E" w14:textId="77777777" w:rsidR="004510AF" w:rsidRPr="00EC6051" w:rsidRDefault="004510AF" w:rsidP="00C35876">
            <w:pPr>
              <w:spacing w:line="264" w:lineRule="auto"/>
              <w:contextualSpacing/>
              <w:rPr>
                <w:rFonts w:ascii="Verdana" w:hAnsi="Verdana"/>
                <w:sz w:val="20"/>
                <w:szCs w:val="20"/>
              </w:rPr>
            </w:pPr>
          </w:p>
          <w:p w14:paraId="456EEA4D"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sz w:val="20"/>
                <w:szCs w:val="20"/>
              </w:rPr>
              <w:t>_________________________________________________</w:t>
            </w:r>
          </w:p>
          <w:p w14:paraId="4B1F752C"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10DEF3BA" w14:textId="77777777" w:rsidR="00047626" w:rsidRPr="00EC6051" w:rsidRDefault="00F04022" w:rsidP="00C35876">
            <w:pPr>
              <w:spacing w:line="264" w:lineRule="auto"/>
              <w:contextualSpacing/>
              <w:rPr>
                <w:rFonts w:ascii="Verdana" w:hAnsi="Verdana"/>
                <w:sz w:val="20"/>
                <w:szCs w:val="20"/>
              </w:rPr>
            </w:pPr>
            <w:sdt>
              <w:sdtPr>
                <w:rPr>
                  <w:rFonts w:ascii="Verdana" w:hAnsi="Verdana"/>
                  <w:sz w:val="20"/>
                  <w:szCs w:val="20"/>
                </w:rPr>
                <w:alias w:val="Elaborado por:"/>
                <w:tag w:val="Elaborado por:"/>
                <w:id w:val="722403320"/>
                <w:lock w:val="sdtLocked"/>
                <w:placeholder>
                  <w:docPart w:val="BF28D22C0528428AB19ACD02CE4A02F0"/>
                </w:placeholder>
                <w:comboBox>
                  <w:listItem w:displayText="Seleccione" w:value="Seleccione"/>
                  <w:listItem w:displayText="Gerente de Caso" w:value="1"/>
                  <w:listItem w:displayText="Enlace de Reparación Colectiva" w:value="2"/>
                </w:comboBox>
              </w:sdtPr>
              <w:sdtEndPr/>
              <w:sdtContent>
                <w:r w:rsidR="00CF4653" w:rsidRPr="00EC6051">
                  <w:rPr>
                    <w:rFonts w:ascii="Verdana" w:hAnsi="Verdana"/>
                    <w:sz w:val="20"/>
                    <w:szCs w:val="20"/>
                  </w:rPr>
                  <w:t>Seleccione</w:t>
                </w:r>
              </w:sdtContent>
            </w:sdt>
          </w:p>
        </w:tc>
        <w:tc>
          <w:tcPr>
            <w:tcW w:w="5110" w:type="dxa"/>
            <w:gridSpan w:val="2"/>
          </w:tcPr>
          <w:p w14:paraId="5438D8C5" w14:textId="299FA34E" w:rsidR="00047626" w:rsidRPr="00EC6051" w:rsidRDefault="00722FFB" w:rsidP="00C35876">
            <w:pPr>
              <w:spacing w:line="264" w:lineRule="auto"/>
              <w:contextualSpacing/>
              <w:rPr>
                <w:rFonts w:ascii="Verdana" w:hAnsi="Verdana"/>
                <w:b/>
                <w:sz w:val="20"/>
                <w:szCs w:val="20"/>
              </w:rPr>
            </w:pPr>
            <w:r w:rsidRPr="00EC6051">
              <w:rPr>
                <w:rFonts w:ascii="Verdana" w:hAnsi="Verdana"/>
                <w:sz w:val="20"/>
                <w:szCs w:val="20"/>
              </w:rPr>
              <w:t>Revisión</w:t>
            </w:r>
            <w:r w:rsidR="00047626" w:rsidRPr="00EC6051">
              <w:rPr>
                <w:rFonts w:ascii="Verdana" w:hAnsi="Verdana"/>
                <w:sz w:val="20"/>
                <w:szCs w:val="20"/>
              </w:rPr>
              <w:t xml:space="preserve"> por:</w:t>
            </w:r>
            <w:r w:rsidR="00047626" w:rsidRPr="00EC6051">
              <w:rPr>
                <w:rFonts w:ascii="Verdana" w:hAnsi="Verdana"/>
                <w:b/>
                <w:sz w:val="20"/>
                <w:szCs w:val="20"/>
              </w:rPr>
              <w:t xml:space="preserve"> </w:t>
            </w:r>
          </w:p>
          <w:p w14:paraId="23E0F23B" w14:textId="77777777" w:rsidR="004510AF" w:rsidRPr="00EC6051" w:rsidRDefault="004510AF" w:rsidP="00C35876">
            <w:pPr>
              <w:spacing w:line="264" w:lineRule="auto"/>
              <w:contextualSpacing/>
              <w:rPr>
                <w:rFonts w:ascii="Verdana" w:hAnsi="Verdana"/>
                <w:b/>
                <w:sz w:val="20"/>
                <w:szCs w:val="20"/>
              </w:rPr>
            </w:pPr>
          </w:p>
          <w:p w14:paraId="07B99428" w14:textId="77777777" w:rsidR="004510AF" w:rsidRPr="00EC6051" w:rsidRDefault="004510AF" w:rsidP="00C35876">
            <w:pPr>
              <w:spacing w:line="264" w:lineRule="auto"/>
              <w:contextualSpacing/>
              <w:rPr>
                <w:rFonts w:ascii="Verdana" w:hAnsi="Verdana"/>
                <w:b/>
                <w:sz w:val="20"/>
                <w:szCs w:val="20"/>
              </w:rPr>
            </w:pPr>
          </w:p>
          <w:p w14:paraId="75758A62"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b/>
                <w:sz w:val="20"/>
                <w:szCs w:val="20"/>
              </w:rPr>
              <w:t>_________________________________________________</w:t>
            </w:r>
          </w:p>
          <w:p w14:paraId="394AD939"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077C30DC" w14:textId="77777777" w:rsidR="00047626" w:rsidRPr="00EC6051" w:rsidRDefault="00F04022" w:rsidP="00C35876">
            <w:pPr>
              <w:spacing w:line="264" w:lineRule="auto"/>
              <w:contextualSpacing/>
              <w:rPr>
                <w:rFonts w:ascii="Verdana" w:hAnsi="Verdana"/>
                <w:sz w:val="20"/>
                <w:szCs w:val="20"/>
              </w:rPr>
            </w:pPr>
            <w:sdt>
              <w:sdtPr>
                <w:rPr>
                  <w:rFonts w:ascii="Verdana" w:hAnsi="Verdana"/>
                  <w:sz w:val="20"/>
                  <w:szCs w:val="20"/>
                </w:rPr>
                <w:alias w:val="Aprobado por:"/>
                <w:tag w:val="Aprobado por:"/>
                <w:id w:val="-699164028"/>
                <w:lock w:val="sdtLocked"/>
                <w:placeholder>
                  <w:docPart w:val="6897309ABC18401EA7C3C1A495B34BCE"/>
                </w:placeholder>
                <w:comboBox>
                  <w:listItem w:displayText="Seleccione" w:value="Seleccione"/>
                  <w:listItem w:displayText="Subdirector(a) de Reparación Colectiva" w:value="1"/>
                  <w:listItem w:displayText="Director(a) Territorial" w:value="2"/>
                  <w:listItem w:displayText="Coordinador de Zona" w:value="3"/>
                </w:comboBox>
              </w:sdtPr>
              <w:sdtEndPr/>
              <w:sdtContent>
                <w:r w:rsidR="00CF4653" w:rsidRPr="00EC6051">
                  <w:rPr>
                    <w:rFonts w:ascii="Verdana" w:hAnsi="Verdana"/>
                    <w:sz w:val="20"/>
                    <w:szCs w:val="20"/>
                  </w:rPr>
                  <w:t>Seleccione</w:t>
                </w:r>
              </w:sdtContent>
            </w:sdt>
          </w:p>
        </w:tc>
      </w:tr>
      <w:tr w:rsidR="00047626" w:rsidRPr="00EC6051" w14:paraId="4E850731" w14:textId="77777777" w:rsidTr="00047626">
        <w:tc>
          <w:tcPr>
            <w:tcW w:w="5110" w:type="dxa"/>
          </w:tcPr>
          <w:p w14:paraId="20661C7B"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 xml:space="preserve">Fecha de elaboración: </w:t>
            </w:r>
            <w:sdt>
              <w:sdtPr>
                <w:rPr>
                  <w:rFonts w:ascii="Verdana" w:hAnsi="Verdana"/>
                  <w:sz w:val="20"/>
                  <w:szCs w:val="20"/>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EndPr/>
              <w:sdtContent>
                <w:r w:rsidRPr="00EC6051">
                  <w:rPr>
                    <w:rStyle w:val="Textodelmarcadordeposicin"/>
                    <w:rFonts w:ascii="Verdana" w:hAnsi="Verdana"/>
                    <w:sz w:val="20"/>
                    <w:szCs w:val="20"/>
                  </w:rPr>
                  <w:t>Click here to enter a date.</w:t>
                </w:r>
              </w:sdtContent>
            </w:sdt>
          </w:p>
        </w:tc>
        <w:tc>
          <w:tcPr>
            <w:tcW w:w="5110" w:type="dxa"/>
            <w:gridSpan w:val="2"/>
          </w:tcPr>
          <w:p w14:paraId="085F63D1" w14:textId="77777777" w:rsidR="00047626" w:rsidRPr="00EC6051" w:rsidRDefault="009F587B" w:rsidP="00C35876">
            <w:pPr>
              <w:spacing w:line="264" w:lineRule="auto"/>
              <w:contextualSpacing/>
              <w:rPr>
                <w:rFonts w:ascii="Verdana" w:hAnsi="Verdana"/>
                <w:sz w:val="20"/>
                <w:szCs w:val="20"/>
              </w:rPr>
            </w:pPr>
            <w:r w:rsidRPr="00EC6051">
              <w:rPr>
                <w:rFonts w:ascii="Verdana" w:hAnsi="Verdana"/>
                <w:sz w:val="20"/>
                <w:szCs w:val="20"/>
              </w:rPr>
              <w:t>Fecha de a</w:t>
            </w:r>
            <w:r w:rsidR="00047626" w:rsidRPr="00EC6051">
              <w:rPr>
                <w:rFonts w:ascii="Verdana" w:hAnsi="Verdana"/>
                <w:sz w:val="20"/>
                <w:szCs w:val="20"/>
              </w:rPr>
              <w:t xml:space="preserve">probación: </w:t>
            </w:r>
            <w:sdt>
              <w:sdtPr>
                <w:rPr>
                  <w:rFonts w:ascii="Verdana" w:hAnsi="Verdana"/>
                  <w:sz w:val="20"/>
                  <w:szCs w:val="20"/>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EndPr/>
              <w:sdtContent>
                <w:r w:rsidR="00047626" w:rsidRPr="00EC6051">
                  <w:rPr>
                    <w:rStyle w:val="Textodelmarcadordeposicin"/>
                    <w:rFonts w:ascii="Verdana" w:hAnsi="Verdana"/>
                    <w:sz w:val="20"/>
                    <w:szCs w:val="20"/>
                  </w:rPr>
                  <w:t>Click here to enter a date.</w:t>
                </w:r>
              </w:sdtContent>
            </w:sdt>
          </w:p>
        </w:tc>
      </w:tr>
      <w:tr w:rsidR="00047626" w:rsidRPr="00EC6051" w14:paraId="265CE6F7" w14:textId="77777777" w:rsidTr="00BD073A">
        <w:tc>
          <w:tcPr>
            <w:tcW w:w="8472" w:type="dxa"/>
            <w:gridSpan w:val="2"/>
          </w:tcPr>
          <w:p w14:paraId="6071BA77"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060B5501"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sz w:val="20"/>
                <w:szCs w:val="20"/>
              </w:rPr>
              <w:t xml:space="preserve"> </w:t>
            </w:r>
            <w:sdt>
              <w:sdtPr>
                <w:rPr>
                  <w:rFonts w:ascii="Verdana" w:hAnsi="Verdana"/>
                  <w:b/>
                  <w:sz w:val="20"/>
                  <w:szCs w:val="20"/>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EndPr/>
              <w:sdtContent>
                <w:r w:rsidR="004510AF" w:rsidRPr="00EC6051">
                  <w:rPr>
                    <w:rFonts w:ascii="Verdana" w:hAnsi="Verdana"/>
                    <w:b/>
                    <w:sz w:val="20"/>
                    <w:szCs w:val="20"/>
                  </w:rPr>
                  <w:t>Seleccione</w:t>
                </w:r>
              </w:sdtContent>
            </w:sdt>
          </w:p>
        </w:tc>
        <w:tc>
          <w:tcPr>
            <w:tcW w:w="1748" w:type="dxa"/>
          </w:tcPr>
          <w:p w14:paraId="5F4CF4EC" w14:textId="3B7649B4" w:rsidR="00047626" w:rsidRPr="00EC6051" w:rsidRDefault="00047626" w:rsidP="00EC6051">
            <w:pPr>
              <w:spacing w:line="264" w:lineRule="auto"/>
              <w:contextualSpacing/>
              <w:rPr>
                <w:rFonts w:ascii="Verdana" w:hAnsi="Verdana"/>
                <w:sz w:val="20"/>
                <w:szCs w:val="20"/>
              </w:rPr>
            </w:pPr>
            <w:r w:rsidRPr="00EC6051">
              <w:rPr>
                <w:rFonts w:ascii="Verdana" w:hAnsi="Verdana"/>
                <w:sz w:val="20"/>
                <w:szCs w:val="20"/>
              </w:rPr>
              <w:t>Páginas:</w:t>
            </w:r>
            <w:r w:rsidR="009B28FD">
              <w:rPr>
                <w:rFonts w:ascii="Verdana" w:hAnsi="Verdana"/>
                <w:sz w:val="20"/>
                <w:szCs w:val="20"/>
              </w:rPr>
              <w:t xml:space="preserve"> </w:t>
            </w:r>
            <w:r w:rsidR="009B28FD" w:rsidRPr="00DA7371">
              <w:rPr>
                <w:rFonts w:ascii="Verdana" w:hAnsi="Verdana"/>
                <w:color w:val="D9D9D9" w:themeColor="background1" w:themeShade="D9"/>
                <w:sz w:val="20"/>
                <w:szCs w:val="20"/>
              </w:rPr>
              <w:t>(escriba el número total de páginas)</w:t>
            </w:r>
          </w:p>
        </w:tc>
      </w:tr>
    </w:tbl>
    <w:p w14:paraId="565FCE9E" w14:textId="77777777" w:rsidR="00021768" w:rsidRDefault="00021768" w:rsidP="00C35876">
      <w:pPr>
        <w:spacing w:after="0" w:line="264" w:lineRule="auto"/>
        <w:contextualSpacing/>
        <w:jc w:val="center"/>
        <w:rPr>
          <w:b/>
          <w:sz w:val="28"/>
        </w:rPr>
      </w:pPr>
    </w:p>
    <w:sdt>
      <w:sdtPr>
        <w:rPr>
          <w:rFonts w:asciiTheme="minorHAnsi" w:eastAsiaTheme="minorHAnsi" w:hAnsiTheme="minorHAnsi" w:cstheme="minorBidi"/>
          <w:color w:val="auto"/>
          <w:sz w:val="22"/>
          <w:szCs w:val="22"/>
          <w:lang w:val="es-ES" w:eastAsia="en-US"/>
        </w:rPr>
        <w:id w:val="-896968996"/>
        <w:docPartObj>
          <w:docPartGallery w:val="Table of Contents"/>
          <w:docPartUnique/>
        </w:docPartObj>
      </w:sdtPr>
      <w:sdtEndPr>
        <w:rPr>
          <w:b/>
          <w:bCs/>
        </w:rPr>
      </w:sdtEndPr>
      <w:sdtContent>
        <w:p w14:paraId="57BEC315" w14:textId="34ACD3C7" w:rsidR="00166865" w:rsidRPr="00166865" w:rsidRDefault="00166865" w:rsidP="00C35876">
          <w:pPr>
            <w:pStyle w:val="TtuloTDC"/>
            <w:spacing w:before="0" w:line="264" w:lineRule="auto"/>
            <w:jc w:val="center"/>
            <w:rPr>
              <w:b/>
              <w:color w:val="auto"/>
            </w:rPr>
          </w:pPr>
          <w:r w:rsidRPr="00166865">
            <w:rPr>
              <w:b/>
              <w:color w:val="auto"/>
              <w:lang w:val="es-ES"/>
            </w:rPr>
            <w:t>Tabla de contenido</w:t>
          </w:r>
        </w:p>
        <w:p w14:paraId="43754CD5" w14:textId="419E1624" w:rsidR="00A13F00" w:rsidRDefault="00166865">
          <w:pPr>
            <w:pStyle w:val="TDC1"/>
            <w:tabs>
              <w:tab w:val="left" w:pos="440"/>
              <w:tab w:val="right" w:leader="dot" w:pos="10070"/>
            </w:tabs>
            <w:rPr>
              <w:rFonts w:eastAsiaTheme="minorEastAsia"/>
              <w:noProof/>
              <w:lang w:eastAsia="es-CO"/>
            </w:rPr>
          </w:pPr>
          <w:r>
            <w:fldChar w:fldCharType="begin"/>
          </w:r>
          <w:r>
            <w:instrText xml:space="preserve"> TOC \o "1-3" \h \z \u </w:instrText>
          </w:r>
          <w:r>
            <w:fldChar w:fldCharType="separate"/>
          </w:r>
          <w:hyperlink w:anchor="_Toc25584202" w:history="1">
            <w:r w:rsidR="00A13F00" w:rsidRPr="00573E80">
              <w:rPr>
                <w:rStyle w:val="Hipervnculo"/>
                <w:noProof/>
              </w:rPr>
              <w:t>1.</w:t>
            </w:r>
            <w:r w:rsidR="00A13F00">
              <w:rPr>
                <w:rFonts w:eastAsiaTheme="minorEastAsia"/>
                <w:noProof/>
                <w:lang w:eastAsia="es-CO"/>
              </w:rPr>
              <w:tab/>
            </w:r>
            <w:r w:rsidR="00A13F00" w:rsidRPr="00573E80">
              <w:rPr>
                <w:rStyle w:val="Hipervnculo"/>
                <w:noProof/>
              </w:rPr>
              <w:t>INFORMACIÓN GENERAL</w:t>
            </w:r>
            <w:r w:rsidR="00A13F00">
              <w:rPr>
                <w:noProof/>
                <w:webHidden/>
              </w:rPr>
              <w:tab/>
            </w:r>
            <w:r w:rsidR="00A13F00">
              <w:rPr>
                <w:noProof/>
                <w:webHidden/>
              </w:rPr>
              <w:fldChar w:fldCharType="begin"/>
            </w:r>
            <w:r w:rsidR="00A13F00">
              <w:rPr>
                <w:noProof/>
                <w:webHidden/>
              </w:rPr>
              <w:instrText xml:space="preserve"> PAGEREF _Toc25584202 \h </w:instrText>
            </w:r>
            <w:r w:rsidR="00A13F00">
              <w:rPr>
                <w:noProof/>
                <w:webHidden/>
              </w:rPr>
            </w:r>
            <w:r w:rsidR="00A13F00">
              <w:rPr>
                <w:noProof/>
                <w:webHidden/>
              </w:rPr>
              <w:fldChar w:fldCharType="separate"/>
            </w:r>
            <w:r w:rsidR="00F64E5F">
              <w:rPr>
                <w:noProof/>
                <w:webHidden/>
              </w:rPr>
              <w:t>3</w:t>
            </w:r>
            <w:r w:rsidR="00A13F00">
              <w:rPr>
                <w:noProof/>
                <w:webHidden/>
              </w:rPr>
              <w:fldChar w:fldCharType="end"/>
            </w:r>
          </w:hyperlink>
        </w:p>
        <w:p w14:paraId="061165F1" w14:textId="4CA9864D" w:rsidR="00A13F00" w:rsidRDefault="00F04022">
          <w:pPr>
            <w:pStyle w:val="TDC1"/>
            <w:tabs>
              <w:tab w:val="left" w:pos="440"/>
              <w:tab w:val="right" w:leader="dot" w:pos="10070"/>
            </w:tabs>
            <w:rPr>
              <w:rFonts w:eastAsiaTheme="minorEastAsia"/>
              <w:noProof/>
              <w:lang w:eastAsia="es-CO"/>
            </w:rPr>
          </w:pPr>
          <w:hyperlink w:anchor="_Toc25584203" w:history="1">
            <w:r w:rsidR="00A13F00" w:rsidRPr="00573E80">
              <w:rPr>
                <w:rStyle w:val="Hipervnculo"/>
                <w:noProof/>
              </w:rPr>
              <w:t>2.</w:t>
            </w:r>
            <w:r w:rsidR="00A13F00">
              <w:rPr>
                <w:rFonts w:eastAsiaTheme="minorEastAsia"/>
                <w:noProof/>
                <w:lang w:eastAsia="es-CO"/>
              </w:rPr>
              <w:tab/>
            </w:r>
            <w:r w:rsidR="00A13F00" w:rsidRPr="00573E80">
              <w:rPr>
                <w:rStyle w:val="Hipervnculo"/>
                <w:noProof/>
              </w:rPr>
              <w:t>OBJETIVOS DE LA FASE DE DISEÑO, FORMULACIÓN Y APROBACIÓN DEL PLAN INTEGRAL DE REPARACIÓN COLECTIVA PARA SUJETOS ÉTNICOS</w:t>
            </w:r>
            <w:r w:rsidR="00A13F00">
              <w:rPr>
                <w:noProof/>
                <w:webHidden/>
              </w:rPr>
              <w:tab/>
            </w:r>
            <w:r w:rsidR="00A13F00">
              <w:rPr>
                <w:noProof/>
                <w:webHidden/>
              </w:rPr>
              <w:fldChar w:fldCharType="begin"/>
            </w:r>
            <w:r w:rsidR="00A13F00">
              <w:rPr>
                <w:noProof/>
                <w:webHidden/>
              </w:rPr>
              <w:instrText xml:space="preserve"> PAGEREF _Toc25584203 \h </w:instrText>
            </w:r>
            <w:r w:rsidR="00A13F00">
              <w:rPr>
                <w:noProof/>
                <w:webHidden/>
              </w:rPr>
            </w:r>
            <w:r w:rsidR="00A13F00">
              <w:rPr>
                <w:noProof/>
                <w:webHidden/>
              </w:rPr>
              <w:fldChar w:fldCharType="separate"/>
            </w:r>
            <w:r w:rsidR="00F64E5F">
              <w:rPr>
                <w:noProof/>
                <w:webHidden/>
              </w:rPr>
              <w:t>3</w:t>
            </w:r>
            <w:r w:rsidR="00A13F00">
              <w:rPr>
                <w:noProof/>
                <w:webHidden/>
              </w:rPr>
              <w:fldChar w:fldCharType="end"/>
            </w:r>
          </w:hyperlink>
        </w:p>
        <w:p w14:paraId="64808ADE" w14:textId="6346BB4E" w:rsidR="00A13F00" w:rsidRDefault="00F04022">
          <w:pPr>
            <w:pStyle w:val="TDC1"/>
            <w:tabs>
              <w:tab w:val="left" w:pos="660"/>
              <w:tab w:val="right" w:leader="dot" w:pos="10070"/>
            </w:tabs>
            <w:rPr>
              <w:rFonts w:eastAsiaTheme="minorEastAsia"/>
              <w:noProof/>
              <w:lang w:eastAsia="es-CO"/>
            </w:rPr>
          </w:pPr>
          <w:hyperlink w:anchor="_Toc25584204" w:history="1">
            <w:r w:rsidR="00A13F00" w:rsidRPr="00573E80">
              <w:rPr>
                <w:rStyle w:val="Hipervnculo"/>
                <w:noProof/>
              </w:rPr>
              <w:t>2.1.</w:t>
            </w:r>
            <w:r w:rsidR="00A13F00">
              <w:rPr>
                <w:rFonts w:eastAsiaTheme="minorEastAsia"/>
                <w:noProof/>
                <w:lang w:eastAsia="es-CO"/>
              </w:rPr>
              <w:tab/>
            </w:r>
            <w:r w:rsidR="00A13F00" w:rsidRPr="00573E80">
              <w:rPr>
                <w:rStyle w:val="Hipervnculo"/>
                <w:noProof/>
              </w:rPr>
              <w:t>GENERAL (Este objetivo no debe modificarse)</w:t>
            </w:r>
            <w:r w:rsidR="00A13F00">
              <w:rPr>
                <w:noProof/>
                <w:webHidden/>
              </w:rPr>
              <w:tab/>
            </w:r>
            <w:r w:rsidR="00A13F00">
              <w:rPr>
                <w:noProof/>
                <w:webHidden/>
              </w:rPr>
              <w:fldChar w:fldCharType="begin"/>
            </w:r>
            <w:r w:rsidR="00A13F00">
              <w:rPr>
                <w:noProof/>
                <w:webHidden/>
              </w:rPr>
              <w:instrText xml:space="preserve"> PAGEREF _Toc25584204 \h </w:instrText>
            </w:r>
            <w:r w:rsidR="00A13F00">
              <w:rPr>
                <w:noProof/>
                <w:webHidden/>
              </w:rPr>
            </w:r>
            <w:r w:rsidR="00A13F00">
              <w:rPr>
                <w:noProof/>
                <w:webHidden/>
              </w:rPr>
              <w:fldChar w:fldCharType="separate"/>
            </w:r>
            <w:r w:rsidR="00F64E5F">
              <w:rPr>
                <w:noProof/>
                <w:webHidden/>
              </w:rPr>
              <w:t>3</w:t>
            </w:r>
            <w:r w:rsidR="00A13F00">
              <w:rPr>
                <w:noProof/>
                <w:webHidden/>
              </w:rPr>
              <w:fldChar w:fldCharType="end"/>
            </w:r>
          </w:hyperlink>
        </w:p>
        <w:p w14:paraId="325C48F5" w14:textId="4808B9E6" w:rsidR="00A13F00" w:rsidRDefault="00F04022">
          <w:pPr>
            <w:pStyle w:val="TDC1"/>
            <w:tabs>
              <w:tab w:val="left" w:pos="660"/>
              <w:tab w:val="right" w:leader="dot" w:pos="10070"/>
            </w:tabs>
            <w:rPr>
              <w:rFonts w:eastAsiaTheme="minorEastAsia"/>
              <w:noProof/>
              <w:lang w:eastAsia="es-CO"/>
            </w:rPr>
          </w:pPr>
          <w:hyperlink w:anchor="_Toc25584205" w:history="1">
            <w:r w:rsidR="00A13F00" w:rsidRPr="00573E80">
              <w:rPr>
                <w:rStyle w:val="Hipervnculo"/>
                <w:noProof/>
              </w:rPr>
              <w:t>2.2.</w:t>
            </w:r>
            <w:r w:rsidR="00A13F00">
              <w:rPr>
                <w:rFonts w:eastAsiaTheme="minorEastAsia"/>
                <w:noProof/>
                <w:lang w:eastAsia="es-CO"/>
              </w:rPr>
              <w:tab/>
            </w:r>
            <w:r w:rsidR="00A13F00" w:rsidRPr="00573E80">
              <w:rPr>
                <w:rStyle w:val="Hipervnculo"/>
                <w:noProof/>
              </w:rPr>
              <w:t>ESPECÍFICOS (Este objetivo no debe modificarse)</w:t>
            </w:r>
            <w:r w:rsidR="00A13F00">
              <w:rPr>
                <w:noProof/>
                <w:webHidden/>
              </w:rPr>
              <w:tab/>
            </w:r>
            <w:r w:rsidR="00A13F00">
              <w:rPr>
                <w:noProof/>
                <w:webHidden/>
              </w:rPr>
              <w:fldChar w:fldCharType="begin"/>
            </w:r>
            <w:r w:rsidR="00A13F00">
              <w:rPr>
                <w:noProof/>
                <w:webHidden/>
              </w:rPr>
              <w:instrText xml:space="preserve"> PAGEREF _Toc25584205 \h </w:instrText>
            </w:r>
            <w:r w:rsidR="00A13F00">
              <w:rPr>
                <w:noProof/>
                <w:webHidden/>
              </w:rPr>
            </w:r>
            <w:r w:rsidR="00A13F00">
              <w:rPr>
                <w:noProof/>
                <w:webHidden/>
              </w:rPr>
              <w:fldChar w:fldCharType="separate"/>
            </w:r>
            <w:r w:rsidR="00F64E5F">
              <w:rPr>
                <w:noProof/>
                <w:webHidden/>
              </w:rPr>
              <w:t>3</w:t>
            </w:r>
            <w:r w:rsidR="00A13F00">
              <w:rPr>
                <w:noProof/>
                <w:webHidden/>
              </w:rPr>
              <w:fldChar w:fldCharType="end"/>
            </w:r>
          </w:hyperlink>
        </w:p>
        <w:p w14:paraId="19679E79" w14:textId="0650B2EC" w:rsidR="00A13F00" w:rsidRDefault="00F04022">
          <w:pPr>
            <w:pStyle w:val="TDC1"/>
            <w:tabs>
              <w:tab w:val="left" w:pos="440"/>
              <w:tab w:val="right" w:leader="dot" w:pos="10070"/>
            </w:tabs>
            <w:rPr>
              <w:rFonts w:eastAsiaTheme="minorEastAsia"/>
              <w:noProof/>
              <w:lang w:eastAsia="es-CO"/>
            </w:rPr>
          </w:pPr>
          <w:hyperlink w:anchor="_Toc25584206" w:history="1">
            <w:r w:rsidR="00A13F00" w:rsidRPr="00573E80">
              <w:rPr>
                <w:rStyle w:val="Hipervnculo"/>
                <w:noProof/>
              </w:rPr>
              <w:t>3.</w:t>
            </w:r>
            <w:r w:rsidR="00A13F00">
              <w:rPr>
                <w:rFonts w:eastAsiaTheme="minorEastAsia"/>
                <w:noProof/>
                <w:lang w:eastAsia="es-CO"/>
              </w:rPr>
              <w:tab/>
            </w:r>
            <w:r w:rsidR="00A13F00" w:rsidRPr="00573E80">
              <w:rPr>
                <w:rStyle w:val="Hipervnculo"/>
                <w:noProof/>
              </w:rPr>
              <w:t>ANTECEDENTES DE LA FASE DE DISEÑO, FORMULACIÓN Y APROBACIÓN DEL PLAN INTEGRAL DE REPARACIÓN COLECTIVA PARA SUJETOS NO ÉTNICOS</w:t>
            </w:r>
            <w:r w:rsidR="00A13F00">
              <w:rPr>
                <w:noProof/>
                <w:webHidden/>
              </w:rPr>
              <w:tab/>
            </w:r>
            <w:r w:rsidR="00A13F00">
              <w:rPr>
                <w:noProof/>
                <w:webHidden/>
              </w:rPr>
              <w:fldChar w:fldCharType="begin"/>
            </w:r>
            <w:r w:rsidR="00A13F00">
              <w:rPr>
                <w:noProof/>
                <w:webHidden/>
              </w:rPr>
              <w:instrText xml:space="preserve"> PAGEREF _Toc25584206 \h </w:instrText>
            </w:r>
            <w:r w:rsidR="00A13F00">
              <w:rPr>
                <w:noProof/>
                <w:webHidden/>
              </w:rPr>
            </w:r>
            <w:r w:rsidR="00A13F00">
              <w:rPr>
                <w:noProof/>
                <w:webHidden/>
              </w:rPr>
              <w:fldChar w:fldCharType="separate"/>
            </w:r>
            <w:r w:rsidR="00F64E5F">
              <w:rPr>
                <w:noProof/>
                <w:webHidden/>
              </w:rPr>
              <w:t>4</w:t>
            </w:r>
            <w:r w:rsidR="00A13F00">
              <w:rPr>
                <w:noProof/>
                <w:webHidden/>
              </w:rPr>
              <w:fldChar w:fldCharType="end"/>
            </w:r>
          </w:hyperlink>
        </w:p>
        <w:p w14:paraId="373735AA" w14:textId="7355A99E" w:rsidR="00A13F00" w:rsidRDefault="00F04022">
          <w:pPr>
            <w:pStyle w:val="TDC1"/>
            <w:tabs>
              <w:tab w:val="left" w:pos="440"/>
              <w:tab w:val="right" w:leader="dot" w:pos="10070"/>
            </w:tabs>
            <w:rPr>
              <w:rFonts w:eastAsiaTheme="minorEastAsia"/>
              <w:noProof/>
              <w:lang w:eastAsia="es-CO"/>
            </w:rPr>
          </w:pPr>
          <w:hyperlink w:anchor="_Toc25584207" w:history="1">
            <w:r w:rsidR="00A13F00" w:rsidRPr="00573E80">
              <w:rPr>
                <w:rStyle w:val="Hipervnculo"/>
                <w:noProof/>
              </w:rPr>
              <w:t>4.</w:t>
            </w:r>
            <w:r w:rsidR="00A13F00">
              <w:rPr>
                <w:rFonts w:eastAsiaTheme="minorEastAsia"/>
                <w:noProof/>
                <w:lang w:eastAsia="es-CO"/>
              </w:rPr>
              <w:tab/>
            </w:r>
            <w:r w:rsidR="00A13F00" w:rsidRPr="00573E80">
              <w:rPr>
                <w:rStyle w:val="Hipervnculo"/>
                <w:noProof/>
              </w:rPr>
              <w:t>DESARROLLO DE LA FASE DE DISEÑO, FORMULACIÓN Y APROBACIÓN DEL PLAN INTEGRAL DE REPARACIÓN COLECTIVA PARA SUJETOS ÉTNICOS</w:t>
            </w:r>
            <w:r w:rsidR="00A13F00">
              <w:rPr>
                <w:noProof/>
                <w:webHidden/>
              </w:rPr>
              <w:tab/>
            </w:r>
            <w:r w:rsidR="00A13F00">
              <w:rPr>
                <w:noProof/>
                <w:webHidden/>
              </w:rPr>
              <w:fldChar w:fldCharType="begin"/>
            </w:r>
            <w:r w:rsidR="00A13F00">
              <w:rPr>
                <w:noProof/>
                <w:webHidden/>
              </w:rPr>
              <w:instrText xml:space="preserve"> PAGEREF _Toc25584207 \h </w:instrText>
            </w:r>
            <w:r w:rsidR="00A13F00">
              <w:rPr>
                <w:noProof/>
                <w:webHidden/>
              </w:rPr>
            </w:r>
            <w:r w:rsidR="00A13F00">
              <w:rPr>
                <w:noProof/>
                <w:webHidden/>
              </w:rPr>
              <w:fldChar w:fldCharType="separate"/>
            </w:r>
            <w:r w:rsidR="00F64E5F">
              <w:rPr>
                <w:noProof/>
                <w:webHidden/>
              </w:rPr>
              <w:t>4</w:t>
            </w:r>
            <w:r w:rsidR="00A13F00">
              <w:rPr>
                <w:noProof/>
                <w:webHidden/>
              </w:rPr>
              <w:fldChar w:fldCharType="end"/>
            </w:r>
          </w:hyperlink>
        </w:p>
        <w:p w14:paraId="5C128CF4" w14:textId="489F188F" w:rsidR="00A13F00" w:rsidRDefault="00F04022">
          <w:pPr>
            <w:pStyle w:val="TDC1"/>
            <w:tabs>
              <w:tab w:val="left" w:pos="660"/>
              <w:tab w:val="right" w:leader="dot" w:pos="10070"/>
            </w:tabs>
            <w:rPr>
              <w:rFonts w:eastAsiaTheme="minorEastAsia"/>
              <w:noProof/>
              <w:lang w:eastAsia="es-CO"/>
            </w:rPr>
          </w:pPr>
          <w:hyperlink w:anchor="_Toc25584208" w:history="1">
            <w:r w:rsidR="00A13F00" w:rsidRPr="00573E80">
              <w:rPr>
                <w:rStyle w:val="Hipervnculo"/>
                <w:noProof/>
              </w:rPr>
              <w:t>4.1.</w:t>
            </w:r>
            <w:r w:rsidR="00A13F00">
              <w:rPr>
                <w:rFonts w:eastAsiaTheme="minorEastAsia"/>
                <w:noProof/>
                <w:lang w:eastAsia="es-CO"/>
              </w:rPr>
              <w:tab/>
            </w:r>
            <w:r w:rsidR="00A13F00" w:rsidRPr="00573E80">
              <w:rPr>
                <w:rStyle w:val="Hipervnculo"/>
                <w:noProof/>
              </w:rPr>
              <w:t>Jornadas y momentos de formulación con el sujeto de reparación colectiva.</w:t>
            </w:r>
            <w:r w:rsidR="00A13F00">
              <w:rPr>
                <w:noProof/>
                <w:webHidden/>
              </w:rPr>
              <w:tab/>
            </w:r>
            <w:r w:rsidR="00A13F00">
              <w:rPr>
                <w:noProof/>
                <w:webHidden/>
              </w:rPr>
              <w:fldChar w:fldCharType="begin"/>
            </w:r>
            <w:r w:rsidR="00A13F00">
              <w:rPr>
                <w:noProof/>
                <w:webHidden/>
              </w:rPr>
              <w:instrText xml:space="preserve"> PAGEREF _Toc25584208 \h </w:instrText>
            </w:r>
            <w:r w:rsidR="00A13F00">
              <w:rPr>
                <w:noProof/>
                <w:webHidden/>
              </w:rPr>
            </w:r>
            <w:r w:rsidR="00A13F00">
              <w:rPr>
                <w:noProof/>
                <w:webHidden/>
              </w:rPr>
              <w:fldChar w:fldCharType="separate"/>
            </w:r>
            <w:r w:rsidR="00F64E5F">
              <w:rPr>
                <w:noProof/>
                <w:webHidden/>
              </w:rPr>
              <w:t>4</w:t>
            </w:r>
            <w:r w:rsidR="00A13F00">
              <w:rPr>
                <w:noProof/>
                <w:webHidden/>
              </w:rPr>
              <w:fldChar w:fldCharType="end"/>
            </w:r>
          </w:hyperlink>
        </w:p>
        <w:p w14:paraId="4EB65072" w14:textId="6F74526C" w:rsidR="00A13F00" w:rsidRDefault="00F04022">
          <w:pPr>
            <w:pStyle w:val="TDC1"/>
            <w:tabs>
              <w:tab w:val="left" w:pos="660"/>
              <w:tab w:val="right" w:leader="dot" w:pos="10070"/>
            </w:tabs>
            <w:rPr>
              <w:rFonts w:eastAsiaTheme="minorEastAsia"/>
              <w:noProof/>
              <w:lang w:eastAsia="es-CO"/>
            </w:rPr>
          </w:pPr>
          <w:hyperlink w:anchor="_Toc25584209" w:history="1">
            <w:r w:rsidR="00A13F00" w:rsidRPr="00573E80">
              <w:rPr>
                <w:rStyle w:val="Hipervnculo"/>
                <w:noProof/>
              </w:rPr>
              <w:t>4.2.</w:t>
            </w:r>
            <w:r w:rsidR="00A13F00">
              <w:rPr>
                <w:rFonts w:eastAsiaTheme="minorEastAsia"/>
                <w:noProof/>
                <w:lang w:eastAsia="es-CO"/>
              </w:rPr>
              <w:tab/>
            </w:r>
            <w:r w:rsidR="00A13F00" w:rsidRPr="00573E80">
              <w:rPr>
                <w:rStyle w:val="Hipervnculo"/>
                <w:noProof/>
              </w:rPr>
              <w:t>Trabajo técnico de los profesionales en el marco del desarrollo de la fase</w:t>
            </w:r>
            <w:r w:rsidR="00A13F00">
              <w:rPr>
                <w:noProof/>
                <w:webHidden/>
              </w:rPr>
              <w:tab/>
            </w:r>
            <w:r w:rsidR="00A13F00">
              <w:rPr>
                <w:noProof/>
                <w:webHidden/>
              </w:rPr>
              <w:fldChar w:fldCharType="begin"/>
            </w:r>
            <w:r w:rsidR="00A13F00">
              <w:rPr>
                <w:noProof/>
                <w:webHidden/>
              </w:rPr>
              <w:instrText xml:space="preserve"> PAGEREF _Toc25584209 \h </w:instrText>
            </w:r>
            <w:r w:rsidR="00A13F00">
              <w:rPr>
                <w:noProof/>
                <w:webHidden/>
              </w:rPr>
            </w:r>
            <w:r w:rsidR="00A13F00">
              <w:rPr>
                <w:noProof/>
                <w:webHidden/>
              </w:rPr>
              <w:fldChar w:fldCharType="separate"/>
            </w:r>
            <w:r w:rsidR="00F64E5F">
              <w:rPr>
                <w:noProof/>
                <w:webHidden/>
              </w:rPr>
              <w:t>5</w:t>
            </w:r>
            <w:r w:rsidR="00A13F00">
              <w:rPr>
                <w:noProof/>
                <w:webHidden/>
              </w:rPr>
              <w:fldChar w:fldCharType="end"/>
            </w:r>
          </w:hyperlink>
        </w:p>
        <w:p w14:paraId="4338FD28" w14:textId="588D8682" w:rsidR="00A13F00" w:rsidRDefault="00F04022">
          <w:pPr>
            <w:pStyle w:val="TDC1"/>
            <w:tabs>
              <w:tab w:val="left" w:pos="440"/>
              <w:tab w:val="right" w:leader="dot" w:pos="10070"/>
            </w:tabs>
            <w:rPr>
              <w:rFonts w:eastAsiaTheme="minorEastAsia"/>
              <w:noProof/>
              <w:lang w:eastAsia="es-CO"/>
            </w:rPr>
          </w:pPr>
          <w:hyperlink w:anchor="_Toc25584210" w:history="1">
            <w:r w:rsidR="00A13F00" w:rsidRPr="00573E80">
              <w:rPr>
                <w:rStyle w:val="Hipervnculo"/>
                <w:noProof/>
              </w:rPr>
              <w:t>5.</w:t>
            </w:r>
            <w:r w:rsidR="00A13F00">
              <w:rPr>
                <w:rFonts w:eastAsiaTheme="minorEastAsia"/>
                <w:noProof/>
                <w:lang w:eastAsia="es-CO"/>
              </w:rPr>
              <w:tab/>
            </w:r>
            <w:r w:rsidR="00A13F00" w:rsidRPr="00573E80">
              <w:rPr>
                <w:rStyle w:val="Hipervnculo"/>
                <w:noProof/>
              </w:rPr>
              <w:t>PRODUCTOS OBTENIDOS</w:t>
            </w:r>
            <w:r w:rsidR="00A13F00">
              <w:rPr>
                <w:noProof/>
                <w:webHidden/>
              </w:rPr>
              <w:tab/>
            </w:r>
            <w:r w:rsidR="00A13F00">
              <w:rPr>
                <w:noProof/>
                <w:webHidden/>
              </w:rPr>
              <w:fldChar w:fldCharType="begin"/>
            </w:r>
            <w:r w:rsidR="00A13F00">
              <w:rPr>
                <w:noProof/>
                <w:webHidden/>
              </w:rPr>
              <w:instrText xml:space="preserve"> PAGEREF _Toc25584210 \h </w:instrText>
            </w:r>
            <w:r w:rsidR="00A13F00">
              <w:rPr>
                <w:noProof/>
                <w:webHidden/>
              </w:rPr>
            </w:r>
            <w:r w:rsidR="00A13F00">
              <w:rPr>
                <w:noProof/>
                <w:webHidden/>
              </w:rPr>
              <w:fldChar w:fldCharType="separate"/>
            </w:r>
            <w:r w:rsidR="00F64E5F">
              <w:rPr>
                <w:noProof/>
                <w:webHidden/>
              </w:rPr>
              <w:t>7</w:t>
            </w:r>
            <w:r w:rsidR="00A13F00">
              <w:rPr>
                <w:noProof/>
                <w:webHidden/>
              </w:rPr>
              <w:fldChar w:fldCharType="end"/>
            </w:r>
          </w:hyperlink>
        </w:p>
        <w:p w14:paraId="7C54B5E7" w14:textId="5909384C" w:rsidR="00A13F00" w:rsidRDefault="00F04022">
          <w:pPr>
            <w:pStyle w:val="TDC1"/>
            <w:tabs>
              <w:tab w:val="left" w:pos="440"/>
              <w:tab w:val="right" w:leader="dot" w:pos="10070"/>
            </w:tabs>
            <w:rPr>
              <w:rFonts w:eastAsiaTheme="minorEastAsia"/>
              <w:noProof/>
              <w:lang w:eastAsia="es-CO"/>
            </w:rPr>
          </w:pPr>
          <w:hyperlink w:anchor="_Toc25584211" w:history="1">
            <w:r w:rsidR="00A13F00" w:rsidRPr="00573E80">
              <w:rPr>
                <w:rStyle w:val="Hipervnculo"/>
                <w:noProof/>
              </w:rPr>
              <w:t>6.</w:t>
            </w:r>
            <w:r w:rsidR="00A13F00">
              <w:rPr>
                <w:rFonts w:eastAsiaTheme="minorEastAsia"/>
                <w:noProof/>
                <w:lang w:eastAsia="es-CO"/>
              </w:rPr>
              <w:tab/>
            </w:r>
            <w:r w:rsidR="00A13F00" w:rsidRPr="00573E80">
              <w:rPr>
                <w:rStyle w:val="Hipervnculo"/>
                <w:noProof/>
              </w:rPr>
              <w:t>PRESUPUESTO (INFORMACIÓN FINANCIERA)</w:t>
            </w:r>
            <w:r w:rsidR="00A13F00">
              <w:rPr>
                <w:noProof/>
                <w:webHidden/>
              </w:rPr>
              <w:tab/>
            </w:r>
            <w:r w:rsidR="00A13F00">
              <w:rPr>
                <w:noProof/>
                <w:webHidden/>
              </w:rPr>
              <w:fldChar w:fldCharType="begin"/>
            </w:r>
            <w:r w:rsidR="00A13F00">
              <w:rPr>
                <w:noProof/>
                <w:webHidden/>
              </w:rPr>
              <w:instrText xml:space="preserve"> PAGEREF _Toc25584211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58D35EF8" w14:textId="73D25970" w:rsidR="00A13F00" w:rsidRDefault="00F04022">
          <w:pPr>
            <w:pStyle w:val="TDC1"/>
            <w:tabs>
              <w:tab w:val="left" w:pos="440"/>
              <w:tab w:val="right" w:leader="dot" w:pos="10070"/>
            </w:tabs>
            <w:rPr>
              <w:rFonts w:eastAsiaTheme="minorEastAsia"/>
              <w:noProof/>
              <w:lang w:eastAsia="es-CO"/>
            </w:rPr>
          </w:pPr>
          <w:hyperlink w:anchor="_Toc25584212" w:history="1">
            <w:r w:rsidR="00A13F00" w:rsidRPr="00573E80">
              <w:rPr>
                <w:rStyle w:val="Hipervnculo"/>
                <w:noProof/>
              </w:rPr>
              <w:t>7.</w:t>
            </w:r>
            <w:r w:rsidR="00A13F00">
              <w:rPr>
                <w:rFonts w:eastAsiaTheme="minorEastAsia"/>
                <w:noProof/>
                <w:lang w:eastAsia="es-CO"/>
              </w:rPr>
              <w:tab/>
            </w:r>
            <w:r w:rsidR="00A13F00" w:rsidRPr="00573E80">
              <w:rPr>
                <w:rStyle w:val="Hipervnculo"/>
                <w:noProof/>
              </w:rPr>
              <w:t>RETROALIMENTACIÓN DE LA FASE</w:t>
            </w:r>
            <w:r w:rsidR="00A13F00">
              <w:rPr>
                <w:noProof/>
                <w:webHidden/>
              </w:rPr>
              <w:tab/>
            </w:r>
            <w:r w:rsidR="00A13F00">
              <w:rPr>
                <w:noProof/>
                <w:webHidden/>
              </w:rPr>
              <w:fldChar w:fldCharType="begin"/>
            </w:r>
            <w:r w:rsidR="00A13F00">
              <w:rPr>
                <w:noProof/>
                <w:webHidden/>
              </w:rPr>
              <w:instrText xml:space="preserve"> PAGEREF _Toc25584212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3FEF3A44" w14:textId="005A4A83" w:rsidR="00A13F00" w:rsidRDefault="00F04022">
          <w:pPr>
            <w:pStyle w:val="TDC1"/>
            <w:tabs>
              <w:tab w:val="left" w:pos="660"/>
              <w:tab w:val="right" w:leader="dot" w:pos="10070"/>
            </w:tabs>
            <w:rPr>
              <w:rFonts w:eastAsiaTheme="minorEastAsia"/>
              <w:noProof/>
              <w:lang w:eastAsia="es-CO"/>
            </w:rPr>
          </w:pPr>
          <w:hyperlink w:anchor="_Toc25584213" w:history="1">
            <w:r w:rsidR="00A13F00" w:rsidRPr="00573E80">
              <w:rPr>
                <w:rStyle w:val="Hipervnculo"/>
                <w:noProof/>
              </w:rPr>
              <w:t>7.1.</w:t>
            </w:r>
            <w:r w:rsidR="00A13F00">
              <w:rPr>
                <w:rFonts w:eastAsiaTheme="minorEastAsia"/>
                <w:noProof/>
                <w:lang w:eastAsia="es-CO"/>
              </w:rPr>
              <w:tab/>
            </w:r>
            <w:r w:rsidR="00A13F00" w:rsidRPr="00573E80">
              <w:rPr>
                <w:rStyle w:val="Hipervnculo"/>
                <w:noProof/>
              </w:rPr>
              <w:t>Dificultades para el desarrollo de las actividades de la fase:</w:t>
            </w:r>
            <w:r w:rsidR="00A13F00">
              <w:rPr>
                <w:noProof/>
                <w:webHidden/>
              </w:rPr>
              <w:tab/>
            </w:r>
            <w:r w:rsidR="00A13F00">
              <w:rPr>
                <w:noProof/>
                <w:webHidden/>
              </w:rPr>
              <w:fldChar w:fldCharType="begin"/>
            </w:r>
            <w:r w:rsidR="00A13F00">
              <w:rPr>
                <w:noProof/>
                <w:webHidden/>
              </w:rPr>
              <w:instrText xml:space="preserve"> PAGEREF _Toc25584213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579B2B4D" w14:textId="67C17B0C" w:rsidR="00A13F00" w:rsidRDefault="00F04022">
          <w:pPr>
            <w:pStyle w:val="TDC1"/>
            <w:tabs>
              <w:tab w:val="left" w:pos="660"/>
              <w:tab w:val="right" w:leader="dot" w:pos="10070"/>
            </w:tabs>
            <w:rPr>
              <w:rFonts w:eastAsiaTheme="minorEastAsia"/>
              <w:noProof/>
              <w:lang w:eastAsia="es-CO"/>
            </w:rPr>
          </w:pPr>
          <w:hyperlink w:anchor="_Toc25584214" w:history="1">
            <w:r w:rsidR="00A13F00" w:rsidRPr="00573E80">
              <w:rPr>
                <w:rStyle w:val="Hipervnculo"/>
                <w:noProof/>
              </w:rPr>
              <w:t>7.2.</w:t>
            </w:r>
            <w:r w:rsidR="00A13F00">
              <w:rPr>
                <w:rFonts w:eastAsiaTheme="minorEastAsia"/>
                <w:noProof/>
                <w:lang w:eastAsia="es-CO"/>
              </w:rPr>
              <w:tab/>
            </w:r>
            <w:r w:rsidR="00A13F00" w:rsidRPr="00573E80">
              <w:rPr>
                <w:rStyle w:val="Hipervnculo"/>
                <w:noProof/>
              </w:rPr>
              <w:t>Apropiación de la información sobre el proceso de Formulación del PIRC:</w:t>
            </w:r>
            <w:r w:rsidR="00A13F00">
              <w:rPr>
                <w:noProof/>
                <w:webHidden/>
              </w:rPr>
              <w:tab/>
            </w:r>
            <w:r w:rsidR="00A13F00">
              <w:rPr>
                <w:noProof/>
                <w:webHidden/>
              </w:rPr>
              <w:fldChar w:fldCharType="begin"/>
            </w:r>
            <w:r w:rsidR="00A13F00">
              <w:rPr>
                <w:noProof/>
                <w:webHidden/>
              </w:rPr>
              <w:instrText xml:space="preserve"> PAGEREF _Toc25584214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76D918B0" w14:textId="30DA2AA8" w:rsidR="00A13F00" w:rsidRDefault="00F04022">
          <w:pPr>
            <w:pStyle w:val="TDC1"/>
            <w:tabs>
              <w:tab w:val="left" w:pos="660"/>
              <w:tab w:val="right" w:leader="dot" w:pos="10070"/>
            </w:tabs>
            <w:rPr>
              <w:rFonts w:eastAsiaTheme="minorEastAsia"/>
              <w:noProof/>
              <w:lang w:eastAsia="es-CO"/>
            </w:rPr>
          </w:pPr>
          <w:hyperlink w:anchor="_Toc25584215" w:history="1">
            <w:r w:rsidR="00A13F00" w:rsidRPr="00573E80">
              <w:rPr>
                <w:rStyle w:val="Hipervnculo"/>
                <w:noProof/>
              </w:rPr>
              <w:t>7.3.</w:t>
            </w:r>
            <w:r w:rsidR="00A13F00">
              <w:rPr>
                <w:rFonts w:eastAsiaTheme="minorEastAsia"/>
                <w:noProof/>
                <w:lang w:eastAsia="es-CO"/>
              </w:rPr>
              <w:tab/>
            </w:r>
            <w:r w:rsidR="00A13F00" w:rsidRPr="00573E80">
              <w:rPr>
                <w:rStyle w:val="Hipervnculo"/>
                <w:noProof/>
              </w:rPr>
              <w:t>Identificación de problemáticas al interior de la comunidad:</w:t>
            </w:r>
            <w:r w:rsidR="00A13F00">
              <w:rPr>
                <w:noProof/>
                <w:webHidden/>
              </w:rPr>
              <w:tab/>
            </w:r>
            <w:r w:rsidR="00A13F00">
              <w:rPr>
                <w:noProof/>
                <w:webHidden/>
              </w:rPr>
              <w:fldChar w:fldCharType="begin"/>
            </w:r>
            <w:r w:rsidR="00A13F00">
              <w:rPr>
                <w:noProof/>
                <w:webHidden/>
              </w:rPr>
              <w:instrText xml:space="preserve"> PAGEREF _Toc25584215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0195117A" w14:textId="51C19B38" w:rsidR="00A13F00" w:rsidRDefault="00F04022">
          <w:pPr>
            <w:pStyle w:val="TDC1"/>
            <w:tabs>
              <w:tab w:val="left" w:pos="440"/>
              <w:tab w:val="right" w:leader="dot" w:pos="10070"/>
            </w:tabs>
            <w:rPr>
              <w:rFonts w:eastAsiaTheme="minorEastAsia"/>
              <w:noProof/>
              <w:lang w:eastAsia="es-CO"/>
            </w:rPr>
          </w:pPr>
          <w:hyperlink w:anchor="_Toc25584216" w:history="1">
            <w:r w:rsidR="00A13F00" w:rsidRPr="00573E80">
              <w:rPr>
                <w:rStyle w:val="Hipervnculo"/>
                <w:noProof/>
              </w:rPr>
              <w:t>8.</w:t>
            </w:r>
            <w:r w:rsidR="00A13F00">
              <w:rPr>
                <w:rFonts w:eastAsiaTheme="minorEastAsia"/>
                <w:noProof/>
                <w:lang w:eastAsia="es-CO"/>
              </w:rPr>
              <w:tab/>
            </w:r>
            <w:r w:rsidR="00A13F00" w:rsidRPr="00573E80">
              <w:rPr>
                <w:rStyle w:val="Hipervnculo"/>
                <w:noProof/>
              </w:rPr>
              <w:t>SEGUIMIENTO A LAS CONDICIONES DE SEGURIDAD:</w:t>
            </w:r>
            <w:r w:rsidR="00A13F00">
              <w:rPr>
                <w:noProof/>
                <w:webHidden/>
              </w:rPr>
              <w:tab/>
            </w:r>
            <w:r w:rsidR="00A13F00">
              <w:rPr>
                <w:noProof/>
                <w:webHidden/>
              </w:rPr>
              <w:fldChar w:fldCharType="begin"/>
            </w:r>
            <w:r w:rsidR="00A13F00">
              <w:rPr>
                <w:noProof/>
                <w:webHidden/>
              </w:rPr>
              <w:instrText xml:space="preserve"> PAGEREF _Toc25584216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4ECC1A69" w14:textId="0B6C847F" w:rsidR="00A13F00" w:rsidRDefault="00F04022">
          <w:pPr>
            <w:pStyle w:val="TDC1"/>
            <w:tabs>
              <w:tab w:val="left" w:pos="440"/>
              <w:tab w:val="right" w:leader="dot" w:pos="10070"/>
            </w:tabs>
            <w:rPr>
              <w:rFonts w:eastAsiaTheme="minorEastAsia"/>
              <w:noProof/>
              <w:lang w:eastAsia="es-CO"/>
            </w:rPr>
          </w:pPr>
          <w:hyperlink w:anchor="_Toc25584217" w:history="1">
            <w:r w:rsidR="00A13F00" w:rsidRPr="00573E80">
              <w:rPr>
                <w:rStyle w:val="Hipervnculo"/>
                <w:noProof/>
              </w:rPr>
              <w:t>9.</w:t>
            </w:r>
            <w:r w:rsidR="00A13F00">
              <w:rPr>
                <w:rFonts w:eastAsiaTheme="minorEastAsia"/>
                <w:noProof/>
                <w:lang w:eastAsia="es-CO"/>
              </w:rPr>
              <w:tab/>
            </w:r>
            <w:r w:rsidR="00A13F00" w:rsidRPr="00573E80">
              <w:rPr>
                <w:rStyle w:val="Hipervnculo"/>
                <w:noProof/>
              </w:rPr>
              <w:t>CONCLUSIONES</w:t>
            </w:r>
            <w:r w:rsidR="00A13F00">
              <w:rPr>
                <w:noProof/>
                <w:webHidden/>
              </w:rPr>
              <w:tab/>
            </w:r>
            <w:r w:rsidR="00A13F00">
              <w:rPr>
                <w:noProof/>
                <w:webHidden/>
              </w:rPr>
              <w:fldChar w:fldCharType="begin"/>
            </w:r>
            <w:r w:rsidR="00A13F00">
              <w:rPr>
                <w:noProof/>
                <w:webHidden/>
              </w:rPr>
              <w:instrText xml:space="preserve"> PAGEREF _Toc25584217 \h </w:instrText>
            </w:r>
            <w:r w:rsidR="00A13F00">
              <w:rPr>
                <w:noProof/>
                <w:webHidden/>
              </w:rPr>
            </w:r>
            <w:r w:rsidR="00A13F00">
              <w:rPr>
                <w:noProof/>
                <w:webHidden/>
              </w:rPr>
              <w:fldChar w:fldCharType="separate"/>
            </w:r>
            <w:r w:rsidR="00F64E5F">
              <w:rPr>
                <w:noProof/>
                <w:webHidden/>
              </w:rPr>
              <w:t>9</w:t>
            </w:r>
            <w:r w:rsidR="00A13F00">
              <w:rPr>
                <w:noProof/>
                <w:webHidden/>
              </w:rPr>
              <w:fldChar w:fldCharType="end"/>
            </w:r>
          </w:hyperlink>
        </w:p>
        <w:p w14:paraId="071E049E" w14:textId="10546D22" w:rsidR="00A13F00" w:rsidRDefault="00F04022">
          <w:pPr>
            <w:pStyle w:val="TDC1"/>
            <w:tabs>
              <w:tab w:val="left" w:pos="660"/>
              <w:tab w:val="right" w:leader="dot" w:pos="10070"/>
            </w:tabs>
            <w:rPr>
              <w:rFonts w:eastAsiaTheme="minorEastAsia"/>
              <w:noProof/>
              <w:lang w:eastAsia="es-CO"/>
            </w:rPr>
          </w:pPr>
          <w:hyperlink w:anchor="_Toc25584218" w:history="1">
            <w:r w:rsidR="00A13F00" w:rsidRPr="00573E80">
              <w:rPr>
                <w:rStyle w:val="Hipervnculo"/>
                <w:noProof/>
              </w:rPr>
              <w:t>10.</w:t>
            </w:r>
            <w:r w:rsidR="00A13F00">
              <w:rPr>
                <w:rFonts w:eastAsiaTheme="minorEastAsia"/>
                <w:noProof/>
                <w:lang w:eastAsia="es-CO"/>
              </w:rPr>
              <w:tab/>
            </w:r>
            <w:r w:rsidR="00A13F00" w:rsidRPr="00573E80">
              <w:rPr>
                <w:rStyle w:val="Hipervnculo"/>
                <w:noProof/>
              </w:rPr>
              <w:t>RECOMENDACIONES:</w:t>
            </w:r>
            <w:r w:rsidR="00A13F00">
              <w:rPr>
                <w:noProof/>
                <w:webHidden/>
              </w:rPr>
              <w:tab/>
            </w:r>
            <w:r w:rsidR="00A13F00">
              <w:rPr>
                <w:noProof/>
                <w:webHidden/>
              </w:rPr>
              <w:fldChar w:fldCharType="begin"/>
            </w:r>
            <w:r w:rsidR="00A13F00">
              <w:rPr>
                <w:noProof/>
                <w:webHidden/>
              </w:rPr>
              <w:instrText xml:space="preserve"> PAGEREF _Toc25584218 \h </w:instrText>
            </w:r>
            <w:r w:rsidR="00A13F00">
              <w:rPr>
                <w:noProof/>
                <w:webHidden/>
              </w:rPr>
            </w:r>
            <w:r w:rsidR="00A13F00">
              <w:rPr>
                <w:noProof/>
                <w:webHidden/>
              </w:rPr>
              <w:fldChar w:fldCharType="separate"/>
            </w:r>
            <w:r w:rsidR="00F64E5F">
              <w:rPr>
                <w:noProof/>
                <w:webHidden/>
              </w:rPr>
              <w:t>9</w:t>
            </w:r>
            <w:r w:rsidR="00A13F00">
              <w:rPr>
                <w:noProof/>
                <w:webHidden/>
              </w:rPr>
              <w:fldChar w:fldCharType="end"/>
            </w:r>
          </w:hyperlink>
        </w:p>
        <w:p w14:paraId="25A3D181" w14:textId="10C9B0B2" w:rsidR="00A13F00" w:rsidRDefault="00F04022">
          <w:pPr>
            <w:pStyle w:val="TDC1"/>
            <w:tabs>
              <w:tab w:val="left" w:pos="660"/>
              <w:tab w:val="right" w:leader="dot" w:pos="10070"/>
            </w:tabs>
            <w:rPr>
              <w:rFonts w:eastAsiaTheme="minorEastAsia"/>
              <w:noProof/>
              <w:lang w:eastAsia="es-CO"/>
            </w:rPr>
          </w:pPr>
          <w:hyperlink w:anchor="_Toc25584219" w:history="1">
            <w:r w:rsidR="00A13F00" w:rsidRPr="00573E80">
              <w:rPr>
                <w:rStyle w:val="Hipervnculo"/>
                <w:noProof/>
              </w:rPr>
              <w:t>11.</w:t>
            </w:r>
            <w:r w:rsidR="00A13F00">
              <w:rPr>
                <w:rFonts w:eastAsiaTheme="minorEastAsia"/>
                <w:noProof/>
                <w:lang w:eastAsia="es-CO"/>
              </w:rPr>
              <w:tab/>
            </w:r>
            <w:r w:rsidR="00A13F00" w:rsidRPr="00573E80">
              <w:rPr>
                <w:rStyle w:val="Hipervnculo"/>
                <w:noProof/>
              </w:rPr>
              <w:t>ANEXOS</w:t>
            </w:r>
            <w:r w:rsidR="00A13F00">
              <w:rPr>
                <w:noProof/>
                <w:webHidden/>
              </w:rPr>
              <w:tab/>
            </w:r>
            <w:r w:rsidR="00A13F00">
              <w:rPr>
                <w:noProof/>
                <w:webHidden/>
              </w:rPr>
              <w:fldChar w:fldCharType="begin"/>
            </w:r>
            <w:r w:rsidR="00A13F00">
              <w:rPr>
                <w:noProof/>
                <w:webHidden/>
              </w:rPr>
              <w:instrText xml:space="preserve"> PAGEREF _Toc25584219 \h </w:instrText>
            </w:r>
            <w:r w:rsidR="00A13F00">
              <w:rPr>
                <w:noProof/>
                <w:webHidden/>
              </w:rPr>
            </w:r>
            <w:r w:rsidR="00A13F00">
              <w:rPr>
                <w:noProof/>
                <w:webHidden/>
              </w:rPr>
              <w:fldChar w:fldCharType="separate"/>
            </w:r>
            <w:r w:rsidR="00F64E5F">
              <w:rPr>
                <w:noProof/>
                <w:webHidden/>
              </w:rPr>
              <w:t>9</w:t>
            </w:r>
            <w:r w:rsidR="00A13F00">
              <w:rPr>
                <w:noProof/>
                <w:webHidden/>
              </w:rPr>
              <w:fldChar w:fldCharType="end"/>
            </w:r>
          </w:hyperlink>
        </w:p>
        <w:p w14:paraId="18A90CDF" w14:textId="3832CC7F" w:rsidR="00A13F00" w:rsidRDefault="00F04022">
          <w:pPr>
            <w:pStyle w:val="TDC1"/>
            <w:tabs>
              <w:tab w:val="left" w:pos="660"/>
              <w:tab w:val="right" w:leader="dot" w:pos="10070"/>
            </w:tabs>
            <w:rPr>
              <w:rFonts w:eastAsiaTheme="minorEastAsia"/>
              <w:noProof/>
              <w:lang w:eastAsia="es-CO"/>
            </w:rPr>
          </w:pPr>
          <w:hyperlink w:anchor="_Toc25584220" w:history="1">
            <w:r w:rsidR="00A13F00" w:rsidRPr="00573E80">
              <w:rPr>
                <w:rStyle w:val="Hipervnculo"/>
                <w:noProof/>
              </w:rPr>
              <w:t>12.</w:t>
            </w:r>
            <w:r w:rsidR="00A13F00">
              <w:rPr>
                <w:rFonts w:eastAsiaTheme="minorEastAsia"/>
                <w:noProof/>
                <w:lang w:eastAsia="es-CO"/>
              </w:rPr>
              <w:tab/>
            </w:r>
            <w:r w:rsidR="00A13F00" w:rsidRPr="00573E80">
              <w:rPr>
                <w:rStyle w:val="Hipervnculo"/>
                <w:noProof/>
              </w:rPr>
              <w:t>CONTROL DE CAMBIOS</w:t>
            </w:r>
            <w:r w:rsidR="00A13F00">
              <w:rPr>
                <w:noProof/>
                <w:webHidden/>
              </w:rPr>
              <w:tab/>
            </w:r>
            <w:r w:rsidR="00A13F00">
              <w:rPr>
                <w:noProof/>
                <w:webHidden/>
              </w:rPr>
              <w:fldChar w:fldCharType="begin"/>
            </w:r>
            <w:r w:rsidR="00A13F00">
              <w:rPr>
                <w:noProof/>
                <w:webHidden/>
              </w:rPr>
              <w:instrText xml:space="preserve"> PAGEREF _Toc25584220 \h </w:instrText>
            </w:r>
            <w:r w:rsidR="00A13F00">
              <w:rPr>
                <w:noProof/>
                <w:webHidden/>
              </w:rPr>
            </w:r>
            <w:r w:rsidR="00A13F00">
              <w:rPr>
                <w:noProof/>
                <w:webHidden/>
              </w:rPr>
              <w:fldChar w:fldCharType="separate"/>
            </w:r>
            <w:r w:rsidR="00F64E5F">
              <w:rPr>
                <w:noProof/>
                <w:webHidden/>
              </w:rPr>
              <w:t>9</w:t>
            </w:r>
            <w:r w:rsidR="00A13F00">
              <w:rPr>
                <w:noProof/>
                <w:webHidden/>
              </w:rPr>
              <w:fldChar w:fldCharType="end"/>
            </w:r>
          </w:hyperlink>
        </w:p>
        <w:p w14:paraId="4C4EDBA3" w14:textId="62A733A6" w:rsidR="00166865" w:rsidRDefault="00166865" w:rsidP="00C35876">
          <w:pPr>
            <w:spacing w:after="0" w:line="264" w:lineRule="auto"/>
          </w:pPr>
          <w:r>
            <w:rPr>
              <w:b/>
              <w:bCs/>
              <w:lang w:val="es-ES"/>
            </w:rPr>
            <w:fldChar w:fldCharType="end"/>
          </w:r>
        </w:p>
      </w:sdtContent>
    </w:sdt>
    <w:p w14:paraId="34866A0D" w14:textId="77777777" w:rsidR="00021768" w:rsidRDefault="00021768" w:rsidP="00C35876">
      <w:pPr>
        <w:spacing w:after="0" w:line="264" w:lineRule="auto"/>
        <w:contextualSpacing/>
        <w:jc w:val="center"/>
        <w:rPr>
          <w:b/>
          <w:sz w:val="28"/>
        </w:rPr>
      </w:pPr>
    </w:p>
    <w:p w14:paraId="56F86B52" w14:textId="5691F657" w:rsidR="00F1367C" w:rsidRDefault="00F1367C" w:rsidP="00C35876">
      <w:pPr>
        <w:spacing w:after="0" w:line="264" w:lineRule="auto"/>
        <w:contextualSpacing/>
        <w:jc w:val="center"/>
        <w:rPr>
          <w:b/>
          <w:sz w:val="28"/>
        </w:rPr>
      </w:pPr>
    </w:p>
    <w:p w14:paraId="38A45D8B" w14:textId="14A57397" w:rsidR="00F64E5F" w:rsidRDefault="00F64E5F" w:rsidP="00C35876">
      <w:pPr>
        <w:spacing w:after="0" w:line="264" w:lineRule="auto"/>
        <w:contextualSpacing/>
        <w:jc w:val="center"/>
        <w:rPr>
          <w:b/>
          <w:sz w:val="28"/>
        </w:rPr>
      </w:pPr>
    </w:p>
    <w:p w14:paraId="2A503662" w14:textId="77777777" w:rsidR="00F64E5F" w:rsidRDefault="00F64E5F" w:rsidP="00C35876">
      <w:pPr>
        <w:spacing w:after="0" w:line="264" w:lineRule="auto"/>
        <w:contextualSpacing/>
        <w:jc w:val="center"/>
        <w:rPr>
          <w:b/>
          <w:sz w:val="28"/>
        </w:rPr>
      </w:pPr>
    </w:p>
    <w:p w14:paraId="58E80383" w14:textId="4755E4A8" w:rsidR="00F1367C" w:rsidRDefault="00F1367C" w:rsidP="00C35876">
      <w:pPr>
        <w:spacing w:after="0" w:line="264" w:lineRule="auto"/>
        <w:contextualSpacing/>
        <w:jc w:val="center"/>
        <w:rPr>
          <w:b/>
          <w:sz w:val="28"/>
        </w:rPr>
      </w:pPr>
    </w:p>
    <w:p w14:paraId="4531E2E3" w14:textId="08E04AC2" w:rsidR="00EC6051" w:rsidRDefault="00EC6051" w:rsidP="00C35876">
      <w:pPr>
        <w:spacing w:after="0" w:line="264" w:lineRule="auto"/>
        <w:contextualSpacing/>
        <w:jc w:val="center"/>
        <w:rPr>
          <w:b/>
          <w:sz w:val="28"/>
        </w:rPr>
      </w:pPr>
    </w:p>
    <w:p w14:paraId="1FA0A256" w14:textId="77777777" w:rsidR="00BF122F" w:rsidRDefault="00BF122F" w:rsidP="00C35876">
      <w:pPr>
        <w:spacing w:after="0" w:line="264" w:lineRule="auto"/>
        <w:contextualSpacing/>
        <w:jc w:val="center"/>
        <w:rPr>
          <w:b/>
          <w:sz w:val="28"/>
        </w:rPr>
      </w:pPr>
    </w:p>
    <w:p w14:paraId="7DE15C84" w14:textId="52AA6542" w:rsidR="00CD6EBB" w:rsidRPr="00EC6051" w:rsidRDefault="0012580C" w:rsidP="00EC6051">
      <w:pPr>
        <w:spacing w:after="0" w:line="264" w:lineRule="auto"/>
        <w:contextualSpacing/>
        <w:jc w:val="center"/>
        <w:rPr>
          <w:rFonts w:ascii="Verdana" w:hAnsi="Verdana"/>
          <w:b/>
        </w:rPr>
      </w:pPr>
      <w:r w:rsidRPr="00EC6051">
        <w:rPr>
          <w:rFonts w:ascii="Verdana" w:hAnsi="Verdana"/>
          <w:b/>
        </w:rPr>
        <w:t xml:space="preserve">INFORME DE FASE DE </w:t>
      </w:r>
      <w:r w:rsidR="00464A73" w:rsidRPr="00EC6051">
        <w:rPr>
          <w:rFonts w:ascii="Verdana" w:hAnsi="Verdana"/>
          <w:b/>
        </w:rPr>
        <w:t>DISEÑO, FORMULACIÓN Y APROBACIÓN DEL PLAN INTEGRAL DE REPARACIÓN COLECTIVA PARA SUJETOS ÉTNICOS</w:t>
      </w:r>
      <w:r w:rsidR="000117CA" w:rsidRPr="00EC6051">
        <w:rPr>
          <w:rFonts w:ascii="Verdana" w:hAnsi="Verdana"/>
          <w:b/>
        </w:rPr>
        <w:t>:</w:t>
      </w:r>
    </w:p>
    <w:p w14:paraId="51AD7946" w14:textId="77777777" w:rsidR="007A6989" w:rsidRPr="00EC6051" w:rsidRDefault="007A6989" w:rsidP="00C35876">
      <w:pPr>
        <w:spacing w:after="0" w:line="264" w:lineRule="auto"/>
        <w:contextualSpacing/>
        <w:rPr>
          <w:rFonts w:ascii="Verdana" w:hAnsi="Verdana"/>
          <w:b/>
        </w:rPr>
      </w:pPr>
    </w:p>
    <w:p w14:paraId="7500FC4A" w14:textId="77777777" w:rsidR="001D1589" w:rsidRPr="00EC6051" w:rsidRDefault="001D1589" w:rsidP="00C35876">
      <w:pPr>
        <w:pStyle w:val="Ttulo1"/>
        <w:numPr>
          <w:ilvl w:val="0"/>
          <w:numId w:val="18"/>
        </w:numPr>
        <w:spacing w:line="264" w:lineRule="auto"/>
        <w:rPr>
          <w:rFonts w:ascii="Verdana" w:hAnsi="Verdana"/>
          <w:sz w:val="22"/>
          <w:szCs w:val="22"/>
        </w:rPr>
      </w:pPr>
      <w:bookmarkStart w:id="0" w:name="_Toc25584202"/>
      <w:r w:rsidRPr="00EC6051">
        <w:rPr>
          <w:rFonts w:ascii="Verdana" w:hAnsi="Verdana"/>
          <w:sz w:val="22"/>
          <w:szCs w:val="22"/>
        </w:rPr>
        <w:t>INFORMACIÓN GENERAL</w:t>
      </w:r>
      <w:bookmarkEnd w:id="0"/>
    </w:p>
    <w:p w14:paraId="2F8435D3" w14:textId="77777777" w:rsidR="00021768" w:rsidRPr="00EC6051" w:rsidRDefault="00021768" w:rsidP="00C35876">
      <w:pPr>
        <w:spacing w:after="0" w:line="264" w:lineRule="auto"/>
        <w:rPr>
          <w:rFonts w:ascii="Verdana" w:hAnsi="Verdana"/>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EC6051" w14:paraId="0544A55A" w14:textId="77777777" w:rsidTr="002742C2">
        <w:tc>
          <w:tcPr>
            <w:tcW w:w="2830" w:type="dxa"/>
          </w:tcPr>
          <w:p w14:paraId="41DB96CC"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EndPr/>
            <w:sdtContent>
              <w:p w14:paraId="2034E9F3" w14:textId="77777777" w:rsidR="0012580C" w:rsidRPr="00EC6051" w:rsidRDefault="0056433D" w:rsidP="00C35876">
                <w:pPr>
                  <w:spacing w:line="264" w:lineRule="auto"/>
                  <w:contextualSpacing/>
                  <w:rPr>
                    <w:rFonts w:ascii="Verdana" w:hAnsi="Verdana"/>
                    <w:sz w:val="20"/>
                    <w:szCs w:val="20"/>
                    <w:lang w:val="en-US"/>
                  </w:rPr>
                </w:pPr>
                <w:r w:rsidRPr="00EC6051">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Elaborado por:</w:t>
            </w:r>
          </w:p>
          <w:p w14:paraId="7B65A3AA" w14:textId="77777777" w:rsidR="0012580C" w:rsidRPr="00EC6051" w:rsidRDefault="0012580C" w:rsidP="00C35876">
            <w:pPr>
              <w:spacing w:line="264" w:lineRule="auto"/>
              <w:contextualSpacing/>
              <w:rPr>
                <w:rFonts w:ascii="Verdana" w:hAnsi="Verdana"/>
                <w:sz w:val="20"/>
                <w:szCs w:val="20"/>
              </w:rPr>
            </w:pPr>
          </w:p>
        </w:tc>
      </w:tr>
      <w:tr w:rsidR="001912D4" w:rsidRPr="00EC6051" w14:paraId="718DD853" w14:textId="77777777" w:rsidTr="002742C2">
        <w:tc>
          <w:tcPr>
            <w:tcW w:w="6941" w:type="dxa"/>
            <w:gridSpan w:val="3"/>
          </w:tcPr>
          <w:p w14:paraId="4050FEF8" w14:textId="36BAFF4A" w:rsidR="001912D4" w:rsidRPr="00EC6051" w:rsidRDefault="001912D4" w:rsidP="00C35876">
            <w:pPr>
              <w:spacing w:line="264" w:lineRule="auto"/>
              <w:contextualSpacing/>
              <w:rPr>
                <w:rFonts w:ascii="Verdana" w:hAnsi="Verdana"/>
                <w:sz w:val="20"/>
                <w:szCs w:val="20"/>
              </w:rPr>
            </w:pPr>
            <w:r w:rsidRPr="00EC6051">
              <w:rPr>
                <w:rFonts w:ascii="Verdana" w:hAnsi="Verdana"/>
                <w:sz w:val="20"/>
                <w:szCs w:val="20"/>
              </w:rPr>
              <w:t>Nombre del Sujeto de Reparación Colectiva</w:t>
            </w:r>
            <w:r w:rsidR="0030674C" w:rsidRPr="00EC6051">
              <w:rPr>
                <w:rFonts w:ascii="Verdana" w:hAnsi="Verdana"/>
                <w:sz w:val="20"/>
                <w:szCs w:val="20"/>
              </w:rPr>
              <w:t xml:space="preserve"> - SRC</w:t>
            </w:r>
            <w:r w:rsidRPr="00EC6051">
              <w:rPr>
                <w:rFonts w:ascii="Verdana" w:hAnsi="Verdana"/>
                <w:sz w:val="20"/>
                <w:szCs w:val="20"/>
              </w:rPr>
              <w:t>:</w:t>
            </w:r>
          </w:p>
          <w:p w14:paraId="7E5250F9" w14:textId="77777777" w:rsidR="001912D4" w:rsidRPr="00EC6051" w:rsidRDefault="001912D4" w:rsidP="00C35876">
            <w:pPr>
              <w:spacing w:line="264" w:lineRule="auto"/>
              <w:contextualSpacing/>
              <w:rPr>
                <w:rFonts w:ascii="Verdana" w:hAnsi="Verdana"/>
                <w:sz w:val="20"/>
                <w:szCs w:val="20"/>
              </w:rPr>
            </w:pPr>
          </w:p>
        </w:tc>
        <w:tc>
          <w:tcPr>
            <w:tcW w:w="3129" w:type="dxa"/>
          </w:tcPr>
          <w:p w14:paraId="36F95B57" w14:textId="60EA55AE" w:rsidR="001912D4" w:rsidRPr="00EC6051" w:rsidRDefault="004730C3" w:rsidP="00C35876">
            <w:pPr>
              <w:spacing w:line="264" w:lineRule="auto"/>
              <w:contextualSpacing/>
              <w:rPr>
                <w:rFonts w:ascii="Verdana" w:hAnsi="Verdana"/>
                <w:sz w:val="20"/>
                <w:szCs w:val="20"/>
              </w:rPr>
            </w:pPr>
            <w:r w:rsidRPr="00EC6051">
              <w:rPr>
                <w:rFonts w:ascii="Verdana" w:hAnsi="Verdana"/>
                <w:sz w:val="20"/>
                <w:szCs w:val="20"/>
              </w:rPr>
              <w:t xml:space="preserve">No. </w:t>
            </w:r>
            <w:r w:rsidR="001912D4" w:rsidRPr="00EC6051">
              <w:rPr>
                <w:rFonts w:ascii="Verdana" w:hAnsi="Verdana"/>
                <w:sz w:val="20"/>
                <w:szCs w:val="20"/>
              </w:rPr>
              <w:t>Identificación</w:t>
            </w:r>
            <w:r w:rsidR="0030674C" w:rsidRPr="00EC6051">
              <w:rPr>
                <w:rFonts w:ascii="Verdana" w:hAnsi="Verdana"/>
                <w:sz w:val="20"/>
                <w:szCs w:val="20"/>
              </w:rPr>
              <w:t xml:space="preserve"> del SRC</w:t>
            </w:r>
            <w:r w:rsidR="001912D4" w:rsidRPr="00EC6051">
              <w:rPr>
                <w:rFonts w:ascii="Verdana" w:hAnsi="Verdana"/>
                <w:sz w:val="20"/>
                <w:szCs w:val="20"/>
              </w:rPr>
              <w:t>:</w:t>
            </w:r>
          </w:p>
          <w:p w14:paraId="1731EE40" w14:textId="77777777" w:rsidR="001912D4" w:rsidRPr="00EC6051" w:rsidRDefault="001912D4" w:rsidP="00C35876">
            <w:pPr>
              <w:spacing w:line="264" w:lineRule="auto"/>
              <w:contextualSpacing/>
              <w:rPr>
                <w:rFonts w:ascii="Verdana" w:hAnsi="Verdana"/>
                <w:sz w:val="20"/>
                <w:szCs w:val="20"/>
              </w:rPr>
            </w:pPr>
          </w:p>
        </w:tc>
      </w:tr>
      <w:tr w:rsidR="00FB1E31" w:rsidRPr="00EC6051" w14:paraId="68AC9D01" w14:textId="77777777" w:rsidTr="00003041">
        <w:trPr>
          <w:trHeight w:val="569"/>
        </w:trPr>
        <w:tc>
          <w:tcPr>
            <w:tcW w:w="5035" w:type="dxa"/>
            <w:gridSpan w:val="2"/>
            <w:vAlign w:val="center"/>
          </w:tcPr>
          <w:p w14:paraId="69B0E881"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Tipo de Sujeto de Reparación Colectiva:</w:t>
            </w:r>
          </w:p>
          <w:p w14:paraId="42D47C8C"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EndPr/>
              <w:sdtContent>
                <w:r w:rsidRPr="00EC6051">
                  <w:rPr>
                    <w:rFonts w:ascii="Verdana" w:hAnsi="Verdana"/>
                    <w:sz w:val="20"/>
                    <w:szCs w:val="20"/>
                  </w:rPr>
                  <w:t>Seleccione</w:t>
                </w:r>
              </w:sdtContent>
            </w:sdt>
          </w:p>
        </w:tc>
        <w:tc>
          <w:tcPr>
            <w:tcW w:w="5035" w:type="dxa"/>
            <w:gridSpan w:val="2"/>
            <w:vAlign w:val="center"/>
          </w:tcPr>
          <w:p w14:paraId="6CBADEF9"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Étnico/No Étnico:</w:t>
            </w:r>
          </w:p>
          <w:p w14:paraId="5808E7AC" w14:textId="77777777" w:rsidR="00FB1E31" w:rsidRPr="00EC6051" w:rsidRDefault="00F04022" w:rsidP="00C35876">
            <w:pPr>
              <w:spacing w:line="264" w:lineRule="auto"/>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EndPr/>
              <w:sdtContent>
                <w:r w:rsidR="000B2358" w:rsidRPr="00EC6051">
                  <w:rPr>
                    <w:rFonts w:ascii="Verdana" w:hAnsi="Verdana"/>
                    <w:sz w:val="20"/>
                    <w:szCs w:val="20"/>
                  </w:rPr>
                  <w:t>Seleccione</w:t>
                </w:r>
              </w:sdtContent>
            </w:sdt>
          </w:p>
        </w:tc>
      </w:tr>
      <w:tr w:rsidR="00634A59" w:rsidRPr="00EC6051" w14:paraId="7227BC12" w14:textId="77777777" w:rsidTr="002742C2">
        <w:trPr>
          <w:trHeight w:val="563"/>
        </w:trPr>
        <w:tc>
          <w:tcPr>
            <w:tcW w:w="10070" w:type="dxa"/>
            <w:gridSpan w:val="4"/>
            <w:vAlign w:val="center"/>
          </w:tcPr>
          <w:p w14:paraId="4110224E" w14:textId="67342913" w:rsidR="00FB1E31" w:rsidRPr="00EC6051" w:rsidRDefault="00634A59"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2300D63E" w14:textId="77777777" w:rsidR="00634A59" w:rsidRPr="00EC6051" w:rsidRDefault="00F04022" w:rsidP="00C35876">
            <w:pPr>
              <w:spacing w:line="264" w:lineRule="auto"/>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EndPr/>
              <w:sdtContent>
                <w:r w:rsidR="00FB1E31" w:rsidRPr="00EC6051">
                  <w:rPr>
                    <w:rFonts w:ascii="Verdana" w:hAnsi="Verdana"/>
                    <w:sz w:val="20"/>
                    <w:szCs w:val="20"/>
                  </w:rPr>
                  <w:t>Seleccione</w:t>
                </w:r>
              </w:sdtContent>
            </w:sdt>
          </w:p>
        </w:tc>
      </w:tr>
      <w:tr w:rsidR="000B650E" w:rsidRPr="00EC6051" w14:paraId="3C30DDE0" w14:textId="77777777" w:rsidTr="002742C2">
        <w:tc>
          <w:tcPr>
            <w:tcW w:w="5035" w:type="dxa"/>
            <w:gridSpan w:val="2"/>
          </w:tcPr>
          <w:p w14:paraId="7966FD8A"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 xml:space="preserve">Periodo de la fase:  </w:t>
            </w:r>
          </w:p>
          <w:p w14:paraId="7F1992D6"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Inicio:</w:t>
            </w:r>
            <w:r w:rsidR="0056433D" w:rsidRPr="00EC6051">
              <w:rPr>
                <w:rFonts w:ascii="Verdana" w:hAnsi="Verdana"/>
                <w:sz w:val="20"/>
                <w:szCs w:val="20"/>
              </w:rPr>
              <w:t xml:space="preserve"> </w:t>
            </w:r>
            <w:sdt>
              <w:sdtPr>
                <w:rPr>
                  <w:rFonts w:ascii="Verdana" w:hAnsi="Verdana"/>
                  <w:sz w:val="20"/>
                  <w:szCs w:val="20"/>
                </w:rPr>
                <w:alias w:val="Fecha del Inicial"/>
                <w:tag w:val="Fecha del Inicial"/>
                <w:id w:val="-793822107"/>
                <w:lock w:val="sdtLocked"/>
                <w:placeholder>
                  <w:docPart w:val="1B1DEBE2658D4348BDF288D2C8233722"/>
                </w:placeholder>
                <w:showingPlcHdr/>
                <w:date w:fullDate="2014-10-26T00:00:00Z">
                  <w:dateFormat w:val="dd/MM/yyyy"/>
                  <w:lid w:val="es-CO"/>
                  <w:storeMappedDataAs w:val="dateTime"/>
                  <w:calendar w:val="gregorian"/>
                </w:date>
              </w:sdtPr>
              <w:sdtEndPr/>
              <w:sdtContent>
                <w:r w:rsidR="0056433D" w:rsidRPr="00EC6051">
                  <w:rPr>
                    <w:rStyle w:val="Textodelmarcadordeposicin"/>
                    <w:rFonts w:ascii="Verdana" w:hAnsi="Verdana"/>
                    <w:sz w:val="20"/>
                    <w:szCs w:val="20"/>
                  </w:rPr>
                  <w:t>Click here to enter a date.</w:t>
                </w:r>
              </w:sdtContent>
            </w:sdt>
          </w:p>
        </w:tc>
        <w:tc>
          <w:tcPr>
            <w:tcW w:w="5035" w:type="dxa"/>
            <w:gridSpan w:val="2"/>
          </w:tcPr>
          <w:p w14:paraId="132317C0" w14:textId="77777777" w:rsidR="000B650E" w:rsidRPr="00EC6051" w:rsidRDefault="000B650E" w:rsidP="00C35876">
            <w:pPr>
              <w:spacing w:line="264" w:lineRule="auto"/>
              <w:contextualSpacing/>
              <w:rPr>
                <w:rFonts w:ascii="Verdana" w:hAnsi="Verdana"/>
                <w:sz w:val="20"/>
                <w:szCs w:val="20"/>
              </w:rPr>
            </w:pPr>
          </w:p>
          <w:p w14:paraId="4452EBE7" w14:textId="77777777" w:rsidR="000B650E" w:rsidRPr="00EC6051" w:rsidRDefault="000B650E" w:rsidP="00C35876">
            <w:pPr>
              <w:spacing w:line="264" w:lineRule="auto"/>
              <w:contextualSpacing/>
              <w:rPr>
                <w:rFonts w:ascii="Verdana" w:hAnsi="Verdana"/>
                <w:sz w:val="20"/>
                <w:szCs w:val="20"/>
                <w:lang w:val="en-US"/>
              </w:rPr>
            </w:pPr>
            <w:proofErr w:type="spellStart"/>
            <w:r w:rsidRPr="00EC6051">
              <w:rPr>
                <w:rFonts w:ascii="Verdana" w:hAnsi="Verdana"/>
                <w:sz w:val="20"/>
                <w:szCs w:val="20"/>
                <w:lang w:val="en-US"/>
              </w:rPr>
              <w:t>Terminación</w:t>
            </w:r>
            <w:proofErr w:type="spellEnd"/>
            <w:r w:rsidRPr="00EC6051">
              <w:rPr>
                <w:rFonts w:ascii="Verdana" w:hAnsi="Verdana"/>
                <w:sz w:val="20"/>
                <w:szCs w:val="20"/>
                <w:lang w:val="en-US"/>
              </w:rPr>
              <w:t>:</w:t>
            </w:r>
            <w:r w:rsidR="0056433D" w:rsidRPr="00EC6051">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placeholder>
                  <w:docPart w:val="8D577CA0E43340F28747565E82C382F4"/>
                </w:placeholder>
                <w:showingPlcHdr/>
                <w:date w:fullDate="2014-10-26T00:00:00Z">
                  <w:dateFormat w:val="dd/MM/yyyy"/>
                  <w:lid w:val="es-CO"/>
                  <w:storeMappedDataAs w:val="dateTime"/>
                  <w:calendar w:val="gregorian"/>
                </w:date>
              </w:sdtPr>
              <w:sdtEndPr/>
              <w:sdtContent>
                <w:r w:rsidR="0056433D" w:rsidRPr="00EC6051">
                  <w:rPr>
                    <w:rStyle w:val="Textodelmarcadordeposicin"/>
                    <w:rFonts w:ascii="Verdana" w:hAnsi="Verdana"/>
                    <w:sz w:val="20"/>
                    <w:szCs w:val="20"/>
                    <w:lang w:val="en-US"/>
                  </w:rPr>
                  <w:t>Click here to enter a date.</w:t>
                </w:r>
              </w:sdtContent>
            </w:sdt>
          </w:p>
        </w:tc>
      </w:tr>
      <w:tr w:rsidR="00045E8D" w:rsidRPr="003040B2" w14:paraId="498B9D23" w14:textId="77777777" w:rsidTr="002742C2">
        <w:tc>
          <w:tcPr>
            <w:tcW w:w="10070" w:type="dxa"/>
            <w:gridSpan w:val="4"/>
          </w:tcPr>
          <w:p w14:paraId="39BCB5DD" w14:textId="77777777" w:rsidR="00045E8D" w:rsidRPr="00EC6051" w:rsidRDefault="00045E8D" w:rsidP="00C35876">
            <w:pPr>
              <w:spacing w:line="264" w:lineRule="auto"/>
              <w:contextualSpacing/>
              <w:rPr>
                <w:rFonts w:ascii="Verdana" w:hAnsi="Verdana"/>
                <w:sz w:val="20"/>
                <w:szCs w:val="20"/>
              </w:rPr>
            </w:pPr>
            <w:r w:rsidRPr="00EC6051">
              <w:rPr>
                <w:rFonts w:ascii="Verdana" w:hAnsi="Verdana"/>
                <w:sz w:val="20"/>
                <w:szCs w:val="20"/>
              </w:rPr>
              <w:t>Profesionales de apoyo:</w:t>
            </w:r>
          </w:p>
          <w:p w14:paraId="7E20C0A6" w14:textId="77777777" w:rsidR="00045E8D" w:rsidRPr="003040B2" w:rsidRDefault="00045E8D" w:rsidP="00C35876">
            <w:pPr>
              <w:spacing w:line="264" w:lineRule="auto"/>
              <w:contextualSpacing/>
            </w:pPr>
          </w:p>
        </w:tc>
      </w:tr>
    </w:tbl>
    <w:p w14:paraId="0C1812DF" w14:textId="77777777" w:rsidR="009F587B" w:rsidRPr="00EC6051" w:rsidRDefault="009F587B" w:rsidP="00C35876">
      <w:pPr>
        <w:spacing w:after="0" w:line="264" w:lineRule="auto"/>
        <w:contextualSpacing/>
        <w:rPr>
          <w:rFonts w:ascii="Verdana" w:hAnsi="Verdana" w:cs="Arial"/>
          <w:sz w:val="20"/>
          <w:szCs w:val="20"/>
        </w:rPr>
      </w:pPr>
    </w:p>
    <w:p w14:paraId="4548E98B" w14:textId="429C2682" w:rsidR="00021768" w:rsidRPr="00EC6051" w:rsidRDefault="001D1589" w:rsidP="00C35876">
      <w:pPr>
        <w:pStyle w:val="Ttulo1"/>
        <w:numPr>
          <w:ilvl w:val="0"/>
          <w:numId w:val="18"/>
        </w:numPr>
        <w:spacing w:line="264" w:lineRule="auto"/>
        <w:rPr>
          <w:rFonts w:ascii="Verdana" w:hAnsi="Verdana"/>
          <w:sz w:val="20"/>
          <w:szCs w:val="20"/>
        </w:rPr>
      </w:pPr>
      <w:bookmarkStart w:id="1" w:name="_Toc25584203"/>
      <w:r w:rsidRPr="00EC6051">
        <w:rPr>
          <w:rFonts w:ascii="Verdana" w:hAnsi="Verdana"/>
          <w:sz w:val="20"/>
          <w:szCs w:val="20"/>
        </w:rPr>
        <w:t>OBJETIVOS</w:t>
      </w:r>
      <w:r w:rsidR="00A3214D" w:rsidRPr="00EC6051">
        <w:rPr>
          <w:rFonts w:ascii="Verdana" w:hAnsi="Verdana"/>
          <w:sz w:val="20"/>
          <w:szCs w:val="20"/>
        </w:rPr>
        <w:t xml:space="preserve"> DE LA FASE DE</w:t>
      </w:r>
      <w:r w:rsidR="00C35876" w:rsidRPr="00EC6051">
        <w:rPr>
          <w:rFonts w:ascii="Verdana" w:hAnsi="Verdana"/>
          <w:sz w:val="20"/>
          <w:szCs w:val="20"/>
        </w:rPr>
        <w:t xml:space="preserve"> DISEÑO, FORMULACIÓN Y APROBACIÓN DEL PLAN INTEGRAL DE REPARACIÓN COLECTIVA PARA SUJETOS ÉTNICOS</w:t>
      </w:r>
      <w:bookmarkEnd w:id="1"/>
    </w:p>
    <w:p w14:paraId="088EBEE2" w14:textId="77777777" w:rsidR="00021768" w:rsidRPr="00EC6051" w:rsidRDefault="00021768" w:rsidP="00C35876">
      <w:pPr>
        <w:spacing w:after="0" w:line="264" w:lineRule="auto"/>
        <w:rPr>
          <w:rFonts w:ascii="Verdana" w:hAnsi="Verdana" w:cs="Arial"/>
          <w:sz w:val="20"/>
          <w:szCs w:val="20"/>
          <w:lang w:val="es-MX" w:eastAsia="es-ES"/>
        </w:rPr>
      </w:pPr>
    </w:p>
    <w:p w14:paraId="0695A8CD" w14:textId="722EE917" w:rsidR="004E2879" w:rsidRPr="00EC6051" w:rsidRDefault="004E2879" w:rsidP="00D83DC0">
      <w:pPr>
        <w:pStyle w:val="Ttulo1"/>
        <w:numPr>
          <w:ilvl w:val="1"/>
          <w:numId w:val="18"/>
        </w:numPr>
        <w:spacing w:line="264" w:lineRule="auto"/>
        <w:rPr>
          <w:rFonts w:ascii="Verdana" w:hAnsi="Verdana"/>
          <w:sz w:val="20"/>
          <w:szCs w:val="20"/>
        </w:rPr>
      </w:pPr>
      <w:bookmarkStart w:id="2" w:name="_Toc25584204"/>
      <w:r w:rsidRPr="00EC6051">
        <w:rPr>
          <w:rFonts w:ascii="Verdana" w:hAnsi="Verdana"/>
          <w:sz w:val="20"/>
          <w:szCs w:val="20"/>
        </w:rPr>
        <w:t>GENERAL</w:t>
      </w:r>
      <w:r w:rsidR="00464A73" w:rsidRPr="00EC6051">
        <w:rPr>
          <w:rFonts w:ascii="Verdana" w:hAnsi="Verdana"/>
          <w:sz w:val="20"/>
          <w:szCs w:val="20"/>
        </w:rPr>
        <w:t xml:space="preserve"> </w:t>
      </w:r>
      <w:r w:rsidR="00464A73" w:rsidRPr="00EC6051">
        <w:rPr>
          <w:rFonts w:ascii="Verdana" w:hAnsi="Verdana"/>
          <w:b w:val="0"/>
          <w:color w:val="A6A6A6" w:themeColor="background1" w:themeShade="A6"/>
          <w:sz w:val="20"/>
          <w:szCs w:val="20"/>
        </w:rPr>
        <w:t>(Este objetivo no debe modificarse)</w:t>
      </w:r>
      <w:bookmarkEnd w:id="2"/>
    </w:p>
    <w:p w14:paraId="673D9B79" w14:textId="77777777" w:rsidR="00021768" w:rsidRPr="00EC6051" w:rsidRDefault="00021768" w:rsidP="00C35876">
      <w:pPr>
        <w:spacing w:after="0" w:line="264" w:lineRule="auto"/>
        <w:contextualSpacing/>
        <w:jc w:val="both"/>
        <w:rPr>
          <w:rFonts w:ascii="Verdana" w:hAnsi="Verdana" w:cs="Arial"/>
          <w:sz w:val="20"/>
          <w:szCs w:val="20"/>
        </w:rPr>
      </w:pPr>
    </w:p>
    <w:p w14:paraId="7529AAFD" w14:textId="15F6F3FF" w:rsidR="004D5BDA" w:rsidRPr="00EC6051" w:rsidRDefault="00464A73" w:rsidP="00C35876">
      <w:pPr>
        <w:spacing w:after="0" w:line="264" w:lineRule="auto"/>
        <w:contextualSpacing/>
        <w:jc w:val="both"/>
        <w:rPr>
          <w:rFonts w:ascii="Verdana" w:hAnsi="Verdana" w:cs="Arial"/>
          <w:sz w:val="20"/>
          <w:szCs w:val="20"/>
        </w:rPr>
      </w:pPr>
      <w:r w:rsidRPr="00EC6051">
        <w:rPr>
          <w:rFonts w:ascii="Verdana" w:hAnsi="Verdana" w:cs="Arial"/>
          <w:sz w:val="20"/>
          <w:szCs w:val="20"/>
        </w:rPr>
        <w:t xml:space="preserve">Diseñar, formular y aprobar el Plan Integral de Reparación Colectiva bajo el enfoque de marco lógico con la participación del sujeto de reparación colectiva </w:t>
      </w:r>
      <w:r w:rsidR="00A6726D" w:rsidRPr="00EC6051">
        <w:rPr>
          <w:rFonts w:ascii="Verdana" w:hAnsi="Verdana" w:cs="Arial"/>
          <w:sz w:val="20"/>
          <w:szCs w:val="20"/>
        </w:rPr>
        <w:t xml:space="preserve">con pertenencia </w:t>
      </w:r>
      <w:r w:rsidRPr="00EC6051">
        <w:rPr>
          <w:rFonts w:ascii="Verdana" w:hAnsi="Verdana" w:cs="Arial"/>
          <w:sz w:val="20"/>
          <w:szCs w:val="20"/>
        </w:rPr>
        <w:t>étnic</w:t>
      </w:r>
      <w:r w:rsidR="00A6726D" w:rsidRPr="00EC6051">
        <w:rPr>
          <w:rFonts w:ascii="Verdana" w:hAnsi="Verdana" w:cs="Arial"/>
          <w:sz w:val="20"/>
          <w:szCs w:val="20"/>
        </w:rPr>
        <w:t>a</w:t>
      </w:r>
      <w:r w:rsidR="00C35876" w:rsidRPr="00EC6051">
        <w:rPr>
          <w:rFonts w:ascii="Verdana" w:hAnsi="Verdana" w:cs="Arial"/>
          <w:sz w:val="20"/>
          <w:szCs w:val="20"/>
        </w:rPr>
        <w:t xml:space="preserve"> (SRC-E)</w:t>
      </w:r>
      <w:r w:rsidRPr="00EC6051">
        <w:rPr>
          <w:rFonts w:ascii="Verdana" w:hAnsi="Verdana" w:cs="Arial"/>
          <w:sz w:val="20"/>
          <w:szCs w:val="20"/>
        </w:rPr>
        <w:t>, involucrando al Ente Territorial y a las entidades del SNARIV según corresponda, con el fin de plasmar los productos y actividades dirigidos a reparar los daños colectivos sufridos a causa del conflicto armado en relación con cada uno de los atributos, y vinculándolas con las cinco medidas de reparación que contempla la Ley 1448 de 201</w:t>
      </w:r>
      <w:r w:rsidR="004C6DF8" w:rsidRPr="00EC6051">
        <w:rPr>
          <w:rFonts w:ascii="Verdana" w:hAnsi="Verdana" w:cs="Arial"/>
          <w:sz w:val="20"/>
          <w:szCs w:val="20"/>
        </w:rPr>
        <w:t>1</w:t>
      </w:r>
      <w:r w:rsidR="00A6726D" w:rsidRPr="00EC6051">
        <w:rPr>
          <w:rFonts w:ascii="Verdana" w:hAnsi="Verdana" w:cs="Arial"/>
          <w:sz w:val="20"/>
          <w:szCs w:val="20"/>
        </w:rPr>
        <w:t xml:space="preserve"> y los decretos 4633, 4634 y 4635 de 2011</w:t>
      </w:r>
      <w:r w:rsidRPr="00EC6051">
        <w:rPr>
          <w:rFonts w:ascii="Verdana" w:hAnsi="Verdana" w:cs="Arial"/>
          <w:sz w:val="20"/>
          <w:szCs w:val="20"/>
        </w:rPr>
        <w:t>.</w:t>
      </w:r>
      <w:r w:rsidR="0093076D" w:rsidRPr="00EC6051">
        <w:rPr>
          <w:rFonts w:ascii="Verdana" w:hAnsi="Verdana" w:cs="Arial"/>
          <w:sz w:val="20"/>
          <w:szCs w:val="20"/>
        </w:rPr>
        <w:t xml:space="preserve"> </w:t>
      </w:r>
    </w:p>
    <w:p w14:paraId="2407F6EB" w14:textId="77777777" w:rsidR="00021768" w:rsidRPr="00EC6051" w:rsidRDefault="00021768" w:rsidP="00C35876">
      <w:pPr>
        <w:spacing w:after="0" w:line="264" w:lineRule="auto"/>
        <w:contextualSpacing/>
        <w:jc w:val="both"/>
        <w:rPr>
          <w:rFonts w:ascii="Verdana" w:hAnsi="Verdana" w:cs="Arial"/>
          <w:sz w:val="20"/>
          <w:szCs w:val="20"/>
        </w:rPr>
      </w:pPr>
    </w:p>
    <w:p w14:paraId="6B22F14D" w14:textId="00DD71B7" w:rsidR="004E2879" w:rsidRPr="00EC6051" w:rsidRDefault="007065C7" w:rsidP="00C35876">
      <w:pPr>
        <w:pStyle w:val="Ttulo1"/>
        <w:numPr>
          <w:ilvl w:val="1"/>
          <w:numId w:val="18"/>
        </w:numPr>
        <w:spacing w:line="264" w:lineRule="auto"/>
        <w:rPr>
          <w:rFonts w:ascii="Verdana" w:hAnsi="Verdana"/>
          <w:sz w:val="20"/>
          <w:szCs w:val="20"/>
        </w:rPr>
      </w:pPr>
      <w:bookmarkStart w:id="3" w:name="_Toc25584205"/>
      <w:r w:rsidRPr="00EC6051">
        <w:rPr>
          <w:rFonts w:ascii="Verdana" w:hAnsi="Verdana"/>
          <w:sz w:val="20"/>
          <w:szCs w:val="20"/>
        </w:rPr>
        <w:t>ESPECÍ</w:t>
      </w:r>
      <w:r w:rsidR="004E2879" w:rsidRPr="00EC6051">
        <w:rPr>
          <w:rFonts w:ascii="Verdana" w:hAnsi="Verdana"/>
          <w:sz w:val="20"/>
          <w:szCs w:val="20"/>
        </w:rPr>
        <w:t>FICOS</w:t>
      </w:r>
      <w:r w:rsidR="00C35876" w:rsidRPr="00EC6051">
        <w:rPr>
          <w:rFonts w:ascii="Verdana" w:hAnsi="Verdana"/>
          <w:sz w:val="20"/>
          <w:szCs w:val="20"/>
        </w:rPr>
        <w:t xml:space="preserve"> </w:t>
      </w:r>
      <w:r w:rsidR="00C35876" w:rsidRPr="00EC6051">
        <w:rPr>
          <w:rFonts w:ascii="Verdana" w:hAnsi="Verdana"/>
          <w:b w:val="0"/>
          <w:color w:val="A6A6A6" w:themeColor="background1" w:themeShade="A6"/>
          <w:sz w:val="20"/>
          <w:szCs w:val="20"/>
        </w:rPr>
        <w:t>(Este objetivo no debe modificarse)</w:t>
      </w:r>
      <w:bookmarkEnd w:id="3"/>
    </w:p>
    <w:p w14:paraId="2F44511A" w14:textId="77777777" w:rsidR="004C6C84" w:rsidRPr="00EC6051" w:rsidRDefault="004C6C84" w:rsidP="00C35876">
      <w:pPr>
        <w:pStyle w:val="Prrafodelista"/>
        <w:spacing w:after="0" w:line="264" w:lineRule="auto"/>
        <w:ind w:left="792"/>
        <w:jc w:val="both"/>
        <w:rPr>
          <w:rFonts w:ascii="Verdana" w:hAnsi="Verdana" w:cs="Arial"/>
          <w:b/>
          <w:sz w:val="20"/>
          <w:szCs w:val="20"/>
        </w:rPr>
      </w:pPr>
    </w:p>
    <w:p w14:paraId="1AEDF549" w14:textId="50BD5220" w:rsidR="00C35876" w:rsidRPr="00EC6051" w:rsidRDefault="001D7332" w:rsidP="00C35876">
      <w:pPr>
        <w:pStyle w:val="Prrafodelista"/>
        <w:numPr>
          <w:ilvl w:val="0"/>
          <w:numId w:val="23"/>
        </w:numPr>
        <w:spacing w:after="0" w:line="264" w:lineRule="auto"/>
        <w:ind w:left="284" w:hanging="284"/>
        <w:jc w:val="both"/>
        <w:rPr>
          <w:rFonts w:ascii="Verdana" w:hAnsi="Verdana" w:cs="Arial"/>
          <w:sz w:val="20"/>
          <w:szCs w:val="20"/>
        </w:rPr>
      </w:pPr>
      <w:r w:rsidRPr="00EC6051">
        <w:rPr>
          <w:rFonts w:ascii="Verdana" w:hAnsi="Verdana" w:cs="Arial"/>
          <w:sz w:val="20"/>
          <w:szCs w:val="20"/>
        </w:rPr>
        <w:t xml:space="preserve">Presentar al </w:t>
      </w:r>
      <w:r w:rsidR="00C35876" w:rsidRPr="00EC6051">
        <w:rPr>
          <w:rFonts w:ascii="Verdana" w:hAnsi="Verdana" w:cs="Arial"/>
          <w:sz w:val="20"/>
          <w:szCs w:val="20"/>
        </w:rPr>
        <w:t xml:space="preserve">(SRC-E) </w:t>
      </w:r>
      <w:r w:rsidRPr="00EC6051">
        <w:rPr>
          <w:rFonts w:ascii="Verdana" w:hAnsi="Verdana" w:cs="Arial"/>
          <w:sz w:val="20"/>
          <w:szCs w:val="20"/>
        </w:rPr>
        <w:t>la metodología que se llevará a cabo para la formulación de su Plan Integral de Reparación Colectiva y concertar fechas de trabajo.</w:t>
      </w:r>
    </w:p>
    <w:p w14:paraId="11DFC5C1" w14:textId="77777777" w:rsidR="00C35876" w:rsidRPr="00EC6051" w:rsidRDefault="00C35876" w:rsidP="00C35876">
      <w:pPr>
        <w:spacing w:after="0" w:line="264" w:lineRule="auto"/>
        <w:ind w:left="284" w:hanging="284"/>
        <w:jc w:val="both"/>
        <w:rPr>
          <w:rFonts w:ascii="Verdana" w:hAnsi="Verdana" w:cs="Arial"/>
          <w:sz w:val="20"/>
          <w:szCs w:val="20"/>
        </w:rPr>
      </w:pPr>
    </w:p>
    <w:p w14:paraId="4B5A9130" w14:textId="59B6EE4F" w:rsidR="001D7332" w:rsidRPr="00EC6051" w:rsidRDefault="001D7332" w:rsidP="00C35876">
      <w:pPr>
        <w:pStyle w:val="Prrafodelista"/>
        <w:numPr>
          <w:ilvl w:val="0"/>
          <w:numId w:val="23"/>
        </w:numPr>
        <w:spacing w:after="0" w:line="264" w:lineRule="auto"/>
        <w:ind w:left="284" w:hanging="284"/>
        <w:jc w:val="both"/>
        <w:rPr>
          <w:rFonts w:ascii="Verdana" w:hAnsi="Verdana" w:cs="Arial"/>
          <w:sz w:val="20"/>
          <w:szCs w:val="20"/>
        </w:rPr>
      </w:pPr>
      <w:r w:rsidRPr="00EC6051">
        <w:rPr>
          <w:rFonts w:ascii="Verdana" w:hAnsi="Verdana" w:cs="Arial"/>
          <w:sz w:val="20"/>
          <w:szCs w:val="20"/>
        </w:rPr>
        <w:t xml:space="preserve">Identificar con </w:t>
      </w:r>
      <w:r w:rsidR="004C6DF8" w:rsidRPr="00EC6051">
        <w:rPr>
          <w:rFonts w:ascii="Verdana" w:hAnsi="Verdana" w:cs="Arial"/>
          <w:sz w:val="20"/>
          <w:szCs w:val="20"/>
        </w:rPr>
        <w:t xml:space="preserve">el </w:t>
      </w:r>
      <w:r w:rsidRPr="00EC6051">
        <w:rPr>
          <w:rFonts w:ascii="Verdana" w:hAnsi="Verdana" w:cs="Arial"/>
          <w:sz w:val="20"/>
          <w:szCs w:val="20"/>
        </w:rPr>
        <w:t>SRC su situación actual y lo que se busca lograr una vez se implemente el programa de</w:t>
      </w:r>
      <w:r w:rsidR="00C35876" w:rsidRPr="00EC6051">
        <w:rPr>
          <w:rFonts w:ascii="Verdana" w:hAnsi="Verdana" w:cs="Arial"/>
          <w:sz w:val="20"/>
          <w:szCs w:val="20"/>
        </w:rPr>
        <w:t xml:space="preserve"> reparación colectiva, a través de la identificación de </w:t>
      </w:r>
      <w:r w:rsidRPr="00EC6051">
        <w:rPr>
          <w:rFonts w:ascii="Verdana" w:hAnsi="Verdana" w:cs="Arial"/>
          <w:sz w:val="20"/>
          <w:szCs w:val="20"/>
        </w:rPr>
        <w:t>las actividades que se deben desarrollar para reparar los daños a sus atributos como colectivo.</w:t>
      </w:r>
    </w:p>
    <w:p w14:paraId="24ECCAA4" w14:textId="09CB8C61" w:rsidR="001D7332" w:rsidRPr="00EC6051" w:rsidRDefault="001D7332" w:rsidP="00C35876">
      <w:pPr>
        <w:spacing w:after="0" w:line="264" w:lineRule="auto"/>
        <w:ind w:left="284" w:hanging="284"/>
        <w:jc w:val="both"/>
        <w:rPr>
          <w:rFonts w:ascii="Verdana" w:hAnsi="Verdana" w:cs="Arial"/>
          <w:sz w:val="20"/>
          <w:szCs w:val="20"/>
        </w:rPr>
      </w:pPr>
    </w:p>
    <w:p w14:paraId="6E24A97C" w14:textId="77777777" w:rsidR="00C35876" w:rsidRPr="00EC6051" w:rsidRDefault="00C35876" w:rsidP="00C35876">
      <w:pPr>
        <w:pStyle w:val="Prrafodelista"/>
        <w:numPr>
          <w:ilvl w:val="0"/>
          <w:numId w:val="23"/>
        </w:numPr>
        <w:spacing w:after="0" w:line="264" w:lineRule="auto"/>
        <w:ind w:left="284" w:hanging="284"/>
        <w:jc w:val="both"/>
        <w:rPr>
          <w:rFonts w:ascii="Verdana" w:eastAsia="Times New Roman" w:hAnsi="Verdana" w:cs="Times New Roman"/>
          <w:color w:val="000000"/>
          <w:sz w:val="20"/>
          <w:szCs w:val="20"/>
          <w:lang w:eastAsia="es-CO"/>
        </w:rPr>
      </w:pPr>
      <w:r w:rsidRPr="00EC6051">
        <w:rPr>
          <w:rFonts w:ascii="Verdana" w:eastAsia="Times New Roman" w:hAnsi="Verdana" w:cs="Times New Roman"/>
          <w:color w:val="000000"/>
          <w:sz w:val="20"/>
          <w:szCs w:val="20"/>
          <w:lang w:eastAsia="es-CO"/>
        </w:rPr>
        <w:lastRenderedPageBreak/>
        <w:t>Clasificar las actividades propuestas para la reparación de los daños, en los productos establecidos en el procedimiento, para la inversión de los recursos asignados al PIRC.</w:t>
      </w:r>
    </w:p>
    <w:p w14:paraId="44C02316" w14:textId="77777777" w:rsidR="00C35876" w:rsidRPr="00EC6051" w:rsidRDefault="00C35876" w:rsidP="00C35876">
      <w:pPr>
        <w:spacing w:after="0" w:line="264" w:lineRule="auto"/>
        <w:ind w:left="284" w:hanging="284"/>
        <w:jc w:val="both"/>
        <w:rPr>
          <w:rFonts w:ascii="Verdana" w:eastAsia="Times New Roman" w:hAnsi="Verdana" w:cs="Times New Roman"/>
          <w:color w:val="000000"/>
          <w:sz w:val="20"/>
          <w:szCs w:val="20"/>
          <w:lang w:eastAsia="es-CO"/>
        </w:rPr>
      </w:pPr>
    </w:p>
    <w:p w14:paraId="7D20CCD0" w14:textId="161BBEF1" w:rsidR="001D7332" w:rsidRPr="00EC6051" w:rsidRDefault="001D7332" w:rsidP="00C35876">
      <w:pPr>
        <w:pStyle w:val="Prrafodelista"/>
        <w:numPr>
          <w:ilvl w:val="0"/>
          <w:numId w:val="23"/>
        </w:numPr>
        <w:spacing w:after="0" w:line="264" w:lineRule="auto"/>
        <w:ind w:left="284" w:hanging="284"/>
        <w:jc w:val="both"/>
        <w:rPr>
          <w:rFonts w:ascii="Verdana" w:eastAsia="Times New Roman" w:hAnsi="Verdana" w:cs="Times New Roman"/>
          <w:color w:val="000000"/>
          <w:sz w:val="20"/>
          <w:szCs w:val="20"/>
          <w:lang w:eastAsia="es-CO"/>
        </w:rPr>
      </w:pPr>
      <w:r w:rsidRPr="00EC6051">
        <w:rPr>
          <w:rFonts w:ascii="Verdana" w:hAnsi="Verdana" w:cs="Arial"/>
          <w:sz w:val="20"/>
          <w:szCs w:val="20"/>
        </w:rPr>
        <w:t xml:space="preserve">Presentar </w:t>
      </w:r>
      <w:r w:rsidR="00745008" w:rsidRPr="00EC6051">
        <w:rPr>
          <w:rFonts w:ascii="Verdana" w:hAnsi="Verdana" w:cs="Arial"/>
          <w:sz w:val="20"/>
          <w:szCs w:val="20"/>
        </w:rPr>
        <w:t xml:space="preserve">Matriz </w:t>
      </w:r>
      <w:r w:rsidR="00AA0EF8" w:rsidRPr="00EC6051">
        <w:rPr>
          <w:rFonts w:ascii="Verdana" w:hAnsi="Verdana" w:cs="Arial"/>
          <w:sz w:val="20"/>
          <w:szCs w:val="20"/>
        </w:rPr>
        <w:t xml:space="preserve">de </w:t>
      </w:r>
      <w:r w:rsidR="00745008" w:rsidRPr="00EC6051">
        <w:rPr>
          <w:rFonts w:ascii="Verdana" w:hAnsi="Verdana" w:cs="Arial"/>
          <w:sz w:val="20"/>
          <w:szCs w:val="20"/>
        </w:rPr>
        <w:t xml:space="preserve">formulación comunitaria PIRC </w:t>
      </w:r>
      <w:r w:rsidRPr="00EC6051">
        <w:rPr>
          <w:rFonts w:ascii="Verdana" w:hAnsi="Verdana" w:cs="Arial"/>
          <w:sz w:val="20"/>
          <w:szCs w:val="20"/>
        </w:rPr>
        <w:t>construida a partir de las actividades propuestas y los productos seleccionados.</w:t>
      </w:r>
    </w:p>
    <w:p w14:paraId="489F0D73" w14:textId="77777777" w:rsidR="00C35876" w:rsidRPr="00EC6051" w:rsidRDefault="00C35876" w:rsidP="00C35876">
      <w:pPr>
        <w:spacing w:after="0" w:line="264" w:lineRule="auto"/>
        <w:ind w:left="284" w:hanging="284"/>
        <w:jc w:val="both"/>
        <w:rPr>
          <w:rFonts w:ascii="Verdana" w:hAnsi="Verdana"/>
          <w:sz w:val="20"/>
          <w:szCs w:val="20"/>
        </w:rPr>
      </w:pPr>
    </w:p>
    <w:p w14:paraId="4F4EC091" w14:textId="61AA4DF6" w:rsidR="001D7332" w:rsidRPr="00EC6051" w:rsidRDefault="001D7332" w:rsidP="00C35876">
      <w:pPr>
        <w:pStyle w:val="Prrafodelista"/>
        <w:numPr>
          <w:ilvl w:val="0"/>
          <w:numId w:val="23"/>
        </w:numPr>
        <w:spacing w:after="0" w:line="264" w:lineRule="auto"/>
        <w:ind w:left="284" w:hanging="284"/>
        <w:jc w:val="both"/>
        <w:rPr>
          <w:rFonts w:ascii="Verdana" w:hAnsi="Verdana" w:cs="Arial"/>
          <w:sz w:val="20"/>
          <w:szCs w:val="20"/>
        </w:rPr>
      </w:pPr>
      <w:r w:rsidRPr="00EC6051">
        <w:rPr>
          <w:rFonts w:ascii="Verdana" w:hAnsi="Verdana" w:cs="Arial"/>
          <w:sz w:val="20"/>
          <w:szCs w:val="20"/>
        </w:rPr>
        <w:t xml:space="preserve">Validar </w:t>
      </w:r>
      <w:r w:rsidR="00233703" w:rsidRPr="00EC6051">
        <w:rPr>
          <w:rFonts w:ascii="Verdana" w:hAnsi="Verdana" w:cs="Arial"/>
          <w:sz w:val="20"/>
          <w:szCs w:val="20"/>
        </w:rPr>
        <w:t xml:space="preserve">el documento PIRC y sus anexos </w:t>
      </w:r>
      <w:r w:rsidR="008C02EF" w:rsidRPr="00EC6051">
        <w:rPr>
          <w:rFonts w:ascii="Verdana" w:hAnsi="Verdana" w:cs="Arial"/>
          <w:sz w:val="20"/>
          <w:szCs w:val="20"/>
        </w:rPr>
        <w:t xml:space="preserve">con el colectivo </w:t>
      </w:r>
      <w:r w:rsidRPr="00EC6051">
        <w:rPr>
          <w:rFonts w:ascii="Verdana" w:hAnsi="Verdana" w:cs="Arial"/>
          <w:sz w:val="20"/>
          <w:szCs w:val="20"/>
        </w:rPr>
        <w:t xml:space="preserve">y </w:t>
      </w:r>
      <w:r w:rsidR="00C35876" w:rsidRPr="00EC6051">
        <w:rPr>
          <w:rFonts w:ascii="Verdana" w:hAnsi="Verdana" w:cs="Arial"/>
          <w:sz w:val="20"/>
          <w:szCs w:val="20"/>
        </w:rPr>
        <w:t>dinamizar su</w:t>
      </w:r>
      <w:r w:rsidRPr="00EC6051">
        <w:rPr>
          <w:rFonts w:ascii="Verdana" w:hAnsi="Verdana" w:cs="Arial"/>
          <w:sz w:val="20"/>
          <w:szCs w:val="20"/>
        </w:rPr>
        <w:t xml:space="preserve"> aprobación</w:t>
      </w:r>
      <w:r w:rsidR="00C35876" w:rsidRPr="00EC6051">
        <w:rPr>
          <w:rFonts w:ascii="Verdana" w:hAnsi="Verdana" w:cs="Arial"/>
          <w:sz w:val="20"/>
          <w:szCs w:val="20"/>
        </w:rPr>
        <w:t xml:space="preserve"> en la instancia que corresponda</w:t>
      </w:r>
      <w:r w:rsidR="004C6DF8" w:rsidRPr="00EC6051">
        <w:rPr>
          <w:rFonts w:ascii="Verdana" w:hAnsi="Verdana" w:cs="Arial"/>
          <w:sz w:val="20"/>
          <w:szCs w:val="20"/>
        </w:rPr>
        <w:t>.</w:t>
      </w:r>
    </w:p>
    <w:p w14:paraId="4D4E39AA" w14:textId="77777777" w:rsidR="001D7332" w:rsidRPr="00EC6051" w:rsidRDefault="001D7332" w:rsidP="00C35876">
      <w:pPr>
        <w:pStyle w:val="Prrafodelista"/>
        <w:spacing w:after="0" w:line="264" w:lineRule="auto"/>
        <w:ind w:left="360"/>
        <w:jc w:val="both"/>
        <w:rPr>
          <w:rFonts w:ascii="Verdana" w:hAnsi="Verdana" w:cs="Arial"/>
          <w:sz w:val="20"/>
          <w:szCs w:val="20"/>
        </w:rPr>
      </w:pPr>
    </w:p>
    <w:p w14:paraId="505490FD" w14:textId="04A548C1" w:rsidR="001D1589" w:rsidRPr="00EC6051" w:rsidRDefault="001D1589" w:rsidP="00C35876">
      <w:pPr>
        <w:pStyle w:val="Ttulo1"/>
        <w:numPr>
          <w:ilvl w:val="0"/>
          <w:numId w:val="18"/>
        </w:numPr>
        <w:spacing w:line="264" w:lineRule="auto"/>
        <w:rPr>
          <w:rFonts w:ascii="Verdana" w:hAnsi="Verdana"/>
          <w:sz w:val="20"/>
          <w:szCs w:val="20"/>
        </w:rPr>
      </w:pPr>
      <w:bookmarkStart w:id="4" w:name="_Toc25584206"/>
      <w:r w:rsidRPr="00EC6051">
        <w:rPr>
          <w:rFonts w:ascii="Verdana" w:hAnsi="Verdana"/>
          <w:sz w:val="20"/>
          <w:szCs w:val="20"/>
        </w:rPr>
        <w:t>ANTECEDENTES</w:t>
      </w:r>
      <w:r w:rsidR="00A3214D" w:rsidRPr="00EC6051">
        <w:rPr>
          <w:rFonts w:ascii="Verdana" w:hAnsi="Verdana"/>
          <w:sz w:val="20"/>
          <w:szCs w:val="20"/>
        </w:rPr>
        <w:t xml:space="preserve"> DE LA F</w:t>
      </w:r>
      <w:r w:rsidR="00021768" w:rsidRPr="00EC6051">
        <w:rPr>
          <w:rFonts w:ascii="Verdana" w:hAnsi="Verdana"/>
          <w:sz w:val="20"/>
          <w:szCs w:val="20"/>
        </w:rPr>
        <w:t>ASE DE</w:t>
      </w:r>
      <w:r w:rsidR="00C35876" w:rsidRPr="00EC6051">
        <w:rPr>
          <w:rFonts w:ascii="Verdana" w:hAnsi="Verdana"/>
          <w:sz w:val="20"/>
          <w:szCs w:val="20"/>
        </w:rPr>
        <w:t xml:space="preserve"> DISEÑO, FORMULACIÓN Y APROBACIÓN DEL PLAN INTEGRAL DE REPARACIÓN COLECTIVA PARA SUJETOS ÉTNICOS</w:t>
      </w:r>
      <w:bookmarkEnd w:id="4"/>
    </w:p>
    <w:p w14:paraId="4286665B" w14:textId="0DCB2BCB" w:rsidR="006F6A9D" w:rsidRPr="00EC6051" w:rsidRDefault="006F6A9D" w:rsidP="00C35876">
      <w:pPr>
        <w:spacing w:after="0" w:line="264" w:lineRule="auto"/>
        <w:jc w:val="both"/>
        <w:rPr>
          <w:rFonts w:ascii="Verdana" w:hAnsi="Verdana" w:cs="Arial"/>
          <w:sz w:val="20"/>
          <w:szCs w:val="20"/>
        </w:rPr>
      </w:pPr>
    </w:p>
    <w:p w14:paraId="6E25C040" w14:textId="221739D8" w:rsidR="00C35876" w:rsidRPr="00EC6051" w:rsidRDefault="00C35876" w:rsidP="00C35876">
      <w:pPr>
        <w:pStyle w:val="Textocomentario"/>
        <w:spacing w:after="0" w:line="264" w:lineRule="auto"/>
        <w:jc w:val="both"/>
        <w:rPr>
          <w:rFonts w:ascii="Verdana" w:eastAsia="Times New Roman" w:hAnsi="Verdana" w:cs="Arial"/>
          <w:color w:val="808080" w:themeColor="background1" w:themeShade="80"/>
          <w:lang w:val="es-MX" w:eastAsia="es-ES"/>
        </w:rPr>
      </w:pPr>
      <w:r w:rsidRPr="00EC6051">
        <w:rPr>
          <w:rFonts w:ascii="Verdana" w:eastAsia="Times New Roman" w:hAnsi="Verdana" w:cs="Arial"/>
          <w:color w:val="808080" w:themeColor="background1" w:themeShade="80"/>
          <w:lang w:val="es-MX" w:eastAsia="es-ES"/>
        </w:rPr>
        <w:t xml:space="preserve">En este acápite es importante plasmar los avances obtenidos con el SRC-E en cuestión. Ello implica describir los avances logrados en la elaboración de la ficha de identificación, así como un resumen de lo ocurrido durante las fases de alistamiento y </w:t>
      </w:r>
      <w:r w:rsidR="00A46B5B" w:rsidRPr="00EC6051">
        <w:rPr>
          <w:rFonts w:ascii="Verdana" w:eastAsia="Times New Roman" w:hAnsi="Verdana" w:cs="Arial"/>
          <w:color w:val="808080" w:themeColor="background1" w:themeShade="80"/>
          <w:lang w:val="es-MX" w:eastAsia="es-ES"/>
        </w:rPr>
        <w:t xml:space="preserve">caracterización </w:t>
      </w:r>
      <w:r w:rsidRPr="00EC6051">
        <w:rPr>
          <w:rFonts w:ascii="Verdana" w:eastAsia="Times New Roman" w:hAnsi="Verdana" w:cs="Arial"/>
          <w:color w:val="808080" w:themeColor="background1" w:themeShade="80"/>
          <w:lang w:val="es-MX" w:eastAsia="es-ES"/>
        </w:rPr>
        <w:t xml:space="preserve">del daño, </w:t>
      </w:r>
      <w:r w:rsidR="00AA0EF8" w:rsidRPr="00EC6051">
        <w:rPr>
          <w:rFonts w:ascii="Verdana" w:eastAsia="Times New Roman" w:hAnsi="Verdana" w:cs="Arial"/>
          <w:color w:val="808080" w:themeColor="background1" w:themeShade="80"/>
          <w:lang w:val="es-MX" w:eastAsia="es-ES"/>
        </w:rPr>
        <w:t xml:space="preserve"> y los acuerdos en el marco de la consulta previa, </w:t>
      </w:r>
      <w:r w:rsidRPr="00EC6051">
        <w:rPr>
          <w:rFonts w:ascii="Verdana" w:eastAsia="Times New Roman" w:hAnsi="Verdana" w:cs="Arial"/>
          <w:color w:val="808080" w:themeColor="background1" w:themeShade="80"/>
          <w:lang w:val="es-MX" w:eastAsia="es-ES"/>
        </w:rPr>
        <w:t xml:space="preserve">haciendo énfasis en la articulación que hasta el momento se tuvo con los </w:t>
      </w:r>
      <w:r w:rsidR="00AA0EF8" w:rsidRPr="00EC6051">
        <w:rPr>
          <w:rFonts w:ascii="Verdana" w:eastAsia="Times New Roman" w:hAnsi="Verdana" w:cs="Arial"/>
          <w:color w:val="808080" w:themeColor="background1" w:themeShade="80"/>
          <w:lang w:val="es-MX" w:eastAsia="es-ES"/>
        </w:rPr>
        <w:t xml:space="preserve">referentes </w:t>
      </w:r>
      <w:r w:rsidRPr="00EC6051">
        <w:rPr>
          <w:rFonts w:ascii="Verdana" w:eastAsia="Times New Roman" w:hAnsi="Verdana" w:cs="Arial"/>
          <w:color w:val="808080" w:themeColor="background1" w:themeShade="80"/>
          <w:lang w:val="es-MX" w:eastAsia="es-ES"/>
        </w:rPr>
        <w:t>psicosociales</w:t>
      </w:r>
      <w:r w:rsidR="00AA0EF8" w:rsidRPr="00EC6051">
        <w:rPr>
          <w:rFonts w:ascii="Verdana" w:eastAsia="Times New Roman" w:hAnsi="Verdana" w:cs="Arial"/>
          <w:color w:val="808080" w:themeColor="background1" w:themeShade="80"/>
          <w:lang w:val="es-MX" w:eastAsia="es-ES"/>
        </w:rPr>
        <w:t xml:space="preserve">, la </w:t>
      </w:r>
      <w:r w:rsidR="00A46B5B" w:rsidRPr="00EC6051">
        <w:rPr>
          <w:rFonts w:ascii="Verdana" w:eastAsia="Times New Roman" w:hAnsi="Verdana" w:cs="Arial"/>
          <w:color w:val="808080" w:themeColor="background1" w:themeShade="80"/>
          <w:lang w:val="es-MX" w:eastAsia="es-ES"/>
        </w:rPr>
        <w:t>DAE</w:t>
      </w:r>
      <w:r w:rsidR="00AA0EF8" w:rsidRPr="00EC6051">
        <w:rPr>
          <w:rFonts w:ascii="Verdana" w:eastAsia="Times New Roman" w:hAnsi="Verdana" w:cs="Arial"/>
          <w:color w:val="808080" w:themeColor="background1" w:themeShade="80"/>
          <w:lang w:val="es-MX" w:eastAsia="es-ES"/>
        </w:rPr>
        <w:t xml:space="preserve"> y la Subdirección Reparación Colectiva.</w:t>
      </w:r>
    </w:p>
    <w:p w14:paraId="354E8CD1" w14:textId="77777777" w:rsidR="00C35876" w:rsidRPr="00EC6051" w:rsidRDefault="00C35876" w:rsidP="00C35876">
      <w:pPr>
        <w:spacing w:after="0" w:line="264" w:lineRule="auto"/>
        <w:jc w:val="both"/>
        <w:rPr>
          <w:rFonts w:ascii="Verdana" w:hAnsi="Verdana" w:cs="Arial"/>
          <w:sz w:val="20"/>
          <w:szCs w:val="20"/>
        </w:rPr>
      </w:pPr>
    </w:p>
    <w:p w14:paraId="48A62D51" w14:textId="77777777" w:rsidR="00021768" w:rsidRPr="00EC6051" w:rsidRDefault="00021768" w:rsidP="00C35876">
      <w:pPr>
        <w:spacing w:after="0" w:line="264" w:lineRule="auto"/>
        <w:jc w:val="both"/>
        <w:rPr>
          <w:rFonts w:ascii="Verdana" w:hAnsi="Verdana" w:cs="Arial"/>
          <w:sz w:val="20"/>
          <w:szCs w:val="20"/>
        </w:rPr>
      </w:pPr>
    </w:p>
    <w:p w14:paraId="2181FD0D" w14:textId="255CCF56" w:rsidR="00CD6EBB" w:rsidRPr="00EC6051" w:rsidRDefault="004B7FC2" w:rsidP="00C35876">
      <w:pPr>
        <w:pStyle w:val="Ttulo1"/>
        <w:numPr>
          <w:ilvl w:val="0"/>
          <w:numId w:val="18"/>
        </w:numPr>
        <w:spacing w:line="264" w:lineRule="auto"/>
        <w:rPr>
          <w:rFonts w:ascii="Verdana" w:hAnsi="Verdana"/>
          <w:sz w:val="20"/>
          <w:szCs w:val="20"/>
        </w:rPr>
      </w:pPr>
      <w:bookmarkStart w:id="5" w:name="_Toc25584207"/>
      <w:r w:rsidRPr="00EC6051">
        <w:rPr>
          <w:rFonts w:ascii="Verdana" w:hAnsi="Verdana"/>
          <w:sz w:val="20"/>
          <w:szCs w:val="20"/>
        </w:rPr>
        <w:t>DESARROLLO DE LA FASE</w:t>
      </w:r>
      <w:r w:rsidR="00021768" w:rsidRPr="00EC6051">
        <w:rPr>
          <w:rFonts w:ascii="Verdana" w:hAnsi="Verdana"/>
          <w:sz w:val="20"/>
          <w:szCs w:val="20"/>
        </w:rPr>
        <w:t xml:space="preserve"> </w:t>
      </w:r>
      <w:r w:rsidR="00C35876" w:rsidRPr="00EC6051">
        <w:rPr>
          <w:rFonts w:ascii="Verdana" w:hAnsi="Verdana"/>
          <w:sz w:val="20"/>
          <w:szCs w:val="20"/>
        </w:rPr>
        <w:t>DE DISEÑO, FORMULACIÓN Y APROBACIÓN DEL PLAN INTEGRAL DE REPARACIÓN COLECTIVA PARA SUJETOS</w:t>
      </w:r>
      <w:r w:rsidR="00A6726D" w:rsidRPr="00EC6051">
        <w:rPr>
          <w:rFonts w:ascii="Verdana" w:hAnsi="Verdana"/>
          <w:sz w:val="20"/>
          <w:szCs w:val="20"/>
        </w:rPr>
        <w:t xml:space="preserve"> </w:t>
      </w:r>
      <w:r w:rsidR="00C35876" w:rsidRPr="00EC6051">
        <w:rPr>
          <w:rFonts w:ascii="Verdana" w:hAnsi="Verdana"/>
          <w:sz w:val="20"/>
          <w:szCs w:val="20"/>
        </w:rPr>
        <w:t>ÉTNICOS</w:t>
      </w:r>
      <w:bookmarkEnd w:id="5"/>
    </w:p>
    <w:p w14:paraId="448AFA45" w14:textId="77777777" w:rsidR="00021768" w:rsidRPr="00EC6051" w:rsidRDefault="00021768" w:rsidP="00C35876">
      <w:pPr>
        <w:spacing w:after="0" w:line="264" w:lineRule="auto"/>
        <w:rPr>
          <w:rFonts w:ascii="Verdana" w:hAnsi="Verdana"/>
          <w:sz w:val="20"/>
          <w:szCs w:val="20"/>
          <w:lang w:val="es-MX" w:eastAsia="es-ES"/>
        </w:rPr>
      </w:pPr>
    </w:p>
    <w:p w14:paraId="22B00023" w14:textId="57BAE385" w:rsidR="00021768" w:rsidRPr="00EC6051" w:rsidRDefault="00F1367C" w:rsidP="00D83DC0">
      <w:pPr>
        <w:pStyle w:val="Ttulo1"/>
        <w:numPr>
          <w:ilvl w:val="1"/>
          <w:numId w:val="18"/>
        </w:numPr>
        <w:spacing w:line="264" w:lineRule="auto"/>
        <w:rPr>
          <w:rFonts w:ascii="Verdana" w:hAnsi="Verdana"/>
          <w:sz w:val="20"/>
          <w:szCs w:val="20"/>
        </w:rPr>
      </w:pPr>
      <w:bookmarkStart w:id="6" w:name="_Toc25584208"/>
      <w:r w:rsidRPr="00EC6051">
        <w:rPr>
          <w:rFonts w:ascii="Verdana" w:hAnsi="Verdana"/>
          <w:sz w:val="20"/>
          <w:szCs w:val="20"/>
        </w:rPr>
        <w:t>Jornadas y momentos</w:t>
      </w:r>
      <w:r w:rsidR="00021768" w:rsidRPr="00EC6051">
        <w:rPr>
          <w:rFonts w:ascii="Verdana" w:hAnsi="Verdana"/>
          <w:sz w:val="20"/>
          <w:szCs w:val="20"/>
        </w:rPr>
        <w:t xml:space="preserve"> de </w:t>
      </w:r>
      <w:r w:rsidR="00C35876" w:rsidRPr="00EC6051">
        <w:rPr>
          <w:rFonts w:ascii="Verdana" w:hAnsi="Verdana"/>
          <w:sz w:val="20"/>
          <w:szCs w:val="20"/>
        </w:rPr>
        <w:t>formulación</w:t>
      </w:r>
      <w:r w:rsidR="00021768" w:rsidRPr="00EC6051">
        <w:rPr>
          <w:rFonts w:ascii="Verdana" w:hAnsi="Verdana"/>
          <w:sz w:val="20"/>
          <w:szCs w:val="20"/>
        </w:rPr>
        <w:t xml:space="preserve"> con el sujeto de reparación colectiva.</w:t>
      </w:r>
      <w:bookmarkEnd w:id="6"/>
      <w:r w:rsidR="00021768" w:rsidRPr="00EC6051">
        <w:rPr>
          <w:rFonts w:ascii="Verdana" w:hAnsi="Verdana"/>
          <w:sz w:val="20"/>
          <w:szCs w:val="20"/>
        </w:rPr>
        <w:t xml:space="preserve"> </w:t>
      </w:r>
    </w:p>
    <w:p w14:paraId="1E571678" w14:textId="77777777" w:rsidR="00021768" w:rsidRPr="00EC6051" w:rsidRDefault="00021768" w:rsidP="00C35876">
      <w:pPr>
        <w:spacing w:after="0" w:line="264" w:lineRule="auto"/>
        <w:jc w:val="both"/>
        <w:rPr>
          <w:rFonts w:ascii="Verdana" w:hAnsi="Verdana" w:cs="Arial"/>
          <w:sz w:val="20"/>
          <w:szCs w:val="20"/>
        </w:rPr>
      </w:pPr>
    </w:p>
    <w:p w14:paraId="38486F4C" w14:textId="0070BEBE" w:rsidR="00CD6EBB" w:rsidRPr="00EC6051" w:rsidRDefault="00C35876" w:rsidP="00C35876">
      <w:pPr>
        <w:spacing w:after="0" w:line="264" w:lineRule="auto"/>
        <w:jc w:val="both"/>
        <w:rPr>
          <w:rFonts w:ascii="Verdana" w:hAnsi="Verdana" w:cs="Arial"/>
          <w:sz w:val="20"/>
          <w:szCs w:val="20"/>
        </w:rPr>
      </w:pPr>
      <w:r w:rsidRPr="00EC6051">
        <w:rPr>
          <w:rFonts w:ascii="Verdana" w:hAnsi="Verdana" w:cs="Arial"/>
          <w:sz w:val="20"/>
          <w:szCs w:val="20"/>
        </w:rPr>
        <w:t xml:space="preserve">El guion metodológico para la formulación del plan integral de reparación colectiva incluye el desarrollo de una serie de jornadas con el SRC-E, dirigidas </w:t>
      </w:r>
      <w:r w:rsidR="00745008" w:rsidRPr="00EC6051">
        <w:rPr>
          <w:rFonts w:ascii="Verdana" w:hAnsi="Verdana" w:cs="Arial"/>
          <w:sz w:val="20"/>
          <w:szCs w:val="20"/>
        </w:rPr>
        <w:t xml:space="preserve">a identificar </w:t>
      </w:r>
      <w:r w:rsidR="001512A9" w:rsidRPr="00EC6051">
        <w:rPr>
          <w:rFonts w:ascii="Verdana" w:hAnsi="Verdana" w:cs="Arial"/>
          <w:sz w:val="20"/>
          <w:szCs w:val="20"/>
        </w:rPr>
        <w:t>las perspectivas comunitarias de la reparación</w:t>
      </w:r>
      <w:r w:rsidR="00745008" w:rsidRPr="00EC6051">
        <w:rPr>
          <w:rFonts w:ascii="Verdana" w:hAnsi="Verdana" w:cs="Arial"/>
          <w:sz w:val="20"/>
          <w:szCs w:val="20"/>
        </w:rPr>
        <w:t xml:space="preserve"> y </w:t>
      </w:r>
      <w:r w:rsidRPr="00EC6051">
        <w:rPr>
          <w:rFonts w:ascii="Verdana" w:hAnsi="Verdana" w:cs="Arial"/>
          <w:sz w:val="20"/>
          <w:szCs w:val="20"/>
        </w:rPr>
        <w:t xml:space="preserve">generar claridades frente a la incorporación del enfoque de marco lógico en la ruta, </w:t>
      </w:r>
      <w:r w:rsidR="00615E0D" w:rsidRPr="00EC6051">
        <w:rPr>
          <w:rFonts w:ascii="Verdana" w:hAnsi="Verdana" w:cs="Arial"/>
          <w:sz w:val="20"/>
          <w:szCs w:val="20"/>
        </w:rPr>
        <w:t>y,</w:t>
      </w:r>
      <w:r w:rsidRPr="00EC6051">
        <w:rPr>
          <w:rFonts w:ascii="Verdana" w:hAnsi="Verdana" w:cs="Arial"/>
          <w:sz w:val="20"/>
          <w:szCs w:val="20"/>
        </w:rPr>
        <w:t xml:space="preserve"> por ende, </w:t>
      </w:r>
      <w:r w:rsidR="00CC5AA9" w:rsidRPr="00EC6051">
        <w:rPr>
          <w:rFonts w:ascii="Verdana" w:hAnsi="Verdana" w:cs="Arial"/>
          <w:sz w:val="20"/>
          <w:szCs w:val="20"/>
        </w:rPr>
        <w:t>para la definición de las acciones dirigidas a la reparación de sus daños</w:t>
      </w:r>
      <w:r w:rsidR="00F26ED7" w:rsidRPr="00EC6051">
        <w:rPr>
          <w:rFonts w:ascii="Verdana" w:hAnsi="Verdana" w:cs="Arial"/>
          <w:sz w:val="20"/>
          <w:szCs w:val="20"/>
        </w:rPr>
        <w:t>. Cada una de estas jornadas cuenta con un objetivo, que en algunos casos requiere para su cumplimiento el desarrollo de trabajo técnico de los profesionales que orientan la formulación del PIRC.</w:t>
      </w:r>
    </w:p>
    <w:p w14:paraId="0CECA4C6" w14:textId="77777777" w:rsidR="00021768" w:rsidRPr="00EC6051" w:rsidRDefault="00021768" w:rsidP="00C35876">
      <w:pPr>
        <w:spacing w:after="0" w:line="264" w:lineRule="auto"/>
        <w:jc w:val="both"/>
        <w:rPr>
          <w:rFonts w:ascii="Verdana" w:hAnsi="Verdana" w:cs="Arial"/>
          <w:sz w:val="20"/>
          <w:szCs w:val="20"/>
        </w:rPr>
      </w:pPr>
    </w:p>
    <w:p w14:paraId="68846327" w14:textId="7DB62935" w:rsidR="00404791" w:rsidRPr="00EC6051" w:rsidRDefault="00F1367C" w:rsidP="00F26ED7">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 xml:space="preserve">Jornada 1 – Momento 1: </w:t>
      </w:r>
      <w:r w:rsidR="00A4116E" w:rsidRPr="00EC6051">
        <w:rPr>
          <w:rFonts w:ascii="Verdana" w:hAnsi="Verdana" w:cs="Arial"/>
          <w:sz w:val="20"/>
          <w:szCs w:val="20"/>
        </w:rPr>
        <w:t>Presentar al SRC la metodología que se llevará a cabo para la formulación de su Plan Integral de Reparación Colectiva y concertar fechas de trabajo para el desarrollo de la fase.</w:t>
      </w:r>
    </w:p>
    <w:p w14:paraId="1A3F55DA" w14:textId="77777777" w:rsidR="00F26ED7" w:rsidRPr="00EC6051" w:rsidRDefault="00F26ED7" w:rsidP="00F26ED7">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404791" w:rsidRPr="00EC6051" w14:paraId="19F67AF2" w14:textId="77777777" w:rsidTr="00404791">
        <w:tc>
          <w:tcPr>
            <w:tcW w:w="10070" w:type="dxa"/>
          </w:tcPr>
          <w:p w14:paraId="692A61CA" w14:textId="484BE5ED" w:rsidR="00404791" w:rsidRPr="00EC6051" w:rsidRDefault="00404791" w:rsidP="00C35876">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3D89114" w14:textId="77777777" w:rsidR="00404791" w:rsidRPr="00EC6051" w:rsidRDefault="00404791" w:rsidP="00C35876">
      <w:pPr>
        <w:spacing w:after="0" w:line="264" w:lineRule="auto"/>
        <w:jc w:val="both"/>
        <w:rPr>
          <w:rFonts w:ascii="Verdana" w:hAnsi="Verdana" w:cs="Arial"/>
          <w:sz w:val="20"/>
          <w:szCs w:val="20"/>
        </w:rPr>
      </w:pPr>
    </w:p>
    <w:p w14:paraId="6F46AA9D" w14:textId="4409973A" w:rsidR="00404791" w:rsidRPr="00EC6051" w:rsidRDefault="00F1367C" w:rsidP="00F26ED7">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 xml:space="preserve">Jornada 1 – Momento 2: </w:t>
      </w:r>
      <w:r w:rsidR="00A4116E" w:rsidRPr="00EC6051">
        <w:rPr>
          <w:rFonts w:ascii="Verdana" w:hAnsi="Verdana" w:cs="Arial"/>
          <w:sz w:val="20"/>
          <w:szCs w:val="20"/>
        </w:rPr>
        <w:t>Introducir a los participantes en el sentido reparador de cada una de las acciones y productos de las medidas de reparación. Este sentido reparador debe ser construido con cada una de las comunidades dependiendo de su cosmovisión, guiado en tal sentido que se entienda que la reparación constituye 3 dimensiones: material, política y simbólica. Además, hablamos de la pervivencia de la ancestralidad y revitalizar la armonía en cada colectivo étnico.</w:t>
      </w:r>
    </w:p>
    <w:p w14:paraId="2CE97934" w14:textId="77777777" w:rsidR="00F26ED7" w:rsidRPr="00EC6051" w:rsidRDefault="00F26ED7" w:rsidP="00F26ED7">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404791" w:rsidRPr="00EC6051" w14:paraId="42098A6D" w14:textId="77777777" w:rsidTr="00003041">
        <w:tc>
          <w:tcPr>
            <w:tcW w:w="10070" w:type="dxa"/>
          </w:tcPr>
          <w:p w14:paraId="050C4040" w14:textId="77777777" w:rsidR="00404791" w:rsidRPr="00EC6051" w:rsidRDefault="00404791" w:rsidP="00C35876">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800128D" w14:textId="77777777" w:rsidR="00404791" w:rsidRPr="00EC6051" w:rsidRDefault="00404791" w:rsidP="00C35876">
      <w:pPr>
        <w:spacing w:after="0" w:line="264" w:lineRule="auto"/>
        <w:jc w:val="both"/>
        <w:rPr>
          <w:rFonts w:ascii="Verdana" w:hAnsi="Verdana" w:cs="Arial"/>
          <w:b/>
          <w:sz w:val="20"/>
          <w:szCs w:val="20"/>
        </w:rPr>
      </w:pPr>
    </w:p>
    <w:p w14:paraId="3723EC45" w14:textId="394771C6" w:rsidR="00404791" w:rsidRPr="00EC6051" w:rsidRDefault="00F1367C" w:rsidP="006A1202">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Jornada 2</w:t>
      </w:r>
      <w:r w:rsidR="00A4116E" w:rsidRPr="00EC6051">
        <w:rPr>
          <w:rFonts w:ascii="Verdana" w:hAnsi="Verdana" w:cs="Arial"/>
          <w:b/>
          <w:sz w:val="20"/>
          <w:szCs w:val="20"/>
        </w:rPr>
        <w:t xml:space="preserve"> – Momento 3</w:t>
      </w:r>
      <w:r w:rsidRPr="00EC6051">
        <w:rPr>
          <w:rFonts w:ascii="Verdana" w:hAnsi="Verdana" w:cs="Arial"/>
          <w:b/>
          <w:sz w:val="20"/>
          <w:szCs w:val="20"/>
        </w:rPr>
        <w:t xml:space="preserve">: </w:t>
      </w:r>
      <w:r w:rsidR="00A4116E" w:rsidRPr="00EC6051">
        <w:rPr>
          <w:rFonts w:ascii="Verdana" w:hAnsi="Verdana" w:cs="Arial"/>
          <w:sz w:val="20"/>
          <w:szCs w:val="20"/>
        </w:rPr>
        <w:t>Identificar con el SRC las actividades que se deben desarrollar para reparar los daños a sus atributos como colectivo.</w:t>
      </w:r>
    </w:p>
    <w:p w14:paraId="6B0B5C49" w14:textId="77777777" w:rsidR="006A1202" w:rsidRPr="00EC6051" w:rsidRDefault="006A1202" w:rsidP="006A1202">
      <w:pPr>
        <w:spacing w:after="0" w:line="264" w:lineRule="auto"/>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404791" w:rsidRPr="00EC6051" w14:paraId="49C1AB2F" w14:textId="77777777" w:rsidTr="00003041">
        <w:tc>
          <w:tcPr>
            <w:tcW w:w="10070" w:type="dxa"/>
          </w:tcPr>
          <w:p w14:paraId="782BF778" w14:textId="77777777" w:rsidR="00404791" w:rsidRPr="00EC6051" w:rsidRDefault="00404791" w:rsidP="00C35876">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0A0E2A8" w14:textId="77777777" w:rsidR="00404791" w:rsidRPr="00EC6051" w:rsidRDefault="00404791" w:rsidP="00C35876">
      <w:pPr>
        <w:spacing w:after="0" w:line="264" w:lineRule="auto"/>
        <w:jc w:val="both"/>
        <w:rPr>
          <w:rFonts w:ascii="Verdana" w:hAnsi="Verdana" w:cs="Arial"/>
          <w:b/>
          <w:sz w:val="20"/>
          <w:szCs w:val="20"/>
        </w:rPr>
      </w:pPr>
    </w:p>
    <w:p w14:paraId="5FECE898" w14:textId="3D04DB20" w:rsidR="00404791" w:rsidRPr="00EC6051" w:rsidRDefault="00F1367C" w:rsidP="00A4116E">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 xml:space="preserve">Jornada 3 – Momento </w:t>
      </w:r>
      <w:r w:rsidR="00A4116E" w:rsidRPr="00EC6051">
        <w:rPr>
          <w:rFonts w:ascii="Verdana" w:hAnsi="Verdana" w:cs="Arial"/>
          <w:b/>
          <w:sz w:val="20"/>
          <w:szCs w:val="20"/>
        </w:rPr>
        <w:t>4</w:t>
      </w:r>
      <w:r w:rsidRPr="00EC6051">
        <w:rPr>
          <w:rFonts w:ascii="Verdana" w:hAnsi="Verdana" w:cs="Arial"/>
          <w:b/>
          <w:sz w:val="20"/>
          <w:szCs w:val="20"/>
        </w:rPr>
        <w:t xml:space="preserve">: </w:t>
      </w:r>
      <w:r w:rsidR="00A4116E" w:rsidRPr="00EC6051">
        <w:rPr>
          <w:rFonts w:ascii="Verdana" w:hAnsi="Verdana" w:cs="Arial"/>
          <w:sz w:val="20"/>
          <w:szCs w:val="20"/>
        </w:rPr>
        <w:t>Desarrollar el detalle de las acciones y productos de medidas a partir de las actividades propuestas y los productos identificados</w:t>
      </w:r>
    </w:p>
    <w:tbl>
      <w:tblPr>
        <w:tblStyle w:val="Tablaconcuadrcula"/>
        <w:tblW w:w="0" w:type="auto"/>
        <w:tblLook w:val="04A0" w:firstRow="1" w:lastRow="0" w:firstColumn="1" w:lastColumn="0" w:noHBand="0" w:noVBand="1"/>
      </w:tblPr>
      <w:tblGrid>
        <w:gridCol w:w="10070"/>
      </w:tblGrid>
      <w:tr w:rsidR="00233703" w:rsidRPr="00EC6051" w14:paraId="05766470" w14:textId="77777777" w:rsidTr="00233703">
        <w:tc>
          <w:tcPr>
            <w:tcW w:w="10070" w:type="dxa"/>
          </w:tcPr>
          <w:p w14:paraId="4E96ACF7" w14:textId="23B1A4A8" w:rsidR="00233703" w:rsidRPr="00EC6051" w:rsidRDefault="00233703" w:rsidP="00233703">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F4FF624" w14:textId="77777777" w:rsidR="00233703" w:rsidRPr="00EC6051" w:rsidRDefault="00233703" w:rsidP="00233703">
      <w:pPr>
        <w:spacing w:after="0" w:line="264" w:lineRule="auto"/>
        <w:jc w:val="both"/>
        <w:rPr>
          <w:rFonts w:ascii="Verdana" w:hAnsi="Verdana" w:cs="Arial"/>
          <w:sz w:val="20"/>
          <w:szCs w:val="20"/>
        </w:rPr>
      </w:pPr>
    </w:p>
    <w:p w14:paraId="2B1DD6EC" w14:textId="1CD990DF" w:rsidR="00233703" w:rsidRPr="00EC6051" w:rsidRDefault="00233703" w:rsidP="00A4116E">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Jornada 4 – Momento 5:</w:t>
      </w:r>
      <w:r w:rsidRPr="00EC6051">
        <w:rPr>
          <w:rFonts w:ascii="Verdana" w:hAnsi="Verdana" w:cs="Arial"/>
          <w:sz w:val="20"/>
          <w:szCs w:val="20"/>
        </w:rPr>
        <w:t xml:space="preserve"> Desarrollar la guia para la indemnización colectiva de src con pertenencia étnica por vía administrativa</w:t>
      </w:r>
    </w:p>
    <w:p w14:paraId="7DD85D01" w14:textId="77777777" w:rsidR="00F26ED7" w:rsidRPr="00EC6051" w:rsidRDefault="00F26ED7" w:rsidP="006A1202">
      <w:pPr>
        <w:spacing w:after="0" w:line="264" w:lineRule="auto"/>
        <w:jc w:val="both"/>
        <w:rPr>
          <w:rFonts w:ascii="Verdana" w:hAnsi="Verdana" w:cs="Arial"/>
          <w:b/>
          <w:sz w:val="20"/>
          <w:szCs w:val="20"/>
        </w:rPr>
      </w:pPr>
    </w:p>
    <w:tbl>
      <w:tblPr>
        <w:tblStyle w:val="Tablaconcuadrcula"/>
        <w:tblW w:w="0" w:type="auto"/>
        <w:tblLook w:val="04A0" w:firstRow="1" w:lastRow="0" w:firstColumn="1" w:lastColumn="0" w:noHBand="0" w:noVBand="1"/>
      </w:tblPr>
      <w:tblGrid>
        <w:gridCol w:w="10070"/>
      </w:tblGrid>
      <w:tr w:rsidR="00404791" w:rsidRPr="00EC6051" w14:paraId="154FA6A9" w14:textId="77777777" w:rsidTr="00003041">
        <w:tc>
          <w:tcPr>
            <w:tcW w:w="10070" w:type="dxa"/>
          </w:tcPr>
          <w:p w14:paraId="1EA4048F" w14:textId="77777777" w:rsidR="00404791" w:rsidRPr="00EC6051" w:rsidRDefault="00404791" w:rsidP="00C35876">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7965E5B" w14:textId="77777777" w:rsidR="00404791" w:rsidRPr="00EC6051" w:rsidRDefault="00404791" w:rsidP="00C35876">
      <w:pPr>
        <w:spacing w:after="0" w:line="264" w:lineRule="auto"/>
        <w:jc w:val="both"/>
        <w:rPr>
          <w:rFonts w:ascii="Verdana" w:hAnsi="Verdana" w:cs="Arial"/>
          <w:b/>
          <w:sz w:val="20"/>
          <w:szCs w:val="20"/>
        </w:rPr>
      </w:pPr>
    </w:p>
    <w:p w14:paraId="790B59CC" w14:textId="2CD3B4BC" w:rsidR="00404791" w:rsidRPr="00EC6051" w:rsidRDefault="00F1367C" w:rsidP="00AA0EF8">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 xml:space="preserve">Jornada </w:t>
      </w:r>
      <w:r w:rsidR="004C6DF8" w:rsidRPr="00EC6051">
        <w:rPr>
          <w:rFonts w:ascii="Verdana" w:hAnsi="Verdana" w:cs="Arial"/>
          <w:b/>
          <w:sz w:val="20"/>
          <w:szCs w:val="20"/>
        </w:rPr>
        <w:t>5</w:t>
      </w:r>
      <w:r w:rsidR="00A4116E" w:rsidRPr="00EC6051">
        <w:rPr>
          <w:rFonts w:ascii="Verdana" w:hAnsi="Verdana" w:cs="Arial"/>
          <w:b/>
          <w:sz w:val="20"/>
          <w:szCs w:val="20"/>
        </w:rPr>
        <w:t xml:space="preserve"> – Momento </w:t>
      </w:r>
      <w:r w:rsidR="004C6DF8" w:rsidRPr="00EC6051">
        <w:rPr>
          <w:rFonts w:ascii="Verdana" w:hAnsi="Verdana" w:cs="Arial"/>
          <w:b/>
          <w:sz w:val="20"/>
          <w:szCs w:val="20"/>
        </w:rPr>
        <w:t>6</w:t>
      </w:r>
      <w:r w:rsidRPr="00EC6051">
        <w:rPr>
          <w:rFonts w:ascii="Verdana" w:hAnsi="Verdana" w:cs="Arial"/>
          <w:b/>
          <w:sz w:val="20"/>
          <w:szCs w:val="20"/>
        </w:rPr>
        <w:t xml:space="preserve">: </w:t>
      </w:r>
      <w:r w:rsidR="004C6DF8" w:rsidRPr="00EC6051">
        <w:rPr>
          <w:rFonts w:ascii="Verdana" w:hAnsi="Verdana" w:cs="Arial"/>
          <w:sz w:val="20"/>
          <w:szCs w:val="20"/>
        </w:rPr>
        <w:t>Validar el documento PIRC por parte del Colectivo</w:t>
      </w:r>
      <w:r w:rsidR="00F26ED7" w:rsidRPr="00EC6051">
        <w:rPr>
          <w:rFonts w:ascii="Verdana" w:hAnsi="Verdana" w:cs="Arial"/>
          <w:sz w:val="20"/>
          <w:szCs w:val="20"/>
        </w:rPr>
        <w:t>.</w:t>
      </w:r>
    </w:p>
    <w:p w14:paraId="6F8A0293" w14:textId="77777777" w:rsidR="006A1202" w:rsidRPr="00EC6051" w:rsidRDefault="006A1202" w:rsidP="006A1202">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6A1202" w:rsidRPr="00EC6051" w14:paraId="1D083CB7" w14:textId="77777777" w:rsidTr="00D26A84">
        <w:tc>
          <w:tcPr>
            <w:tcW w:w="10070" w:type="dxa"/>
          </w:tcPr>
          <w:p w14:paraId="1C91B638" w14:textId="77777777" w:rsidR="006A1202" w:rsidRPr="00EC6051" w:rsidRDefault="006A1202" w:rsidP="00D26A84">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A638759" w14:textId="77777777" w:rsidR="006A1202" w:rsidRPr="00EC6051" w:rsidRDefault="006A1202" w:rsidP="00C35876">
      <w:pPr>
        <w:spacing w:after="0" w:line="264" w:lineRule="auto"/>
        <w:jc w:val="both"/>
        <w:rPr>
          <w:rFonts w:ascii="Verdana" w:hAnsi="Verdana" w:cs="Arial"/>
          <w:sz w:val="20"/>
          <w:szCs w:val="20"/>
          <w:lang w:val="es-MX"/>
        </w:rPr>
      </w:pPr>
    </w:p>
    <w:p w14:paraId="2ACF82F4" w14:textId="49C8B6E3" w:rsidR="006A1202" w:rsidRPr="00EC6051" w:rsidRDefault="006A1202" w:rsidP="006A1202">
      <w:pPr>
        <w:pStyle w:val="Ttulo1"/>
        <w:numPr>
          <w:ilvl w:val="1"/>
          <w:numId w:val="18"/>
        </w:numPr>
        <w:spacing w:line="264" w:lineRule="auto"/>
        <w:rPr>
          <w:rFonts w:ascii="Verdana" w:hAnsi="Verdana"/>
          <w:sz w:val="20"/>
          <w:szCs w:val="20"/>
        </w:rPr>
      </w:pPr>
      <w:bookmarkStart w:id="7" w:name="_Toc25584209"/>
      <w:r w:rsidRPr="00EC6051">
        <w:rPr>
          <w:rFonts w:ascii="Verdana" w:hAnsi="Verdana"/>
          <w:sz w:val="20"/>
          <w:szCs w:val="20"/>
        </w:rPr>
        <w:t>Trabajo técnico de los profesionales en el marco del desarrollo de la fase</w:t>
      </w:r>
      <w:bookmarkEnd w:id="7"/>
      <w:r w:rsidRPr="00EC6051">
        <w:rPr>
          <w:rFonts w:ascii="Verdana" w:hAnsi="Verdana"/>
          <w:sz w:val="20"/>
          <w:szCs w:val="20"/>
        </w:rPr>
        <w:t xml:space="preserve"> </w:t>
      </w:r>
    </w:p>
    <w:p w14:paraId="1B4DA32C" w14:textId="77777777" w:rsidR="006A1202" w:rsidRPr="00EC6051" w:rsidRDefault="006A1202" w:rsidP="00C35876">
      <w:pPr>
        <w:spacing w:after="0" w:line="264" w:lineRule="auto"/>
        <w:jc w:val="both"/>
        <w:rPr>
          <w:rFonts w:ascii="Verdana" w:hAnsi="Verdana" w:cs="Arial"/>
          <w:sz w:val="20"/>
          <w:szCs w:val="20"/>
          <w:lang w:val="es-MX"/>
        </w:rPr>
      </w:pPr>
    </w:p>
    <w:p w14:paraId="7838BCA0" w14:textId="79044497" w:rsidR="00003041" w:rsidRPr="00EC6051" w:rsidRDefault="006A1202" w:rsidP="00C35876">
      <w:pPr>
        <w:spacing w:after="0" w:line="264" w:lineRule="auto"/>
        <w:jc w:val="both"/>
        <w:rPr>
          <w:rFonts w:ascii="Verdana" w:hAnsi="Verdana" w:cs="Arial"/>
          <w:sz w:val="20"/>
          <w:szCs w:val="20"/>
        </w:rPr>
      </w:pPr>
      <w:r w:rsidRPr="00EC6051">
        <w:rPr>
          <w:rFonts w:ascii="Verdana" w:hAnsi="Verdana" w:cs="Arial"/>
          <w:sz w:val="20"/>
          <w:szCs w:val="20"/>
        </w:rPr>
        <w:t xml:space="preserve">El procedimiento de Diseño, formulación y aprobación del plan integral de reparación colectiva para sujetos </w:t>
      </w:r>
      <w:r w:rsidR="00615E0D" w:rsidRPr="00EC6051">
        <w:rPr>
          <w:rFonts w:ascii="Verdana" w:hAnsi="Verdana" w:cs="Arial"/>
          <w:sz w:val="20"/>
          <w:szCs w:val="20"/>
        </w:rPr>
        <w:t>étnicos</w:t>
      </w:r>
      <w:r w:rsidRPr="00EC6051">
        <w:rPr>
          <w:rFonts w:ascii="Verdana" w:hAnsi="Verdana" w:cs="Arial"/>
          <w:sz w:val="20"/>
          <w:szCs w:val="20"/>
        </w:rPr>
        <w:t xml:space="preserve"> contempla el desarrollo de una serie de ejercicio técnicos por parte de los profesionales que orientan la fase, que permiten el cumplimiento de los objetivos propuestos. A </w:t>
      </w:r>
      <w:r w:rsidR="00615E0D" w:rsidRPr="00EC6051">
        <w:rPr>
          <w:rFonts w:ascii="Verdana" w:hAnsi="Verdana" w:cs="Arial"/>
          <w:sz w:val="20"/>
          <w:szCs w:val="20"/>
        </w:rPr>
        <w:t>continuación,</w:t>
      </w:r>
      <w:r w:rsidRPr="00EC6051">
        <w:rPr>
          <w:rFonts w:ascii="Verdana" w:hAnsi="Verdana" w:cs="Arial"/>
          <w:sz w:val="20"/>
          <w:szCs w:val="20"/>
        </w:rPr>
        <w:t xml:space="preserve"> se da cuenta de la forma como se adelantó ese ejercicio técnico.</w:t>
      </w:r>
    </w:p>
    <w:p w14:paraId="41961902" w14:textId="77777777" w:rsidR="006A1202" w:rsidRPr="00EC6051" w:rsidRDefault="006A1202" w:rsidP="006A1202">
      <w:pPr>
        <w:spacing w:after="0" w:line="264" w:lineRule="auto"/>
        <w:jc w:val="both"/>
        <w:rPr>
          <w:rFonts w:ascii="Verdana" w:hAnsi="Verdana" w:cs="Arial"/>
          <w:color w:val="AEAAAA" w:themeColor="background2" w:themeShade="BF"/>
          <w:sz w:val="20"/>
          <w:szCs w:val="20"/>
        </w:rPr>
      </w:pPr>
    </w:p>
    <w:p w14:paraId="364A2F34" w14:textId="7B0C1C3F" w:rsidR="006A1202" w:rsidRPr="00EC6051" w:rsidRDefault="006A1202" w:rsidP="006A1202">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Actualización de la Ficha de Correlación</w:t>
      </w:r>
    </w:p>
    <w:tbl>
      <w:tblPr>
        <w:tblStyle w:val="Tablaconcuadrcula"/>
        <w:tblW w:w="0" w:type="auto"/>
        <w:tblLook w:val="04A0" w:firstRow="1" w:lastRow="0" w:firstColumn="1" w:lastColumn="0" w:noHBand="0" w:noVBand="1"/>
      </w:tblPr>
      <w:tblGrid>
        <w:gridCol w:w="10070"/>
      </w:tblGrid>
      <w:tr w:rsidR="006A1202" w:rsidRPr="00EC6051" w14:paraId="287CFBFA" w14:textId="77777777" w:rsidTr="00D26A84">
        <w:tc>
          <w:tcPr>
            <w:tcW w:w="10070" w:type="dxa"/>
          </w:tcPr>
          <w:p w14:paraId="76E41EC2" w14:textId="1C0E1BBE" w:rsidR="00D26A84" w:rsidRPr="00EC6051" w:rsidRDefault="006A1202" w:rsidP="00D26A84">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I</w:t>
            </w:r>
            <w:r w:rsidR="00D26A84" w:rsidRPr="00EC6051">
              <w:rPr>
                <w:rFonts w:ascii="Verdana" w:hAnsi="Verdana" w:cs="Arial"/>
                <w:color w:val="AEAAAA" w:themeColor="background2" w:themeShade="BF"/>
                <w:sz w:val="20"/>
                <w:szCs w:val="20"/>
              </w:rPr>
              <w:t>ndicar qué</w:t>
            </w:r>
            <w:r w:rsidRPr="00EC6051">
              <w:rPr>
                <w:rFonts w:ascii="Verdana" w:hAnsi="Verdana" w:cs="Arial"/>
                <w:color w:val="AEAAAA" w:themeColor="background2" w:themeShade="BF"/>
                <w:sz w:val="20"/>
                <w:szCs w:val="20"/>
              </w:rPr>
              <w:t xml:space="preserve"> </w:t>
            </w:r>
            <w:r w:rsidR="00D26A84" w:rsidRPr="00EC6051">
              <w:rPr>
                <w:rFonts w:ascii="Verdana" w:hAnsi="Verdana" w:cs="Arial"/>
                <w:color w:val="AEAAAA" w:themeColor="background2" w:themeShade="BF"/>
                <w:sz w:val="20"/>
                <w:szCs w:val="20"/>
              </w:rPr>
              <w:t>información nueva se incorporó</w:t>
            </w:r>
            <w:r w:rsidRPr="00EC6051">
              <w:rPr>
                <w:rFonts w:ascii="Verdana" w:hAnsi="Verdana" w:cs="Arial"/>
                <w:color w:val="AEAAAA" w:themeColor="background2" w:themeShade="BF"/>
                <w:sz w:val="20"/>
                <w:szCs w:val="20"/>
              </w:rPr>
              <w:t xml:space="preserve"> en la ficha y si esta resultó </w:t>
            </w:r>
            <w:r w:rsidR="00D26A84" w:rsidRPr="00EC6051">
              <w:rPr>
                <w:rFonts w:ascii="Verdana" w:hAnsi="Verdana" w:cs="Arial"/>
                <w:color w:val="AEAAAA" w:themeColor="background2" w:themeShade="BF"/>
                <w:sz w:val="20"/>
                <w:szCs w:val="20"/>
              </w:rPr>
              <w:t>útil para la formulación de algún producto del PIRC.</w:t>
            </w:r>
          </w:p>
        </w:tc>
      </w:tr>
    </w:tbl>
    <w:p w14:paraId="7DA6402E" w14:textId="77777777" w:rsidR="00D26A84" w:rsidRPr="00EC6051" w:rsidRDefault="00D26A84" w:rsidP="00D26A84">
      <w:pPr>
        <w:spacing w:after="0" w:line="264" w:lineRule="auto"/>
        <w:jc w:val="both"/>
        <w:rPr>
          <w:rFonts w:ascii="Verdana" w:hAnsi="Verdana" w:cs="Arial"/>
          <w:color w:val="AEAAAA" w:themeColor="background2" w:themeShade="BF"/>
          <w:sz w:val="20"/>
          <w:szCs w:val="20"/>
        </w:rPr>
      </w:pPr>
    </w:p>
    <w:p w14:paraId="6DF91BFF" w14:textId="67EF10F8" w:rsidR="00D26A84" w:rsidRPr="00EC6051" w:rsidRDefault="00D26A84" w:rsidP="00D26A84">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Elaboración de análisis de población afectada y población objetivo</w:t>
      </w:r>
      <w:r w:rsidR="00A4116E" w:rsidRPr="00EC6051">
        <w:rPr>
          <w:rFonts w:ascii="Verdana" w:hAnsi="Verdana" w:cs="Arial"/>
          <w:sz w:val="20"/>
          <w:szCs w:val="20"/>
        </w:rPr>
        <w:t>.</w:t>
      </w:r>
    </w:p>
    <w:tbl>
      <w:tblPr>
        <w:tblStyle w:val="Tablaconcuadrcula"/>
        <w:tblW w:w="0" w:type="auto"/>
        <w:tblInd w:w="-5" w:type="dxa"/>
        <w:tblLook w:val="04A0" w:firstRow="1" w:lastRow="0" w:firstColumn="1" w:lastColumn="0" w:noHBand="0" w:noVBand="1"/>
      </w:tblPr>
      <w:tblGrid>
        <w:gridCol w:w="10075"/>
      </w:tblGrid>
      <w:tr w:rsidR="00A4116E" w:rsidRPr="00EC6051" w14:paraId="2E8CD673" w14:textId="77777777" w:rsidTr="00A4116E">
        <w:tc>
          <w:tcPr>
            <w:tcW w:w="10075" w:type="dxa"/>
          </w:tcPr>
          <w:p w14:paraId="21074272" w14:textId="5605BFE9" w:rsidR="00A4116E" w:rsidRPr="00EC6051" w:rsidRDefault="00A4116E" w:rsidP="00A4116E">
            <w:pPr>
              <w:pStyle w:val="Prrafodelista"/>
              <w:spacing w:line="264" w:lineRule="auto"/>
              <w:ind w:left="0"/>
              <w:jc w:val="both"/>
              <w:rPr>
                <w:rFonts w:ascii="Verdana" w:hAnsi="Verdana" w:cs="Arial"/>
                <w:sz w:val="20"/>
                <w:szCs w:val="20"/>
              </w:rPr>
            </w:pPr>
            <w:r w:rsidRPr="00EC6051">
              <w:rPr>
                <w:rFonts w:ascii="Verdana" w:hAnsi="Verdana" w:cs="Arial"/>
                <w:color w:val="AEAAAA" w:themeColor="background2" w:themeShade="BF"/>
                <w:sz w:val="20"/>
                <w:szCs w:val="20"/>
              </w:rPr>
              <w:t xml:space="preserve">Desarrollar la Matriz formulación comunitaria. </w:t>
            </w:r>
            <w:r w:rsidR="00B205AB" w:rsidRPr="00EC6051">
              <w:rPr>
                <w:rFonts w:ascii="Verdana" w:hAnsi="Verdana" w:cs="Arial"/>
                <w:color w:val="AEAAAA" w:themeColor="background2" w:themeShade="BF"/>
                <w:sz w:val="20"/>
                <w:szCs w:val="20"/>
              </w:rPr>
              <w:t>¿</w:t>
            </w:r>
            <w:r w:rsidRPr="00EC6051">
              <w:rPr>
                <w:rFonts w:ascii="Verdana" w:hAnsi="Verdana" w:cs="Arial"/>
                <w:color w:val="AEAAAA" w:themeColor="background2" w:themeShade="BF"/>
                <w:sz w:val="20"/>
                <w:szCs w:val="20"/>
              </w:rPr>
              <w:t>Contó con información de los nexos causales del documento de caracterización</w:t>
            </w:r>
            <w:r w:rsidR="00B205AB" w:rsidRPr="00EC6051">
              <w:rPr>
                <w:rFonts w:ascii="Verdana" w:hAnsi="Verdana" w:cs="Arial"/>
                <w:color w:val="AEAAAA" w:themeColor="background2" w:themeShade="BF"/>
                <w:sz w:val="20"/>
                <w:szCs w:val="20"/>
              </w:rPr>
              <w:t>?</w:t>
            </w:r>
            <w:r w:rsidRPr="00EC6051">
              <w:rPr>
                <w:rFonts w:ascii="Verdana" w:hAnsi="Verdana" w:cs="Arial"/>
                <w:color w:val="AEAAAA" w:themeColor="background2" w:themeShade="BF"/>
                <w:sz w:val="20"/>
                <w:szCs w:val="20"/>
              </w:rPr>
              <w:t xml:space="preserve"> ¿Las acciones y productos se armonizaron con el cat</w:t>
            </w:r>
            <w:r w:rsidR="00B205AB" w:rsidRPr="00EC6051">
              <w:rPr>
                <w:rFonts w:ascii="Verdana" w:hAnsi="Verdana" w:cs="Arial"/>
                <w:color w:val="AEAAAA" w:themeColor="background2" w:themeShade="BF"/>
                <w:sz w:val="20"/>
                <w:szCs w:val="20"/>
              </w:rPr>
              <w:t>á</w:t>
            </w:r>
            <w:r w:rsidRPr="00EC6051">
              <w:rPr>
                <w:rFonts w:ascii="Verdana" w:hAnsi="Verdana" w:cs="Arial"/>
                <w:color w:val="AEAAAA" w:themeColor="background2" w:themeShade="BF"/>
                <w:sz w:val="20"/>
                <w:szCs w:val="20"/>
              </w:rPr>
              <w:t>logo de productos?</w:t>
            </w:r>
          </w:p>
        </w:tc>
      </w:tr>
    </w:tbl>
    <w:p w14:paraId="2D69EB40" w14:textId="77777777" w:rsidR="00A4116E" w:rsidRPr="00EC6051" w:rsidRDefault="00A4116E" w:rsidP="006A1202">
      <w:pPr>
        <w:spacing w:after="0" w:line="264" w:lineRule="auto"/>
        <w:jc w:val="both"/>
        <w:rPr>
          <w:rFonts w:ascii="Verdana" w:hAnsi="Verdana"/>
          <w:sz w:val="20"/>
          <w:szCs w:val="20"/>
        </w:rPr>
      </w:pPr>
    </w:p>
    <w:p w14:paraId="4BB7280A" w14:textId="1F7E58D5" w:rsidR="00D26A84" w:rsidRPr="00EC6051" w:rsidRDefault="00D26A84" w:rsidP="00D26A84">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lastRenderedPageBreak/>
        <w:t>Creación de árbol de problemas y objetivos</w:t>
      </w:r>
    </w:p>
    <w:tbl>
      <w:tblPr>
        <w:tblStyle w:val="Tablaconcuadrcula"/>
        <w:tblW w:w="0" w:type="auto"/>
        <w:tblLook w:val="04A0" w:firstRow="1" w:lastRow="0" w:firstColumn="1" w:lastColumn="0" w:noHBand="0" w:noVBand="1"/>
      </w:tblPr>
      <w:tblGrid>
        <w:gridCol w:w="10070"/>
      </w:tblGrid>
      <w:tr w:rsidR="00A6726D" w:rsidRPr="00EC6051" w14:paraId="3F80EE13" w14:textId="77777777" w:rsidTr="00F8720D">
        <w:tc>
          <w:tcPr>
            <w:tcW w:w="10070" w:type="dxa"/>
          </w:tcPr>
          <w:p w14:paraId="024F83D3" w14:textId="34B7610E" w:rsidR="00A6726D" w:rsidRPr="00EC6051" w:rsidRDefault="00A6726D" w:rsidP="00F8720D">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Describir el proceso que llevó a cabo para trasladar la Caracterización del daño, a estos árboles ¿Tuvo dificultades? ¿Cuáles? </w:t>
            </w:r>
          </w:p>
        </w:tc>
      </w:tr>
    </w:tbl>
    <w:p w14:paraId="2BDC98B2" w14:textId="77777777" w:rsidR="00A4116E" w:rsidRPr="00EC6051" w:rsidRDefault="00A4116E" w:rsidP="0004711D">
      <w:pPr>
        <w:spacing w:after="0" w:line="264" w:lineRule="auto"/>
        <w:jc w:val="both"/>
        <w:rPr>
          <w:rFonts w:ascii="Verdana" w:hAnsi="Verdana" w:cs="Arial"/>
          <w:sz w:val="20"/>
          <w:szCs w:val="20"/>
        </w:rPr>
      </w:pPr>
    </w:p>
    <w:p w14:paraId="01972BF7" w14:textId="76A7E505" w:rsidR="00A6726D" w:rsidRPr="00EC6051" w:rsidRDefault="00A6726D" w:rsidP="00D26A84">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 xml:space="preserve">Concertación </w:t>
      </w:r>
      <w:r w:rsidR="00AA0EF8" w:rsidRPr="00EC6051">
        <w:rPr>
          <w:rFonts w:ascii="Verdana" w:hAnsi="Verdana" w:cs="Arial"/>
          <w:sz w:val="20"/>
          <w:szCs w:val="20"/>
        </w:rPr>
        <w:t xml:space="preserve">de la </w:t>
      </w:r>
      <w:r w:rsidR="001512A9" w:rsidRPr="00EC6051">
        <w:rPr>
          <w:rFonts w:ascii="Verdana" w:hAnsi="Verdana" w:cs="Arial"/>
          <w:sz w:val="20"/>
          <w:szCs w:val="20"/>
        </w:rPr>
        <w:t>Matriz</w:t>
      </w:r>
      <w:r w:rsidR="00AA0EF8" w:rsidRPr="00EC6051">
        <w:rPr>
          <w:rFonts w:ascii="Verdana" w:hAnsi="Verdana" w:cs="Arial"/>
          <w:sz w:val="20"/>
          <w:szCs w:val="20"/>
        </w:rPr>
        <w:t xml:space="preserve"> de </w:t>
      </w:r>
      <w:r w:rsidR="001512A9" w:rsidRPr="00EC6051">
        <w:rPr>
          <w:rFonts w:ascii="Verdana" w:hAnsi="Verdana" w:cs="Arial"/>
          <w:sz w:val="20"/>
          <w:szCs w:val="20"/>
        </w:rPr>
        <w:t>formulación comunitaria PIRC</w:t>
      </w:r>
      <w:r w:rsidR="006D7060" w:rsidRPr="00EC6051">
        <w:rPr>
          <w:rFonts w:ascii="Verdana" w:hAnsi="Verdana" w:cs="Arial"/>
          <w:sz w:val="20"/>
          <w:szCs w:val="20"/>
        </w:rPr>
        <w:t xml:space="preserve"> a partir de las actividades propuestas y los productos seleccionados</w:t>
      </w:r>
    </w:p>
    <w:tbl>
      <w:tblPr>
        <w:tblStyle w:val="Tablaconcuadrcula"/>
        <w:tblW w:w="0" w:type="auto"/>
        <w:tblLook w:val="04A0" w:firstRow="1" w:lastRow="0" w:firstColumn="1" w:lastColumn="0" w:noHBand="0" w:noVBand="1"/>
      </w:tblPr>
      <w:tblGrid>
        <w:gridCol w:w="10070"/>
      </w:tblGrid>
      <w:tr w:rsidR="00D26A84" w:rsidRPr="00EC6051" w14:paraId="15163ECE" w14:textId="77777777" w:rsidTr="00D26A84">
        <w:tc>
          <w:tcPr>
            <w:tcW w:w="10070" w:type="dxa"/>
          </w:tcPr>
          <w:p w14:paraId="14D045E6" w14:textId="3E9175F4" w:rsidR="00D26A84" w:rsidRPr="00EC6051" w:rsidRDefault="00D26A84" w:rsidP="00D26A84">
            <w:pPr>
              <w:spacing w:line="264" w:lineRule="auto"/>
              <w:jc w:val="both"/>
              <w:rPr>
                <w:rFonts w:ascii="Verdana" w:hAnsi="Verdana" w:cs="Arial"/>
                <w:color w:val="AEAAAA" w:themeColor="background2" w:themeShade="BF"/>
                <w:sz w:val="20"/>
                <w:szCs w:val="20"/>
              </w:rPr>
            </w:pPr>
            <w:bookmarkStart w:id="8" w:name="_Hlk25583019"/>
            <w:r w:rsidRPr="00EC6051">
              <w:rPr>
                <w:rFonts w:ascii="Verdana" w:hAnsi="Verdana" w:cs="Arial"/>
                <w:color w:val="AEAAAA" w:themeColor="background2" w:themeShade="BF"/>
                <w:sz w:val="20"/>
                <w:szCs w:val="20"/>
              </w:rPr>
              <w:t xml:space="preserve">Describir el proceso que llevó a cabo para </w:t>
            </w:r>
            <w:r w:rsidR="00F64E5F" w:rsidRPr="00EC6051">
              <w:rPr>
                <w:rFonts w:ascii="Verdana" w:hAnsi="Verdana" w:cs="Arial"/>
                <w:color w:val="AEAAAA" w:themeColor="background2" w:themeShade="BF"/>
                <w:sz w:val="20"/>
                <w:szCs w:val="20"/>
              </w:rPr>
              <w:t xml:space="preserve">la concertación de la Matriz de formulación comunitaria PIRC </w:t>
            </w:r>
            <w:r w:rsidRPr="00EC6051">
              <w:rPr>
                <w:rFonts w:ascii="Verdana" w:hAnsi="Verdana" w:cs="Arial"/>
                <w:color w:val="AEAAAA" w:themeColor="background2" w:themeShade="BF"/>
                <w:sz w:val="20"/>
                <w:szCs w:val="20"/>
              </w:rPr>
              <w:t xml:space="preserve">¿Tuvo dificultades? ¿Cuáles? </w:t>
            </w:r>
          </w:p>
        </w:tc>
      </w:tr>
      <w:bookmarkEnd w:id="8"/>
    </w:tbl>
    <w:p w14:paraId="11742BCC" w14:textId="77777777" w:rsidR="00D26A84" w:rsidRPr="00EC6051" w:rsidRDefault="00D26A84" w:rsidP="00D26A84">
      <w:pPr>
        <w:spacing w:after="0" w:line="264" w:lineRule="auto"/>
        <w:jc w:val="both"/>
        <w:rPr>
          <w:rFonts w:ascii="Verdana" w:hAnsi="Verdana"/>
          <w:sz w:val="20"/>
          <w:szCs w:val="20"/>
        </w:rPr>
      </w:pPr>
    </w:p>
    <w:p w14:paraId="33287410" w14:textId="1E1FC8BF" w:rsidR="006A1202" w:rsidRPr="00EC6051" w:rsidRDefault="00D26A84" w:rsidP="00D26A84">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Seleccionar en el catálogo de productos, aquellos que podrían responder a las actividades propuestas por el sujeto colectivo y que permiten la reparación de los daños a los atributos del SRC-E.</w:t>
      </w:r>
    </w:p>
    <w:tbl>
      <w:tblPr>
        <w:tblStyle w:val="Tablaconcuadrcula"/>
        <w:tblW w:w="0" w:type="auto"/>
        <w:tblLook w:val="04A0" w:firstRow="1" w:lastRow="0" w:firstColumn="1" w:lastColumn="0" w:noHBand="0" w:noVBand="1"/>
      </w:tblPr>
      <w:tblGrid>
        <w:gridCol w:w="10070"/>
      </w:tblGrid>
      <w:tr w:rsidR="00D26A84" w:rsidRPr="00EC6051" w14:paraId="5C8E19E1" w14:textId="77777777" w:rsidTr="00D26A84">
        <w:tc>
          <w:tcPr>
            <w:tcW w:w="10070" w:type="dxa"/>
          </w:tcPr>
          <w:p w14:paraId="30D45358" w14:textId="0CEA6ACB" w:rsidR="00D26A84" w:rsidRPr="00EC6051" w:rsidRDefault="00D26A84" w:rsidP="00D26A84">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Describir el proceso selección de productos y el acompañamiento que le brindaron para hacer una elección adecuada de acuerdo con la propuesta de actividades realizada por el SRC-E.</w:t>
            </w:r>
          </w:p>
        </w:tc>
      </w:tr>
    </w:tbl>
    <w:p w14:paraId="5283AE72" w14:textId="77777777" w:rsidR="00D26A84" w:rsidRPr="00EC6051" w:rsidRDefault="00D26A84" w:rsidP="00D26A84">
      <w:pPr>
        <w:spacing w:after="0" w:line="264" w:lineRule="auto"/>
        <w:jc w:val="both"/>
        <w:rPr>
          <w:rFonts w:ascii="Verdana" w:hAnsi="Verdana"/>
          <w:sz w:val="20"/>
          <w:szCs w:val="20"/>
        </w:rPr>
      </w:pPr>
    </w:p>
    <w:p w14:paraId="1B82AC38" w14:textId="44650727" w:rsidR="00D26A84" w:rsidRPr="00EC6051" w:rsidRDefault="00D26A84" w:rsidP="00D26A84">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Seleccionar en el catálogo de productos, aquellos que podrían responder a las actividades propuestas por el sujeto colectivo y que permiten la reparación de los daños a los atributos del SRC-E.</w:t>
      </w:r>
    </w:p>
    <w:tbl>
      <w:tblPr>
        <w:tblStyle w:val="Tablaconcuadrcula"/>
        <w:tblW w:w="0" w:type="auto"/>
        <w:tblLook w:val="04A0" w:firstRow="1" w:lastRow="0" w:firstColumn="1" w:lastColumn="0" w:noHBand="0" w:noVBand="1"/>
      </w:tblPr>
      <w:tblGrid>
        <w:gridCol w:w="10070"/>
      </w:tblGrid>
      <w:tr w:rsidR="00D26A84" w:rsidRPr="00EC6051" w14:paraId="578BD2EC" w14:textId="77777777" w:rsidTr="00D26A84">
        <w:tc>
          <w:tcPr>
            <w:tcW w:w="10070" w:type="dxa"/>
          </w:tcPr>
          <w:p w14:paraId="7C4754C4" w14:textId="180FA8DE" w:rsidR="00D26A84" w:rsidRPr="00EC6051" w:rsidRDefault="00D26A84" w:rsidP="00D26A84">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Describir el proceso selección de productos y el acompañamiento que le brindaron para hacer una elección adecuada de acuerdo con la propuesta de actividades realizada por el SRC-E.</w:t>
            </w:r>
          </w:p>
        </w:tc>
      </w:tr>
    </w:tbl>
    <w:p w14:paraId="1BF01F73" w14:textId="77777777" w:rsidR="00D26A84" w:rsidRPr="00EC6051" w:rsidRDefault="00D26A84" w:rsidP="00D26A84">
      <w:pPr>
        <w:spacing w:after="0" w:line="264" w:lineRule="auto"/>
        <w:jc w:val="both"/>
        <w:rPr>
          <w:rFonts w:ascii="Verdana" w:hAnsi="Verdana"/>
          <w:sz w:val="20"/>
          <w:szCs w:val="20"/>
        </w:rPr>
      </w:pPr>
    </w:p>
    <w:p w14:paraId="3EB90F54" w14:textId="12133A3E" w:rsidR="00D26A84" w:rsidRPr="00EC6051" w:rsidRDefault="00D26A84"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 xml:space="preserve">Validación de los productos con los equipos técnicos de las </w:t>
      </w:r>
      <w:r w:rsidR="000D589C" w:rsidRPr="00EC6051">
        <w:rPr>
          <w:rFonts w:ascii="Verdana" w:hAnsi="Verdana" w:cs="Arial"/>
          <w:sz w:val="20"/>
          <w:szCs w:val="20"/>
        </w:rPr>
        <w:t>medidas.</w:t>
      </w:r>
    </w:p>
    <w:tbl>
      <w:tblPr>
        <w:tblStyle w:val="Tablaconcuadrcula"/>
        <w:tblW w:w="0" w:type="auto"/>
        <w:tblLook w:val="04A0" w:firstRow="1" w:lastRow="0" w:firstColumn="1" w:lastColumn="0" w:noHBand="0" w:noVBand="1"/>
      </w:tblPr>
      <w:tblGrid>
        <w:gridCol w:w="10070"/>
      </w:tblGrid>
      <w:tr w:rsidR="00D26A84" w:rsidRPr="00EC6051" w14:paraId="48B71E7C" w14:textId="77777777" w:rsidTr="00D26A84">
        <w:tc>
          <w:tcPr>
            <w:tcW w:w="10070" w:type="dxa"/>
          </w:tcPr>
          <w:p w14:paraId="5C8DD87D" w14:textId="47E75C40" w:rsidR="00D26A84" w:rsidRPr="00EC6051" w:rsidRDefault="00D26A84"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Describir el proceso </w:t>
            </w:r>
            <w:r w:rsidR="000D589C" w:rsidRPr="00EC6051">
              <w:rPr>
                <w:rFonts w:ascii="Verdana" w:hAnsi="Verdana" w:cs="Arial"/>
                <w:color w:val="AEAAAA" w:themeColor="background2" w:themeShade="BF"/>
                <w:sz w:val="20"/>
                <w:szCs w:val="20"/>
              </w:rPr>
              <w:t xml:space="preserve">validación de los productos y las orientaciones brindadas por los equipos de medidas para la definición de las actividades por producto. </w:t>
            </w:r>
          </w:p>
        </w:tc>
      </w:tr>
    </w:tbl>
    <w:p w14:paraId="3419442E" w14:textId="77777777" w:rsidR="00D26A84" w:rsidRPr="00EC6051" w:rsidRDefault="00D26A84" w:rsidP="00D26A84">
      <w:pPr>
        <w:spacing w:after="0" w:line="264" w:lineRule="auto"/>
        <w:jc w:val="both"/>
        <w:rPr>
          <w:rFonts w:ascii="Verdana" w:hAnsi="Verdana"/>
          <w:sz w:val="20"/>
          <w:szCs w:val="20"/>
        </w:rPr>
      </w:pPr>
    </w:p>
    <w:p w14:paraId="11CADAB2" w14:textId="0AA04A8D" w:rsidR="000D589C" w:rsidRPr="00EC6051" w:rsidRDefault="000D589C"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Productos del PIRC relacionados con medidas de restitución y Garantías de no repetición, se implementarán con la oferta de otras entidades, en tanto cumplen con asignación presupuestal y compromiso por parte de la entidad.</w:t>
      </w:r>
    </w:p>
    <w:tbl>
      <w:tblPr>
        <w:tblStyle w:val="Tablaconcuadrcula"/>
        <w:tblW w:w="0" w:type="auto"/>
        <w:tblLook w:val="04A0" w:firstRow="1" w:lastRow="0" w:firstColumn="1" w:lastColumn="0" w:noHBand="0" w:noVBand="1"/>
      </w:tblPr>
      <w:tblGrid>
        <w:gridCol w:w="10070"/>
      </w:tblGrid>
      <w:tr w:rsidR="000D589C" w:rsidRPr="00EC6051" w14:paraId="43E6C963" w14:textId="77777777" w:rsidTr="00512F9A">
        <w:tc>
          <w:tcPr>
            <w:tcW w:w="10070" w:type="dxa"/>
          </w:tcPr>
          <w:p w14:paraId="62752A5B" w14:textId="333F6A37" w:rsidR="000D589C" w:rsidRPr="00EC6051" w:rsidRDefault="000D589C"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Describir el diálogo sostenido con los encargados de oferta de la Sub RC, para la identificación de dicha oferta y enlistar los productos del PIRC que cumplieron con la condición de ser implementados por otras instituciones, de acuerdo con las directrices del procedimiento.   </w:t>
            </w:r>
          </w:p>
        </w:tc>
      </w:tr>
    </w:tbl>
    <w:p w14:paraId="28ED51FF" w14:textId="77777777" w:rsidR="000D589C" w:rsidRPr="00EC6051" w:rsidRDefault="000D589C" w:rsidP="000D589C">
      <w:pPr>
        <w:spacing w:after="0" w:line="264" w:lineRule="auto"/>
        <w:jc w:val="both"/>
        <w:rPr>
          <w:rFonts w:ascii="Verdana" w:hAnsi="Verdana"/>
          <w:sz w:val="20"/>
          <w:szCs w:val="20"/>
        </w:rPr>
      </w:pPr>
    </w:p>
    <w:p w14:paraId="336F595D" w14:textId="5FFA09C2" w:rsidR="000D589C" w:rsidRPr="00EC6051" w:rsidRDefault="000D589C"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Elaborar la matriz de análisis de riesgos.</w:t>
      </w:r>
    </w:p>
    <w:tbl>
      <w:tblPr>
        <w:tblStyle w:val="Tablaconcuadrcula"/>
        <w:tblW w:w="0" w:type="auto"/>
        <w:tblLook w:val="04A0" w:firstRow="1" w:lastRow="0" w:firstColumn="1" w:lastColumn="0" w:noHBand="0" w:noVBand="1"/>
      </w:tblPr>
      <w:tblGrid>
        <w:gridCol w:w="10070"/>
      </w:tblGrid>
      <w:tr w:rsidR="000D589C" w:rsidRPr="00EC6051" w14:paraId="37C74C75" w14:textId="77777777" w:rsidTr="00512F9A">
        <w:tc>
          <w:tcPr>
            <w:tcW w:w="10070" w:type="dxa"/>
          </w:tcPr>
          <w:p w14:paraId="1008AC51" w14:textId="7DB348CB" w:rsidR="000D589C" w:rsidRPr="00EC6051" w:rsidRDefault="000D589C"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Describir el proceso que llevó a cabo para la elaboración de esta matriz, a estos árboles ¿Tuvo dificultades? ¿Cuáles? </w:t>
            </w:r>
          </w:p>
        </w:tc>
      </w:tr>
    </w:tbl>
    <w:p w14:paraId="05B3AA97" w14:textId="77777777" w:rsidR="000D589C" w:rsidRPr="00EC6051" w:rsidRDefault="000D589C" w:rsidP="000D589C">
      <w:pPr>
        <w:spacing w:after="0" w:line="264" w:lineRule="auto"/>
        <w:jc w:val="both"/>
        <w:rPr>
          <w:rFonts w:ascii="Verdana" w:hAnsi="Verdana"/>
          <w:sz w:val="20"/>
          <w:szCs w:val="20"/>
        </w:rPr>
      </w:pPr>
    </w:p>
    <w:p w14:paraId="58A42684" w14:textId="4D4A8EA9" w:rsidR="000D589C" w:rsidRPr="00EC6051" w:rsidRDefault="000D589C"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Elaborar la Cadena de valor.</w:t>
      </w:r>
    </w:p>
    <w:tbl>
      <w:tblPr>
        <w:tblStyle w:val="Tablaconcuadrcula"/>
        <w:tblW w:w="0" w:type="auto"/>
        <w:tblLook w:val="04A0" w:firstRow="1" w:lastRow="0" w:firstColumn="1" w:lastColumn="0" w:noHBand="0" w:noVBand="1"/>
      </w:tblPr>
      <w:tblGrid>
        <w:gridCol w:w="10070"/>
      </w:tblGrid>
      <w:tr w:rsidR="000D589C" w:rsidRPr="00EC6051" w14:paraId="6F46BF0E" w14:textId="77777777" w:rsidTr="00512F9A">
        <w:tc>
          <w:tcPr>
            <w:tcW w:w="10070" w:type="dxa"/>
          </w:tcPr>
          <w:p w14:paraId="70FB2EFE" w14:textId="1AB6687A" w:rsidR="000D589C" w:rsidRPr="00EC6051" w:rsidRDefault="000D589C"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Describir el proceso que llevó a cabo para la elaboración de la Cadena de valor,</w:t>
            </w:r>
            <w:r w:rsidR="00B205AB" w:rsidRPr="00EC6051">
              <w:rPr>
                <w:rFonts w:ascii="Verdana" w:hAnsi="Verdana" w:cs="Arial"/>
                <w:color w:val="AEAAAA" w:themeColor="background2" w:themeShade="BF"/>
                <w:sz w:val="20"/>
                <w:szCs w:val="20"/>
              </w:rPr>
              <w:t xml:space="preserve"> </w:t>
            </w:r>
            <w:r w:rsidRPr="00EC6051">
              <w:rPr>
                <w:rFonts w:ascii="Verdana" w:hAnsi="Verdana" w:cs="Arial"/>
                <w:color w:val="AEAAAA" w:themeColor="background2" w:themeShade="BF"/>
                <w:sz w:val="20"/>
                <w:szCs w:val="20"/>
              </w:rPr>
              <w:t xml:space="preserve">¿Tuvo dificultades? ¿Cuáles? </w:t>
            </w:r>
          </w:p>
        </w:tc>
      </w:tr>
    </w:tbl>
    <w:p w14:paraId="081C74CD" w14:textId="77777777" w:rsidR="000D589C" w:rsidRPr="00EC6051" w:rsidRDefault="000D589C" w:rsidP="000D589C">
      <w:pPr>
        <w:spacing w:after="0" w:line="264" w:lineRule="auto"/>
        <w:jc w:val="both"/>
        <w:rPr>
          <w:rFonts w:ascii="Verdana" w:hAnsi="Verdana"/>
          <w:sz w:val="20"/>
          <w:szCs w:val="20"/>
        </w:rPr>
      </w:pPr>
    </w:p>
    <w:p w14:paraId="377F034D" w14:textId="553CA749" w:rsidR="000D589C" w:rsidRPr="00EC6051" w:rsidRDefault="000D589C"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Elaborar el Plan Integral de Reparación Colectiva – Documento Técnico.</w:t>
      </w:r>
    </w:p>
    <w:tbl>
      <w:tblPr>
        <w:tblStyle w:val="Tablaconcuadrcula"/>
        <w:tblW w:w="0" w:type="auto"/>
        <w:tblLook w:val="04A0" w:firstRow="1" w:lastRow="0" w:firstColumn="1" w:lastColumn="0" w:noHBand="0" w:noVBand="1"/>
      </w:tblPr>
      <w:tblGrid>
        <w:gridCol w:w="10070"/>
      </w:tblGrid>
      <w:tr w:rsidR="000D589C" w:rsidRPr="00EC6051" w14:paraId="5F392F76" w14:textId="77777777" w:rsidTr="00512F9A">
        <w:tc>
          <w:tcPr>
            <w:tcW w:w="10070" w:type="dxa"/>
          </w:tcPr>
          <w:p w14:paraId="573FA0EB" w14:textId="3F22E228" w:rsidR="000D589C" w:rsidRPr="00EC6051" w:rsidRDefault="000D589C"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Describir el proceso que llevó a cabo para la elaboración del documento, haciendo énfasis en:</w:t>
            </w:r>
          </w:p>
          <w:p w14:paraId="4B1CB98B" w14:textId="77777777" w:rsidR="000D589C" w:rsidRPr="00EC6051" w:rsidRDefault="000D589C" w:rsidP="000D589C">
            <w:pPr>
              <w:pStyle w:val="Prrafodelista"/>
              <w:numPr>
                <w:ilvl w:val="1"/>
                <w:numId w:val="26"/>
              </w:num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lastRenderedPageBreak/>
              <w:t>Identificación de beneficios</w:t>
            </w:r>
          </w:p>
          <w:p w14:paraId="5A4FB6C1" w14:textId="77777777" w:rsidR="000D589C" w:rsidRPr="00EC6051" w:rsidRDefault="000D589C" w:rsidP="000D589C">
            <w:pPr>
              <w:pStyle w:val="Prrafodelista"/>
              <w:numPr>
                <w:ilvl w:val="1"/>
                <w:numId w:val="26"/>
              </w:num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Elaboración de indicadores de seguimiento del PIRC</w:t>
            </w:r>
          </w:p>
          <w:p w14:paraId="24E423AB" w14:textId="0A51E825" w:rsidR="000D589C" w:rsidRPr="00EC6051" w:rsidRDefault="000D589C" w:rsidP="000D589C">
            <w:pPr>
              <w:pStyle w:val="Prrafodelista"/>
              <w:numPr>
                <w:ilvl w:val="1"/>
                <w:numId w:val="26"/>
              </w:num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Elaboración del marco lógico del PIRC </w:t>
            </w:r>
          </w:p>
        </w:tc>
      </w:tr>
    </w:tbl>
    <w:p w14:paraId="34A4DD3F" w14:textId="019BFBC1" w:rsidR="00A4116E" w:rsidRPr="00EC6051" w:rsidRDefault="00A4116E" w:rsidP="000D589C">
      <w:pPr>
        <w:spacing w:after="0" w:line="264" w:lineRule="auto"/>
        <w:jc w:val="both"/>
        <w:rPr>
          <w:rFonts w:ascii="Verdana" w:hAnsi="Verdana"/>
          <w:sz w:val="20"/>
          <w:szCs w:val="20"/>
        </w:rPr>
      </w:pPr>
    </w:p>
    <w:p w14:paraId="5815C406" w14:textId="77777777" w:rsidR="00F64E5F" w:rsidRPr="00EC6051" w:rsidRDefault="00F64E5F" w:rsidP="000D589C">
      <w:pPr>
        <w:spacing w:after="0" w:line="264" w:lineRule="auto"/>
        <w:jc w:val="both"/>
        <w:rPr>
          <w:rFonts w:ascii="Verdana" w:hAnsi="Verdana"/>
          <w:sz w:val="20"/>
          <w:szCs w:val="20"/>
        </w:rPr>
      </w:pPr>
    </w:p>
    <w:p w14:paraId="35568ACA" w14:textId="64501222" w:rsidR="000D589C" w:rsidRPr="00EC6051" w:rsidRDefault="000D589C"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Aprobación del Plan Integral de Reparación Colectiva</w:t>
      </w:r>
      <w:r w:rsidR="00233703" w:rsidRPr="00EC6051">
        <w:rPr>
          <w:rFonts w:ascii="Verdana" w:hAnsi="Verdana" w:cs="Arial"/>
          <w:sz w:val="20"/>
          <w:szCs w:val="20"/>
        </w:rPr>
        <w:t xml:space="preserve"> con el anexo de la</w:t>
      </w:r>
      <w:r w:rsidRPr="00EC6051">
        <w:rPr>
          <w:rFonts w:ascii="Verdana" w:hAnsi="Verdana" w:cs="Arial"/>
          <w:sz w:val="20"/>
          <w:szCs w:val="20"/>
        </w:rPr>
        <w:t xml:space="preserve"> </w:t>
      </w:r>
      <w:r w:rsidR="001512A9" w:rsidRPr="00EC6051">
        <w:rPr>
          <w:rFonts w:ascii="Verdana" w:hAnsi="Verdana" w:cs="Arial"/>
          <w:sz w:val="20"/>
          <w:szCs w:val="20"/>
        </w:rPr>
        <w:t>Matriz formulación comunitaria PIRC</w:t>
      </w:r>
      <w:r w:rsidRPr="00EC6051">
        <w:rPr>
          <w:rFonts w:ascii="Verdana" w:hAnsi="Verdana" w:cs="Arial"/>
          <w:sz w:val="20"/>
          <w:szCs w:val="20"/>
        </w:rPr>
        <w:t>.</w:t>
      </w:r>
    </w:p>
    <w:p w14:paraId="5417469E" w14:textId="77777777" w:rsidR="000D589C" w:rsidRPr="00EC6051" w:rsidRDefault="000D589C" w:rsidP="000D589C">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D589C" w:rsidRPr="00EC6051" w14:paraId="754A0409" w14:textId="77777777" w:rsidTr="00512F9A">
        <w:tc>
          <w:tcPr>
            <w:tcW w:w="10070" w:type="dxa"/>
          </w:tcPr>
          <w:p w14:paraId="1B6B0FCE" w14:textId="787A2441" w:rsidR="000D589C" w:rsidRPr="00EC6051" w:rsidRDefault="000D589C"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Describir el proceso que llevó a cabo para la aprobación del documento PIRC ante </w:t>
            </w:r>
            <w:r w:rsidR="006D7060" w:rsidRPr="00EC6051">
              <w:rPr>
                <w:rFonts w:ascii="Verdana" w:hAnsi="Verdana" w:cs="Arial"/>
                <w:color w:val="AEAAAA" w:themeColor="background2" w:themeShade="BF"/>
                <w:sz w:val="20"/>
                <w:szCs w:val="20"/>
              </w:rPr>
              <w:t>la asamblea de protocolización</w:t>
            </w:r>
            <w:r w:rsidRPr="00EC6051">
              <w:rPr>
                <w:rFonts w:ascii="Verdana" w:hAnsi="Verdana" w:cs="Arial"/>
                <w:color w:val="AEAAAA" w:themeColor="background2" w:themeShade="BF"/>
                <w:sz w:val="20"/>
                <w:szCs w:val="20"/>
              </w:rPr>
              <w:t>. Mencione el acompañamiento que tuvo</w:t>
            </w:r>
            <w:r w:rsidR="00F1367C" w:rsidRPr="00EC6051">
              <w:rPr>
                <w:rFonts w:ascii="Verdana" w:hAnsi="Verdana" w:cs="Arial"/>
                <w:color w:val="AEAAAA" w:themeColor="background2" w:themeShade="BF"/>
                <w:sz w:val="20"/>
                <w:szCs w:val="20"/>
              </w:rPr>
              <w:t>,</w:t>
            </w:r>
            <w:r w:rsidRPr="00EC6051">
              <w:rPr>
                <w:rFonts w:ascii="Verdana" w:hAnsi="Verdana" w:cs="Arial"/>
                <w:color w:val="AEAAAA" w:themeColor="background2" w:themeShade="BF"/>
                <w:sz w:val="20"/>
                <w:szCs w:val="20"/>
              </w:rPr>
              <w:t xml:space="preserve"> las dificultades y si es el caso la articulación con otras áreas de la Unidad para las Víctimas para llevar a cabo esta tarea.</w:t>
            </w:r>
          </w:p>
        </w:tc>
      </w:tr>
    </w:tbl>
    <w:p w14:paraId="7CFFBC61" w14:textId="77777777" w:rsidR="000D589C" w:rsidRPr="00EC6051" w:rsidRDefault="000D589C" w:rsidP="006A1202">
      <w:pPr>
        <w:spacing w:after="0" w:line="264" w:lineRule="auto"/>
        <w:jc w:val="both"/>
        <w:rPr>
          <w:rFonts w:ascii="Verdana" w:hAnsi="Verdana" w:cs="Arial"/>
          <w:sz w:val="20"/>
          <w:szCs w:val="20"/>
        </w:rPr>
      </w:pPr>
    </w:p>
    <w:p w14:paraId="74B2800C" w14:textId="4BB7E43D" w:rsidR="00D66580" w:rsidRPr="00EC6051" w:rsidRDefault="004E2879" w:rsidP="0004711D">
      <w:pPr>
        <w:pStyle w:val="Ttulo1"/>
        <w:numPr>
          <w:ilvl w:val="0"/>
          <w:numId w:val="18"/>
        </w:numPr>
        <w:spacing w:line="264" w:lineRule="auto"/>
        <w:rPr>
          <w:rFonts w:ascii="Verdana" w:hAnsi="Verdana"/>
          <w:sz w:val="20"/>
          <w:szCs w:val="20"/>
        </w:rPr>
      </w:pPr>
      <w:bookmarkStart w:id="9" w:name="_Toc25584210"/>
      <w:r w:rsidRPr="00EC6051">
        <w:rPr>
          <w:rFonts w:ascii="Verdana" w:hAnsi="Verdana"/>
          <w:sz w:val="20"/>
          <w:szCs w:val="20"/>
        </w:rPr>
        <w:t>PRODUCTOS</w:t>
      </w:r>
      <w:r w:rsidR="006D5377" w:rsidRPr="00EC6051">
        <w:rPr>
          <w:rFonts w:ascii="Verdana" w:hAnsi="Verdana"/>
          <w:sz w:val="20"/>
          <w:szCs w:val="20"/>
        </w:rPr>
        <w:t xml:space="preserve"> OBTENIDOS</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gridCol w:w="500"/>
        <w:gridCol w:w="523"/>
      </w:tblGrid>
      <w:tr w:rsidR="006D7060" w:rsidRPr="00EC6051" w14:paraId="52EFAE75" w14:textId="2C902CCA" w:rsidTr="00F04022">
        <w:trPr>
          <w:trHeight w:val="275"/>
          <w:jc w:val="center"/>
        </w:trPr>
        <w:tc>
          <w:tcPr>
            <w:tcW w:w="4502" w:type="pct"/>
            <w:shd w:val="clear" w:color="auto" w:fill="A6A6A6" w:themeFill="background1" w:themeFillShade="A6"/>
            <w:vAlign w:val="center"/>
          </w:tcPr>
          <w:p w14:paraId="69CCBDFF" w14:textId="17EA8FBE"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Productos*</w:t>
            </w:r>
          </w:p>
        </w:tc>
        <w:tc>
          <w:tcPr>
            <w:tcW w:w="258" w:type="pct"/>
            <w:shd w:val="clear" w:color="auto" w:fill="A6A6A6" w:themeFill="background1" w:themeFillShade="A6"/>
          </w:tcPr>
          <w:p w14:paraId="6EA1DEDD" w14:textId="14CD95D1"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Si</w:t>
            </w:r>
          </w:p>
        </w:tc>
        <w:tc>
          <w:tcPr>
            <w:tcW w:w="240" w:type="pct"/>
            <w:shd w:val="clear" w:color="auto" w:fill="A6A6A6" w:themeFill="background1" w:themeFillShade="A6"/>
          </w:tcPr>
          <w:p w14:paraId="3212FB87" w14:textId="106F380C"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No</w:t>
            </w:r>
          </w:p>
        </w:tc>
      </w:tr>
      <w:tr w:rsidR="00D66580" w:rsidRPr="00EC6051" w14:paraId="3A070852" w14:textId="1D484216" w:rsidTr="00D66580">
        <w:trPr>
          <w:trHeight w:val="138"/>
          <w:jc w:val="center"/>
        </w:trPr>
        <w:tc>
          <w:tcPr>
            <w:tcW w:w="4502" w:type="pct"/>
            <w:shd w:val="clear" w:color="auto" w:fill="auto"/>
          </w:tcPr>
          <w:p w14:paraId="5004A72E" w14:textId="68BBD0CC" w:rsidR="00D66580" w:rsidRPr="00EC6051" w:rsidRDefault="00D66580" w:rsidP="00F1367C">
            <w:pPr>
              <w:spacing w:after="0" w:line="240" w:lineRule="auto"/>
              <w:jc w:val="both"/>
              <w:rPr>
                <w:rFonts w:ascii="Verdana" w:hAnsi="Verdana" w:cs="Arial"/>
                <w:sz w:val="20"/>
                <w:szCs w:val="20"/>
              </w:rPr>
            </w:pPr>
            <w:r w:rsidRPr="00EC6051">
              <w:rPr>
                <w:rFonts w:ascii="Verdana" w:hAnsi="Verdana" w:cs="Arial"/>
                <w:sz w:val="20"/>
                <w:szCs w:val="20"/>
              </w:rPr>
              <w:t xml:space="preserve">Informe detallado de la implementación de la </w:t>
            </w:r>
            <w:r w:rsidR="00F1367C" w:rsidRPr="00EC6051">
              <w:rPr>
                <w:rFonts w:ascii="Verdana" w:hAnsi="Verdana" w:cs="Arial"/>
                <w:sz w:val="20"/>
                <w:szCs w:val="20"/>
              </w:rPr>
              <w:t xml:space="preserve">primera Jornada de formulación dirigida a </w:t>
            </w:r>
            <w:r w:rsidR="00A4116E" w:rsidRPr="00EC6051">
              <w:rPr>
                <w:rFonts w:ascii="Verdana" w:hAnsi="Verdana" w:cs="Arial"/>
                <w:b/>
                <w:sz w:val="20"/>
                <w:szCs w:val="20"/>
              </w:rPr>
              <w:t xml:space="preserve">Presentar al SRC la metodología que se llevará a cabo para la formulación de su Plan Integral de Reparación Colectiva y concertar fechas de trabajo para el desarrollo de la fase. </w:t>
            </w:r>
            <w:r w:rsidR="00F1367C" w:rsidRPr="00EC6051">
              <w:rPr>
                <w:rFonts w:ascii="Verdana" w:hAnsi="Verdana" w:cs="Arial"/>
                <w:sz w:val="20"/>
                <w:szCs w:val="20"/>
              </w:rPr>
              <w:t>Este informe debe integrar: a. descripciones sobre el desarrollo de la jornada, b. descripciones sobre las posibles dificultades de tipo conceptual o metodológic</w:t>
            </w:r>
            <w:r w:rsidR="00B205AB" w:rsidRPr="00EC6051">
              <w:rPr>
                <w:rFonts w:ascii="Verdana" w:hAnsi="Verdana" w:cs="Arial"/>
                <w:sz w:val="20"/>
                <w:szCs w:val="20"/>
              </w:rPr>
              <w:t>o</w:t>
            </w:r>
            <w:r w:rsidR="00F1367C" w:rsidRPr="00EC6051">
              <w:rPr>
                <w:rFonts w:ascii="Verdana" w:hAnsi="Verdana" w:cs="Arial"/>
                <w:sz w:val="20"/>
                <w:szCs w:val="20"/>
              </w:rPr>
              <w:t xml:space="preserve"> para el desarrollo de la jornada, c. descripciones sobre los aprendizajes de la jornada, d. archivo fotográfico.</w:t>
            </w:r>
          </w:p>
        </w:tc>
        <w:tc>
          <w:tcPr>
            <w:tcW w:w="258" w:type="pct"/>
          </w:tcPr>
          <w:p w14:paraId="5D8E6008"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781C09E0"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34655DF3" w14:textId="66B3C5F1" w:rsidTr="00D66580">
        <w:trPr>
          <w:trHeight w:val="172"/>
          <w:jc w:val="center"/>
        </w:trPr>
        <w:tc>
          <w:tcPr>
            <w:tcW w:w="4502" w:type="pct"/>
            <w:shd w:val="clear" w:color="auto" w:fill="auto"/>
          </w:tcPr>
          <w:p w14:paraId="3AD6FD78" w14:textId="08461DBF" w:rsidR="00D66580" w:rsidRPr="00EC6051" w:rsidRDefault="00F1367C" w:rsidP="00F1367C">
            <w:pPr>
              <w:spacing w:after="0" w:line="240" w:lineRule="auto"/>
              <w:jc w:val="both"/>
              <w:rPr>
                <w:rFonts w:ascii="Verdana" w:hAnsi="Verdana" w:cs="Arial"/>
                <w:sz w:val="20"/>
                <w:szCs w:val="20"/>
              </w:rPr>
            </w:pPr>
            <w:r w:rsidRPr="00EC6051">
              <w:rPr>
                <w:rFonts w:ascii="Verdana" w:hAnsi="Verdana" w:cs="Arial"/>
                <w:sz w:val="20"/>
                <w:szCs w:val="20"/>
              </w:rPr>
              <w:t xml:space="preserve">Informe detallado de la implementación de la segunda Jornada de formulación dirigida a </w:t>
            </w:r>
            <w:r w:rsidR="006918F5" w:rsidRPr="00EC6051">
              <w:rPr>
                <w:rFonts w:ascii="Verdana" w:hAnsi="Verdana" w:cs="Arial"/>
                <w:b/>
                <w:sz w:val="20"/>
                <w:szCs w:val="20"/>
              </w:rPr>
              <w:t xml:space="preserve">Identificar con el SRC las actividades que se deben desarrollar para reparar los daños a sus atributos como colectivo. </w:t>
            </w:r>
            <w:r w:rsidRPr="00EC6051">
              <w:rPr>
                <w:rFonts w:ascii="Verdana" w:hAnsi="Verdana" w:cs="Arial"/>
                <w:sz w:val="20"/>
                <w:szCs w:val="20"/>
              </w:rPr>
              <w:t>Este informe debe integrar: a. descripciones sobre el desarrollo de la jornada, b. descripciones sobre las posibles dificultades de tipo conceptual o metodológic</w:t>
            </w:r>
            <w:r w:rsidR="00B205AB" w:rsidRPr="00EC6051">
              <w:rPr>
                <w:rFonts w:ascii="Verdana" w:hAnsi="Verdana" w:cs="Arial"/>
                <w:sz w:val="20"/>
                <w:szCs w:val="20"/>
              </w:rPr>
              <w:t>o</w:t>
            </w:r>
            <w:r w:rsidRPr="00EC6051">
              <w:rPr>
                <w:rFonts w:ascii="Verdana" w:hAnsi="Verdana" w:cs="Arial"/>
                <w:sz w:val="20"/>
                <w:szCs w:val="20"/>
              </w:rPr>
              <w:t xml:space="preserve"> para el desarrollo de la jornada, c. descripciones sobre los aprendizajes de la jornada, d. archivo fotográfico.</w:t>
            </w:r>
          </w:p>
        </w:tc>
        <w:tc>
          <w:tcPr>
            <w:tcW w:w="258" w:type="pct"/>
          </w:tcPr>
          <w:p w14:paraId="64C6A99A"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19BD9A3A" w14:textId="77777777" w:rsidR="00D66580" w:rsidRPr="00EC6051" w:rsidRDefault="00D66580" w:rsidP="00F1367C">
            <w:pPr>
              <w:widowControl w:val="0"/>
              <w:spacing w:after="0" w:line="240" w:lineRule="auto"/>
              <w:jc w:val="both"/>
              <w:rPr>
                <w:rFonts w:ascii="Verdana" w:hAnsi="Verdana" w:cs="Arial"/>
                <w:b/>
                <w:sz w:val="20"/>
                <w:szCs w:val="20"/>
              </w:rPr>
            </w:pPr>
          </w:p>
        </w:tc>
      </w:tr>
      <w:tr w:rsidR="006D7060" w:rsidRPr="00EC6051" w14:paraId="73C1E6F6" w14:textId="77777777" w:rsidTr="00D66580">
        <w:trPr>
          <w:trHeight w:val="172"/>
          <w:jc w:val="center"/>
        </w:trPr>
        <w:tc>
          <w:tcPr>
            <w:tcW w:w="4502" w:type="pct"/>
            <w:shd w:val="clear" w:color="auto" w:fill="auto"/>
          </w:tcPr>
          <w:p w14:paraId="61F686E2" w14:textId="04EFD0A1" w:rsidR="006D7060" w:rsidRPr="00EC6051" w:rsidRDefault="006918F5" w:rsidP="00F1367C">
            <w:pPr>
              <w:spacing w:after="0" w:line="240" w:lineRule="auto"/>
              <w:jc w:val="both"/>
              <w:rPr>
                <w:rFonts w:ascii="Verdana" w:hAnsi="Verdana" w:cs="Arial"/>
                <w:sz w:val="20"/>
                <w:szCs w:val="20"/>
              </w:rPr>
            </w:pPr>
            <w:r w:rsidRPr="00EC6051">
              <w:rPr>
                <w:rFonts w:ascii="Verdana" w:hAnsi="Verdana" w:cs="Arial"/>
                <w:b/>
                <w:sz w:val="20"/>
                <w:szCs w:val="20"/>
              </w:rPr>
              <w:t xml:space="preserve">Matriz formulación comunitaria PIRC </w:t>
            </w:r>
            <w:r w:rsidR="006D7060" w:rsidRPr="00EC6051">
              <w:rPr>
                <w:rFonts w:ascii="Verdana" w:hAnsi="Verdana" w:cs="Arial"/>
                <w:sz w:val="20"/>
                <w:szCs w:val="20"/>
              </w:rPr>
              <w:t>en el que est</w:t>
            </w:r>
            <w:r w:rsidR="00B205AB" w:rsidRPr="00EC6051">
              <w:rPr>
                <w:rFonts w:ascii="Verdana" w:hAnsi="Verdana" w:cs="Arial"/>
                <w:sz w:val="20"/>
                <w:szCs w:val="20"/>
              </w:rPr>
              <w:t>é</w:t>
            </w:r>
            <w:r w:rsidR="006D7060" w:rsidRPr="00EC6051">
              <w:rPr>
                <w:rFonts w:ascii="Verdana" w:hAnsi="Verdana" w:cs="Arial"/>
                <w:sz w:val="20"/>
                <w:szCs w:val="20"/>
              </w:rPr>
              <w:t xml:space="preserve"> la concertación de las medidas con el pueblo o comunidad étnica y su cronograma de acciones. </w:t>
            </w:r>
          </w:p>
        </w:tc>
        <w:tc>
          <w:tcPr>
            <w:tcW w:w="258" w:type="pct"/>
          </w:tcPr>
          <w:p w14:paraId="49A1730E" w14:textId="77777777" w:rsidR="006D7060" w:rsidRPr="00EC6051" w:rsidRDefault="006D7060" w:rsidP="00F1367C">
            <w:pPr>
              <w:widowControl w:val="0"/>
              <w:spacing w:after="0" w:line="240" w:lineRule="auto"/>
              <w:jc w:val="both"/>
              <w:rPr>
                <w:rFonts w:ascii="Verdana" w:hAnsi="Verdana" w:cs="Arial"/>
                <w:b/>
                <w:sz w:val="20"/>
                <w:szCs w:val="20"/>
              </w:rPr>
            </w:pPr>
          </w:p>
        </w:tc>
        <w:tc>
          <w:tcPr>
            <w:tcW w:w="240" w:type="pct"/>
          </w:tcPr>
          <w:p w14:paraId="51C7A997" w14:textId="77777777" w:rsidR="006D7060" w:rsidRPr="00EC6051" w:rsidRDefault="006D7060" w:rsidP="00F1367C">
            <w:pPr>
              <w:widowControl w:val="0"/>
              <w:spacing w:after="0" w:line="240" w:lineRule="auto"/>
              <w:jc w:val="both"/>
              <w:rPr>
                <w:rFonts w:ascii="Verdana" w:hAnsi="Verdana" w:cs="Arial"/>
                <w:b/>
                <w:sz w:val="20"/>
                <w:szCs w:val="20"/>
              </w:rPr>
            </w:pPr>
          </w:p>
        </w:tc>
      </w:tr>
      <w:tr w:rsidR="00D66580" w:rsidRPr="00EC6051" w14:paraId="6C6497AE" w14:textId="77777777" w:rsidTr="00D66580">
        <w:trPr>
          <w:trHeight w:val="172"/>
          <w:jc w:val="center"/>
        </w:trPr>
        <w:tc>
          <w:tcPr>
            <w:tcW w:w="4502" w:type="pct"/>
            <w:shd w:val="clear" w:color="auto" w:fill="auto"/>
          </w:tcPr>
          <w:p w14:paraId="6A059193" w14:textId="7F23525A"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 xml:space="preserve">Informe detallado de la implementación de la tercera Jornada de formulación dirigida a </w:t>
            </w:r>
            <w:r w:rsidR="006918F5" w:rsidRPr="00EC6051">
              <w:rPr>
                <w:rFonts w:ascii="Verdana" w:hAnsi="Verdana" w:cs="Arial"/>
                <w:b/>
                <w:sz w:val="20"/>
                <w:szCs w:val="20"/>
              </w:rPr>
              <w:t>Desarrollar el detalle de las acciones y productos de medidas a partir de las actividades propuestas y los productos identificados.</w:t>
            </w:r>
            <w:r w:rsidRPr="00EC6051">
              <w:rPr>
                <w:rFonts w:ascii="Verdana" w:hAnsi="Verdana" w:cs="Arial"/>
                <w:sz w:val="20"/>
                <w:szCs w:val="20"/>
              </w:rPr>
              <w:t xml:space="preserve"> Este informe debe integrar: a. descripciones sobre el desarrollo de la jornada, b. descripciones sobre las posibles dificultades de tipo conceptual o metodológic</w:t>
            </w:r>
            <w:r w:rsidR="00B205AB" w:rsidRPr="00EC6051">
              <w:rPr>
                <w:rFonts w:ascii="Verdana" w:hAnsi="Verdana" w:cs="Arial"/>
                <w:sz w:val="20"/>
                <w:szCs w:val="20"/>
              </w:rPr>
              <w:t>o</w:t>
            </w:r>
            <w:r w:rsidRPr="00EC6051">
              <w:rPr>
                <w:rFonts w:ascii="Verdana" w:hAnsi="Verdana" w:cs="Arial"/>
                <w:sz w:val="20"/>
                <w:szCs w:val="20"/>
              </w:rPr>
              <w:t xml:space="preserve"> para el desarrollo de la jornada, c. descripciones sobre los aprendizajes de la jornada, d. archivo fotográfico.</w:t>
            </w:r>
          </w:p>
        </w:tc>
        <w:tc>
          <w:tcPr>
            <w:tcW w:w="258" w:type="pct"/>
          </w:tcPr>
          <w:p w14:paraId="72AE9EA6"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300935E0"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2285F2DF" w14:textId="77777777" w:rsidTr="00D66580">
        <w:trPr>
          <w:trHeight w:val="172"/>
          <w:jc w:val="center"/>
        </w:trPr>
        <w:tc>
          <w:tcPr>
            <w:tcW w:w="4502" w:type="pct"/>
            <w:shd w:val="clear" w:color="auto" w:fill="auto"/>
          </w:tcPr>
          <w:p w14:paraId="4A9C6F98" w14:textId="114FBDC2" w:rsidR="00D66580" w:rsidRPr="00EC6051" w:rsidRDefault="00F64E5F" w:rsidP="00F1367C">
            <w:pPr>
              <w:widowControl w:val="0"/>
              <w:spacing w:after="0" w:line="240" w:lineRule="auto"/>
              <w:jc w:val="both"/>
              <w:rPr>
                <w:rFonts w:ascii="Verdana" w:hAnsi="Verdana" w:cs="Arial"/>
                <w:sz w:val="20"/>
                <w:szCs w:val="20"/>
              </w:rPr>
            </w:pPr>
            <w:r w:rsidRPr="00EC6051">
              <w:rPr>
                <w:rFonts w:ascii="Verdana" w:hAnsi="Verdana" w:cs="Arial"/>
                <w:sz w:val="20"/>
                <w:szCs w:val="20"/>
              </w:rPr>
              <w:t xml:space="preserve">Informe detallado de la implementación de la cuarta Jornada de formulación dirigida a </w:t>
            </w:r>
            <w:r w:rsidRPr="00EC6051">
              <w:rPr>
                <w:rFonts w:ascii="Verdana" w:hAnsi="Verdana" w:cs="Arial"/>
                <w:b/>
                <w:sz w:val="20"/>
                <w:szCs w:val="20"/>
              </w:rPr>
              <w:t>indemnización colectiva y diseño de la propuesta de inversión de la indemnización colectiva</w:t>
            </w:r>
            <w:r w:rsidRPr="00EC6051">
              <w:rPr>
                <w:rFonts w:ascii="Verdana" w:hAnsi="Verdana" w:cs="Arial"/>
                <w:sz w:val="20"/>
                <w:szCs w:val="20"/>
              </w:rPr>
              <w:t>. Este informe debe integrar: a. descripciones sobre el desarrollo de la jornada, b. descripciones sobre las posibles dificultades de tipo conceptual o metodológico para el desarrollo de la jornada, c. descripciones sobre los aprendizajes de la jornada, d. archivo fotográfico.</w:t>
            </w:r>
          </w:p>
        </w:tc>
        <w:tc>
          <w:tcPr>
            <w:tcW w:w="258" w:type="pct"/>
          </w:tcPr>
          <w:p w14:paraId="6E71EF1C"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23EEFDA9" w14:textId="77777777" w:rsidR="00D66580" w:rsidRPr="00EC6051" w:rsidRDefault="00D66580" w:rsidP="00F1367C">
            <w:pPr>
              <w:widowControl w:val="0"/>
              <w:spacing w:after="0" w:line="240" w:lineRule="auto"/>
              <w:jc w:val="both"/>
              <w:rPr>
                <w:rFonts w:ascii="Verdana" w:hAnsi="Verdana" w:cs="Arial"/>
                <w:b/>
                <w:sz w:val="20"/>
                <w:szCs w:val="20"/>
              </w:rPr>
            </w:pPr>
          </w:p>
        </w:tc>
      </w:tr>
      <w:tr w:rsidR="00F64E5F" w:rsidRPr="00EC6051" w14:paraId="4FBA2789" w14:textId="77777777" w:rsidTr="00D66580">
        <w:trPr>
          <w:trHeight w:val="172"/>
          <w:jc w:val="center"/>
        </w:trPr>
        <w:tc>
          <w:tcPr>
            <w:tcW w:w="4502" w:type="pct"/>
            <w:shd w:val="clear" w:color="auto" w:fill="auto"/>
          </w:tcPr>
          <w:p w14:paraId="657AA9CE" w14:textId="4F08D9B2" w:rsidR="00F64E5F" w:rsidRPr="00EC6051" w:rsidRDefault="00F64E5F" w:rsidP="00F1367C">
            <w:pPr>
              <w:widowControl w:val="0"/>
              <w:spacing w:after="0" w:line="240" w:lineRule="auto"/>
              <w:jc w:val="both"/>
              <w:rPr>
                <w:rFonts w:ascii="Verdana" w:hAnsi="Verdana" w:cs="Arial"/>
                <w:sz w:val="20"/>
                <w:szCs w:val="20"/>
              </w:rPr>
            </w:pPr>
            <w:r w:rsidRPr="00EC6051">
              <w:rPr>
                <w:rFonts w:ascii="Verdana" w:hAnsi="Verdana" w:cs="Arial"/>
                <w:sz w:val="20"/>
                <w:szCs w:val="20"/>
              </w:rPr>
              <w:t xml:space="preserve">Informe detallado de la implementación de la quinta Jornada de formulación dirigida a </w:t>
            </w:r>
            <w:r w:rsidRPr="00EC6051">
              <w:rPr>
                <w:rFonts w:ascii="Verdana" w:hAnsi="Verdana" w:cs="Arial"/>
                <w:b/>
                <w:sz w:val="20"/>
                <w:szCs w:val="20"/>
              </w:rPr>
              <w:t>Validar el documento PIRC con el SRC</w:t>
            </w:r>
            <w:r w:rsidRPr="00EC6051">
              <w:rPr>
                <w:rFonts w:ascii="Verdana" w:hAnsi="Verdana" w:cs="Arial"/>
                <w:sz w:val="20"/>
                <w:szCs w:val="20"/>
              </w:rPr>
              <w:t xml:space="preserve">. Este informe debe integrar: a. descripciones sobre el desarrollo de la jornada, b. descripciones sobre las posibles dificultades de tipo conceptual o metodológico para el desarrollo de la jornada, c. descripciones sobre los </w:t>
            </w:r>
            <w:r w:rsidRPr="00EC6051">
              <w:rPr>
                <w:rFonts w:ascii="Verdana" w:hAnsi="Verdana" w:cs="Arial"/>
                <w:sz w:val="20"/>
                <w:szCs w:val="20"/>
              </w:rPr>
              <w:lastRenderedPageBreak/>
              <w:t>aprendizajes de la jornada, d. archivo fotográfico.</w:t>
            </w:r>
          </w:p>
        </w:tc>
        <w:tc>
          <w:tcPr>
            <w:tcW w:w="258" w:type="pct"/>
          </w:tcPr>
          <w:p w14:paraId="2DD140BE" w14:textId="77777777" w:rsidR="00F64E5F" w:rsidRPr="00EC6051" w:rsidRDefault="00F64E5F" w:rsidP="00F1367C">
            <w:pPr>
              <w:widowControl w:val="0"/>
              <w:spacing w:after="0" w:line="240" w:lineRule="auto"/>
              <w:jc w:val="both"/>
              <w:rPr>
                <w:rFonts w:ascii="Verdana" w:hAnsi="Verdana" w:cs="Arial"/>
                <w:b/>
                <w:sz w:val="20"/>
                <w:szCs w:val="20"/>
              </w:rPr>
            </w:pPr>
          </w:p>
        </w:tc>
        <w:tc>
          <w:tcPr>
            <w:tcW w:w="240" w:type="pct"/>
          </w:tcPr>
          <w:p w14:paraId="4FAD8AFF" w14:textId="77777777" w:rsidR="00F64E5F" w:rsidRPr="00EC6051" w:rsidRDefault="00F64E5F" w:rsidP="00F1367C">
            <w:pPr>
              <w:widowControl w:val="0"/>
              <w:spacing w:after="0" w:line="240" w:lineRule="auto"/>
              <w:jc w:val="both"/>
              <w:rPr>
                <w:rFonts w:ascii="Verdana" w:hAnsi="Verdana" w:cs="Arial"/>
                <w:b/>
                <w:sz w:val="20"/>
                <w:szCs w:val="20"/>
              </w:rPr>
            </w:pPr>
          </w:p>
        </w:tc>
      </w:tr>
      <w:tr w:rsidR="00D66580" w:rsidRPr="00EC6051" w14:paraId="3452D046" w14:textId="77777777" w:rsidTr="00D66580">
        <w:trPr>
          <w:trHeight w:val="172"/>
          <w:jc w:val="center"/>
        </w:trPr>
        <w:tc>
          <w:tcPr>
            <w:tcW w:w="4502" w:type="pct"/>
            <w:shd w:val="clear" w:color="auto" w:fill="auto"/>
          </w:tcPr>
          <w:p w14:paraId="5AB5AF95" w14:textId="4FA53F63"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Formato Instrumentos para la formulación de PIRC cargado en el sistema de información de la Sub. RC.</w:t>
            </w:r>
          </w:p>
        </w:tc>
        <w:tc>
          <w:tcPr>
            <w:tcW w:w="258" w:type="pct"/>
          </w:tcPr>
          <w:p w14:paraId="071DCF95"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1DB1428D"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7C00F42A" w14:textId="77777777" w:rsidTr="00D66580">
        <w:trPr>
          <w:trHeight w:val="172"/>
          <w:jc w:val="center"/>
        </w:trPr>
        <w:tc>
          <w:tcPr>
            <w:tcW w:w="4502" w:type="pct"/>
            <w:shd w:val="clear" w:color="auto" w:fill="auto"/>
          </w:tcPr>
          <w:p w14:paraId="1CD4D4B3" w14:textId="245EC839"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Formato Árbol de problemas y objetivos cargado en el sistema de información de la Sub. RC</w:t>
            </w:r>
          </w:p>
        </w:tc>
        <w:tc>
          <w:tcPr>
            <w:tcW w:w="258" w:type="pct"/>
          </w:tcPr>
          <w:p w14:paraId="2BF098E4"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48262FB4"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3D65647F" w14:textId="77777777" w:rsidTr="00D66580">
        <w:trPr>
          <w:trHeight w:val="172"/>
          <w:jc w:val="center"/>
        </w:trPr>
        <w:tc>
          <w:tcPr>
            <w:tcW w:w="4502" w:type="pct"/>
            <w:shd w:val="clear" w:color="auto" w:fill="auto"/>
          </w:tcPr>
          <w:p w14:paraId="7EDE41C0" w14:textId="158BC515"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Plan Integral de Reparación Colectiva – Documento Técnico cargado en el sistema de información de la Sub. RC</w:t>
            </w:r>
          </w:p>
        </w:tc>
        <w:tc>
          <w:tcPr>
            <w:tcW w:w="258" w:type="pct"/>
          </w:tcPr>
          <w:p w14:paraId="2F8D6AF9"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5F4D8E9F" w14:textId="77777777" w:rsidR="00D66580" w:rsidRPr="00EC6051" w:rsidRDefault="00D66580" w:rsidP="00F1367C">
            <w:pPr>
              <w:widowControl w:val="0"/>
              <w:spacing w:after="0" w:line="240" w:lineRule="auto"/>
              <w:jc w:val="both"/>
              <w:rPr>
                <w:rFonts w:ascii="Verdana" w:hAnsi="Verdana" w:cs="Arial"/>
                <w:b/>
                <w:sz w:val="20"/>
                <w:szCs w:val="20"/>
              </w:rPr>
            </w:pPr>
          </w:p>
        </w:tc>
      </w:tr>
      <w:tr w:rsidR="006D7060" w:rsidRPr="00EC6051" w14:paraId="34DC9BE8" w14:textId="77777777" w:rsidTr="00D66580">
        <w:trPr>
          <w:trHeight w:val="172"/>
          <w:jc w:val="center"/>
        </w:trPr>
        <w:tc>
          <w:tcPr>
            <w:tcW w:w="4502" w:type="pct"/>
            <w:shd w:val="clear" w:color="auto" w:fill="auto"/>
          </w:tcPr>
          <w:p w14:paraId="41830301" w14:textId="0FF16699" w:rsidR="006D7060" w:rsidRPr="00EC6051" w:rsidRDefault="006918F5" w:rsidP="00F1367C">
            <w:pPr>
              <w:widowControl w:val="0"/>
              <w:spacing w:after="0" w:line="240" w:lineRule="auto"/>
              <w:jc w:val="both"/>
              <w:rPr>
                <w:rFonts w:ascii="Verdana" w:hAnsi="Verdana" w:cs="Arial"/>
                <w:sz w:val="20"/>
                <w:szCs w:val="20"/>
              </w:rPr>
            </w:pPr>
            <w:r w:rsidRPr="00EC6051">
              <w:rPr>
                <w:rFonts w:ascii="Verdana" w:hAnsi="Verdana" w:cs="Arial"/>
                <w:sz w:val="20"/>
                <w:szCs w:val="20"/>
              </w:rPr>
              <w:t xml:space="preserve">Matriz </w:t>
            </w:r>
            <w:r w:rsidR="00B67184" w:rsidRPr="00EC6051">
              <w:rPr>
                <w:rFonts w:ascii="Verdana" w:hAnsi="Verdana" w:cs="Arial"/>
                <w:sz w:val="20"/>
                <w:szCs w:val="20"/>
              </w:rPr>
              <w:t xml:space="preserve">de </w:t>
            </w:r>
            <w:r w:rsidRPr="00EC6051">
              <w:rPr>
                <w:rFonts w:ascii="Verdana" w:hAnsi="Verdana" w:cs="Arial"/>
                <w:sz w:val="20"/>
                <w:szCs w:val="20"/>
              </w:rPr>
              <w:t xml:space="preserve">formulación comunitaria PIRC </w:t>
            </w:r>
            <w:r w:rsidR="006D7060" w:rsidRPr="00EC6051">
              <w:rPr>
                <w:rFonts w:ascii="Verdana" w:hAnsi="Verdana" w:cs="Arial"/>
                <w:sz w:val="20"/>
                <w:szCs w:val="20"/>
              </w:rPr>
              <w:t>cargado en el sistema de información de la Sub. RC</w:t>
            </w:r>
          </w:p>
        </w:tc>
        <w:tc>
          <w:tcPr>
            <w:tcW w:w="258" w:type="pct"/>
          </w:tcPr>
          <w:p w14:paraId="5A171660" w14:textId="77777777" w:rsidR="006D7060" w:rsidRPr="00EC6051" w:rsidRDefault="006D7060" w:rsidP="00F1367C">
            <w:pPr>
              <w:widowControl w:val="0"/>
              <w:spacing w:after="0" w:line="240" w:lineRule="auto"/>
              <w:jc w:val="both"/>
              <w:rPr>
                <w:rFonts w:ascii="Verdana" w:hAnsi="Verdana" w:cs="Arial"/>
                <w:b/>
                <w:sz w:val="20"/>
                <w:szCs w:val="20"/>
              </w:rPr>
            </w:pPr>
          </w:p>
        </w:tc>
        <w:tc>
          <w:tcPr>
            <w:tcW w:w="240" w:type="pct"/>
          </w:tcPr>
          <w:p w14:paraId="42C258FC" w14:textId="77777777" w:rsidR="006D7060" w:rsidRPr="00EC6051" w:rsidRDefault="006D7060" w:rsidP="00F1367C">
            <w:pPr>
              <w:widowControl w:val="0"/>
              <w:spacing w:after="0" w:line="240" w:lineRule="auto"/>
              <w:jc w:val="both"/>
              <w:rPr>
                <w:rFonts w:ascii="Verdana" w:hAnsi="Verdana" w:cs="Arial"/>
                <w:b/>
                <w:sz w:val="20"/>
                <w:szCs w:val="20"/>
              </w:rPr>
            </w:pPr>
          </w:p>
        </w:tc>
      </w:tr>
      <w:tr w:rsidR="00D66580" w:rsidRPr="00EC6051" w14:paraId="1B598B91" w14:textId="77777777" w:rsidTr="00D66580">
        <w:trPr>
          <w:trHeight w:val="172"/>
          <w:jc w:val="center"/>
        </w:trPr>
        <w:tc>
          <w:tcPr>
            <w:tcW w:w="4502" w:type="pct"/>
            <w:shd w:val="clear" w:color="auto" w:fill="auto"/>
          </w:tcPr>
          <w:p w14:paraId="72EB3A23" w14:textId="20B148CA"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Acta de socialización y validación</w:t>
            </w:r>
            <w:r w:rsidR="00B205AB" w:rsidRPr="00EC6051">
              <w:rPr>
                <w:rFonts w:ascii="Verdana" w:hAnsi="Verdana" w:cs="Arial"/>
                <w:sz w:val="20"/>
                <w:szCs w:val="20"/>
              </w:rPr>
              <w:t xml:space="preserve"> del</w:t>
            </w:r>
            <w:r w:rsidRPr="00EC6051">
              <w:rPr>
                <w:rFonts w:ascii="Verdana" w:hAnsi="Verdana" w:cs="Arial"/>
                <w:sz w:val="20"/>
                <w:szCs w:val="20"/>
              </w:rPr>
              <w:t xml:space="preserve"> PIRC firmada por el SRC cargado en el sistema de información de la Sub. RC</w:t>
            </w:r>
          </w:p>
        </w:tc>
        <w:tc>
          <w:tcPr>
            <w:tcW w:w="258" w:type="pct"/>
          </w:tcPr>
          <w:p w14:paraId="4522466D"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4EF4AB39"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0C14C0CF" w14:textId="77777777" w:rsidTr="00D66580">
        <w:trPr>
          <w:trHeight w:val="172"/>
          <w:jc w:val="center"/>
        </w:trPr>
        <w:tc>
          <w:tcPr>
            <w:tcW w:w="4502" w:type="pct"/>
            <w:shd w:val="clear" w:color="auto" w:fill="auto"/>
          </w:tcPr>
          <w:p w14:paraId="496D72A9" w14:textId="6333EDE6"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 xml:space="preserve">Acta </w:t>
            </w:r>
            <w:r w:rsidR="006D7060" w:rsidRPr="00EC6051">
              <w:rPr>
                <w:rFonts w:ascii="Verdana" w:hAnsi="Verdana" w:cs="Arial"/>
                <w:sz w:val="20"/>
                <w:szCs w:val="20"/>
              </w:rPr>
              <w:t>de protocolización</w:t>
            </w:r>
            <w:r w:rsidR="00B205AB" w:rsidRPr="00EC6051">
              <w:rPr>
                <w:rFonts w:ascii="Verdana" w:hAnsi="Verdana" w:cs="Arial"/>
                <w:sz w:val="20"/>
                <w:szCs w:val="20"/>
              </w:rPr>
              <w:t>,</w:t>
            </w:r>
            <w:r w:rsidR="006D7060" w:rsidRPr="00EC6051">
              <w:rPr>
                <w:rFonts w:ascii="Verdana" w:hAnsi="Verdana" w:cs="Arial"/>
                <w:sz w:val="20"/>
                <w:szCs w:val="20"/>
              </w:rPr>
              <w:t xml:space="preserve"> </w:t>
            </w:r>
            <w:r w:rsidRPr="00EC6051">
              <w:rPr>
                <w:rFonts w:ascii="Verdana" w:hAnsi="Verdana" w:cs="Arial"/>
                <w:sz w:val="20"/>
                <w:szCs w:val="20"/>
              </w:rPr>
              <w:t>en donde se evidencie que el Plan Integral de Reparación Colectiva – Documento Técnico fue aprobado</w:t>
            </w:r>
            <w:r w:rsidR="00B205AB" w:rsidRPr="00EC6051">
              <w:rPr>
                <w:rFonts w:ascii="Verdana" w:hAnsi="Verdana" w:cs="Arial"/>
                <w:sz w:val="20"/>
                <w:szCs w:val="20"/>
              </w:rPr>
              <w:t>,</w:t>
            </w:r>
            <w:r w:rsidR="006D7060" w:rsidRPr="00EC6051">
              <w:rPr>
                <w:rFonts w:ascii="Verdana" w:hAnsi="Verdana" w:cs="Arial"/>
                <w:sz w:val="20"/>
                <w:szCs w:val="20"/>
              </w:rPr>
              <w:t xml:space="preserve"> </w:t>
            </w:r>
            <w:r w:rsidRPr="00EC6051">
              <w:rPr>
                <w:rFonts w:ascii="Verdana" w:hAnsi="Verdana" w:cs="Arial"/>
                <w:sz w:val="20"/>
                <w:szCs w:val="20"/>
              </w:rPr>
              <w:t>cargad</w:t>
            </w:r>
            <w:r w:rsidR="00B205AB" w:rsidRPr="00EC6051">
              <w:rPr>
                <w:rFonts w:ascii="Verdana" w:hAnsi="Verdana" w:cs="Arial"/>
                <w:sz w:val="20"/>
                <w:szCs w:val="20"/>
              </w:rPr>
              <w:t>a</w:t>
            </w:r>
            <w:r w:rsidRPr="00EC6051">
              <w:rPr>
                <w:rFonts w:ascii="Verdana" w:hAnsi="Verdana" w:cs="Arial"/>
                <w:sz w:val="20"/>
                <w:szCs w:val="20"/>
              </w:rPr>
              <w:t xml:space="preserve"> en el sistema de información de la Sub. RC</w:t>
            </w:r>
          </w:p>
        </w:tc>
        <w:tc>
          <w:tcPr>
            <w:tcW w:w="258" w:type="pct"/>
          </w:tcPr>
          <w:p w14:paraId="06D4ABEB"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27D406C7" w14:textId="77777777" w:rsidR="00D66580" w:rsidRPr="00EC6051" w:rsidRDefault="00D66580" w:rsidP="00F1367C">
            <w:pPr>
              <w:widowControl w:val="0"/>
              <w:spacing w:after="0" w:line="240" w:lineRule="auto"/>
              <w:jc w:val="both"/>
              <w:rPr>
                <w:rFonts w:ascii="Verdana" w:hAnsi="Verdana" w:cs="Arial"/>
                <w:b/>
                <w:sz w:val="20"/>
                <w:szCs w:val="20"/>
              </w:rPr>
            </w:pPr>
          </w:p>
        </w:tc>
      </w:tr>
    </w:tbl>
    <w:p w14:paraId="3DC3669F" w14:textId="70807702" w:rsidR="00D66580" w:rsidRDefault="00AE4F41" w:rsidP="00C35876">
      <w:pPr>
        <w:spacing w:after="0" w:line="264" w:lineRule="auto"/>
        <w:contextualSpacing/>
        <w:rPr>
          <w:rFonts w:ascii="Verdana" w:hAnsi="Verdana" w:cs="Arial"/>
          <w:i/>
          <w:sz w:val="20"/>
          <w:szCs w:val="20"/>
        </w:rPr>
      </w:pPr>
      <w:r w:rsidRPr="00EC6051">
        <w:rPr>
          <w:rFonts w:ascii="Verdana" w:hAnsi="Verdana" w:cs="Arial"/>
          <w:i/>
          <w:sz w:val="20"/>
          <w:szCs w:val="20"/>
        </w:rPr>
        <w:t>*Mediante lista de chequeo verificar si se lograron los productos esperados de la fase.</w:t>
      </w:r>
    </w:p>
    <w:p w14:paraId="0B6289A8" w14:textId="77777777" w:rsidR="00BF122F" w:rsidRPr="00EC6051" w:rsidRDefault="00BF122F" w:rsidP="00C35876">
      <w:pPr>
        <w:spacing w:after="0" w:line="264" w:lineRule="auto"/>
        <w:contextualSpacing/>
        <w:rPr>
          <w:rFonts w:ascii="Verdana" w:hAnsi="Verdana" w:cs="Arial"/>
          <w:i/>
          <w:sz w:val="20"/>
          <w:szCs w:val="20"/>
        </w:rPr>
      </w:pPr>
    </w:p>
    <w:p w14:paraId="665DBAEF" w14:textId="3FE42B69" w:rsidR="001D1589" w:rsidRPr="00EC6051" w:rsidRDefault="001D1589" w:rsidP="00D83DC0">
      <w:pPr>
        <w:pStyle w:val="Ttulo1"/>
        <w:numPr>
          <w:ilvl w:val="0"/>
          <w:numId w:val="18"/>
        </w:numPr>
        <w:spacing w:line="264" w:lineRule="auto"/>
        <w:rPr>
          <w:rFonts w:ascii="Verdana" w:hAnsi="Verdana"/>
          <w:sz w:val="20"/>
          <w:szCs w:val="20"/>
        </w:rPr>
      </w:pPr>
      <w:bookmarkStart w:id="10" w:name="_Toc25584211"/>
      <w:r w:rsidRPr="00EC6051">
        <w:rPr>
          <w:rFonts w:ascii="Verdana" w:hAnsi="Verdana"/>
          <w:sz w:val="20"/>
          <w:szCs w:val="20"/>
        </w:rPr>
        <w:t>PRESUPUESTO</w:t>
      </w:r>
      <w:r w:rsidR="00CE4469" w:rsidRPr="00EC6051">
        <w:rPr>
          <w:rFonts w:ascii="Verdana" w:hAnsi="Verdana"/>
          <w:sz w:val="20"/>
          <w:szCs w:val="20"/>
        </w:rPr>
        <w:t xml:space="preserve"> (INFORMACIÓN FINANCIERA)</w:t>
      </w:r>
      <w:bookmarkEnd w:id="10"/>
    </w:p>
    <w:p w14:paraId="1DB5B299" w14:textId="0535C20B" w:rsidR="00CC6500" w:rsidRPr="00EC6051" w:rsidRDefault="00CC6500" w:rsidP="00C35876">
      <w:pPr>
        <w:spacing w:after="0" w:line="264" w:lineRule="auto"/>
        <w:rPr>
          <w:rFonts w:ascii="Verdana" w:hAnsi="Verdana"/>
          <w:sz w:val="20"/>
          <w:szCs w:val="20"/>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7277"/>
        <w:gridCol w:w="2288"/>
      </w:tblGrid>
      <w:tr w:rsidR="00166865" w:rsidRPr="00EC6051" w14:paraId="781334B7" w14:textId="77777777" w:rsidTr="00F04022">
        <w:trPr>
          <w:trHeight w:val="275"/>
          <w:jc w:val="center"/>
        </w:trPr>
        <w:tc>
          <w:tcPr>
            <w:tcW w:w="209" w:type="pct"/>
            <w:shd w:val="clear" w:color="auto" w:fill="A6A6A6" w:themeFill="background1" w:themeFillShade="A6"/>
            <w:vAlign w:val="center"/>
          </w:tcPr>
          <w:p w14:paraId="5E916C40" w14:textId="52FC5AE5"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color w:val="FFFFFF" w:themeColor="background1"/>
                <w:sz w:val="20"/>
                <w:szCs w:val="20"/>
              </w:rPr>
              <w:t>Nº</w:t>
            </w:r>
          </w:p>
        </w:tc>
        <w:tc>
          <w:tcPr>
            <w:tcW w:w="3634" w:type="pct"/>
            <w:shd w:val="clear" w:color="auto" w:fill="A6A6A6" w:themeFill="background1" w:themeFillShade="A6"/>
            <w:vAlign w:val="center"/>
          </w:tcPr>
          <w:p w14:paraId="0BF2B6D5" w14:textId="57E7D3E2"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Actividad</w:t>
            </w:r>
          </w:p>
        </w:tc>
        <w:tc>
          <w:tcPr>
            <w:tcW w:w="1157" w:type="pct"/>
            <w:shd w:val="clear" w:color="auto" w:fill="A6A6A6" w:themeFill="background1" w:themeFillShade="A6"/>
            <w:vAlign w:val="center"/>
          </w:tcPr>
          <w:p w14:paraId="795CCC36" w14:textId="21837AB8"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Costo</w:t>
            </w:r>
          </w:p>
        </w:tc>
      </w:tr>
      <w:tr w:rsidR="00166865" w:rsidRPr="00EC6051" w14:paraId="5A8818C5" w14:textId="77777777" w:rsidTr="00166865">
        <w:trPr>
          <w:trHeight w:val="275"/>
          <w:jc w:val="center"/>
        </w:trPr>
        <w:tc>
          <w:tcPr>
            <w:tcW w:w="209" w:type="pct"/>
            <w:shd w:val="clear" w:color="auto" w:fill="auto"/>
            <w:vAlign w:val="center"/>
          </w:tcPr>
          <w:p w14:paraId="47009780" w14:textId="418340F1" w:rsidR="00166865" w:rsidRPr="00EC6051" w:rsidRDefault="00166865" w:rsidP="00C35876">
            <w:pPr>
              <w:widowControl w:val="0"/>
              <w:spacing w:after="0" w:line="264" w:lineRule="auto"/>
              <w:jc w:val="center"/>
              <w:rPr>
                <w:rFonts w:ascii="Verdana" w:hAnsi="Verdana" w:cs="Arial"/>
                <w:b/>
                <w:sz w:val="20"/>
                <w:szCs w:val="20"/>
              </w:rPr>
            </w:pPr>
            <w:r w:rsidRPr="00EC6051">
              <w:rPr>
                <w:rFonts w:ascii="Verdana" w:hAnsi="Verdana" w:cs="Arial"/>
                <w:sz w:val="20"/>
                <w:szCs w:val="20"/>
              </w:rPr>
              <w:t>1</w:t>
            </w:r>
          </w:p>
        </w:tc>
        <w:tc>
          <w:tcPr>
            <w:tcW w:w="3634" w:type="pct"/>
            <w:shd w:val="clear" w:color="auto" w:fill="auto"/>
            <w:vAlign w:val="center"/>
          </w:tcPr>
          <w:p w14:paraId="7CC0E7D5"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57" w:type="pct"/>
            <w:shd w:val="clear" w:color="auto" w:fill="auto"/>
            <w:vAlign w:val="center"/>
          </w:tcPr>
          <w:p w14:paraId="0F8ACA85" w14:textId="635F477F" w:rsidR="00166865" w:rsidRPr="00EC6051" w:rsidRDefault="00166865" w:rsidP="00C35876">
            <w:pPr>
              <w:widowControl w:val="0"/>
              <w:spacing w:after="0" w:line="264" w:lineRule="auto"/>
              <w:jc w:val="both"/>
              <w:rPr>
                <w:rFonts w:ascii="Verdana" w:hAnsi="Verdana" w:cs="Arial"/>
                <w:b/>
                <w:i/>
                <w:sz w:val="20"/>
                <w:szCs w:val="20"/>
              </w:rPr>
            </w:pPr>
            <w:r w:rsidRPr="00EC6051">
              <w:rPr>
                <w:rFonts w:ascii="Verdana" w:hAnsi="Verdana" w:cs="Arial"/>
                <w:sz w:val="20"/>
                <w:szCs w:val="20"/>
              </w:rPr>
              <w:t>$</w:t>
            </w:r>
          </w:p>
        </w:tc>
      </w:tr>
      <w:tr w:rsidR="00166865" w:rsidRPr="00EC6051" w14:paraId="2301CF14" w14:textId="77777777" w:rsidTr="00166865">
        <w:trPr>
          <w:trHeight w:val="275"/>
          <w:jc w:val="center"/>
        </w:trPr>
        <w:tc>
          <w:tcPr>
            <w:tcW w:w="209" w:type="pct"/>
            <w:shd w:val="clear" w:color="auto" w:fill="auto"/>
            <w:vAlign w:val="center"/>
          </w:tcPr>
          <w:p w14:paraId="1FEEA3AD" w14:textId="1771F8DA"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2</w:t>
            </w:r>
          </w:p>
        </w:tc>
        <w:tc>
          <w:tcPr>
            <w:tcW w:w="3634" w:type="pct"/>
            <w:shd w:val="clear" w:color="auto" w:fill="auto"/>
            <w:vAlign w:val="center"/>
          </w:tcPr>
          <w:p w14:paraId="2109DD78"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57" w:type="pct"/>
            <w:shd w:val="clear" w:color="auto" w:fill="auto"/>
            <w:vAlign w:val="center"/>
          </w:tcPr>
          <w:p w14:paraId="12821239" w14:textId="0A647AB9"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6C1B775C" w14:textId="77777777" w:rsidTr="00166865">
        <w:trPr>
          <w:trHeight w:val="275"/>
          <w:jc w:val="center"/>
        </w:trPr>
        <w:tc>
          <w:tcPr>
            <w:tcW w:w="209" w:type="pct"/>
            <w:shd w:val="clear" w:color="auto" w:fill="auto"/>
            <w:vAlign w:val="center"/>
          </w:tcPr>
          <w:p w14:paraId="3985D30C" w14:textId="74BEFFD3"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3</w:t>
            </w:r>
          </w:p>
        </w:tc>
        <w:tc>
          <w:tcPr>
            <w:tcW w:w="3634" w:type="pct"/>
            <w:shd w:val="clear" w:color="auto" w:fill="auto"/>
            <w:vAlign w:val="center"/>
          </w:tcPr>
          <w:p w14:paraId="5DFE3F2F"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57" w:type="pct"/>
            <w:shd w:val="clear" w:color="auto" w:fill="auto"/>
            <w:vAlign w:val="center"/>
          </w:tcPr>
          <w:p w14:paraId="7DCAE761" w14:textId="5E694826"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30A186F0" w14:textId="77777777" w:rsidTr="00166865">
        <w:trPr>
          <w:trHeight w:val="275"/>
          <w:jc w:val="center"/>
        </w:trPr>
        <w:tc>
          <w:tcPr>
            <w:tcW w:w="209" w:type="pct"/>
            <w:shd w:val="clear" w:color="auto" w:fill="auto"/>
            <w:vAlign w:val="center"/>
          </w:tcPr>
          <w:p w14:paraId="6EB52AB0" w14:textId="3FC274FD"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4</w:t>
            </w:r>
          </w:p>
        </w:tc>
        <w:tc>
          <w:tcPr>
            <w:tcW w:w="3634" w:type="pct"/>
            <w:shd w:val="clear" w:color="auto" w:fill="auto"/>
            <w:vAlign w:val="center"/>
          </w:tcPr>
          <w:p w14:paraId="37338C43"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57" w:type="pct"/>
            <w:shd w:val="clear" w:color="auto" w:fill="auto"/>
            <w:vAlign w:val="center"/>
          </w:tcPr>
          <w:p w14:paraId="4F98B696" w14:textId="220ED28C"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645C26C9" w14:textId="77777777" w:rsidTr="00166865">
        <w:trPr>
          <w:trHeight w:val="275"/>
          <w:jc w:val="center"/>
        </w:trPr>
        <w:tc>
          <w:tcPr>
            <w:tcW w:w="209" w:type="pct"/>
            <w:shd w:val="clear" w:color="auto" w:fill="auto"/>
            <w:vAlign w:val="center"/>
          </w:tcPr>
          <w:p w14:paraId="71EFAD05" w14:textId="3E48E56E"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5</w:t>
            </w:r>
          </w:p>
        </w:tc>
        <w:tc>
          <w:tcPr>
            <w:tcW w:w="3634" w:type="pct"/>
            <w:shd w:val="clear" w:color="auto" w:fill="auto"/>
            <w:vAlign w:val="center"/>
          </w:tcPr>
          <w:p w14:paraId="12CD8B3C"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57" w:type="pct"/>
            <w:shd w:val="clear" w:color="auto" w:fill="auto"/>
            <w:vAlign w:val="center"/>
          </w:tcPr>
          <w:p w14:paraId="72633E5B" w14:textId="0D9682D5"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1C23B24D" w14:textId="77777777" w:rsidTr="00166865">
        <w:trPr>
          <w:trHeight w:val="275"/>
          <w:jc w:val="center"/>
        </w:trPr>
        <w:tc>
          <w:tcPr>
            <w:tcW w:w="3843" w:type="pct"/>
            <w:gridSpan w:val="2"/>
            <w:shd w:val="clear" w:color="auto" w:fill="auto"/>
            <w:vAlign w:val="center"/>
          </w:tcPr>
          <w:p w14:paraId="2BDF72C0" w14:textId="1C97E776" w:rsidR="00166865" w:rsidRPr="00EC6051" w:rsidRDefault="00166865" w:rsidP="00C35876">
            <w:pPr>
              <w:widowControl w:val="0"/>
              <w:spacing w:after="0" w:line="264" w:lineRule="auto"/>
              <w:jc w:val="center"/>
              <w:rPr>
                <w:rFonts w:ascii="Verdana" w:hAnsi="Verdana" w:cs="Arial"/>
                <w:b/>
                <w:i/>
                <w:sz w:val="20"/>
                <w:szCs w:val="20"/>
              </w:rPr>
            </w:pPr>
            <w:r w:rsidRPr="00EC6051">
              <w:rPr>
                <w:rFonts w:ascii="Verdana" w:hAnsi="Verdana" w:cs="Arial"/>
                <w:b/>
                <w:i/>
                <w:sz w:val="20"/>
                <w:szCs w:val="20"/>
              </w:rPr>
              <w:t>Total Ejecutado</w:t>
            </w:r>
          </w:p>
        </w:tc>
        <w:tc>
          <w:tcPr>
            <w:tcW w:w="1157" w:type="pct"/>
            <w:shd w:val="clear" w:color="auto" w:fill="auto"/>
            <w:vAlign w:val="center"/>
          </w:tcPr>
          <w:p w14:paraId="3641FA14" w14:textId="687BA02A"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bl>
    <w:p w14:paraId="15CF95D5" w14:textId="5E47A44E" w:rsidR="00166865" w:rsidRDefault="00166865" w:rsidP="00C35876">
      <w:pPr>
        <w:spacing w:after="0" w:line="264" w:lineRule="auto"/>
        <w:rPr>
          <w:rFonts w:ascii="Verdana" w:hAnsi="Verdana" w:cs="Arial"/>
          <w:b/>
          <w:sz w:val="20"/>
          <w:szCs w:val="20"/>
        </w:rPr>
      </w:pPr>
    </w:p>
    <w:p w14:paraId="7D773FF7" w14:textId="77777777" w:rsidR="00BF122F" w:rsidRPr="00EC6051" w:rsidRDefault="00BF122F" w:rsidP="00C35876">
      <w:pPr>
        <w:spacing w:after="0" w:line="264" w:lineRule="auto"/>
        <w:rPr>
          <w:rFonts w:ascii="Verdana" w:hAnsi="Verdana" w:cs="Arial"/>
          <w:b/>
          <w:sz w:val="20"/>
          <w:szCs w:val="20"/>
        </w:rPr>
      </w:pPr>
    </w:p>
    <w:p w14:paraId="36F4791E" w14:textId="05C29B61" w:rsidR="00EA077E" w:rsidRPr="00EC6051" w:rsidRDefault="00D33F12" w:rsidP="00D83DC0">
      <w:pPr>
        <w:pStyle w:val="Ttulo1"/>
        <w:numPr>
          <w:ilvl w:val="0"/>
          <w:numId w:val="18"/>
        </w:numPr>
        <w:spacing w:line="264" w:lineRule="auto"/>
        <w:rPr>
          <w:rFonts w:ascii="Verdana" w:hAnsi="Verdana"/>
          <w:sz w:val="20"/>
          <w:szCs w:val="20"/>
        </w:rPr>
      </w:pPr>
      <w:bookmarkStart w:id="11" w:name="_Toc25584212"/>
      <w:r w:rsidRPr="00EC6051">
        <w:rPr>
          <w:rFonts w:ascii="Verdana" w:hAnsi="Verdana"/>
          <w:sz w:val="20"/>
          <w:szCs w:val="20"/>
        </w:rPr>
        <w:t>RETROALIMENTACIÓN</w:t>
      </w:r>
      <w:r w:rsidR="00AA5C2B" w:rsidRPr="00EC6051">
        <w:rPr>
          <w:rFonts w:ascii="Verdana" w:hAnsi="Verdana"/>
          <w:sz w:val="20"/>
          <w:szCs w:val="20"/>
        </w:rPr>
        <w:t xml:space="preserve"> DE LA FASE</w:t>
      </w:r>
      <w:bookmarkEnd w:id="11"/>
    </w:p>
    <w:p w14:paraId="5BD74EDC" w14:textId="77777777" w:rsidR="00EA077E" w:rsidRPr="00EC6051" w:rsidRDefault="00EA077E" w:rsidP="00C35876">
      <w:pPr>
        <w:pStyle w:val="Prrafodelista"/>
        <w:spacing w:after="0" w:line="264" w:lineRule="auto"/>
        <w:ind w:left="360"/>
        <w:rPr>
          <w:rFonts w:ascii="Verdana" w:hAnsi="Verdana" w:cs="Arial"/>
          <w:b/>
          <w:sz w:val="20"/>
          <w:szCs w:val="20"/>
        </w:rPr>
      </w:pPr>
    </w:p>
    <w:p w14:paraId="6DF93B64" w14:textId="77777777" w:rsidR="00EA077E" w:rsidRPr="00EC6051" w:rsidRDefault="00EA077E" w:rsidP="00D83DC0">
      <w:pPr>
        <w:pStyle w:val="Ttulo1"/>
        <w:numPr>
          <w:ilvl w:val="1"/>
          <w:numId w:val="18"/>
        </w:numPr>
        <w:spacing w:line="264" w:lineRule="auto"/>
        <w:rPr>
          <w:rFonts w:ascii="Verdana" w:hAnsi="Verdana"/>
          <w:sz w:val="20"/>
          <w:szCs w:val="20"/>
        </w:rPr>
      </w:pPr>
      <w:bookmarkStart w:id="12" w:name="_Toc25584213"/>
      <w:r w:rsidRPr="00EC6051">
        <w:rPr>
          <w:rFonts w:ascii="Verdana" w:hAnsi="Verdana"/>
          <w:sz w:val="20"/>
          <w:szCs w:val="20"/>
        </w:rPr>
        <w:t>Dificultades para el desarrollo de las actividades de la fase:</w:t>
      </w:r>
      <w:bookmarkEnd w:id="12"/>
      <w:r w:rsidRPr="00EC6051">
        <w:rPr>
          <w:rFonts w:ascii="Verdana" w:hAnsi="Verdana"/>
          <w:sz w:val="20"/>
          <w:szCs w:val="20"/>
        </w:rPr>
        <w:t xml:space="preserve"> </w:t>
      </w:r>
    </w:p>
    <w:p w14:paraId="39E25F54" w14:textId="77777777" w:rsidR="00D83DC0" w:rsidRPr="00EC6051" w:rsidRDefault="00D83DC0" w:rsidP="00D83DC0">
      <w:pPr>
        <w:spacing w:after="0" w:line="264" w:lineRule="auto"/>
        <w:jc w:val="both"/>
        <w:rPr>
          <w:rFonts w:ascii="Verdana" w:hAnsi="Verdana" w:cs="Arial"/>
          <w:sz w:val="20"/>
          <w:szCs w:val="20"/>
        </w:rPr>
      </w:pPr>
    </w:p>
    <w:p w14:paraId="3C6FF42E" w14:textId="77777777"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acápite se debe relacionar el resumen de la serie de dificultades identificadas en cada jornada, es decir, aquellas de carácter técnico, operativo, metodológico, de relacionamiento u ambiental que pudieron haber influido para que alguna jornada no alcanzara los objetivos propuestos. </w:t>
      </w:r>
    </w:p>
    <w:p w14:paraId="2A8C183C" w14:textId="77777777" w:rsidR="00F1367C" w:rsidRPr="00EC6051" w:rsidRDefault="00F1367C" w:rsidP="00C35876">
      <w:pPr>
        <w:spacing w:after="0" w:line="264" w:lineRule="auto"/>
        <w:jc w:val="both"/>
        <w:rPr>
          <w:rFonts w:ascii="Verdana" w:hAnsi="Verdana" w:cs="Arial"/>
          <w:sz w:val="20"/>
          <w:szCs w:val="20"/>
        </w:rPr>
      </w:pPr>
    </w:p>
    <w:p w14:paraId="487131D6" w14:textId="2BC84E8F" w:rsidR="00EA077E" w:rsidRPr="00EC6051" w:rsidRDefault="00B3489D" w:rsidP="008B6464">
      <w:pPr>
        <w:pStyle w:val="Ttulo1"/>
        <w:numPr>
          <w:ilvl w:val="1"/>
          <w:numId w:val="18"/>
        </w:numPr>
        <w:spacing w:line="264" w:lineRule="auto"/>
        <w:rPr>
          <w:rFonts w:ascii="Verdana" w:hAnsi="Verdana"/>
          <w:sz w:val="20"/>
          <w:szCs w:val="20"/>
        </w:rPr>
      </w:pPr>
      <w:bookmarkStart w:id="13" w:name="_Toc25584214"/>
      <w:r w:rsidRPr="00EC6051">
        <w:rPr>
          <w:rFonts w:ascii="Verdana" w:hAnsi="Verdana"/>
          <w:sz w:val="20"/>
          <w:szCs w:val="20"/>
        </w:rPr>
        <w:t xml:space="preserve">Apropiación de la información </w:t>
      </w:r>
      <w:r w:rsidR="00EA077E" w:rsidRPr="00EC6051">
        <w:rPr>
          <w:rFonts w:ascii="Verdana" w:hAnsi="Verdana"/>
          <w:sz w:val="20"/>
          <w:szCs w:val="20"/>
        </w:rPr>
        <w:t xml:space="preserve">sobre </w:t>
      </w:r>
      <w:r w:rsidR="00F1367C" w:rsidRPr="00EC6051">
        <w:rPr>
          <w:rFonts w:ascii="Verdana" w:hAnsi="Verdana"/>
          <w:sz w:val="20"/>
          <w:szCs w:val="20"/>
        </w:rPr>
        <w:t>el proceso de Formulación del PIRC</w:t>
      </w:r>
      <w:r w:rsidR="00A13F00" w:rsidRPr="00EC6051">
        <w:rPr>
          <w:rFonts w:ascii="Verdana" w:hAnsi="Verdana"/>
          <w:sz w:val="20"/>
          <w:szCs w:val="20"/>
        </w:rPr>
        <w:t>:</w:t>
      </w:r>
      <w:bookmarkEnd w:id="13"/>
    </w:p>
    <w:p w14:paraId="3E7A88CF" w14:textId="77777777" w:rsidR="008B6464" w:rsidRPr="00EC6051" w:rsidRDefault="008B6464" w:rsidP="001E5678">
      <w:pPr>
        <w:rPr>
          <w:rFonts w:ascii="Verdana" w:hAnsi="Verdana"/>
          <w:sz w:val="20"/>
          <w:szCs w:val="20"/>
        </w:rPr>
      </w:pPr>
    </w:p>
    <w:p w14:paraId="233253BB" w14:textId="77777777"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acápite se deben relacionar los aciertos, vacíos, dudas y, en mayor medida, la apropiación que hace el colectivo de los conceptos o herramientas propuestas. Esta apropiación está reflejada en la calidad de participación, preguntas, interés, comentarios, chistes, etc., que el sujeto colectivo puede hacer en el desarrollo de las jornadas. </w:t>
      </w:r>
    </w:p>
    <w:p w14:paraId="6D41651D" w14:textId="77777777" w:rsidR="00166865" w:rsidRPr="00EC6051" w:rsidRDefault="00166865" w:rsidP="00C35876">
      <w:pPr>
        <w:spacing w:after="0" w:line="264" w:lineRule="auto"/>
        <w:contextualSpacing/>
        <w:jc w:val="both"/>
        <w:rPr>
          <w:rFonts w:ascii="Verdana" w:hAnsi="Verdana" w:cs="Arial"/>
          <w:sz w:val="20"/>
          <w:szCs w:val="20"/>
        </w:rPr>
      </w:pPr>
    </w:p>
    <w:p w14:paraId="40B57C08" w14:textId="4F58A41A" w:rsidR="00EA077E" w:rsidRPr="00EC6051" w:rsidRDefault="00B3489D" w:rsidP="00D83DC0">
      <w:pPr>
        <w:pStyle w:val="Ttulo1"/>
        <w:numPr>
          <w:ilvl w:val="1"/>
          <w:numId w:val="18"/>
        </w:numPr>
        <w:spacing w:line="264" w:lineRule="auto"/>
        <w:rPr>
          <w:rFonts w:ascii="Verdana" w:hAnsi="Verdana"/>
          <w:sz w:val="20"/>
          <w:szCs w:val="20"/>
        </w:rPr>
      </w:pPr>
      <w:bookmarkStart w:id="14" w:name="_Toc25584215"/>
      <w:r w:rsidRPr="00EC6051">
        <w:rPr>
          <w:rFonts w:ascii="Verdana" w:hAnsi="Verdana"/>
          <w:sz w:val="20"/>
          <w:szCs w:val="20"/>
        </w:rPr>
        <w:lastRenderedPageBreak/>
        <w:t>Identificación de problemáticas al interior de</w:t>
      </w:r>
      <w:r w:rsidR="00EA077E" w:rsidRPr="00EC6051">
        <w:rPr>
          <w:rFonts w:ascii="Verdana" w:hAnsi="Verdana"/>
          <w:sz w:val="20"/>
          <w:szCs w:val="20"/>
        </w:rPr>
        <w:t xml:space="preserve"> la comunidad:</w:t>
      </w:r>
      <w:bookmarkEnd w:id="14"/>
      <w:r w:rsidR="00EA077E" w:rsidRPr="00EC6051">
        <w:rPr>
          <w:rFonts w:ascii="Verdana" w:hAnsi="Verdana"/>
          <w:sz w:val="20"/>
          <w:szCs w:val="20"/>
        </w:rPr>
        <w:t xml:space="preserve"> </w:t>
      </w:r>
    </w:p>
    <w:p w14:paraId="5B3AF71C" w14:textId="77777777" w:rsidR="00FA3496" w:rsidRPr="00EC6051" w:rsidRDefault="00FA3496" w:rsidP="00C35876">
      <w:pPr>
        <w:spacing w:after="0" w:line="264" w:lineRule="auto"/>
        <w:jc w:val="both"/>
        <w:rPr>
          <w:rFonts w:ascii="Verdana" w:hAnsi="Verdana" w:cs="Arial"/>
          <w:b/>
          <w:sz w:val="20"/>
          <w:szCs w:val="20"/>
        </w:rPr>
      </w:pPr>
    </w:p>
    <w:p w14:paraId="008A3103" w14:textId="6F66CB13"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relacionar todos los aspectos que representen un desafío o reto en la </w:t>
      </w:r>
      <w:r w:rsidR="009B704F" w:rsidRPr="00EC6051">
        <w:rPr>
          <w:rFonts w:ascii="Verdana" w:hAnsi="Verdana" w:cs="Arial"/>
          <w:color w:val="A6A6A6" w:themeColor="background1" w:themeShade="A6"/>
          <w:sz w:val="20"/>
          <w:szCs w:val="20"/>
        </w:rPr>
        <w:t xml:space="preserve">reparación </w:t>
      </w:r>
      <w:r w:rsidRPr="00EC6051">
        <w:rPr>
          <w:rFonts w:ascii="Verdana" w:hAnsi="Verdana" w:cs="Arial"/>
          <w:color w:val="A6A6A6" w:themeColor="background1" w:themeShade="A6"/>
          <w:sz w:val="20"/>
          <w:szCs w:val="20"/>
        </w:rPr>
        <w:t>de este sujeto. Por ejemplo, dispersión geográfica, bajo relacionamiento con las instituciones locales, presencia de actores armados, conflictos al interior de la comunidad</w:t>
      </w:r>
      <w:r w:rsidR="009B704F" w:rsidRPr="00EC6051">
        <w:rPr>
          <w:rFonts w:ascii="Verdana" w:hAnsi="Verdana" w:cs="Arial"/>
          <w:color w:val="A6A6A6" w:themeColor="background1" w:themeShade="A6"/>
          <w:sz w:val="20"/>
          <w:szCs w:val="20"/>
        </w:rPr>
        <w:t xml:space="preserve">, </w:t>
      </w:r>
      <w:r w:rsidRPr="00EC6051">
        <w:rPr>
          <w:rFonts w:ascii="Verdana" w:hAnsi="Verdana" w:cs="Arial"/>
          <w:color w:val="A6A6A6" w:themeColor="background1" w:themeShade="A6"/>
          <w:sz w:val="20"/>
          <w:szCs w:val="20"/>
        </w:rPr>
        <w:t xml:space="preserve">entre otros que se deban tener en cuenta en el proceso de reparación. </w:t>
      </w:r>
    </w:p>
    <w:p w14:paraId="14CF625D" w14:textId="239F25CD" w:rsidR="00FA3496" w:rsidRDefault="00FA3496" w:rsidP="00C35876">
      <w:pPr>
        <w:spacing w:after="0" w:line="264" w:lineRule="auto"/>
        <w:jc w:val="both"/>
        <w:rPr>
          <w:rFonts w:ascii="Verdana" w:hAnsi="Verdana" w:cs="Arial"/>
          <w:sz w:val="20"/>
          <w:szCs w:val="20"/>
        </w:rPr>
      </w:pPr>
    </w:p>
    <w:p w14:paraId="2B79E1BF" w14:textId="77777777" w:rsidR="00BF122F" w:rsidRPr="00EC6051" w:rsidRDefault="00BF122F" w:rsidP="00C35876">
      <w:pPr>
        <w:spacing w:after="0" w:line="264" w:lineRule="auto"/>
        <w:jc w:val="both"/>
        <w:rPr>
          <w:rFonts w:ascii="Verdana" w:hAnsi="Verdana" w:cs="Arial"/>
          <w:sz w:val="20"/>
          <w:szCs w:val="20"/>
        </w:rPr>
      </w:pPr>
    </w:p>
    <w:p w14:paraId="61165A51" w14:textId="77777777" w:rsidR="00EA077E" w:rsidRPr="00EC6051" w:rsidRDefault="00B3489D" w:rsidP="00D83DC0">
      <w:pPr>
        <w:pStyle w:val="Ttulo1"/>
        <w:numPr>
          <w:ilvl w:val="0"/>
          <w:numId w:val="18"/>
        </w:numPr>
        <w:spacing w:line="264" w:lineRule="auto"/>
        <w:rPr>
          <w:rFonts w:ascii="Verdana" w:hAnsi="Verdana"/>
          <w:sz w:val="20"/>
          <w:szCs w:val="20"/>
        </w:rPr>
      </w:pPr>
      <w:bookmarkStart w:id="15" w:name="_Toc25584216"/>
      <w:r w:rsidRPr="00EC6051">
        <w:rPr>
          <w:rFonts w:ascii="Verdana" w:hAnsi="Verdana"/>
          <w:sz w:val="20"/>
          <w:szCs w:val="20"/>
        </w:rPr>
        <w:t>SEGUIMIENTO A LAS CONDICIONES DE SEGURIDAD</w:t>
      </w:r>
      <w:r w:rsidR="00EA077E" w:rsidRPr="00EC6051">
        <w:rPr>
          <w:rFonts w:ascii="Verdana" w:hAnsi="Verdana"/>
          <w:sz w:val="20"/>
          <w:szCs w:val="20"/>
        </w:rPr>
        <w:t>:</w:t>
      </w:r>
      <w:bookmarkEnd w:id="15"/>
      <w:r w:rsidR="00EA077E" w:rsidRPr="00EC6051">
        <w:rPr>
          <w:rFonts w:ascii="Verdana" w:hAnsi="Verdana"/>
          <w:sz w:val="20"/>
          <w:szCs w:val="20"/>
        </w:rPr>
        <w:t xml:space="preserve"> </w:t>
      </w:r>
    </w:p>
    <w:p w14:paraId="3193B5DC" w14:textId="77777777" w:rsidR="00EA077E" w:rsidRPr="00EC6051" w:rsidRDefault="00EA077E" w:rsidP="00C35876">
      <w:pPr>
        <w:pStyle w:val="Prrafodelista"/>
        <w:spacing w:after="0" w:line="264" w:lineRule="auto"/>
        <w:ind w:left="360"/>
        <w:jc w:val="both"/>
        <w:rPr>
          <w:rFonts w:ascii="Verdana" w:hAnsi="Verdana" w:cs="Arial"/>
          <w:color w:val="BFBFBF" w:themeColor="background1" w:themeShade="BF"/>
          <w:sz w:val="20"/>
          <w:szCs w:val="20"/>
        </w:rPr>
      </w:pPr>
    </w:p>
    <w:p w14:paraId="44139BF2" w14:textId="55897DE1"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En este apartado se deben relacionar las eventuales situaciones de orden público que puedan llegar a afectar el proceso, como amenazas, presencia de actores armados, combates u hostigamientos en la zona o presiones por parte de distintos actores. Es importante tener en cuenta que la seguridad también puede cambiar a lo largo de cada fase y del proceso en general.</w:t>
      </w:r>
    </w:p>
    <w:p w14:paraId="335230D0" w14:textId="37897166" w:rsidR="00233703" w:rsidRDefault="00233703" w:rsidP="00D83DC0">
      <w:pPr>
        <w:spacing w:after="0" w:line="264" w:lineRule="auto"/>
        <w:contextualSpacing/>
        <w:jc w:val="both"/>
        <w:rPr>
          <w:rFonts w:ascii="Verdana" w:hAnsi="Verdana" w:cs="Arial"/>
          <w:color w:val="A6A6A6" w:themeColor="background1" w:themeShade="A6"/>
          <w:sz w:val="20"/>
          <w:szCs w:val="20"/>
        </w:rPr>
      </w:pPr>
    </w:p>
    <w:p w14:paraId="2ED02D93" w14:textId="77777777" w:rsidR="00BF122F" w:rsidRPr="00EC6051" w:rsidRDefault="00BF122F" w:rsidP="00D83DC0">
      <w:pPr>
        <w:spacing w:after="0" w:line="264" w:lineRule="auto"/>
        <w:contextualSpacing/>
        <w:jc w:val="both"/>
        <w:rPr>
          <w:rFonts w:ascii="Verdana" w:hAnsi="Verdana" w:cs="Arial"/>
          <w:color w:val="A6A6A6" w:themeColor="background1" w:themeShade="A6"/>
          <w:sz w:val="20"/>
          <w:szCs w:val="20"/>
        </w:rPr>
      </w:pPr>
    </w:p>
    <w:p w14:paraId="764459C5" w14:textId="77777777" w:rsidR="00EA077E" w:rsidRPr="00EC6051" w:rsidRDefault="00EA077E" w:rsidP="00D83DC0">
      <w:pPr>
        <w:pStyle w:val="Ttulo1"/>
        <w:numPr>
          <w:ilvl w:val="0"/>
          <w:numId w:val="18"/>
        </w:numPr>
        <w:spacing w:line="264" w:lineRule="auto"/>
        <w:rPr>
          <w:rFonts w:ascii="Verdana" w:hAnsi="Verdana"/>
          <w:sz w:val="20"/>
          <w:szCs w:val="20"/>
        </w:rPr>
      </w:pPr>
      <w:bookmarkStart w:id="16" w:name="_Toc25584217"/>
      <w:r w:rsidRPr="00EC6051">
        <w:rPr>
          <w:rFonts w:ascii="Verdana" w:hAnsi="Verdana"/>
          <w:sz w:val="20"/>
          <w:szCs w:val="20"/>
        </w:rPr>
        <w:t>CONCLUSIONES</w:t>
      </w:r>
      <w:bookmarkEnd w:id="16"/>
    </w:p>
    <w:p w14:paraId="1FA95DD1" w14:textId="77777777" w:rsidR="007E3D65" w:rsidRPr="00EC6051" w:rsidRDefault="007E3D65" w:rsidP="00C35876">
      <w:pPr>
        <w:spacing w:after="0" w:line="264" w:lineRule="auto"/>
        <w:rPr>
          <w:rFonts w:ascii="Verdana" w:hAnsi="Verdana" w:cs="Arial"/>
          <w:b/>
          <w:sz w:val="20"/>
          <w:szCs w:val="20"/>
        </w:rPr>
      </w:pPr>
    </w:p>
    <w:p w14:paraId="588D6C00" w14:textId="16AF02D2"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presentar las conclusiones y percepciones que tiene el profesional de ruta y el psicosocial sobre el desarrollo de las jornadas y, en general, de la implementación de la fase. </w:t>
      </w:r>
    </w:p>
    <w:p w14:paraId="7F2A26CC" w14:textId="352A5CCA" w:rsidR="00EA077E" w:rsidRDefault="00EA077E" w:rsidP="00C35876">
      <w:pPr>
        <w:spacing w:after="0" w:line="264" w:lineRule="auto"/>
        <w:rPr>
          <w:rFonts w:ascii="Verdana" w:hAnsi="Verdana" w:cs="Arial"/>
          <w:b/>
          <w:sz w:val="20"/>
          <w:szCs w:val="20"/>
        </w:rPr>
      </w:pPr>
    </w:p>
    <w:p w14:paraId="35367738" w14:textId="77777777" w:rsidR="00BF122F" w:rsidRPr="00EC6051" w:rsidRDefault="00BF122F" w:rsidP="00C35876">
      <w:pPr>
        <w:spacing w:after="0" w:line="264" w:lineRule="auto"/>
        <w:rPr>
          <w:rFonts w:ascii="Verdana" w:hAnsi="Verdana" w:cs="Arial"/>
          <w:b/>
          <w:sz w:val="20"/>
          <w:szCs w:val="20"/>
        </w:rPr>
      </w:pPr>
    </w:p>
    <w:p w14:paraId="0F1F535A" w14:textId="77777777" w:rsidR="00EA077E" w:rsidRPr="00EC6051" w:rsidRDefault="00EA077E" w:rsidP="00D83DC0">
      <w:pPr>
        <w:pStyle w:val="Ttulo1"/>
        <w:numPr>
          <w:ilvl w:val="0"/>
          <w:numId w:val="18"/>
        </w:numPr>
        <w:spacing w:line="264" w:lineRule="auto"/>
        <w:rPr>
          <w:rFonts w:ascii="Verdana" w:hAnsi="Verdana"/>
          <w:sz w:val="20"/>
          <w:szCs w:val="20"/>
        </w:rPr>
      </w:pPr>
      <w:bookmarkStart w:id="17" w:name="_Toc25584218"/>
      <w:r w:rsidRPr="00EC6051">
        <w:rPr>
          <w:rFonts w:ascii="Verdana" w:hAnsi="Verdana"/>
          <w:sz w:val="20"/>
          <w:szCs w:val="20"/>
        </w:rPr>
        <w:t>RECOMENDACIONES:</w:t>
      </w:r>
      <w:bookmarkEnd w:id="17"/>
      <w:r w:rsidRPr="00EC6051">
        <w:rPr>
          <w:rFonts w:ascii="Verdana" w:hAnsi="Verdana"/>
          <w:sz w:val="20"/>
          <w:szCs w:val="20"/>
        </w:rPr>
        <w:t xml:space="preserve"> </w:t>
      </w:r>
    </w:p>
    <w:p w14:paraId="3FCD6542" w14:textId="77777777" w:rsidR="00EA077E" w:rsidRPr="00EC6051" w:rsidRDefault="00EA077E" w:rsidP="00C35876">
      <w:pPr>
        <w:spacing w:after="0" w:line="264" w:lineRule="auto"/>
        <w:ind w:left="426"/>
        <w:contextualSpacing/>
        <w:jc w:val="both"/>
        <w:rPr>
          <w:rFonts w:ascii="Verdana" w:hAnsi="Verdana" w:cs="Arial"/>
          <w:color w:val="BFBFBF" w:themeColor="background1" w:themeShade="BF"/>
          <w:sz w:val="20"/>
          <w:szCs w:val="20"/>
        </w:rPr>
      </w:pPr>
    </w:p>
    <w:p w14:paraId="214311AF" w14:textId="530C0336"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Se deben relacionar todas aquellas que sean necesarias para que el equipo nacional y/o territorial valore en relación con el proceso de reparación del SRC-E. </w:t>
      </w:r>
    </w:p>
    <w:p w14:paraId="5F903FBE" w14:textId="7865D592" w:rsidR="00FA3496" w:rsidRDefault="00FA3496" w:rsidP="00C35876">
      <w:pPr>
        <w:spacing w:after="0" w:line="264" w:lineRule="auto"/>
        <w:contextualSpacing/>
        <w:rPr>
          <w:rFonts w:ascii="Verdana" w:hAnsi="Verdana" w:cs="Arial"/>
          <w:sz w:val="20"/>
          <w:szCs w:val="20"/>
        </w:rPr>
      </w:pPr>
    </w:p>
    <w:p w14:paraId="75BF47B5" w14:textId="77777777" w:rsidR="00BF122F" w:rsidRPr="00EC6051" w:rsidRDefault="00BF122F" w:rsidP="00C35876">
      <w:pPr>
        <w:spacing w:after="0" w:line="264" w:lineRule="auto"/>
        <w:contextualSpacing/>
        <w:rPr>
          <w:rFonts w:ascii="Verdana" w:hAnsi="Verdana" w:cs="Arial"/>
          <w:sz w:val="20"/>
          <w:szCs w:val="20"/>
        </w:rPr>
      </w:pPr>
    </w:p>
    <w:p w14:paraId="68F33DDD" w14:textId="77777777" w:rsidR="005C3F24" w:rsidRPr="00EC6051" w:rsidRDefault="005C3F24" w:rsidP="00D83DC0">
      <w:pPr>
        <w:pStyle w:val="Ttulo1"/>
        <w:numPr>
          <w:ilvl w:val="0"/>
          <w:numId w:val="18"/>
        </w:numPr>
        <w:spacing w:line="264" w:lineRule="auto"/>
        <w:rPr>
          <w:rFonts w:ascii="Verdana" w:hAnsi="Verdana"/>
          <w:sz w:val="20"/>
          <w:szCs w:val="20"/>
        </w:rPr>
      </w:pPr>
      <w:bookmarkStart w:id="18" w:name="_Toc25584219"/>
      <w:r w:rsidRPr="00EC6051">
        <w:rPr>
          <w:rFonts w:ascii="Verdana" w:hAnsi="Verdana"/>
          <w:sz w:val="20"/>
          <w:szCs w:val="20"/>
        </w:rPr>
        <w:t>ANEXOS</w:t>
      </w:r>
      <w:bookmarkEnd w:id="18"/>
    </w:p>
    <w:p w14:paraId="4DF04A92" w14:textId="77777777" w:rsidR="00952D30" w:rsidRPr="00EC6051" w:rsidRDefault="00952D30" w:rsidP="00C35876">
      <w:pPr>
        <w:spacing w:after="0" w:line="264" w:lineRule="auto"/>
        <w:contextualSpacing/>
        <w:rPr>
          <w:rFonts w:ascii="Verdana" w:hAnsi="Verdana" w:cs="Arial"/>
          <w:b/>
          <w:sz w:val="20"/>
          <w:szCs w:val="20"/>
        </w:rPr>
      </w:pPr>
    </w:p>
    <w:p w14:paraId="13BDC68C" w14:textId="5E2236CB"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Relacionar en una lista los informes detallados de comisión, archivo fotográfico, listados de asistencia, acta de conformación del </w:t>
      </w:r>
      <w:r w:rsidR="009B704F" w:rsidRPr="00EC6051">
        <w:rPr>
          <w:rFonts w:ascii="Verdana" w:hAnsi="Verdana" w:cs="Arial"/>
          <w:color w:val="A6A6A6" w:themeColor="background1" w:themeShade="A6"/>
          <w:sz w:val="20"/>
          <w:szCs w:val="20"/>
        </w:rPr>
        <w:t>grupo de apoyo y acompañamiento y la identificación de referentes de cuidado.</w:t>
      </w:r>
      <w:r w:rsidRPr="00EC6051">
        <w:rPr>
          <w:rFonts w:ascii="Verdana" w:hAnsi="Verdana" w:cs="Arial"/>
          <w:color w:val="A6A6A6" w:themeColor="background1" w:themeShade="A6"/>
          <w:sz w:val="20"/>
          <w:szCs w:val="20"/>
        </w:rPr>
        <w:t xml:space="preserve"> </w:t>
      </w:r>
    </w:p>
    <w:p w14:paraId="447A94C9" w14:textId="0089B57D" w:rsidR="000B7693" w:rsidRDefault="000B7693" w:rsidP="00C35876">
      <w:pPr>
        <w:spacing w:after="0" w:line="264" w:lineRule="auto"/>
        <w:contextualSpacing/>
        <w:rPr>
          <w:rFonts w:ascii="Verdana" w:hAnsi="Verdana"/>
          <w:b/>
          <w:sz w:val="20"/>
          <w:szCs w:val="20"/>
        </w:rPr>
      </w:pPr>
    </w:p>
    <w:p w14:paraId="3E042925" w14:textId="77777777" w:rsidR="00BF122F" w:rsidRPr="00EC6051" w:rsidRDefault="00BF122F" w:rsidP="00C35876">
      <w:pPr>
        <w:spacing w:after="0" w:line="264" w:lineRule="auto"/>
        <w:contextualSpacing/>
        <w:rPr>
          <w:rFonts w:ascii="Verdana" w:hAnsi="Verdana"/>
          <w:b/>
          <w:sz w:val="20"/>
          <w:szCs w:val="20"/>
        </w:rPr>
      </w:pPr>
    </w:p>
    <w:p w14:paraId="74E30836" w14:textId="76013880" w:rsidR="00F1367C" w:rsidRPr="00EC6051" w:rsidRDefault="00D83DC0" w:rsidP="00D83DC0">
      <w:pPr>
        <w:pStyle w:val="Ttulo1"/>
        <w:numPr>
          <w:ilvl w:val="0"/>
          <w:numId w:val="18"/>
        </w:numPr>
        <w:spacing w:line="264" w:lineRule="auto"/>
        <w:rPr>
          <w:rFonts w:ascii="Verdana" w:hAnsi="Verdana"/>
          <w:sz w:val="20"/>
          <w:szCs w:val="20"/>
        </w:rPr>
      </w:pPr>
      <w:bookmarkStart w:id="19" w:name="_Toc25584220"/>
      <w:r w:rsidRPr="00EC6051">
        <w:rPr>
          <w:rFonts w:ascii="Verdana" w:hAnsi="Verdana"/>
          <w:sz w:val="20"/>
          <w:szCs w:val="20"/>
        </w:rPr>
        <w:t>CONTROL DE CAMBIOS</w:t>
      </w:r>
      <w:bookmarkEnd w:id="19"/>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F1367C" w:rsidRPr="003D3828" w14:paraId="430ABD1B" w14:textId="77777777" w:rsidTr="00F04022">
        <w:trPr>
          <w:trHeight w:val="443"/>
        </w:trPr>
        <w:tc>
          <w:tcPr>
            <w:tcW w:w="629" w:type="pct"/>
            <w:shd w:val="clear" w:color="auto" w:fill="A6A6A6" w:themeFill="background1" w:themeFillShade="A6"/>
            <w:vAlign w:val="center"/>
          </w:tcPr>
          <w:p w14:paraId="6A529C1C" w14:textId="77777777" w:rsidR="00F1367C" w:rsidRPr="00F04022" w:rsidRDefault="00F1367C" w:rsidP="00512F9A">
            <w:pPr>
              <w:pStyle w:val="Prrafodelista"/>
              <w:widowControl w:val="0"/>
              <w:spacing w:after="0"/>
              <w:ind w:left="0"/>
              <w:jc w:val="center"/>
              <w:rPr>
                <w:rFonts w:ascii="Arial" w:hAnsi="Arial" w:cs="Arial"/>
                <w:b/>
                <w:color w:val="FFFFFF" w:themeColor="background1"/>
                <w:sz w:val="20"/>
                <w:szCs w:val="20"/>
              </w:rPr>
            </w:pPr>
            <w:r w:rsidRPr="00F04022">
              <w:rPr>
                <w:rFonts w:ascii="Arial" w:hAnsi="Arial" w:cs="Arial"/>
                <w:b/>
                <w:color w:val="FFFFFF" w:themeColor="background1"/>
                <w:sz w:val="20"/>
                <w:szCs w:val="20"/>
              </w:rPr>
              <w:t>Versión</w:t>
            </w:r>
          </w:p>
        </w:tc>
        <w:tc>
          <w:tcPr>
            <w:tcW w:w="1623" w:type="pct"/>
            <w:shd w:val="clear" w:color="auto" w:fill="A6A6A6" w:themeFill="background1" w:themeFillShade="A6"/>
            <w:vAlign w:val="center"/>
          </w:tcPr>
          <w:p w14:paraId="7E3BC26C" w14:textId="77777777" w:rsidR="00F1367C" w:rsidRPr="00F04022" w:rsidRDefault="00F1367C" w:rsidP="00512F9A">
            <w:pPr>
              <w:pStyle w:val="Prrafodelista"/>
              <w:widowControl w:val="0"/>
              <w:spacing w:after="0"/>
              <w:ind w:left="0"/>
              <w:jc w:val="center"/>
              <w:rPr>
                <w:rFonts w:ascii="Arial" w:hAnsi="Arial" w:cs="Arial"/>
                <w:b/>
                <w:color w:val="FFFFFF" w:themeColor="background1"/>
                <w:sz w:val="20"/>
                <w:szCs w:val="20"/>
              </w:rPr>
            </w:pPr>
            <w:r w:rsidRPr="00F04022">
              <w:rPr>
                <w:rFonts w:ascii="Arial" w:hAnsi="Arial" w:cs="Arial"/>
                <w:b/>
                <w:color w:val="FFFFFF" w:themeColor="background1"/>
                <w:sz w:val="20"/>
                <w:szCs w:val="20"/>
              </w:rPr>
              <w:t>Fecha del cambio</w:t>
            </w:r>
          </w:p>
        </w:tc>
        <w:tc>
          <w:tcPr>
            <w:tcW w:w="2748" w:type="pct"/>
            <w:shd w:val="clear" w:color="auto" w:fill="A6A6A6" w:themeFill="background1" w:themeFillShade="A6"/>
            <w:vAlign w:val="center"/>
          </w:tcPr>
          <w:p w14:paraId="559EAAC9" w14:textId="77777777" w:rsidR="00F1367C" w:rsidRPr="00F04022" w:rsidRDefault="00F1367C" w:rsidP="00512F9A">
            <w:pPr>
              <w:pStyle w:val="Prrafodelista"/>
              <w:widowControl w:val="0"/>
              <w:spacing w:after="0"/>
              <w:ind w:left="0"/>
              <w:jc w:val="center"/>
              <w:rPr>
                <w:rFonts w:ascii="Arial" w:hAnsi="Arial" w:cs="Arial"/>
                <w:b/>
                <w:color w:val="FFFFFF" w:themeColor="background1"/>
                <w:sz w:val="20"/>
                <w:szCs w:val="20"/>
              </w:rPr>
            </w:pPr>
            <w:r w:rsidRPr="00F04022">
              <w:rPr>
                <w:rFonts w:ascii="Arial" w:hAnsi="Arial" w:cs="Arial"/>
                <w:b/>
                <w:color w:val="FFFFFF" w:themeColor="background1"/>
                <w:sz w:val="20"/>
                <w:szCs w:val="20"/>
              </w:rPr>
              <w:t>Descripción de la modificación</w:t>
            </w:r>
          </w:p>
        </w:tc>
      </w:tr>
      <w:tr w:rsidR="00F1367C" w:rsidRPr="00260410" w14:paraId="5D9E9D60" w14:textId="77777777" w:rsidTr="00512F9A">
        <w:trPr>
          <w:trHeight w:val="443"/>
        </w:trPr>
        <w:tc>
          <w:tcPr>
            <w:tcW w:w="629" w:type="pct"/>
            <w:shd w:val="clear" w:color="auto" w:fill="FFFFFF"/>
            <w:vAlign w:val="center"/>
          </w:tcPr>
          <w:p w14:paraId="0E0597B8" w14:textId="5B7BEF7D" w:rsidR="00F1367C" w:rsidRPr="001E3685" w:rsidRDefault="00EC6051" w:rsidP="00512F9A">
            <w:pPr>
              <w:pStyle w:val="Prrafodelista"/>
              <w:widowControl w:val="0"/>
              <w:spacing w:after="0"/>
              <w:ind w:left="0"/>
              <w:jc w:val="center"/>
              <w:rPr>
                <w:rFonts w:ascii="Arial" w:hAnsi="Arial" w:cs="Arial"/>
                <w:sz w:val="16"/>
                <w:szCs w:val="16"/>
              </w:rPr>
            </w:pPr>
            <w:r w:rsidRPr="001E3685">
              <w:rPr>
                <w:rFonts w:ascii="Arial" w:hAnsi="Arial" w:cs="Arial"/>
                <w:sz w:val="16"/>
                <w:szCs w:val="16"/>
              </w:rPr>
              <w:t>V1</w:t>
            </w:r>
          </w:p>
        </w:tc>
        <w:tc>
          <w:tcPr>
            <w:tcW w:w="1623" w:type="pct"/>
            <w:shd w:val="clear" w:color="auto" w:fill="FFFFFF"/>
            <w:vAlign w:val="center"/>
          </w:tcPr>
          <w:p w14:paraId="079A1855" w14:textId="2BADAB6B" w:rsidR="00F1367C" w:rsidRPr="001E3685" w:rsidRDefault="001E3685" w:rsidP="00512F9A">
            <w:pPr>
              <w:pStyle w:val="Prrafodelista"/>
              <w:widowControl w:val="0"/>
              <w:spacing w:after="0"/>
              <w:ind w:left="0"/>
              <w:jc w:val="center"/>
              <w:rPr>
                <w:rFonts w:ascii="Arial" w:hAnsi="Arial" w:cs="Arial"/>
                <w:sz w:val="16"/>
                <w:szCs w:val="16"/>
              </w:rPr>
            </w:pPr>
            <w:r w:rsidRPr="001E3685">
              <w:rPr>
                <w:rFonts w:ascii="Arial" w:hAnsi="Arial" w:cs="Arial"/>
                <w:sz w:val="16"/>
                <w:szCs w:val="16"/>
              </w:rPr>
              <w:t>21/10</w:t>
            </w:r>
            <w:r w:rsidR="00EC6051" w:rsidRPr="001E3685">
              <w:rPr>
                <w:rFonts w:ascii="Arial" w:hAnsi="Arial" w:cs="Arial"/>
                <w:sz w:val="16"/>
                <w:szCs w:val="16"/>
              </w:rPr>
              <w:t>/2020</w:t>
            </w:r>
          </w:p>
        </w:tc>
        <w:tc>
          <w:tcPr>
            <w:tcW w:w="2748" w:type="pct"/>
            <w:shd w:val="clear" w:color="auto" w:fill="FFFFFF"/>
            <w:vAlign w:val="center"/>
          </w:tcPr>
          <w:p w14:paraId="3DA427FB" w14:textId="0C9A709F" w:rsidR="00F1367C" w:rsidRPr="001E3685" w:rsidRDefault="00EC6051" w:rsidP="00512F9A">
            <w:pPr>
              <w:pStyle w:val="Prrafodelista"/>
              <w:widowControl w:val="0"/>
              <w:spacing w:after="0"/>
              <w:ind w:left="0"/>
              <w:jc w:val="center"/>
              <w:rPr>
                <w:rFonts w:ascii="Arial" w:hAnsi="Arial" w:cs="Arial"/>
                <w:sz w:val="16"/>
                <w:szCs w:val="16"/>
              </w:rPr>
            </w:pPr>
            <w:r w:rsidRPr="001E3685">
              <w:rPr>
                <w:rFonts w:ascii="Arial" w:hAnsi="Arial" w:cs="Arial"/>
                <w:sz w:val="16"/>
                <w:szCs w:val="16"/>
              </w:rPr>
              <w:t>Creación del formato de informe.</w:t>
            </w:r>
          </w:p>
        </w:tc>
      </w:tr>
    </w:tbl>
    <w:p w14:paraId="2584285D" w14:textId="77777777" w:rsidR="00F1367C" w:rsidRPr="00260410" w:rsidRDefault="00F1367C" w:rsidP="00F1367C">
      <w:pPr>
        <w:rPr>
          <w:rFonts w:ascii="Arial" w:hAnsi="Arial" w:cs="Arial"/>
          <w:lang w:val="es-ES_tradnl"/>
        </w:rPr>
      </w:pPr>
    </w:p>
    <w:sectPr w:rsidR="00F1367C" w:rsidRPr="00260410" w:rsidSect="00F0402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1563" w14:textId="77777777" w:rsidR="007C39D1" w:rsidRDefault="007C39D1" w:rsidP="001D1589">
      <w:pPr>
        <w:spacing w:after="0" w:line="240" w:lineRule="auto"/>
      </w:pPr>
      <w:r>
        <w:separator/>
      </w:r>
    </w:p>
  </w:endnote>
  <w:endnote w:type="continuationSeparator" w:id="0">
    <w:p w14:paraId="3C8E072A" w14:textId="77777777" w:rsidR="007C39D1" w:rsidRDefault="007C39D1"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6B46" w14:textId="77777777" w:rsidR="00F04022" w:rsidRDefault="00F040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FBCA" w14:textId="77777777" w:rsidR="00B12392" w:rsidRDefault="00B12392" w:rsidP="00B12392">
    <w:pPr>
      <w:pStyle w:val="Piedepgina"/>
      <w:tabs>
        <w:tab w:val="center" w:pos="4703"/>
        <w:tab w:val="right" w:pos="9407"/>
      </w:tabs>
      <w:jc w:val="right"/>
    </w:pPr>
    <w:r>
      <w:t>710.14.15-21 V1</w:t>
    </w:r>
  </w:p>
  <w:p w14:paraId="3BCEECA1" w14:textId="77777777" w:rsidR="00B12392" w:rsidRDefault="00B123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9D3D" w14:textId="77777777" w:rsidR="00F04022" w:rsidRDefault="00F04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A863" w14:textId="77777777" w:rsidR="007C39D1" w:rsidRDefault="007C39D1" w:rsidP="001D1589">
      <w:pPr>
        <w:spacing w:after="0" w:line="240" w:lineRule="auto"/>
      </w:pPr>
      <w:r>
        <w:separator/>
      </w:r>
    </w:p>
  </w:footnote>
  <w:footnote w:type="continuationSeparator" w:id="0">
    <w:p w14:paraId="7728CB2C" w14:textId="77777777" w:rsidR="007C39D1" w:rsidRDefault="007C39D1"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A66F" w14:textId="77777777" w:rsidR="00F04022" w:rsidRDefault="00F040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9B2AD6" w:rsidRPr="0049203B" w14:paraId="33031DC5" w14:textId="77777777" w:rsidTr="00C00A43">
      <w:trPr>
        <w:trHeight w:val="397"/>
        <w:jc w:val="center"/>
      </w:trPr>
      <w:tc>
        <w:tcPr>
          <w:tcW w:w="3353" w:type="dxa"/>
          <w:vMerge w:val="restart"/>
          <w:shd w:val="clear" w:color="auto" w:fill="BFBFBF" w:themeFill="background1" w:themeFillShade="BF"/>
          <w:vAlign w:val="center"/>
        </w:tcPr>
        <w:p w14:paraId="4D8EB1D6" w14:textId="77777777" w:rsidR="009B2AD6" w:rsidRPr="0049203B" w:rsidRDefault="009B2AD6" w:rsidP="009B2AD6">
          <w:pPr>
            <w:widowControl w:val="0"/>
            <w:spacing w:after="0" w:line="240" w:lineRule="auto"/>
            <w:jc w:val="center"/>
            <w:rPr>
              <w:rFonts w:ascii="Verdana" w:eastAsia="Cambria" w:hAnsi="Verdana" w:cs="Arial"/>
              <w:b/>
              <w:color w:val="FFFFFF"/>
              <w:sz w:val="18"/>
              <w:szCs w:val="18"/>
              <w:lang w:val="es-ES_tradnl"/>
            </w:rPr>
          </w:pPr>
          <w:r w:rsidRPr="0049203B">
            <w:rPr>
              <w:rFonts w:ascii="Cambria" w:eastAsia="Cambria" w:hAnsi="Cambria" w:cs="Times New Roman"/>
              <w:noProof/>
              <w:sz w:val="24"/>
              <w:szCs w:val="24"/>
              <w:lang w:val="es-ES_tradnl"/>
            </w:rPr>
            <w:drawing>
              <wp:inline distT="0" distB="0" distL="0" distR="0" wp14:anchorId="276F1DC8" wp14:editId="6CD65A4B">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76493954" w14:textId="4CEAA857" w:rsidR="009B2AD6" w:rsidRPr="0049203B" w:rsidRDefault="009B2AD6" w:rsidP="009B2AD6">
          <w:pPr>
            <w:widowControl w:val="0"/>
            <w:spacing w:after="0" w:line="240" w:lineRule="auto"/>
            <w:jc w:val="center"/>
            <w:rPr>
              <w:rFonts w:ascii="Verdana" w:eastAsia="Cambria" w:hAnsi="Verdana" w:cs="Arial"/>
              <w:b/>
              <w:color w:val="FFFFFF" w:themeColor="background1"/>
              <w:sz w:val="18"/>
              <w:szCs w:val="18"/>
              <w:lang w:val="es-ES_tradnl"/>
            </w:rPr>
          </w:pPr>
          <w:r w:rsidRPr="00591DC1">
            <w:rPr>
              <w:rFonts w:ascii="Verdana" w:hAnsi="Verdana" w:cs="Arial"/>
              <w:b/>
              <w:color w:val="FFFFFF"/>
              <w:sz w:val="18"/>
              <w:szCs w:val="18"/>
            </w:rPr>
            <w:t>INFORME DE CIERRE DE LA FASE DE DISEÑO, FORMULACIÓN Y APROBACIÓN DEL PLAN INTEGRAL DE REPARACIÓN COLECTIVA PARA SUJETOS ÉTNICOS</w:t>
          </w:r>
        </w:p>
      </w:tc>
      <w:tc>
        <w:tcPr>
          <w:tcW w:w="2666" w:type="dxa"/>
          <w:shd w:val="clear" w:color="auto" w:fill="auto"/>
          <w:vAlign w:val="center"/>
        </w:tcPr>
        <w:p w14:paraId="72293C81" w14:textId="2E38EE2F" w:rsidR="009B2AD6" w:rsidRPr="0049203B" w:rsidRDefault="009B2AD6" w:rsidP="009B2AD6">
          <w:pPr>
            <w:widowControl w:val="0"/>
            <w:spacing w:after="0" w:line="240" w:lineRule="auto"/>
            <w:rPr>
              <w:rFonts w:ascii="Verdana" w:eastAsia="Cambria" w:hAnsi="Verdana" w:cs="Arial"/>
              <w:sz w:val="16"/>
              <w:szCs w:val="16"/>
              <w:lang w:val="es-ES_tradnl"/>
            </w:rPr>
          </w:pPr>
          <w:r w:rsidRPr="0049203B">
            <w:rPr>
              <w:rFonts w:ascii="Verdana" w:eastAsia="Cambria" w:hAnsi="Verdana" w:cs="Arial"/>
              <w:sz w:val="16"/>
              <w:szCs w:val="16"/>
              <w:lang w:val="es-ES_tradnl"/>
            </w:rPr>
            <w:t xml:space="preserve">Código: </w:t>
          </w:r>
          <w:r w:rsidR="001F5ABC" w:rsidRPr="00A46807">
            <w:rPr>
              <w:rFonts w:ascii="Verdana" w:hAnsi="Verdana" w:cs="Arial"/>
              <w:sz w:val="16"/>
              <w:szCs w:val="16"/>
            </w:rPr>
            <w:t>430,08,15-62</w:t>
          </w:r>
        </w:p>
      </w:tc>
    </w:tr>
    <w:tr w:rsidR="009B2AD6" w:rsidRPr="0049203B" w14:paraId="2A77708C" w14:textId="77777777" w:rsidTr="00C00A43">
      <w:trPr>
        <w:trHeight w:val="413"/>
        <w:jc w:val="center"/>
      </w:trPr>
      <w:tc>
        <w:tcPr>
          <w:tcW w:w="3353" w:type="dxa"/>
          <w:vMerge/>
          <w:shd w:val="clear" w:color="auto" w:fill="BFBFBF" w:themeFill="background1" w:themeFillShade="BF"/>
        </w:tcPr>
        <w:p w14:paraId="1999E09E" w14:textId="77777777" w:rsidR="009B2AD6" w:rsidRPr="0049203B" w:rsidRDefault="009B2AD6" w:rsidP="009B2AD6">
          <w:pPr>
            <w:widowControl w:val="0"/>
            <w:tabs>
              <w:tab w:val="center" w:pos="4252"/>
              <w:tab w:val="right" w:pos="8504"/>
            </w:tabs>
            <w:spacing w:after="0" w:line="240" w:lineRule="auto"/>
            <w:rPr>
              <w:rFonts w:ascii="Verdana" w:eastAsia="Cambria" w:hAnsi="Verdana" w:cs="Times New Roman"/>
              <w:sz w:val="18"/>
              <w:szCs w:val="18"/>
              <w:lang w:val="es-ES_tradnl"/>
            </w:rPr>
          </w:pPr>
        </w:p>
      </w:tc>
      <w:tc>
        <w:tcPr>
          <w:tcW w:w="4636" w:type="dxa"/>
          <w:shd w:val="clear" w:color="auto" w:fill="auto"/>
          <w:vAlign w:val="center"/>
        </w:tcPr>
        <w:p w14:paraId="3F4ABCE7" w14:textId="77777777" w:rsidR="009B2AD6" w:rsidRPr="0049203B" w:rsidRDefault="009B2AD6" w:rsidP="009B2AD6">
          <w:pPr>
            <w:widowControl w:val="0"/>
            <w:tabs>
              <w:tab w:val="center" w:pos="4252"/>
              <w:tab w:val="right" w:pos="8504"/>
            </w:tabs>
            <w:spacing w:after="0" w:line="240" w:lineRule="auto"/>
            <w:jc w:val="center"/>
            <w:rPr>
              <w:rFonts w:ascii="Verdana" w:eastAsia="Cambria" w:hAnsi="Verdana" w:cs="Times New Roman"/>
              <w:sz w:val="18"/>
              <w:szCs w:val="18"/>
              <w:lang w:val="es-ES_tradnl"/>
            </w:rPr>
          </w:pPr>
          <w:r w:rsidRPr="0049203B">
            <w:rPr>
              <w:rFonts w:ascii="Verdana" w:eastAsia="Cambria" w:hAnsi="Verdana" w:cs="Times New Roman"/>
              <w:sz w:val="18"/>
              <w:szCs w:val="18"/>
              <w:lang w:val="es-ES_tradnl"/>
            </w:rPr>
            <w:t>PROCESO REPARACIÓN INTEGRAL</w:t>
          </w:r>
        </w:p>
      </w:tc>
      <w:tc>
        <w:tcPr>
          <w:tcW w:w="2666" w:type="dxa"/>
          <w:shd w:val="clear" w:color="auto" w:fill="auto"/>
          <w:vAlign w:val="center"/>
        </w:tcPr>
        <w:p w14:paraId="313DC9E7" w14:textId="47EFE898" w:rsidR="009B2AD6" w:rsidRPr="0049203B" w:rsidRDefault="009B2AD6" w:rsidP="009B2AD6">
          <w:pPr>
            <w:widowControl w:val="0"/>
            <w:spacing w:after="0" w:line="240" w:lineRule="auto"/>
            <w:rPr>
              <w:rFonts w:ascii="Verdana" w:eastAsia="Cambria" w:hAnsi="Verdana" w:cs="Arial"/>
              <w:color w:val="000000" w:themeColor="text1"/>
              <w:sz w:val="16"/>
              <w:szCs w:val="16"/>
              <w:lang w:val="es-ES_tradnl"/>
            </w:rPr>
          </w:pPr>
          <w:r w:rsidRPr="0049203B">
            <w:rPr>
              <w:rFonts w:ascii="Verdana" w:eastAsia="Cambria" w:hAnsi="Verdana" w:cs="Arial"/>
              <w:color w:val="000000" w:themeColor="text1"/>
              <w:sz w:val="16"/>
              <w:szCs w:val="16"/>
              <w:lang w:val="es-ES_tradnl"/>
            </w:rPr>
            <w:t>Versión: 0</w:t>
          </w:r>
          <w:r w:rsidR="001F5ABC">
            <w:rPr>
              <w:rFonts w:ascii="Verdana" w:eastAsia="Cambria" w:hAnsi="Verdana" w:cs="Arial"/>
              <w:color w:val="000000" w:themeColor="text1"/>
              <w:sz w:val="16"/>
              <w:szCs w:val="16"/>
              <w:lang w:val="es-ES_tradnl"/>
            </w:rPr>
            <w:t>1</w:t>
          </w:r>
        </w:p>
      </w:tc>
    </w:tr>
    <w:tr w:rsidR="009B2AD6" w:rsidRPr="0049203B" w14:paraId="4FEA15EF" w14:textId="77777777" w:rsidTr="00C00A43">
      <w:trPr>
        <w:trHeight w:val="58"/>
        <w:jc w:val="center"/>
      </w:trPr>
      <w:tc>
        <w:tcPr>
          <w:tcW w:w="3353" w:type="dxa"/>
          <w:vMerge/>
          <w:shd w:val="clear" w:color="auto" w:fill="BFBFBF" w:themeFill="background1" w:themeFillShade="BF"/>
        </w:tcPr>
        <w:p w14:paraId="4325653B" w14:textId="77777777" w:rsidR="009B2AD6" w:rsidRPr="0049203B" w:rsidRDefault="009B2AD6" w:rsidP="009B2AD6">
          <w:pPr>
            <w:widowControl w:val="0"/>
            <w:tabs>
              <w:tab w:val="center" w:pos="4252"/>
              <w:tab w:val="right" w:pos="8504"/>
            </w:tabs>
            <w:spacing w:after="0" w:line="240" w:lineRule="auto"/>
            <w:rPr>
              <w:rFonts w:ascii="Verdana" w:eastAsia="Cambria" w:hAnsi="Verdana" w:cs="Times New Roman"/>
              <w:sz w:val="24"/>
              <w:szCs w:val="24"/>
              <w:lang w:val="es-ES_tradnl"/>
            </w:rPr>
          </w:pPr>
        </w:p>
      </w:tc>
      <w:tc>
        <w:tcPr>
          <w:tcW w:w="4636" w:type="dxa"/>
          <w:vMerge w:val="restart"/>
          <w:shd w:val="clear" w:color="auto" w:fill="auto"/>
          <w:vAlign w:val="center"/>
        </w:tcPr>
        <w:p w14:paraId="0CA94F05" w14:textId="314337F4" w:rsidR="009B2AD6" w:rsidRPr="0049203B" w:rsidRDefault="00DC319A" w:rsidP="00DC319A">
          <w:pPr>
            <w:widowControl w:val="0"/>
            <w:tabs>
              <w:tab w:val="center" w:pos="4252"/>
              <w:tab w:val="right" w:pos="8504"/>
            </w:tabs>
            <w:spacing w:after="0" w:line="240" w:lineRule="auto"/>
            <w:jc w:val="center"/>
            <w:rPr>
              <w:rFonts w:ascii="Verdana" w:eastAsia="Cambria" w:hAnsi="Verdana" w:cs="Times New Roman"/>
              <w:sz w:val="24"/>
              <w:szCs w:val="24"/>
              <w:lang w:val="es-ES_tradnl"/>
            </w:rPr>
          </w:pPr>
          <w:r w:rsidRPr="00DC319A">
            <w:rPr>
              <w:rFonts w:ascii="Verdana" w:eastAsia="Cambria" w:hAnsi="Verdana" w:cs="Times New Roman"/>
              <w:sz w:val="18"/>
              <w:szCs w:val="18"/>
              <w:lang w:val="es-ES_tradnl"/>
            </w:rPr>
            <w:t>PROCEDIMIENTO DE DISEÑO, FORMULACIÓN Y APROBACIÓN DEL PLAN INTEGRAL DE REPARACIÓN COLECTIVA PARA SUJETOS ÉTNICOS</w:t>
          </w:r>
        </w:p>
      </w:tc>
      <w:tc>
        <w:tcPr>
          <w:tcW w:w="2666" w:type="dxa"/>
          <w:shd w:val="clear" w:color="auto" w:fill="auto"/>
        </w:tcPr>
        <w:p w14:paraId="56492A56" w14:textId="6959B81E" w:rsidR="009B2AD6" w:rsidRPr="0049203B" w:rsidRDefault="009B2AD6" w:rsidP="009B2AD6">
          <w:pPr>
            <w:widowControl w:val="0"/>
            <w:spacing w:after="0" w:line="240" w:lineRule="auto"/>
            <w:rPr>
              <w:rFonts w:ascii="Verdana" w:eastAsia="Cambria" w:hAnsi="Verdana" w:cs="Arial"/>
              <w:color w:val="000000" w:themeColor="text1"/>
              <w:sz w:val="16"/>
              <w:szCs w:val="16"/>
              <w:lang w:val="es-ES_tradnl"/>
            </w:rPr>
          </w:pPr>
          <w:r w:rsidRPr="0049203B">
            <w:rPr>
              <w:rFonts w:ascii="Verdana" w:eastAsia="Cambria" w:hAnsi="Verdana" w:cs="Arial"/>
              <w:color w:val="000000" w:themeColor="text1"/>
              <w:sz w:val="16"/>
              <w:szCs w:val="16"/>
              <w:lang w:val="es-ES_tradnl"/>
            </w:rPr>
            <w:t xml:space="preserve">Fecha: </w:t>
          </w:r>
          <w:r w:rsidR="001F5ABC" w:rsidRPr="00A46807">
            <w:rPr>
              <w:rFonts w:ascii="Verdana" w:hAnsi="Verdana" w:cs="Arial"/>
              <w:sz w:val="16"/>
              <w:szCs w:val="16"/>
            </w:rPr>
            <w:t>21/10/2020</w:t>
          </w:r>
        </w:p>
      </w:tc>
    </w:tr>
    <w:tr w:rsidR="009B2AD6" w:rsidRPr="0049203B" w14:paraId="4EBF9976" w14:textId="77777777" w:rsidTr="00C00A43">
      <w:trPr>
        <w:trHeight w:val="263"/>
        <w:jc w:val="center"/>
      </w:trPr>
      <w:tc>
        <w:tcPr>
          <w:tcW w:w="3353" w:type="dxa"/>
          <w:vMerge/>
          <w:shd w:val="clear" w:color="auto" w:fill="BFBFBF" w:themeFill="background1" w:themeFillShade="BF"/>
        </w:tcPr>
        <w:p w14:paraId="625852DB" w14:textId="77777777" w:rsidR="009B2AD6" w:rsidRPr="0049203B" w:rsidRDefault="009B2AD6" w:rsidP="009B2AD6">
          <w:pPr>
            <w:widowControl w:val="0"/>
            <w:tabs>
              <w:tab w:val="center" w:pos="4252"/>
              <w:tab w:val="right" w:pos="8504"/>
            </w:tabs>
            <w:spacing w:after="0" w:line="240" w:lineRule="auto"/>
            <w:rPr>
              <w:rFonts w:ascii="Verdana" w:eastAsia="Cambria" w:hAnsi="Verdana" w:cs="Times New Roman"/>
              <w:sz w:val="24"/>
              <w:szCs w:val="24"/>
              <w:lang w:val="es-ES_tradnl"/>
            </w:rPr>
          </w:pPr>
        </w:p>
      </w:tc>
      <w:tc>
        <w:tcPr>
          <w:tcW w:w="4636" w:type="dxa"/>
          <w:vMerge/>
          <w:shd w:val="clear" w:color="auto" w:fill="auto"/>
          <w:vAlign w:val="center"/>
        </w:tcPr>
        <w:p w14:paraId="716F7E03" w14:textId="77777777" w:rsidR="009B2AD6" w:rsidRPr="0049203B" w:rsidRDefault="009B2AD6" w:rsidP="009B2AD6">
          <w:pPr>
            <w:widowControl w:val="0"/>
            <w:tabs>
              <w:tab w:val="center" w:pos="4252"/>
              <w:tab w:val="right" w:pos="8504"/>
            </w:tabs>
            <w:spacing w:after="0" w:line="240" w:lineRule="auto"/>
            <w:jc w:val="center"/>
            <w:rPr>
              <w:rFonts w:ascii="Verdana" w:eastAsia="Cambria" w:hAnsi="Verdana" w:cs="Times New Roman"/>
              <w:sz w:val="18"/>
              <w:szCs w:val="18"/>
              <w:lang w:val="es-ES_tradnl"/>
            </w:rPr>
          </w:pPr>
        </w:p>
      </w:tc>
      <w:tc>
        <w:tcPr>
          <w:tcW w:w="2666" w:type="dxa"/>
          <w:shd w:val="clear" w:color="auto" w:fill="auto"/>
          <w:vAlign w:val="center"/>
        </w:tcPr>
        <w:p w14:paraId="5D422CDA" w14:textId="77777777" w:rsidR="009B2AD6" w:rsidRPr="0049203B" w:rsidRDefault="009B2AD6" w:rsidP="009B2AD6">
          <w:pPr>
            <w:tabs>
              <w:tab w:val="center" w:pos="4252"/>
              <w:tab w:val="left" w:pos="4956"/>
              <w:tab w:val="left" w:pos="5664"/>
              <w:tab w:val="left" w:pos="6372"/>
            </w:tabs>
            <w:spacing w:after="0" w:line="240" w:lineRule="auto"/>
            <w:rPr>
              <w:rFonts w:ascii="Verdana" w:eastAsia="Cambria" w:hAnsi="Verdana" w:cs="Arial"/>
              <w:sz w:val="16"/>
              <w:szCs w:val="16"/>
              <w:lang w:val="es-ES_tradnl"/>
            </w:rPr>
          </w:pPr>
          <w:r w:rsidRPr="0049203B">
            <w:rPr>
              <w:rFonts w:ascii="Verdana" w:eastAsia="Cambria" w:hAnsi="Verdana" w:cs="Arial"/>
              <w:sz w:val="16"/>
              <w:szCs w:val="16"/>
              <w:lang w:val="es-ES"/>
            </w:rPr>
            <w:t xml:space="preserve">Página: </w:t>
          </w:r>
          <w:r w:rsidRPr="0049203B">
            <w:rPr>
              <w:rFonts w:ascii="Verdana" w:eastAsia="Cambria" w:hAnsi="Verdana" w:cs="Arial"/>
              <w:b/>
              <w:bCs/>
              <w:sz w:val="16"/>
              <w:szCs w:val="16"/>
              <w:lang w:val="es-ES_tradnl"/>
            </w:rPr>
            <w:fldChar w:fldCharType="begin"/>
          </w:r>
          <w:r w:rsidRPr="0049203B">
            <w:rPr>
              <w:rFonts w:ascii="Verdana" w:eastAsia="Cambria" w:hAnsi="Verdana" w:cs="Arial"/>
              <w:b/>
              <w:bCs/>
              <w:sz w:val="16"/>
              <w:szCs w:val="16"/>
              <w:lang w:val="es-ES_tradnl"/>
            </w:rPr>
            <w:instrText>PAGE  \* Arabic  \* MERGEFORMAT</w:instrText>
          </w:r>
          <w:r w:rsidRPr="0049203B">
            <w:rPr>
              <w:rFonts w:ascii="Verdana" w:eastAsia="Cambria" w:hAnsi="Verdana" w:cs="Arial"/>
              <w:b/>
              <w:bCs/>
              <w:sz w:val="16"/>
              <w:szCs w:val="16"/>
              <w:lang w:val="es-ES_tradnl"/>
            </w:rPr>
            <w:fldChar w:fldCharType="separate"/>
          </w:r>
          <w:r w:rsidRPr="0049203B">
            <w:rPr>
              <w:rFonts w:ascii="Verdana" w:eastAsia="Cambria" w:hAnsi="Verdana" w:cs="Arial"/>
              <w:b/>
              <w:bCs/>
              <w:sz w:val="16"/>
              <w:szCs w:val="16"/>
              <w:lang w:val="es-ES"/>
            </w:rPr>
            <w:t>1</w:t>
          </w:r>
          <w:r w:rsidRPr="0049203B">
            <w:rPr>
              <w:rFonts w:ascii="Verdana" w:eastAsia="Cambria" w:hAnsi="Verdana" w:cs="Arial"/>
              <w:b/>
              <w:bCs/>
              <w:sz w:val="16"/>
              <w:szCs w:val="16"/>
              <w:lang w:val="es-ES_tradnl"/>
            </w:rPr>
            <w:fldChar w:fldCharType="end"/>
          </w:r>
          <w:r w:rsidRPr="0049203B">
            <w:rPr>
              <w:rFonts w:ascii="Verdana" w:eastAsia="Cambria" w:hAnsi="Verdana" w:cs="Arial"/>
              <w:sz w:val="16"/>
              <w:szCs w:val="16"/>
              <w:lang w:val="es-ES"/>
            </w:rPr>
            <w:t xml:space="preserve"> de </w:t>
          </w:r>
          <w:r w:rsidRPr="0049203B">
            <w:rPr>
              <w:rFonts w:ascii="Verdana" w:eastAsia="Cambria" w:hAnsi="Verdana" w:cs="Arial"/>
              <w:b/>
              <w:bCs/>
              <w:sz w:val="16"/>
              <w:szCs w:val="16"/>
              <w:lang w:val="es-ES_tradnl"/>
            </w:rPr>
            <w:fldChar w:fldCharType="begin"/>
          </w:r>
          <w:r w:rsidRPr="0049203B">
            <w:rPr>
              <w:rFonts w:ascii="Verdana" w:eastAsia="Cambria" w:hAnsi="Verdana" w:cs="Arial"/>
              <w:b/>
              <w:bCs/>
              <w:sz w:val="16"/>
              <w:szCs w:val="16"/>
              <w:lang w:val="es-ES_tradnl"/>
            </w:rPr>
            <w:instrText>NUMPAGES  \* Arabic  \* MERGEFORMAT</w:instrText>
          </w:r>
          <w:r w:rsidRPr="0049203B">
            <w:rPr>
              <w:rFonts w:ascii="Verdana" w:eastAsia="Cambria" w:hAnsi="Verdana" w:cs="Arial"/>
              <w:b/>
              <w:bCs/>
              <w:sz w:val="16"/>
              <w:szCs w:val="16"/>
              <w:lang w:val="es-ES_tradnl"/>
            </w:rPr>
            <w:fldChar w:fldCharType="separate"/>
          </w:r>
          <w:r w:rsidRPr="0049203B">
            <w:rPr>
              <w:rFonts w:ascii="Verdana" w:eastAsia="Cambria" w:hAnsi="Verdana" w:cs="Arial"/>
              <w:b/>
              <w:bCs/>
              <w:sz w:val="16"/>
              <w:szCs w:val="16"/>
              <w:lang w:val="es-ES"/>
            </w:rPr>
            <w:t>2</w:t>
          </w:r>
          <w:r w:rsidRPr="0049203B">
            <w:rPr>
              <w:rFonts w:ascii="Verdana" w:eastAsia="Cambria" w:hAnsi="Verdana" w:cs="Arial"/>
              <w:b/>
              <w:bCs/>
              <w:sz w:val="16"/>
              <w:szCs w:val="16"/>
              <w:lang w:val="es-ES_tradnl"/>
            </w:rPr>
            <w:fldChar w:fldCharType="end"/>
          </w:r>
        </w:p>
      </w:tc>
    </w:tr>
  </w:tbl>
  <w:p w14:paraId="4F54D05F" w14:textId="77777777" w:rsidR="00EC6291" w:rsidRDefault="00EC62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848" w14:textId="77777777" w:rsidR="00D26A84" w:rsidRDefault="00D26A84" w:rsidP="007C688D">
    <w:pPr>
      <w:pStyle w:val="Encabezado"/>
      <w:tabs>
        <w:tab w:val="clear" w:pos="4419"/>
        <w:tab w:val="clear" w:pos="8838"/>
        <w:tab w:val="left" w:pos="1014"/>
      </w:tabs>
    </w:pPr>
    <w:r>
      <w:tab/>
    </w:r>
  </w:p>
  <w:p w14:paraId="49860153" w14:textId="78C03202" w:rsidR="00D26A84" w:rsidRDefault="00D26A84"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F33"/>
    <w:multiLevelType w:val="hybridMultilevel"/>
    <w:tmpl w:val="1A860740"/>
    <w:lvl w:ilvl="0" w:tplc="8BC6AF2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9A34923"/>
    <w:multiLevelType w:val="hybridMultilevel"/>
    <w:tmpl w:val="29366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5311F6"/>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8D03E0D"/>
    <w:multiLevelType w:val="hybridMultilevel"/>
    <w:tmpl w:val="57B2BC50"/>
    <w:lvl w:ilvl="0" w:tplc="975AC6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171D1A"/>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EE4124"/>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FA7018"/>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0E3782"/>
    <w:multiLevelType w:val="hybridMultilevel"/>
    <w:tmpl w:val="2EAC0728"/>
    <w:lvl w:ilvl="0" w:tplc="CE7C1E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65F6089"/>
    <w:multiLevelType w:val="hybridMultilevel"/>
    <w:tmpl w:val="B2224C6E"/>
    <w:lvl w:ilvl="0" w:tplc="80DE2A6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70B20D7"/>
    <w:multiLevelType w:val="hybridMultilevel"/>
    <w:tmpl w:val="B0E0373C"/>
    <w:lvl w:ilvl="0" w:tplc="656C547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990609C"/>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A7B2660"/>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1294674">
    <w:abstractNumId w:val="4"/>
  </w:num>
  <w:num w:numId="2" w16cid:durableId="801189867">
    <w:abstractNumId w:val="19"/>
  </w:num>
  <w:num w:numId="3" w16cid:durableId="1230385363">
    <w:abstractNumId w:val="5"/>
  </w:num>
  <w:num w:numId="4" w16cid:durableId="1450390169">
    <w:abstractNumId w:val="14"/>
  </w:num>
  <w:num w:numId="5" w16cid:durableId="2048487347">
    <w:abstractNumId w:val="12"/>
  </w:num>
  <w:num w:numId="6" w16cid:durableId="1787848682">
    <w:abstractNumId w:val="10"/>
  </w:num>
  <w:num w:numId="7" w16cid:durableId="812333159">
    <w:abstractNumId w:val="21"/>
  </w:num>
  <w:num w:numId="8" w16cid:durableId="723528713">
    <w:abstractNumId w:val="23"/>
  </w:num>
  <w:num w:numId="9" w16cid:durableId="1921985242">
    <w:abstractNumId w:val="18"/>
  </w:num>
  <w:num w:numId="10" w16cid:durableId="577054057">
    <w:abstractNumId w:val="16"/>
  </w:num>
  <w:num w:numId="11" w16cid:durableId="1971782988">
    <w:abstractNumId w:val="11"/>
  </w:num>
  <w:num w:numId="12" w16cid:durableId="1923710253">
    <w:abstractNumId w:val="6"/>
  </w:num>
  <w:num w:numId="13" w16cid:durableId="1106927581">
    <w:abstractNumId w:val="20"/>
  </w:num>
  <w:num w:numId="14" w16cid:durableId="763258119">
    <w:abstractNumId w:val="22"/>
  </w:num>
  <w:num w:numId="15" w16cid:durableId="1289555900">
    <w:abstractNumId w:val="3"/>
  </w:num>
  <w:num w:numId="16" w16cid:durableId="1061171377">
    <w:abstractNumId w:val="0"/>
  </w:num>
  <w:num w:numId="17" w16cid:durableId="4013933">
    <w:abstractNumId w:val="9"/>
  </w:num>
  <w:num w:numId="18" w16cid:durableId="1417168398">
    <w:abstractNumId w:val="26"/>
  </w:num>
  <w:num w:numId="19" w16cid:durableId="267927790">
    <w:abstractNumId w:val="15"/>
  </w:num>
  <w:num w:numId="20" w16cid:durableId="1720012224">
    <w:abstractNumId w:val="17"/>
  </w:num>
  <w:num w:numId="21" w16cid:durableId="1150171615">
    <w:abstractNumId w:val="24"/>
  </w:num>
  <w:num w:numId="22" w16cid:durableId="453909464">
    <w:abstractNumId w:val="25"/>
  </w:num>
  <w:num w:numId="23" w16cid:durableId="1216352674">
    <w:abstractNumId w:val="1"/>
  </w:num>
  <w:num w:numId="24" w16cid:durableId="464078569">
    <w:abstractNumId w:val="8"/>
  </w:num>
  <w:num w:numId="25" w16cid:durableId="1291940086">
    <w:abstractNumId w:val="7"/>
  </w:num>
  <w:num w:numId="26" w16cid:durableId="690374992">
    <w:abstractNumId w:val="13"/>
  </w:num>
  <w:num w:numId="27" w16cid:durableId="1575773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3041"/>
    <w:rsid w:val="000117CA"/>
    <w:rsid w:val="0002006B"/>
    <w:rsid w:val="00021768"/>
    <w:rsid w:val="00023930"/>
    <w:rsid w:val="00033D46"/>
    <w:rsid w:val="00037251"/>
    <w:rsid w:val="00045E8D"/>
    <w:rsid w:val="0004711D"/>
    <w:rsid w:val="00047626"/>
    <w:rsid w:val="0005379F"/>
    <w:rsid w:val="000547D9"/>
    <w:rsid w:val="000578C8"/>
    <w:rsid w:val="00065957"/>
    <w:rsid w:val="00066D0E"/>
    <w:rsid w:val="0009614F"/>
    <w:rsid w:val="000B2358"/>
    <w:rsid w:val="000B650E"/>
    <w:rsid w:val="000B7693"/>
    <w:rsid w:val="000C3C4F"/>
    <w:rsid w:val="000D3DF5"/>
    <w:rsid w:val="000D589C"/>
    <w:rsid w:val="001042B6"/>
    <w:rsid w:val="0011641D"/>
    <w:rsid w:val="00124BE2"/>
    <w:rsid w:val="0012580C"/>
    <w:rsid w:val="00132570"/>
    <w:rsid w:val="001377D6"/>
    <w:rsid w:val="00137F59"/>
    <w:rsid w:val="00145539"/>
    <w:rsid w:val="0015128A"/>
    <w:rsid w:val="001512A9"/>
    <w:rsid w:val="00154FF9"/>
    <w:rsid w:val="00161A3F"/>
    <w:rsid w:val="0016444F"/>
    <w:rsid w:val="00166865"/>
    <w:rsid w:val="00184254"/>
    <w:rsid w:val="001912D4"/>
    <w:rsid w:val="001B3103"/>
    <w:rsid w:val="001D1589"/>
    <w:rsid w:val="001D7332"/>
    <w:rsid w:val="001E3685"/>
    <w:rsid w:val="001E5678"/>
    <w:rsid w:val="001F02AD"/>
    <w:rsid w:val="001F5ABC"/>
    <w:rsid w:val="0023279E"/>
    <w:rsid w:val="00233703"/>
    <w:rsid w:val="00240DAA"/>
    <w:rsid w:val="00247514"/>
    <w:rsid w:val="00252001"/>
    <w:rsid w:val="0026028D"/>
    <w:rsid w:val="00260410"/>
    <w:rsid w:val="00265830"/>
    <w:rsid w:val="0026667E"/>
    <w:rsid w:val="002710BA"/>
    <w:rsid w:val="002742C2"/>
    <w:rsid w:val="00285EF4"/>
    <w:rsid w:val="002A32D3"/>
    <w:rsid w:val="002A39CA"/>
    <w:rsid w:val="002A4B0A"/>
    <w:rsid w:val="002A5471"/>
    <w:rsid w:val="002B512F"/>
    <w:rsid w:val="002B721B"/>
    <w:rsid w:val="002C11DC"/>
    <w:rsid w:val="002C38A9"/>
    <w:rsid w:val="002C4045"/>
    <w:rsid w:val="002C4B8F"/>
    <w:rsid w:val="002D18A3"/>
    <w:rsid w:val="002D52FD"/>
    <w:rsid w:val="002D6E0E"/>
    <w:rsid w:val="002F6373"/>
    <w:rsid w:val="003040B2"/>
    <w:rsid w:val="00304E05"/>
    <w:rsid w:val="0030674C"/>
    <w:rsid w:val="0030738A"/>
    <w:rsid w:val="003109D7"/>
    <w:rsid w:val="003151DB"/>
    <w:rsid w:val="00315FF6"/>
    <w:rsid w:val="00316499"/>
    <w:rsid w:val="00320293"/>
    <w:rsid w:val="00325C6C"/>
    <w:rsid w:val="00331DF3"/>
    <w:rsid w:val="00355C16"/>
    <w:rsid w:val="003728F4"/>
    <w:rsid w:val="003774E6"/>
    <w:rsid w:val="003833AE"/>
    <w:rsid w:val="003910B0"/>
    <w:rsid w:val="00391D4E"/>
    <w:rsid w:val="003941F3"/>
    <w:rsid w:val="003A6D4D"/>
    <w:rsid w:val="003F3A01"/>
    <w:rsid w:val="00404791"/>
    <w:rsid w:val="00425E87"/>
    <w:rsid w:val="0042691A"/>
    <w:rsid w:val="00433A4B"/>
    <w:rsid w:val="00433E88"/>
    <w:rsid w:val="004355D1"/>
    <w:rsid w:val="00437A38"/>
    <w:rsid w:val="00450A44"/>
    <w:rsid w:val="004510AF"/>
    <w:rsid w:val="00464A73"/>
    <w:rsid w:val="004730C3"/>
    <w:rsid w:val="00484C21"/>
    <w:rsid w:val="004850D1"/>
    <w:rsid w:val="004A641A"/>
    <w:rsid w:val="004B1740"/>
    <w:rsid w:val="004B2E0B"/>
    <w:rsid w:val="004B3554"/>
    <w:rsid w:val="004B7FC2"/>
    <w:rsid w:val="004C6C84"/>
    <w:rsid w:val="004C6DF8"/>
    <w:rsid w:val="004D5BDA"/>
    <w:rsid w:val="004E04B4"/>
    <w:rsid w:val="004E2879"/>
    <w:rsid w:val="004F2EF5"/>
    <w:rsid w:val="00532380"/>
    <w:rsid w:val="0053306A"/>
    <w:rsid w:val="005443C4"/>
    <w:rsid w:val="00545D66"/>
    <w:rsid w:val="00546657"/>
    <w:rsid w:val="00551B62"/>
    <w:rsid w:val="005630B3"/>
    <w:rsid w:val="0056433D"/>
    <w:rsid w:val="00564DFF"/>
    <w:rsid w:val="00573121"/>
    <w:rsid w:val="00591DC1"/>
    <w:rsid w:val="005B40AC"/>
    <w:rsid w:val="005B74DB"/>
    <w:rsid w:val="005C1307"/>
    <w:rsid w:val="005C3F24"/>
    <w:rsid w:val="005D0B1F"/>
    <w:rsid w:val="005F179B"/>
    <w:rsid w:val="006116D6"/>
    <w:rsid w:val="00615395"/>
    <w:rsid w:val="00615E0D"/>
    <w:rsid w:val="00630561"/>
    <w:rsid w:val="00634A59"/>
    <w:rsid w:val="006406EB"/>
    <w:rsid w:val="00643858"/>
    <w:rsid w:val="00646D0D"/>
    <w:rsid w:val="006810DE"/>
    <w:rsid w:val="006918F5"/>
    <w:rsid w:val="006A1202"/>
    <w:rsid w:val="006B3888"/>
    <w:rsid w:val="006B7969"/>
    <w:rsid w:val="006B7D84"/>
    <w:rsid w:val="006D5377"/>
    <w:rsid w:val="006D7060"/>
    <w:rsid w:val="006E41FE"/>
    <w:rsid w:val="006E4A1B"/>
    <w:rsid w:val="006F6A9D"/>
    <w:rsid w:val="006F6E36"/>
    <w:rsid w:val="00703E7C"/>
    <w:rsid w:val="007058C0"/>
    <w:rsid w:val="007065C7"/>
    <w:rsid w:val="00711AFF"/>
    <w:rsid w:val="0071305A"/>
    <w:rsid w:val="00722FFB"/>
    <w:rsid w:val="00745008"/>
    <w:rsid w:val="00752DD5"/>
    <w:rsid w:val="00754452"/>
    <w:rsid w:val="00761D9F"/>
    <w:rsid w:val="00766835"/>
    <w:rsid w:val="00774594"/>
    <w:rsid w:val="0078064A"/>
    <w:rsid w:val="0079173E"/>
    <w:rsid w:val="00793B87"/>
    <w:rsid w:val="007A6989"/>
    <w:rsid w:val="007A7E7A"/>
    <w:rsid w:val="007B4246"/>
    <w:rsid w:val="007C1C2B"/>
    <w:rsid w:val="007C2AD2"/>
    <w:rsid w:val="007C39D1"/>
    <w:rsid w:val="007C688D"/>
    <w:rsid w:val="007C68A4"/>
    <w:rsid w:val="007E3611"/>
    <w:rsid w:val="007E3D65"/>
    <w:rsid w:val="007F4476"/>
    <w:rsid w:val="007F7343"/>
    <w:rsid w:val="007F788D"/>
    <w:rsid w:val="00830E41"/>
    <w:rsid w:val="00830F2D"/>
    <w:rsid w:val="00834613"/>
    <w:rsid w:val="008376DD"/>
    <w:rsid w:val="008412CC"/>
    <w:rsid w:val="00850777"/>
    <w:rsid w:val="00852432"/>
    <w:rsid w:val="00855441"/>
    <w:rsid w:val="00856BD1"/>
    <w:rsid w:val="00867EE7"/>
    <w:rsid w:val="00871DD0"/>
    <w:rsid w:val="008747E3"/>
    <w:rsid w:val="00885B42"/>
    <w:rsid w:val="0089507B"/>
    <w:rsid w:val="008A11E1"/>
    <w:rsid w:val="008B20DA"/>
    <w:rsid w:val="008B6464"/>
    <w:rsid w:val="008C02EF"/>
    <w:rsid w:val="008C46F1"/>
    <w:rsid w:val="008C4B4D"/>
    <w:rsid w:val="008C7FCC"/>
    <w:rsid w:val="008E2691"/>
    <w:rsid w:val="008E3DB2"/>
    <w:rsid w:val="008E54A7"/>
    <w:rsid w:val="008F253F"/>
    <w:rsid w:val="009017C9"/>
    <w:rsid w:val="0091615D"/>
    <w:rsid w:val="0093076D"/>
    <w:rsid w:val="009319BE"/>
    <w:rsid w:val="009429DF"/>
    <w:rsid w:val="00952239"/>
    <w:rsid w:val="00952D30"/>
    <w:rsid w:val="00966BF7"/>
    <w:rsid w:val="009803DF"/>
    <w:rsid w:val="00986F11"/>
    <w:rsid w:val="00997FF3"/>
    <w:rsid w:val="009A0785"/>
    <w:rsid w:val="009A10EE"/>
    <w:rsid w:val="009A1344"/>
    <w:rsid w:val="009A3F00"/>
    <w:rsid w:val="009A43B0"/>
    <w:rsid w:val="009A6441"/>
    <w:rsid w:val="009A6780"/>
    <w:rsid w:val="009B0D41"/>
    <w:rsid w:val="009B28FD"/>
    <w:rsid w:val="009B2AD6"/>
    <w:rsid w:val="009B704F"/>
    <w:rsid w:val="009B7BDC"/>
    <w:rsid w:val="009C0FF1"/>
    <w:rsid w:val="009C35F7"/>
    <w:rsid w:val="009C6879"/>
    <w:rsid w:val="009E38CD"/>
    <w:rsid w:val="009E3A8B"/>
    <w:rsid w:val="009E5959"/>
    <w:rsid w:val="009F2CAB"/>
    <w:rsid w:val="009F587B"/>
    <w:rsid w:val="00A03A4E"/>
    <w:rsid w:val="00A13F00"/>
    <w:rsid w:val="00A3214D"/>
    <w:rsid w:val="00A344BB"/>
    <w:rsid w:val="00A4116E"/>
    <w:rsid w:val="00A46807"/>
    <w:rsid w:val="00A46B5B"/>
    <w:rsid w:val="00A50827"/>
    <w:rsid w:val="00A6726D"/>
    <w:rsid w:val="00A86A17"/>
    <w:rsid w:val="00AA0EF8"/>
    <w:rsid w:val="00AA5C2B"/>
    <w:rsid w:val="00AB01AB"/>
    <w:rsid w:val="00AB18A1"/>
    <w:rsid w:val="00AE4F41"/>
    <w:rsid w:val="00AF5627"/>
    <w:rsid w:val="00B0093A"/>
    <w:rsid w:val="00B00D38"/>
    <w:rsid w:val="00B12392"/>
    <w:rsid w:val="00B159B7"/>
    <w:rsid w:val="00B205AB"/>
    <w:rsid w:val="00B20D9F"/>
    <w:rsid w:val="00B3489D"/>
    <w:rsid w:val="00B51FD8"/>
    <w:rsid w:val="00B54049"/>
    <w:rsid w:val="00B578E2"/>
    <w:rsid w:val="00B67184"/>
    <w:rsid w:val="00B818DD"/>
    <w:rsid w:val="00B8720C"/>
    <w:rsid w:val="00B9597A"/>
    <w:rsid w:val="00BA3F93"/>
    <w:rsid w:val="00BB3602"/>
    <w:rsid w:val="00BC7927"/>
    <w:rsid w:val="00BD073A"/>
    <w:rsid w:val="00BF122F"/>
    <w:rsid w:val="00C00323"/>
    <w:rsid w:val="00C079B0"/>
    <w:rsid w:val="00C16747"/>
    <w:rsid w:val="00C35876"/>
    <w:rsid w:val="00C36602"/>
    <w:rsid w:val="00C46B46"/>
    <w:rsid w:val="00C51B85"/>
    <w:rsid w:val="00C71CA8"/>
    <w:rsid w:val="00C74351"/>
    <w:rsid w:val="00C96502"/>
    <w:rsid w:val="00CA3678"/>
    <w:rsid w:val="00CA3A44"/>
    <w:rsid w:val="00CC5AA9"/>
    <w:rsid w:val="00CC6500"/>
    <w:rsid w:val="00CD31C7"/>
    <w:rsid w:val="00CD6EBB"/>
    <w:rsid w:val="00CE4469"/>
    <w:rsid w:val="00CE52DA"/>
    <w:rsid w:val="00CF4653"/>
    <w:rsid w:val="00D10A48"/>
    <w:rsid w:val="00D17ACC"/>
    <w:rsid w:val="00D22100"/>
    <w:rsid w:val="00D26A84"/>
    <w:rsid w:val="00D27DCD"/>
    <w:rsid w:val="00D33F12"/>
    <w:rsid w:val="00D4417A"/>
    <w:rsid w:val="00D51AA6"/>
    <w:rsid w:val="00D54B5A"/>
    <w:rsid w:val="00D54B65"/>
    <w:rsid w:val="00D66580"/>
    <w:rsid w:val="00D73232"/>
    <w:rsid w:val="00D83DC0"/>
    <w:rsid w:val="00D9490C"/>
    <w:rsid w:val="00D9570A"/>
    <w:rsid w:val="00DA7371"/>
    <w:rsid w:val="00DC319A"/>
    <w:rsid w:val="00DC6E4A"/>
    <w:rsid w:val="00E10794"/>
    <w:rsid w:val="00E13623"/>
    <w:rsid w:val="00E2019F"/>
    <w:rsid w:val="00E303F3"/>
    <w:rsid w:val="00E47C17"/>
    <w:rsid w:val="00E561CC"/>
    <w:rsid w:val="00E725D5"/>
    <w:rsid w:val="00E83E66"/>
    <w:rsid w:val="00E84A18"/>
    <w:rsid w:val="00E970D5"/>
    <w:rsid w:val="00EA077E"/>
    <w:rsid w:val="00EA1937"/>
    <w:rsid w:val="00EB69AC"/>
    <w:rsid w:val="00EC6051"/>
    <w:rsid w:val="00EC6291"/>
    <w:rsid w:val="00EE65AD"/>
    <w:rsid w:val="00EF3BDE"/>
    <w:rsid w:val="00F04022"/>
    <w:rsid w:val="00F04B43"/>
    <w:rsid w:val="00F13014"/>
    <w:rsid w:val="00F1367C"/>
    <w:rsid w:val="00F2142D"/>
    <w:rsid w:val="00F22FFB"/>
    <w:rsid w:val="00F26ED7"/>
    <w:rsid w:val="00F31215"/>
    <w:rsid w:val="00F37D3C"/>
    <w:rsid w:val="00F64E5F"/>
    <w:rsid w:val="00F815F2"/>
    <w:rsid w:val="00F91B38"/>
    <w:rsid w:val="00F95A41"/>
    <w:rsid w:val="00F97AA9"/>
    <w:rsid w:val="00FA3496"/>
    <w:rsid w:val="00FB1E31"/>
    <w:rsid w:val="00FB3528"/>
    <w:rsid w:val="00FB7B3D"/>
    <w:rsid w:val="00FC6C71"/>
    <w:rsid w:val="00FC78E9"/>
    <w:rsid w:val="00FD1F39"/>
    <w:rsid w:val="00FE5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D"/>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5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semiHidden/>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6865"/>
    <w:pPr>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Textonotapie">
    <w:name w:val="footnote text"/>
    <w:basedOn w:val="Normal"/>
    <w:link w:val="TextonotapieCar"/>
    <w:uiPriority w:val="99"/>
    <w:semiHidden/>
    <w:unhideWhenUsed/>
    <w:rsid w:val="006A12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1202"/>
    <w:rPr>
      <w:sz w:val="20"/>
      <w:szCs w:val="20"/>
    </w:rPr>
  </w:style>
  <w:style w:type="character" w:styleId="Refdenotaalpie">
    <w:name w:val="footnote reference"/>
    <w:basedOn w:val="Fuentedeprrafopredeter"/>
    <w:uiPriority w:val="99"/>
    <w:semiHidden/>
    <w:unhideWhenUsed/>
    <w:rsid w:val="006A1202"/>
    <w:rPr>
      <w:vertAlign w:val="superscript"/>
    </w:rPr>
  </w:style>
  <w:style w:type="character" w:customStyle="1" w:styleId="PrrafodelistaCar">
    <w:name w:val="Párrafo de lista Car"/>
    <w:link w:val="Prrafodelista"/>
    <w:uiPriority w:val="34"/>
    <w:locked/>
    <w:rsid w:val="00F1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B957F6" w:rsidP="00B957F6">
          <w:pPr>
            <w:pStyle w:val="DefaultPlaceholder1082065160"/>
          </w:pPr>
          <w:r w:rsidRPr="003040B2">
            <w:rPr>
              <w:rStyle w:val="Textodelmarcadordeposicin"/>
              <w:lang w:val="en-US"/>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B957F6" w:rsidP="00B957F6">
          <w:pPr>
            <w:pStyle w:val="889F0E95F384405CBE7FD29B40A8EE161"/>
          </w:pPr>
          <w:r w:rsidRPr="003040B2">
            <w:rPr>
              <w:rStyle w:val="Textodelmarcadordeposicin"/>
              <w:sz w:val="20"/>
              <w:szCs w:val="20"/>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B957F6" w:rsidP="00B957F6">
          <w:pPr>
            <w:pStyle w:val="1954FDA21A6742BD9491335A3EFAA1431"/>
          </w:pPr>
          <w:r w:rsidRPr="003040B2">
            <w:rPr>
              <w:rStyle w:val="Textodelmarcadordeposicin"/>
              <w:sz w:val="20"/>
              <w:szCs w:val="20"/>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
      <w:docPartPr>
        <w:name w:val="1B1DEBE2658D4348BDF288D2C8233722"/>
        <w:category>
          <w:name w:val="General"/>
          <w:gallery w:val="placeholder"/>
        </w:category>
        <w:types>
          <w:type w:val="bbPlcHdr"/>
        </w:types>
        <w:behaviors>
          <w:behavior w:val="content"/>
        </w:behaviors>
        <w:guid w:val="{326B12E5-ED3D-49B3-9910-F43B0D3E29AD}"/>
      </w:docPartPr>
      <w:docPartBody>
        <w:p w:rsidR="006F31A6" w:rsidRDefault="00B957F6" w:rsidP="00B957F6">
          <w:pPr>
            <w:pStyle w:val="1B1DEBE2658D4348BDF288D2C8233722"/>
          </w:pPr>
          <w:r w:rsidRPr="003040B2">
            <w:rPr>
              <w:rStyle w:val="Textodelmarcadordeposicin"/>
            </w:rPr>
            <w:t>Click here to enter a date.</w:t>
          </w:r>
        </w:p>
      </w:docPartBody>
    </w:docPart>
    <w:docPart>
      <w:docPartPr>
        <w:name w:val="8D577CA0E43340F28747565E82C382F4"/>
        <w:category>
          <w:name w:val="General"/>
          <w:gallery w:val="placeholder"/>
        </w:category>
        <w:types>
          <w:type w:val="bbPlcHdr"/>
        </w:types>
        <w:behaviors>
          <w:behavior w:val="content"/>
        </w:behaviors>
        <w:guid w:val="{9A22B8A4-DF48-4D86-A3C5-49851D57D27E}"/>
      </w:docPartPr>
      <w:docPartBody>
        <w:p w:rsidR="006F31A6" w:rsidRDefault="00B957F6" w:rsidP="00B957F6">
          <w:pPr>
            <w:pStyle w:val="8D577CA0E43340F28747565E82C382F4"/>
          </w:pPr>
          <w:r w:rsidRPr="003040B2">
            <w:rPr>
              <w:rStyle w:val="Textodelmarcadordeposicin"/>
              <w:lang w:val="en-US"/>
            </w:rPr>
            <w:t>Click here to enter a date.</w:t>
          </w:r>
        </w:p>
      </w:docPartBody>
    </w:docPart>
    <w:docPart>
      <w:docPartPr>
        <w:name w:val="DefaultPlaceholder_1081868574"/>
        <w:category>
          <w:name w:val="General"/>
          <w:gallery w:val="placeholder"/>
        </w:category>
        <w:types>
          <w:type w:val="bbPlcHdr"/>
        </w:types>
        <w:behaviors>
          <w:behavior w:val="content"/>
        </w:behaviors>
        <w:guid w:val="{F69B4670-6A70-44F6-89C3-F7DA80589905}"/>
      </w:docPartPr>
      <w:docPartBody>
        <w:p w:rsidR="006F31A6" w:rsidRDefault="00B957F6">
          <w:r w:rsidRPr="00834981">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57C7A"/>
    <w:rsid w:val="0017277A"/>
    <w:rsid w:val="001E7F07"/>
    <w:rsid w:val="002E757F"/>
    <w:rsid w:val="003049E9"/>
    <w:rsid w:val="00387B16"/>
    <w:rsid w:val="004224D7"/>
    <w:rsid w:val="00433F2C"/>
    <w:rsid w:val="00464A07"/>
    <w:rsid w:val="004B0395"/>
    <w:rsid w:val="00500BE5"/>
    <w:rsid w:val="00511AF7"/>
    <w:rsid w:val="00514EA8"/>
    <w:rsid w:val="00540486"/>
    <w:rsid w:val="0054784C"/>
    <w:rsid w:val="00590857"/>
    <w:rsid w:val="005B0D55"/>
    <w:rsid w:val="005C567E"/>
    <w:rsid w:val="005E2914"/>
    <w:rsid w:val="006C08F0"/>
    <w:rsid w:val="006C651E"/>
    <w:rsid w:val="006F31A6"/>
    <w:rsid w:val="007361DC"/>
    <w:rsid w:val="008A09D1"/>
    <w:rsid w:val="00917864"/>
    <w:rsid w:val="009A7B4C"/>
    <w:rsid w:val="00A01665"/>
    <w:rsid w:val="00A95ECB"/>
    <w:rsid w:val="00AF3683"/>
    <w:rsid w:val="00B01DA0"/>
    <w:rsid w:val="00B5652B"/>
    <w:rsid w:val="00B957F6"/>
    <w:rsid w:val="00BC7DDF"/>
    <w:rsid w:val="00E97BD2"/>
    <w:rsid w:val="00EB203A"/>
    <w:rsid w:val="00ED4AEA"/>
    <w:rsid w:val="00F25B84"/>
    <w:rsid w:val="00F42278"/>
    <w:rsid w:val="00F668D9"/>
    <w:rsid w:val="00FD47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57F6"/>
    <w:rPr>
      <w:color w:val="808080"/>
    </w:rPr>
  </w:style>
  <w:style w:type="paragraph" w:customStyle="1" w:styleId="B41EB57792BC48D4BDD04E1026D84447">
    <w:name w:val="B41EB57792BC48D4BDD04E1026D84447"/>
    <w:rsid w:val="004B0395"/>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 w:type="paragraph" w:customStyle="1" w:styleId="889F0E95F384405CBE7FD29B40A8EE161">
    <w:name w:val="889F0E95F384405CBE7FD29B40A8EE161"/>
    <w:rsid w:val="00B957F6"/>
    <w:pPr>
      <w:spacing w:after="160" w:line="259" w:lineRule="auto"/>
    </w:pPr>
    <w:rPr>
      <w:rFonts w:eastAsiaTheme="minorHAnsi"/>
      <w:lang w:eastAsia="en-US"/>
    </w:rPr>
  </w:style>
  <w:style w:type="paragraph" w:customStyle="1" w:styleId="1954FDA21A6742BD9491335A3EFAA1431">
    <w:name w:val="1954FDA21A6742BD9491335A3EFAA1431"/>
    <w:rsid w:val="00B957F6"/>
    <w:pPr>
      <w:spacing w:after="160" w:line="259" w:lineRule="auto"/>
    </w:pPr>
    <w:rPr>
      <w:rFonts w:eastAsiaTheme="minorHAnsi"/>
      <w:lang w:eastAsia="en-US"/>
    </w:rPr>
  </w:style>
  <w:style w:type="paragraph" w:customStyle="1" w:styleId="DefaultPlaceholder1082065160">
    <w:name w:val="DefaultPlaceholder_1082065160"/>
    <w:rsid w:val="00B957F6"/>
    <w:pPr>
      <w:spacing w:after="160" w:line="259" w:lineRule="auto"/>
    </w:pPr>
    <w:rPr>
      <w:rFonts w:eastAsiaTheme="minorHAnsi"/>
      <w:lang w:eastAsia="en-US"/>
    </w:rPr>
  </w:style>
  <w:style w:type="paragraph" w:customStyle="1" w:styleId="1B1DEBE2658D4348BDF288D2C8233722">
    <w:name w:val="1B1DEBE2658D4348BDF288D2C8233722"/>
    <w:rsid w:val="00B957F6"/>
    <w:pPr>
      <w:spacing w:after="160" w:line="259" w:lineRule="auto"/>
    </w:pPr>
    <w:rPr>
      <w:rFonts w:eastAsiaTheme="minorHAnsi"/>
      <w:lang w:eastAsia="en-US"/>
    </w:rPr>
  </w:style>
  <w:style w:type="paragraph" w:customStyle="1" w:styleId="8D577CA0E43340F28747565E82C382F4">
    <w:name w:val="8D577CA0E43340F28747565E82C382F4"/>
    <w:rsid w:val="00B957F6"/>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91F8-FBCF-483E-837D-4F45F971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2845</Words>
  <Characters>15653</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Rodríguez Molina</cp:lastModifiedBy>
  <cp:revision>16</cp:revision>
  <dcterms:created xsi:type="dcterms:W3CDTF">2020-09-10T14:23:00Z</dcterms:created>
  <dcterms:modified xsi:type="dcterms:W3CDTF">2023-04-21T17:01:00Z</dcterms:modified>
</cp:coreProperties>
</file>