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3EC7" w14:textId="77777777" w:rsidR="009E3519" w:rsidRDefault="009E3519"/>
    <w:tbl>
      <w:tblPr>
        <w:tblW w:w="10206" w:type="dxa"/>
        <w:jc w:val="center"/>
        <w:tblLayout w:type="fixed"/>
        <w:tblCellMar>
          <w:left w:w="70" w:type="dxa"/>
          <w:right w:w="70" w:type="dxa"/>
        </w:tblCellMar>
        <w:tblLook w:val="04A0" w:firstRow="1" w:lastRow="0" w:firstColumn="1" w:lastColumn="0" w:noHBand="0" w:noVBand="1"/>
      </w:tblPr>
      <w:tblGrid>
        <w:gridCol w:w="160"/>
        <w:gridCol w:w="1180"/>
        <w:gridCol w:w="1634"/>
        <w:gridCol w:w="1704"/>
        <w:gridCol w:w="449"/>
        <w:gridCol w:w="1394"/>
        <w:gridCol w:w="563"/>
        <w:gridCol w:w="1335"/>
        <w:gridCol w:w="356"/>
        <w:gridCol w:w="398"/>
        <w:gridCol w:w="466"/>
        <w:gridCol w:w="567"/>
      </w:tblGrid>
      <w:tr w:rsidR="00FA5F24" w:rsidRPr="004A4CFF" w14:paraId="5DD0BBBE" w14:textId="77777777" w:rsidTr="00363A54">
        <w:trPr>
          <w:trHeight w:val="293"/>
          <w:jc w:val="center"/>
        </w:trPr>
        <w:tc>
          <w:tcPr>
            <w:tcW w:w="160" w:type="dxa"/>
            <w:tcBorders>
              <w:top w:val="nil"/>
              <w:left w:val="nil"/>
              <w:bottom w:val="nil"/>
              <w:right w:val="nil"/>
            </w:tcBorders>
            <w:shd w:val="clear" w:color="auto" w:fill="auto"/>
            <w:noWrap/>
            <w:vAlign w:val="bottom"/>
            <w:hideMark/>
          </w:tcPr>
          <w:p w14:paraId="0AAB5B0C" w14:textId="77777777" w:rsidR="00FA5F24" w:rsidRPr="004A4CFF" w:rsidRDefault="00FA5F24" w:rsidP="00BA4B66">
            <w:pPr>
              <w:jc w:val="center"/>
              <w:rPr>
                <w:rFonts w:ascii="Arial" w:hAnsi="Arial" w:cs="Arial"/>
                <w:b/>
                <w:sz w:val="20"/>
                <w:szCs w:val="20"/>
              </w:rPr>
            </w:pPr>
          </w:p>
        </w:tc>
        <w:tc>
          <w:tcPr>
            <w:tcW w:w="10046" w:type="dxa"/>
            <w:gridSpan w:val="11"/>
            <w:tcBorders>
              <w:top w:val="nil"/>
              <w:left w:val="nil"/>
              <w:bottom w:val="nil"/>
            </w:tcBorders>
            <w:shd w:val="clear" w:color="auto" w:fill="auto"/>
            <w:noWrap/>
            <w:vAlign w:val="bottom"/>
            <w:hideMark/>
          </w:tcPr>
          <w:p w14:paraId="6AD08D7C" w14:textId="77777777" w:rsidR="00FA5F24" w:rsidRPr="004A4CFF" w:rsidRDefault="00FA5F24" w:rsidP="00FA5F24">
            <w:pPr>
              <w:spacing w:after="160" w:line="259" w:lineRule="auto"/>
              <w:jc w:val="center"/>
              <w:rPr>
                <w:rFonts w:ascii="Arial" w:hAnsi="Arial" w:cs="Arial"/>
                <w:b/>
                <w:sz w:val="20"/>
                <w:szCs w:val="20"/>
              </w:rPr>
            </w:pPr>
            <w:r w:rsidRPr="004A4CFF">
              <w:rPr>
                <w:rFonts w:ascii="Arial" w:hAnsi="Arial" w:cs="Arial"/>
                <w:b/>
                <w:bCs/>
                <w:color w:val="333333"/>
                <w:sz w:val="20"/>
                <w:szCs w:val="20"/>
              </w:rPr>
              <w:t>CERTIFICACIÓN DE CONDICIÓN DE DECLARANTE</w:t>
            </w:r>
          </w:p>
        </w:tc>
      </w:tr>
      <w:tr w:rsidR="00FA5F24" w:rsidRPr="004A4CFF" w14:paraId="1C81E0C5"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BBF3EDE" w14:textId="77777777" w:rsidR="00FA5F24" w:rsidRPr="004A4CFF" w:rsidRDefault="00FA5F24" w:rsidP="00BA4B66">
            <w:pPr>
              <w:jc w:val="center"/>
              <w:rPr>
                <w:rFonts w:ascii="Arial" w:hAnsi="Arial" w:cs="Arial"/>
                <w:b/>
                <w:sz w:val="20"/>
                <w:szCs w:val="20"/>
              </w:rPr>
            </w:pPr>
          </w:p>
        </w:tc>
        <w:tc>
          <w:tcPr>
            <w:tcW w:w="9479" w:type="dxa"/>
            <w:gridSpan w:val="10"/>
            <w:tcBorders>
              <w:top w:val="nil"/>
              <w:left w:val="nil"/>
              <w:bottom w:val="nil"/>
            </w:tcBorders>
            <w:shd w:val="clear" w:color="auto" w:fill="auto"/>
            <w:noWrap/>
            <w:vAlign w:val="bottom"/>
            <w:hideMark/>
          </w:tcPr>
          <w:p w14:paraId="62DB9221" w14:textId="7D5E249E" w:rsidR="00FA5F24" w:rsidRPr="004A4CFF" w:rsidRDefault="00FA5F24" w:rsidP="007F023C">
            <w:pPr>
              <w:jc w:val="center"/>
              <w:rPr>
                <w:rFonts w:ascii="Arial" w:hAnsi="Arial" w:cs="Arial"/>
                <w:b/>
                <w:sz w:val="20"/>
                <w:szCs w:val="20"/>
              </w:rPr>
            </w:pPr>
          </w:p>
        </w:tc>
      </w:tr>
      <w:tr w:rsidR="00BA4B66" w:rsidRPr="004A4CFF" w14:paraId="732881F4" w14:textId="77777777" w:rsidTr="00363A54">
        <w:trPr>
          <w:trHeight w:val="117"/>
          <w:jc w:val="center"/>
        </w:trPr>
        <w:tc>
          <w:tcPr>
            <w:tcW w:w="160" w:type="dxa"/>
            <w:tcBorders>
              <w:top w:val="nil"/>
              <w:left w:val="nil"/>
              <w:bottom w:val="nil"/>
              <w:right w:val="nil"/>
            </w:tcBorders>
            <w:shd w:val="clear" w:color="auto" w:fill="auto"/>
            <w:noWrap/>
            <w:vAlign w:val="bottom"/>
            <w:hideMark/>
          </w:tcPr>
          <w:p w14:paraId="3D98A4CE" w14:textId="77777777" w:rsidR="009748CD" w:rsidRPr="004A4CFF" w:rsidRDefault="009748CD"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3F7585E" w14:textId="77777777" w:rsidR="009748CD" w:rsidRPr="004A4CFF" w:rsidRDefault="009748CD"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305C658" w14:textId="77777777" w:rsidR="009748CD" w:rsidRPr="004A4CFF" w:rsidRDefault="009748CD"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6F9700A6" w14:textId="77777777" w:rsidR="009748CD" w:rsidRPr="004A4CFF" w:rsidRDefault="009748CD"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F00C29D" w14:textId="77777777" w:rsidR="009748CD" w:rsidRPr="004A4CFF" w:rsidRDefault="009748CD"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2B36C080" w14:textId="77777777" w:rsidR="009748CD" w:rsidRPr="004A4CFF" w:rsidRDefault="009748CD"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E83C291" w14:textId="77777777" w:rsidR="009748CD" w:rsidRPr="004A4CFF" w:rsidRDefault="009748CD"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FCC2D3C" w14:textId="77777777" w:rsidR="009748CD" w:rsidRPr="004A4CFF" w:rsidRDefault="009748CD"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6F03AAD" w14:textId="77777777" w:rsidR="009748CD" w:rsidRPr="004A4CFF" w:rsidRDefault="009748CD"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907DD8F" w14:textId="77777777" w:rsidR="009748CD" w:rsidRPr="004A4CFF" w:rsidRDefault="009748CD"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DCB8134" w14:textId="77777777" w:rsidR="009748CD" w:rsidRPr="004A4CFF" w:rsidRDefault="009748CD" w:rsidP="009748CD">
            <w:pPr>
              <w:rPr>
                <w:rFonts w:ascii="Arial" w:hAnsi="Arial" w:cs="Arial"/>
                <w:sz w:val="20"/>
                <w:szCs w:val="20"/>
              </w:rPr>
            </w:pPr>
          </w:p>
        </w:tc>
      </w:tr>
      <w:tr w:rsidR="003625F5" w:rsidRPr="004A4CFF" w14:paraId="7F5A271B" w14:textId="77777777" w:rsidTr="00363A54">
        <w:trPr>
          <w:trHeight w:val="117"/>
          <w:jc w:val="center"/>
        </w:trPr>
        <w:tc>
          <w:tcPr>
            <w:tcW w:w="160" w:type="dxa"/>
            <w:tcBorders>
              <w:top w:val="nil"/>
              <w:left w:val="nil"/>
              <w:bottom w:val="nil"/>
              <w:right w:val="nil"/>
            </w:tcBorders>
            <w:shd w:val="clear" w:color="auto" w:fill="auto"/>
            <w:noWrap/>
            <w:vAlign w:val="bottom"/>
          </w:tcPr>
          <w:p w14:paraId="7443A53A" w14:textId="77777777" w:rsidR="003625F5" w:rsidRPr="004A4CFF" w:rsidRDefault="003625F5" w:rsidP="009748CD">
            <w:pPr>
              <w:rPr>
                <w:rFonts w:ascii="Arial" w:hAnsi="Arial" w:cs="Arial"/>
                <w:sz w:val="20"/>
                <w:szCs w:val="20"/>
              </w:rPr>
            </w:pPr>
          </w:p>
        </w:tc>
        <w:tc>
          <w:tcPr>
            <w:tcW w:w="10046" w:type="dxa"/>
            <w:gridSpan w:val="11"/>
            <w:tcBorders>
              <w:top w:val="nil"/>
              <w:left w:val="nil"/>
              <w:bottom w:val="nil"/>
            </w:tcBorders>
            <w:shd w:val="clear" w:color="auto" w:fill="auto"/>
            <w:noWrap/>
            <w:vAlign w:val="bottom"/>
          </w:tcPr>
          <w:p w14:paraId="6226A378" w14:textId="71DEBF72" w:rsidR="003625F5" w:rsidRPr="003F567E" w:rsidRDefault="003625F5" w:rsidP="007A0175">
            <w:pPr>
              <w:rPr>
                <w:rFonts w:ascii="Arial" w:hAnsi="Arial" w:cs="Arial"/>
                <w:sz w:val="20"/>
                <w:szCs w:val="20"/>
                <w:u w:val="single"/>
              </w:rPr>
            </w:pPr>
            <w:r w:rsidRPr="004A4CFF">
              <w:rPr>
                <w:rFonts w:ascii="Arial" w:hAnsi="Arial" w:cs="Arial"/>
                <w:sz w:val="20"/>
                <w:szCs w:val="20"/>
              </w:rPr>
              <w:t xml:space="preserve">Fecha </w:t>
            </w:r>
            <w:r w:rsidR="003F567E" w:rsidRPr="003F567E">
              <w:rPr>
                <w:rFonts w:ascii="Arial" w:hAnsi="Arial" w:cs="Arial"/>
                <w:sz w:val="20"/>
                <w:szCs w:val="20"/>
                <w:u w:val="thick"/>
              </w:rPr>
              <w:t xml:space="preserve">                                                                                   </w:t>
            </w:r>
          </w:p>
        </w:tc>
      </w:tr>
      <w:tr w:rsidR="003625F5" w:rsidRPr="004A4CFF" w14:paraId="78D6FFA4" w14:textId="77777777" w:rsidTr="00363A54">
        <w:trPr>
          <w:trHeight w:val="117"/>
          <w:jc w:val="center"/>
        </w:trPr>
        <w:tc>
          <w:tcPr>
            <w:tcW w:w="160" w:type="dxa"/>
            <w:tcBorders>
              <w:top w:val="nil"/>
              <w:left w:val="nil"/>
              <w:bottom w:val="nil"/>
              <w:right w:val="nil"/>
            </w:tcBorders>
            <w:shd w:val="clear" w:color="auto" w:fill="auto"/>
            <w:noWrap/>
            <w:vAlign w:val="bottom"/>
          </w:tcPr>
          <w:p w14:paraId="409B21F5"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1A728441"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64879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15717177"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C1AA6DE"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658054CF"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074271F4"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B1A4E92"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5B4501F7"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01695326"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40A79A4B" w14:textId="77777777" w:rsidR="003625F5" w:rsidRPr="004A4CFF" w:rsidRDefault="003625F5" w:rsidP="009748CD">
            <w:pPr>
              <w:rPr>
                <w:rFonts w:ascii="Arial" w:hAnsi="Arial" w:cs="Arial"/>
                <w:sz w:val="20"/>
                <w:szCs w:val="20"/>
              </w:rPr>
            </w:pPr>
          </w:p>
        </w:tc>
      </w:tr>
      <w:tr w:rsidR="003625F5" w:rsidRPr="004A4CFF" w14:paraId="5B502219" w14:textId="77777777" w:rsidTr="00363A54">
        <w:trPr>
          <w:trHeight w:val="117"/>
          <w:jc w:val="center"/>
        </w:trPr>
        <w:tc>
          <w:tcPr>
            <w:tcW w:w="160" w:type="dxa"/>
            <w:tcBorders>
              <w:top w:val="nil"/>
              <w:left w:val="nil"/>
              <w:bottom w:val="nil"/>
              <w:right w:val="nil"/>
            </w:tcBorders>
            <w:shd w:val="clear" w:color="auto" w:fill="auto"/>
            <w:noWrap/>
            <w:vAlign w:val="bottom"/>
          </w:tcPr>
          <w:p w14:paraId="6B1A3E6C"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68D99B36"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7F2448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2E05CBF4"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2F6E09B6"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2B775C31"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1D188BCF"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51B84D07"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266FF4AA"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009DF8C"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05D1C3C5" w14:textId="77777777" w:rsidR="003625F5" w:rsidRPr="004A4CFF" w:rsidRDefault="003625F5" w:rsidP="009748CD">
            <w:pPr>
              <w:rPr>
                <w:rFonts w:ascii="Arial" w:hAnsi="Arial" w:cs="Arial"/>
                <w:sz w:val="20"/>
                <w:szCs w:val="20"/>
              </w:rPr>
            </w:pPr>
          </w:p>
        </w:tc>
      </w:tr>
      <w:tr w:rsidR="00724AA0" w:rsidRPr="004A4CFF" w14:paraId="032EA4B0"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C390880" w14:textId="77777777" w:rsidR="00724AA0" w:rsidRPr="004A4CFF" w:rsidRDefault="00724AA0" w:rsidP="009748CD">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2307F42A" w14:textId="28993410" w:rsidR="00724AA0" w:rsidRPr="004A4CFF" w:rsidRDefault="00236FB1" w:rsidP="00724AA0">
            <w:pPr>
              <w:jc w:val="both"/>
              <w:rPr>
                <w:rFonts w:ascii="Arial" w:hAnsi="Arial" w:cs="Arial"/>
                <w:color w:val="222222"/>
                <w:sz w:val="20"/>
                <w:szCs w:val="20"/>
              </w:rPr>
            </w:pPr>
            <w:r w:rsidRPr="004A4CFF">
              <w:rPr>
                <w:rFonts w:ascii="Arial" w:hAnsi="Arial" w:cs="Arial"/>
                <w:color w:val="222222"/>
                <w:sz w:val="20"/>
                <w:szCs w:val="20"/>
              </w:rPr>
              <w:t xml:space="preserve">Yo, </w:t>
            </w:r>
            <w:r w:rsidR="00F115AF">
              <w:rPr>
                <w:rFonts w:ascii="Arial" w:hAnsi="Arial" w:cs="Arial"/>
                <w:b/>
                <w:color w:val="222222"/>
                <w:sz w:val="20"/>
                <w:szCs w:val="20"/>
              </w:rPr>
              <w:t>____________________________</w:t>
            </w:r>
            <w:r w:rsidR="00220F0F">
              <w:rPr>
                <w:rFonts w:ascii="Arial" w:hAnsi="Arial" w:cs="Arial"/>
                <w:color w:val="222222"/>
                <w:sz w:val="20"/>
                <w:szCs w:val="20"/>
              </w:rPr>
              <w:t>,</w:t>
            </w:r>
            <w:r w:rsidRPr="004A4CFF">
              <w:rPr>
                <w:rFonts w:ascii="Arial" w:hAnsi="Arial" w:cs="Arial"/>
                <w:color w:val="222222"/>
                <w:sz w:val="20"/>
                <w:szCs w:val="20"/>
              </w:rPr>
              <w:t xml:space="preserve"> </w:t>
            </w:r>
            <w:r w:rsidR="00057706" w:rsidRPr="004A4CFF">
              <w:rPr>
                <w:rFonts w:ascii="Arial" w:hAnsi="Arial" w:cs="Arial"/>
                <w:color w:val="222222"/>
                <w:sz w:val="20"/>
                <w:szCs w:val="20"/>
              </w:rPr>
              <w:t>identificado con c</w:t>
            </w:r>
            <w:r w:rsidR="00057706">
              <w:rPr>
                <w:rFonts w:ascii="Arial" w:hAnsi="Arial" w:cs="Arial"/>
                <w:color w:val="222222"/>
                <w:sz w:val="20"/>
                <w:szCs w:val="20"/>
              </w:rPr>
              <w:t>é</w:t>
            </w:r>
            <w:r w:rsidR="00057706" w:rsidRPr="004A4CFF">
              <w:rPr>
                <w:rFonts w:ascii="Arial" w:hAnsi="Arial" w:cs="Arial"/>
                <w:color w:val="222222"/>
                <w:sz w:val="20"/>
                <w:szCs w:val="20"/>
              </w:rPr>
              <w:t>dula</w:t>
            </w:r>
            <w:r w:rsidR="00724AA0" w:rsidRPr="004A4CFF">
              <w:rPr>
                <w:rFonts w:ascii="Arial" w:hAnsi="Arial" w:cs="Arial"/>
                <w:color w:val="222222"/>
                <w:sz w:val="20"/>
                <w:szCs w:val="20"/>
              </w:rPr>
              <w:t xml:space="preserve">   de   ciudadanía número, </w:t>
            </w:r>
            <w:r w:rsidR="00475061">
              <w:rPr>
                <w:rFonts w:ascii="Arial" w:hAnsi="Arial" w:cs="Arial"/>
                <w:b/>
                <w:color w:val="222222"/>
                <w:sz w:val="20"/>
                <w:szCs w:val="20"/>
              </w:rPr>
              <w:t>_________</w:t>
            </w:r>
            <w:r w:rsidR="007A0175">
              <w:rPr>
                <w:rFonts w:ascii="Arial" w:hAnsi="Arial" w:cs="Arial"/>
                <w:b/>
                <w:color w:val="222222"/>
                <w:sz w:val="20"/>
                <w:szCs w:val="20"/>
              </w:rPr>
              <w:t>___</w:t>
            </w:r>
            <w:r w:rsidR="00840ED2">
              <w:rPr>
                <w:rFonts w:ascii="Arial" w:hAnsi="Arial" w:cs="Arial"/>
                <w:b/>
                <w:color w:val="222222"/>
                <w:sz w:val="20"/>
                <w:szCs w:val="20"/>
              </w:rPr>
              <w:t>___</w:t>
            </w:r>
            <w:r w:rsidR="00724AA0" w:rsidRPr="004A4CFF">
              <w:rPr>
                <w:rFonts w:ascii="Arial" w:hAnsi="Arial" w:cs="Arial"/>
                <w:color w:val="222222"/>
                <w:sz w:val="20"/>
                <w:szCs w:val="20"/>
              </w:rPr>
              <w:t>de</w:t>
            </w:r>
            <w:r w:rsidR="00475061">
              <w:rPr>
                <w:rFonts w:ascii="Arial" w:hAnsi="Arial" w:cs="Arial"/>
                <w:color w:val="222222"/>
                <w:sz w:val="20"/>
                <w:szCs w:val="20"/>
              </w:rPr>
              <w:t>_____</w:t>
            </w:r>
            <w:r w:rsidR="005F3C51">
              <w:rPr>
                <w:rFonts w:ascii="Arial" w:hAnsi="Arial" w:cs="Arial"/>
                <w:color w:val="222222"/>
                <w:sz w:val="20"/>
                <w:szCs w:val="20"/>
              </w:rPr>
              <w:t>__________</w:t>
            </w:r>
            <w:r w:rsidR="00724AA0" w:rsidRPr="004A4CFF">
              <w:rPr>
                <w:rFonts w:ascii="Arial" w:hAnsi="Arial" w:cs="Arial"/>
                <w:color w:val="222222"/>
                <w:sz w:val="20"/>
                <w:szCs w:val="20"/>
              </w:rPr>
              <w:t xml:space="preserve"> </w:t>
            </w:r>
            <w:r w:rsidR="003625F5" w:rsidRPr="004A4CFF">
              <w:rPr>
                <w:rFonts w:ascii="Arial" w:hAnsi="Arial" w:cs="Arial"/>
                <w:color w:val="222222"/>
                <w:sz w:val="20"/>
                <w:szCs w:val="20"/>
              </w:rPr>
              <w:t>como persona natural</w:t>
            </w:r>
            <w:r w:rsidR="00724AA0" w:rsidRPr="004A4CFF">
              <w:rPr>
                <w:rFonts w:ascii="Arial" w:hAnsi="Arial" w:cs="Arial"/>
                <w:color w:val="222222"/>
                <w:sz w:val="20"/>
                <w:szCs w:val="20"/>
              </w:rPr>
              <w:t xml:space="preserve">, </w:t>
            </w:r>
            <w:r w:rsidR="005D1260">
              <w:rPr>
                <w:rFonts w:ascii="Arial" w:hAnsi="Arial" w:cs="Arial"/>
                <w:color w:val="222222"/>
                <w:sz w:val="20"/>
                <w:szCs w:val="20"/>
              </w:rPr>
              <w:t xml:space="preserve">en mi condición de servidor </w:t>
            </w:r>
            <w:r w:rsidR="00691901">
              <w:rPr>
                <w:rFonts w:ascii="Arial" w:hAnsi="Arial" w:cs="Arial"/>
                <w:color w:val="222222"/>
                <w:sz w:val="20"/>
                <w:szCs w:val="20"/>
              </w:rPr>
              <w:t>público</w:t>
            </w:r>
            <w:r w:rsidR="005D1260">
              <w:rPr>
                <w:rFonts w:ascii="Arial" w:hAnsi="Arial" w:cs="Arial"/>
                <w:color w:val="222222"/>
                <w:sz w:val="20"/>
                <w:szCs w:val="20"/>
              </w:rPr>
              <w:t xml:space="preserve"> </w:t>
            </w:r>
            <w:r w:rsidR="00724AA0" w:rsidRPr="004A4CFF">
              <w:rPr>
                <w:rFonts w:ascii="Arial" w:hAnsi="Arial" w:cs="Arial"/>
                <w:color w:val="222222"/>
                <w:sz w:val="20"/>
                <w:szCs w:val="20"/>
              </w:rPr>
              <w:t>certific</w:t>
            </w:r>
            <w:r w:rsidR="00BB1044" w:rsidRPr="004A4CFF">
              <w:rPr>
                <w:rFonts w:ascii="Arial" w:hAnsi="Arial" w:cs="Arial"/>
                <w:color w:val="222222"/>
                <w:sz w:val="20"/>
                <w:szCs w:val="20"/>
              </w:rPr>
              <w:t>o</w:t>
            </w:r>
            <w:r w:rsidR="00724AA0" w:rsidRPr="004A4CFF">
              <w:rPr>
                <w:rFonts w:ascii="Arial" w:hAnsi="Arial" w:cs="Arial"/>
                <w:color w:val="222222"/>
                <w:sz w:val="20"/>
                <w:szCs w:val="20"/>
              </w:rPr>
              <w:t xml:space="preserve"> que:</w:t>
            </w:r>
          </w:p>
        </w:tc>
      </w:tr>
      <w:tr w:rsidR="00724AA0" w:rsidRPr="004A4CFF" w14:paraId="1BED858D" w14:textId="77777777" w:rsidTr="00363A54">
        <w:trPr>
          <w:gridAfter w:val="1"/>
          <w:wAfter w:w="567" w:type="dxa"/>
          <w:trHeight w:val="397"/>
          <w:jc w:val="center"/>
        </w:trPr>
        <w:tc>
          <w:tcPr>
            <w:tcW w:w="160" w:type="dxa"/>
            <w:tcBorders>
              <w:top w:val="nil"/>
              <w:left w:val="nil"/>
              <w:bottom w:val="nil"/>
              <w:right w:val="nil"/>
            </w:tcBorders>
            <w:shd w:val="clear" w:color="auto" w:fill="auto"/>
            <w:noWrap/>
            <w:vAlign w:val="bottom"/>
            <w:hideMark/>
          </w:tcPr>
          <w:p w14:paraId="2F70949C" w14:textId="77777777" w:rsidR="00724AA0" w:rsidRPr="004A4CFF" w:rsidRDefault="00724AA0" w:rsidP="009748CD">
            <w:pPr>
              <w:rPr>
                <w:rFonts w:ascii="Arial" w:hAnsi="Arial" w:cs="Arial"/>
                <w:color w:val="222222"/>
                <w:sz w:val="20"/>
                <w:szCs w:val="20"/>
              </w:rPr>
            </w:pPr>
          </w:p>
        </w:tc>
        <w:tc>
          <w:tcPr>
            <w:tcW w:w="9479" w:type="dxa"/>
            <w:gridSpan w:val="10"/>
            <w:vMerge/>
            <w:tcBorders>
              <w:left w:val="nil"/>
              <w:bottom w:val="nil"/>
            </w:tcBorders>
            <w:vAlign w:val="center"/>
            <w:hideMark/>
          </w:tcPr>
          <w:p w14:paraId="0D01DFA5" w14:textId="77777777" w:rsidR="00724AA0" w:rsidRPr="004A4CFF" w:rsidRDefault="00724AA0" w:rsidP="009748CD">
            <w:pPr>
              <w:rPr>
                <w:rFonts w:ascii="Arial" w:hAnsi="Arial" w:cs="Arial"/>
                <w:color w:val="222222"/>
                <w:sz w:val="20"/>
                <w:szCs w:val="20"/>
              </w:rPr>
            </w:pPr>
          </w:p>
        </w:tc>
      </w:tr>
      <w:tr w:rsidR="00BD20C1" w:rsidRPr="004A4CFF" w14:paraId="3BD2F272" w14:textId="77777777" w:rsidTr="00363A54">
        <w:trPr>
          <w:trHeight w:val="102"/>
          <w:jc w:val="center"/>
        </w:trPr>
        <w:tc>
          <w:tcPr>
            <w:tcW w:w="160" w:type="dxa"/>
            <w:tcBorders>
              <w:top w:val="nil"/>
              <w:left w:val="nil"/>
              <w:right w:val="nil"/>
            </w:tcBorders>
            <w:shd w:val="clear" w:color="auto" w:fill="auto"/>
            <w:noWrap/>
            <w:vAlign w:val="bottom"/>
            <w:hideMark/>
          </w:tcPr>
          <w:p w14:paraId="02292614" w14:textId="77777777" w:rsidR="009748CD" w:rsidRPr="004A4CFF" w:rsidRDefault="009748CD" w:rsidP="009748CD">
            <w:pPr>
              <w:rPr>
                <w:rFonts w:ascii="Arial" w:hAnsi="Arial" w:cs="Arial"/>
                <w:sz w:val="20"/>
                <w:szCs w:val="20"/>
              </w:rPr>
            </w:pPr>
          </w:p>
        </w:tc>
        <w:tc>
          <w:tcPr>
            <w:tcW w:w="1180" w:type="dxa"/>
            <w:tcBorders>
              <w:top w:val="nil"/>
              <w:left w:val="nil"/>
              <w:right w:val="nil"/>
            </w:tcBorders>
            <w:shd w:val="clear" w:color="auto" w:fill="auto"/>
            <w:noWrap/>
            <w:vAlign w:val="bottom"/>
            <w:hideMark/>
          </w:tcPr>
          <w:p w14:paraId="7FA6750D" w14:textId="77777777" w:rsidR="009748CD" w:rsidRPr="004A4CFF" w:rsidRDefault="009748CD" w:rsidP="009748CD">
            <w:pPr>
              <w:rPr>
                <w:rFonts w:ascii="Arial" w:hAnsi="Arial" w:cs="Arial"/>
                <w:sz w:val="20"/>
                <w:szCs w:val="20"/>
              </w:rPr>
            </w:pPr>
          </w:p>
        </w:tc>
        <w:tc>
          <w:tcPr>
            <w:tcW w:w="1634" w:type="dxa"/>
            <w:tcBorders>
              <w:top w:val="nil"/>
              <w:left w:val="nil"/>
              <w:right w:val="nil"/>
            </w:tcBorders>
            <w:shd w:val="clear" w:color="auto" w:fill="auto"/>
            <w:noWrap/>
            <w:vAlign w:val="bottom"/>
            <w:hideMark/>
          </w:tcPr>
          <w:p w14:paraId="2FE55EE0" w14:textId="77777777" w:rsidR="009748CD" w:rsidRPr="004A4CFF" w:rsidRDefault="009748CD" w:rsidP="009748CD">
            <w:pPr>
              <w:rPr>
                <w:rFonts w:ascii="Arial" w:hAnsi="Arial" w:cs="Arial"/>
                <w:sz w:val="20"/>
                <w:szCs w:val="20"/>
              </w:rPr>
            </w:pPr>
          </w:p>
        </w:tc>
        <w:tc>
          <w:tcPr>
            <w:tcW w:w="2153" w:type="dxa"/>
            <w:gridSpan w:val="2"/>
            <w:tcBorders>
              <w:top w:val="nil"/>
              <w:left w:val="nil"/>
              <w:right w:val="nil"/>
            </w:tcBorders>
            <w:shd w:val="clear" w:color="auto" w:fill="auto"/>
            <w:noWrap/>
            <w:vAlign w:val="bottom"/>
            <w:hideMark/>
          </w:tcPr>
          <w:p w14:paraId="0D757831" w14:textId="77777777" w:rsidR="009748CD" w:rsidRPr="004A4CFF" w:rsidRDefault="009748CD" w:rsidP="009748CD">
            <w:pPr>
              <w:rPr>
                <w:rFonts w:ascii="Arial" w:hAnsi="Arial" w:cs="Arial"/>
                <w:sz w:val="20"/>
                <w:szCs w:val="20"/>
              </w:rPr>
            </w:pPr>
          </w:p>
        </w:tc>
        <w:tc>
          <w:tcPr>
            <w:tcW w:w="1394" w:type="dxa"/>
            <w:tcBorders>
              <w:top w:val="nil"/>
              <w:left w:val="nil"/>
              <w:right w:val="nil"/>
            </w:tcBorders>
            <w:shd w:val="clear" w:color="auto" w:fill="auto"/>
            <w:noWrap/>
            <w:vAlign w:val="bottom"/>
            <w:hideMark/>
          </w:tcPr>
          <w:p w14:paraId="6E90A7D8" w14:textId="77777777" w:rsidR="009748CD" w:rsidRPr="004A4CFF" w:rsidRDefault="009748CD" w:rsidP="009748CD">
            <w:pPr>
              <w:rPr>
                <w:rFonts w:ascii="Arial" w:hAnsi="Arial" w:cs="Arial"/>
                <w:sz w:val="20"/>
                <w:szCs w:val="20"/>
              </w:rPr>
            </w:pPr>
          </w:p>
        </w:tc>
        <w:tc>
          <w:tcPr>
            <w:tcW w:w="563" w:type="dxa"/>
            <w:tcBorders>
              <w:top w:val="nil"/>
              <w:left w:val="nil"/>
              <w:right w:val="nil"/>
            </w:tcBorders>
            <w:shd w:val="clear" w:color="auto" w:fill="auto"/>
            <w:noWrap/>
            <w:vAlign w:val="bottom"/>
            <w:hideMark/>
          </w:tcPr>
          <w:p w14:paraId="3E840494" w14:textId="77777777" w:rsidR="009748CD" w:rsidRPr="004A4CFF" w:rsidRDefault="009748CD" w:rsidP="009748CD">
            <w:pPr>
              <w:rPr>
                <w:rFonts w:ascii="Arial" w:hAnsi="Arial" w:cs="Arial"/>
                <w:sz w:val="20"/>
                <w:szCs w:val="20"/>
              </w:rPr>
            </w:pPr>
          </w:p>
        </w:tc>
        <w:tc>
          <w:tcPr>
            <w:tcW w:w="1335" w:type="dxa"/>
            <w:tcBorders>
              <w:top w:val="nil"/>
              <w:left w:val="nil"/>
              <w:right w:val="nil"/>
            </w:tcBorders>
            <w:shd w:val="clear" w:color="auto" w:fill="auto"/>
            <w:noWrap/>
            <w:vAlign w:val="bottom"/>
            <w:hideMark/>
          </w:tcPr>
          <w:p w14:paraId="69B06606" w14:textId="77777777" w:rsidR="009748CD" w:rsidRPr="004A4CFF" w:rsidRDefault="009748CD" w:rsidP="009748CD">
            <w:pPr>
              <w:rPr>
                <w:rFonts w:ascii="Arial" w:hAnsi="Arial" w:cs="Arial"/>
                <w:sz w:val="20"/>
                <w:szCs w:val="20"/>
              </w:rPr>
            </w:pPr>
          </w:p>
        </w:tc>
        <w:tc>
          <w:tcPr>
            <w:tcW w:w="356" w:type="dxa"/>
            <w:tcBorders>
              <w:top w:val="nil"/>
              <w:left w:val="nil"/>
              <w:right w:val="nil"/>
            </w:tcBorders>
            <w:shd w:val="clear" w:color="auto" w:fill="auto"/>
            <w:noWrap/>
            <w:vAlign w:val="bottom"/>
            <w:hideMark/>
          </w:tcPr>
          <w:p w14:paraId="2F46E03A" w14:textId="77777777" w:rsidR="009748CD" w:rsidRPr="004A4CFF" w:rsidRDefault="009748CD" w:rsidP="009748CD">
            <w:pPr>
              <w:rPr>
                <w:rFonts w:ascii="Arial" w:hAnsi="Arial" w:cs="Arial"/>
                <w:sz w:val="20"/>
                <w:szCs w:val="20"/>
              </w:rPr>
            </w:pPr>
          </w:p>
        </w:tc>
        <w:tc>
          <w:tcPr>
            <w:tcW w:w="398" w:type="dxa"/>
            <w:tcBorders>
              <w:top w:val="nil"/>
              <w:left w:val="nil"/>
              <w:right w:val="nil"/>
            </w:tcBorders>
            <w:shd w:val="clear" w:color="auto" w:fill="auto"/>
            <w:noWrap/>
            <w:vAlign w:val="bottom"/>
            <w:hideMark/>
          </w:tcPr>
          <w:p w14:paraId="4D14E810" w14:textId="77777777" w:rsidR="009748CD" w:rsidRPr="004A4CFF" w:rsidRDefault="009748CD" w:rsidP="009748CD">
            <w:pPr>
              <w:rPr>
                <w:rFonts w:ascii="Arial" w:hAnsi="Arial" w:cs="Arial"/>
                <w:sz w:val="20"/>
                <w:szCs w:val="20"/>
              </w:rPr>
            </w:pPr>
          </w:p>
        </w:tc>
        <w:tc>
          <w:tcPr>
            <w:tcW w:w="466" w:type="dxa"/>
            <w:tcBorders>
              <w:top w:val="nil"/>
              <w:left w:val="nil"/>
              <w:right w:val="nil"/>
            </w:tcBorders>
            <w:shd w:val="clear" w:color="auto" w:fill="auto"/>
            <w:noWrap/>
            <w:vAlign w:val="bottom"/>
            <w:hideMark/>
          </w:tcPr>
          <w:p w14:paraId="3617833B" w14:textId="77777777" w:rsidR="009748CD" w:rsidRPr="004A4CFF" w:rsidRDefault="009748CD" w:rsidP="009748CD">
            <w:pPr>
              <w:rPr>
                <w:rFonts w:ascii="Arial" w:hAnsi="Arial" w:cs="Arial"/>
                <w:sz w:val="20"/>
                <w:szCs w:val="20"/>
              </w:rPr>
            </w:pPr>
          </w:p>
        </w:tc>
        <w:tc>
          <w:tcPr>
            <w:tcW w:w="567" w:type="dxa"/>
            <w:tcBorders>
              <w:top w:val="nil"/>
              <w:left w:val="nil"/>
              <w:right w:val="nil"/>
            </w:tcBorders>
            <w:shd w:val="clear" w:color="auto" w:fill="auto"/>
            <w:noWrap/>
            <w:vAlign w:val="bottom"/>
            <w:hideMark/>
          </w:tcPr>
          <w:p w14:paraId="3F124AF8" w14:textId="77777777" w:rsidR="009748CD" w:rsidRPr="004A4CFF" w:rsidRDefault="009748CD" w:rsidP="009748CD">
            <w:pPr>
              <w:rPr>
                <w:rFonts w:ascii="Arial" w:hAnsi="Arial" w:cs="Arial"/>
                <w:sz w:val="20"/>
                <w:szCs w:val="20"/>
              </w:rPr>
            </w:pPr>
          </w:p>
        </w:tc>
      </w:tr>
      <w:tr w:rsidR="003625F5" w:rsidRPr="004A4CFF" w14:paraId="2F0F54AF" w14:textId="77777777" w:rsidTr="00363A54">
        <w:trPr>
          <w:trHeight w:val="264"/>
          <w:jc w:val="center"/>
        </w:trPr>
        <w:tc>
          <w:tcPr>
            <w:tcW w:w="160" w:type="dxa"/>
            <w:tcBorders>
              <w:left w:val="nil"/>
              <w:right w:val="nil"/>
            </w:tcBorders>
            <w:shd w:val="clear" w:color="auto" w:fill="auto"/>
            <w:noWrap/>
            <w:vAlign w:val="bottom"/>
            <w:hideMark/>
          </w:tcPr>
          <w:p w14:paraId="6019468F" w14:textId="77777777" w:rsidR="003625F5" w:rsidRPr="004A4CFF" w:rsidRDefault="003625F5" w:rsidP="003625F5">
            <w:pPr>
              <w:rPr>
                <w:rFonts w:ascii="Arial" w:hAnsi="Arial" w:cs="Arial"/>
                <w:sz w:val="20"/>
                <w:szCs w:val="20"/>
              </w:rPr>
            </w:pPr>
          </w:p>
        </w:tc>
        <w:tc>
          <w:tcPr>
            <w:tcW w:w="8615" w:type="dxa"/>
            <w:gridSpan w:val="8"/>
            <w:tcBorders>
              <w:left w:val="nil"/>
              <w:right w:val="nil"/>
            </w:tcBorders>
            <w:shd w:val="clear" w:color="auto" w:fill="auto"/>
            <w:noWrap/>
            <w:vAlign w:val="bottom"/>
            <w:hideMark/>
          </w:tcPr>
          <w:p w14:paraId="5E142620" w14:textId="77777777" w:rsidR="00D768DA" w:rsidRDefault="00D768DA" w:rsidP="003625F5">
            <w:pPr>
              <w:rPr>
                <w:rFonts w:ascii="Arial" w:hAnsi="Arial" w:cs="Arial"/>
                <w:sz w:val="20"/>
                <w:szCs w:val="20"/>
              </w:rPr>
            </w:pPr>
          </w:p>
          <w:p w14:paraId="44B4CAFE" w14:textId="788DCF50" w:rsidR="003625F5" w:rsidRPr="004A4CFF" w:rsidRDefault="003625F5" w:rsidP="003625F5">
            <w:pPr>
              <w:rPr>
                <w:rFonts w:ascii="Arial" w:hAnsi="Arial" w:cs="Arial"/>
                <w:sz w:val="20"/>
                <w:szCs w:val="20"/>
              </w:rPr>
            </w:pPr>
            <w:r w:rsidRPr="004A4CFF">
              <w:rPr>
                <w:rFonts w:ascii="Arial" w:hAnsi="Arial" w:cs="Arial"/>
                <w:sz w:val="20"/>
                <w:szCs w:val="20"/>
              </w:rPr>
              <w:t>Las fuentes de mis recursos son:</w:t>
            </w:r>
          </w:p>
          <w:p w14:paraId="66DC5374" w14:textId="77777777" w:rsidR="003625F5" w:rsidRPr="004A4CFF" w:rsidRDefault="003625F5" w:rsidP="003625F5">
            <w:pPr>
              <w:rPr>
                <w:rFonts w:ascii="Arial" w:hAnsi="Arial" w:cs="Arial"/>
                <w:sz w:val="20"/>
                <w:szCs w:val="20"/>
              </w:rPr>
            </w:pPr>
          </w:p>
          <w:p w14:paraId="2D7A798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Contrato con la Unidad Para la Atención Y Reparación Integral a Las Victimas </w:t>
            </w:r>
          </w:p>
        </w:tc>
        <w:tc>
          <w:tcPr>
            <w:tcW w:w="398" w:type="dxa"/>
            <w:tcBorders>
              <w:left w:val="nil"/>
              <w:right w:val="nil"/>
            </w:tcBorders>
            <w:shd w:val="clear" w:color="auto" w:fill="auto"/>
            <w:noWrap/>
            <w:vAlign w:val="bottom"/>
            <w:hideMark/>
          </w:tcPr>
          <w:p w14:paraId="4E9541EE" w14:textId="77777777" w:rsidR="003625F5" w:rsidRPr="00220F0F" w:rsidRDefault="003625F5" w:rsidP="003625F5">
            <w:pPr>
              <w:rPr>
                <w:rFonts w:ascii="Arial" w:hAnsi="Arial" w:cs="Arial"/>
                <w:sz w:val="16"/>
                <w:szCs w:val="16"/>
              </w:rPr>
            </w:pPr>
          </w:p>
        </w:tc>
        <w:tc>
          <w:tcPr>
            <w:tcW w:w="466" w:type="dxa"/>
            <w:tcBorders>
              <w:left w:val="nil"/>
              <w:bottom w:val="single" w:sz="4" w:space="0" w:color="auto"/>
              <w:right w:val="nil"/>
            </w:tcBorders>
            <w:shd w:val="clear" w:color="auto" w:fill="auto"/>
            <w:noWrap/>
            <w:vAlign w:val="bottom"/>
            <w:hideMark/>
          </w:tcPr>
          <w:p w14:paraId="4F0F1409" w14:textId="77777777" w:rsidR="003625F5" w:rsidRPr="00220F0F" w:rsidRDefault="00220F0F" w:rsidP="003625F5">
            <w:pPr>
              <w:rPr>
                <w:rFonts w:ascii="Arial" w:hAnsi="Arial" w:cs="Arial"/>
                <w:sz w:val="16"/>
                <w:szCs w:val="16"/>
              </w:rPr>
            </w:pPr>
            <w:r w:rsidRPr="00220F0F">
              <w:rPr>
                <w:rFonts w:ascii="Arial" w:hAnsi="Arial" w:cs="Arial"/>
                <w:sz w:val="16"/>
                <w:szCs w:val="16"/>
              </w:rPr>
              <w:t>100</w:t>
            </w:r>
          </w:p>
        </w:tc>
        <w:tc>
          <w:tcPr>
            <w:tcW w:w="567" w:type="dxa"/>
            <w:tcBorders>
              <w:left w:val="nil"/>
              <w:bottom w:val="single" w:sz="4" w:space="0" w:color="auto"/>
              <w:right w:val="nil"/>
            </w:tcBorders>
            <w:shd w:val="clear" w:color="auto" w:fill="auto"/>
            <w:noWrap/>
            <w:vAlign w:val="bottom"/>
            <w:hideMark/>
          </w:tcPr>
          <w:p w14:paraId="10808F8A"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73AAF01D" w14:textId="77777777" w:rsidTr="00363A54">
        <w:trPr>
          <w:trHeight w:val="264"/>
          <w:jc w:val="center"/>
        </w:trPr>
        <w:tc>
          <w:tcPr>
            <w:tcW w:w="160" w:type="dxa"/>
            <w:tcBorders>
              <w:left w:val="nil"/>
              <w:bottom w:val="nil"/>
              <w:right w:val="nil"/>
            </w:tcBorders>
            <w:shd w:val="clear" w:color="auto" w:fill="auto"/>
            <w:noWrap/>
            <w:vAlign w:val="bottom"/>
            <w:hideMark/>
          </w:tcPr>
          <w:p w14:paraId="7A309636"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left w:val="nil"/>
              <w:bottom w:val="nil"/>
              <w:right w:val="nil"/>
            </w:tcBorders>
            <w:shd w:val="clear" w:color="auto" w:fill="auto"/>
            <w:noWrap/>
            <w:vAlign w:val="bottom"/>
            <w:hideMark/>
          </w:tcPr>
          <w:p w14:paraId="34FF9140"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Contrato con Otras Entidades</w:t>
            </w:r>
          </w:p>
        </w:tc>
        <w:tc>
          <w:tcPr>
            <w:tcW w:w="466" w:type="dxa"/>
            <w:tcBorders>
              <w:top w:val="single" w:sz="4" w:space="0" w:color="auto"/>
              <w:left w:val="nil"/>
              <w:bottom w:val="single" w:sz="4" w:space="0" w:color="auto"/>
              <w:right w:val="nil"/>
            </w:tcBorders>
            <w:shd w:val="clear" w:color="auto" w:fill="auto"/>
            <w:noWrap/>
            <w:vAlign w:val="bottom"/>
            <w:hideMark/>
          </w:tcPr>
          <w:p w14:paraId="4B741300"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567" w:type="dxa"/>
            <w:tcBorders>
              <w:top w:val="single" w:sz="4" w:space="0" w:color="auto"/>
              <w:left w:val="nil"/>
              <w:bottom w:val="single" w:sz="4" w:space="0" w:color="auto"/>
              <w:right w:val="nil"/>
            </w:tcBorders>
            <w:shd w:val="clear" w:color="auto" w:fill="auto"/>
            <w:noWrap/>
            <w:vAlign w:val="bottom"/>
            <w:hideMark/>
          </w:tcPr>
          <w:p w14:paraId="3F09BD2B"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23762FB7" w14:textId="77777777" w:rsidTr="00363A54">
        <w:trPr>
          <w:trHeight w:val="243"/>
          <w:jc w:val="center"/>
        </w:trPr>
        <w:tc>
          <w:tcPr>
            <w:tcW w:w="160" w:type="dxa"/>
            <w:tcBorders>
              <w:top w:val="nil"/>
              <w:left w:val="nil"/>
              <w:bottom w:val="nil"/>
              <w:right w:val="nil"/>
            </w:tcBorders>
            <w:shd w:val="clear" w:color="auto" w:fill="auto"/>
            <w:noWrap/>
            <w:vAlign w:val="bottom"/>
            <w:hideMark/>
          </w:tcPr>
          <w:p w14:paraId="7FCA6C09"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top w:val="nil"/>
              <w:left w:val="nil"/>
              <w:bottom w:val="nil"/>
              <w:right w:val="nil"/>
            </w:tcBorders>
            <w:shd w:val="clear" w:color="auto" w:fill="auto"/>
            <w:noWrap/>
            <w:vAlign w:val="bottom"/>
            <w:hideMark/>
          </w:tcPr>
          <w:p w14:paraId="139F9DDE"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Total</w:t>
            </w:r>
          </w:p>
        </w:tc>
        <w:tc>
          <w:tcPr>
            <w:tcW w:w="466" w:type="dxa"/>
            <w:tcBorders>
              <w:top w:val="nil"/>
              <w:left w:val="nil"/>
              <w:bottom w:val="single" w:sz="4" w:space="0" w:color="auto"/>
              <w:right w:val="nil"/>
            </w:tcBorders>
            <w:shd w:val="clear" w:color="auto" w:fill="auto"/>
            <w:noWrap/>
            <w:vAlign w:val="bottom"/>
            <w:hideMark/>
          </w:tcPr>
          <w:p w14:paraId="6D780638" w14:textId="0EC06DBF" w:rsidR="003625F5" w:rsidRPr="00220F0F" w:rsidRDefault="003625F5" w:rsidP="003625F5">
            <w:pPr>
              <w:rPr>
                <w:rFonts w:ascii="Arial" w:hAnsi="Arial" w:cs="Arial"/>
                <w:sz w:val="16"/>
                <w:szCs w:val="16"/>
              </w:rPr>
            </w:pPr>
            <w:r w:rsidRPr="00220F0F">
              <w:rPr>
                <w:rFonts w:ascii="Arial" w:hAnsi="Arial" w:cs="Arial"/>
                <w:sz w:val="16"/>
                <w:szCs w:val="16"/>
              </w:rPr>
              <w:t xml:space="preserve">    </w:t>
            </w:r>
            <w:r w:rsidR="00D768DA">
              <w:rPr>
                <w:rFonts w:ascii="Arial" w:hAnsi="Arial" w:cs="Arial"/>
                <w:sz w:val="16"/>
                <w:szCs w:val="16"/>
              </w:rPr>
              <w:t>100</w:t>
            </w:r>
            <w:r w:rsidRPr="00220F0F">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bottom"/>
            <w:hideMark/>
          </w:tcPr>
          <w:p w14:paraId="30937181"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4A135564" w14:textId="77777777" w:rsidTr="00363A54">
        <w:trPr>
          <w:trHeight w:val="308"/>
          <w:jc w:val="center"/>
        </w:trPr>
        <w:tc>
          <w:tcPr>
            <w:tcW w:w="160" w:type="dxa"/>
            <w:tcBorders>
              <w:top w:val="nil"/>
              <w:left w:val="nil"/>
              <w:bottom w:val="nil"/>
              <w:right w:val="nil"/>
            </w:tcBorders>
            <w:shd w:val="clear" w:color="auto" w:fill="auto"/>
            <w:vAlign w:val="bottom"/>
            <w:hideMark/>
          </w:tcPr>
          <w:p w14:paraId="08114EC2" w14:textId="77777777" w:rsidR="003625F5" w:rsidRPr="004A4CFF" w:rsidRDefault="003625F5" w:rsidP="003625F5">
            <w:pPr>
              <w:jc w:val="right"/>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B0722B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2A4C66B8" w14:textId="77777777" w:rsidR="003625F5" w:rsidRDefault="003625F5" w:rsidP="003625F5">
            <w:pPr>
              <w:rPr>
                <w:rFonts w:ascii="Arial" w:hAnsi="Arial" w:cs="Arial"/>
                <w:sz w:val="20"/>
                <w:szCs w:val="20"/>
              </w:rPr>
            </w:pPr>
          </w:p>
          <w:p w14:paraId="2CEF625D" w14:textId="77777777" w:rsidR="00D768DA" w:rsidRDefault="00D768DA" w:rsidP="003625F5">
            <w:pPr>
              <w:rPr>
                <w:rFonts w:ascii="Arial" w:hAnsi="Arial" w:cs="Arial"/>
                <w:sz w:val="20"/>
                <w:szCs w:val="20"/>
              </w:rPr>
            </w:pPr>
          </w:p>
          <w:p w14:paraId="7BCAE5AB" w14:textId="500D652D" w:rsidR="00D768DA" w:rsidRPr="004A4CFF" w:rsidRDefault="00D768DA"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31D9DD9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E1799B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3A6FE3F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189F55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96E12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B4966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09FC459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E067DC2" w14:textId="77777777" w:rsidR="003625F5" w:rsidRPr="004A4CFF" w:rsidRDefault="003625F5" w:rsidP="003625F5">
            <w:pPr>
              <w:rPr>
                <w:rFonts w:ascii="Arial" w:hAnsi="Arial" w:cs="Arial"/>
                <w:sz w:val="20"/>
                <w:szCs w:val="20"/>
              </w:rPr>
            </w:pPr>
          </w:p>
        </w:tc>
      </w:tr>
      <w:tr w:rsidR="003625F5" w:rsidRPr="004A4CFF" w14:paraId="036C4B17"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62BFB5F7"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FB4C05C"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04447E6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2B16445"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A608FC4"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578573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4B62940"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B596167"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EFA8E7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4D39957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529108A" w14:textId="77777777" w:rsidR="003625F5" w:rsidRPr="004A4CFF" w:rsidRDefault="003625F5" w:rsidP="003625F5">
            <w:pPr>
              <w:rPr>
                <w:rFonts w:ascii="Arial" w:hAnsi="Arial" w:cs="Arial"/>
                <w:sz w:val="20"/>
                <w:szCs w:val="20"/>
              </w:rPr>
            </w:pPr>
          </w:p>
        </w:tc>
      </w:tr>
      <w:tr w:rsidR="003625F5" w:rsidRPr="004A4CFF" w14:paraId="6B06E181" w14:textId="77777777" w:rsidTr="00363A54">
        <w:trPr>
          <w:trHeight w:val="308"/>
          <w:jc w:val="center"/>
        </w:trPr>
        <w:tc>
          <w:tcPr>
            <w:tcW w:w="160" w:type="dxa"/>
            <w:tcBorders>
              <w:top w:val="nil"/>
              <w:left w:val="nil"/>
              <w:bottom w:val="nil"/>
              <w:right w:val="nil"/>
            </w:tcBorders>
            <w:shd w:val="clear" w:color="auto" w:fill="auto"/>
            <w:vAlign w:val="bottom"/>
            <w:hideMark/>
          </w:tcPr>
          <w:p w14:paraId="6C89535F" w14:textId="77777777" w:rsidR="003625F5" w:rsidRPr="004A4CFF" w:rsidRDefault="003625F5" w:rsidP="003625F5">
            <w:pPr>
              <w:rPr>
                <w:rFonts w:ascii="Arial" w:hAnsi="Arial" w:cs="Arial"/>
                <w:sz w:val="20"/>
                <w:szCs w:val="20"/>
              </w:rPr>
            </w:pPr>
          </w:p>
        </w:tc>
        <w:tc>
          <w:tcPr>
            <w:tcW w:w="6924" w:type="dxa"/>
            <w:gridSpan w:val="6"/>
            <w:tcBorders>
              <w:top w:val="nil"/>
              <w:left w:val="nil"/>
              <w:bottom w:val="nil"/>
              <w:right w:val="nil"/>
            </w:tcBorders>
            <w:shd w:val="clear" w:color="auto" w:fill="auto"/>
            <w:noWrap/>
            <w:vAlign w:val="bottom"/>
            <w:hideMark/>
          </w:tcPr>
          <w:p w14:paraId="6B504F2E" w14:textId="59474C6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B363A7">
              <w:rPr>
                <w:rFonts w:ascii="Arial" w:hAnsi="Arial" w:cs="Arial"/>
                <w:sz w:val="20"/>
                <w:szCs w:val="20"/>
              </w:rPr>
              <w:t xml:space="preserve">          a. Durante el año </w:t>
            </w:r>
            <w:r w:rsidR="00212CDC">
              <w:rPr>
                <w:rFonts w:ascii="Arial" w:hAnsi="Arial" w:cs="Arial"/>
                <w:sz w:val="20"/>
                <w:szCs w:val="20"/>
              </w:rPr>
              <w:t xml:space="preserve">inmediatamente anterior </w:t>
            </w:r>
            <w:r w:rsidRPr="004A4CFF">
              <w:rPr>
                <w:rFonts w:ascii="Arial" w:hAnsi="Arial" w:cs="Arial"/>
                <w:sz w:val="20"/>
                <w:szCs w:val="20"/>
              </w:rPr>
              <w:t xml:space="preserve">mis ingresos superaron </w:t>
            </w:r>
            <w:r w:rsidR="00212CDC">
              <w:rPr>
                <w:rFonts w:ascii="Arial" w:hAnsi="Arial" w:cs="Arial"/>
                <w:sz w:val="20"/>
                <w:szCs w:val="20"/>
              </w:rPr>
              <w:t xml:space="preserve">los </w:t>
            </w:r>
            <w:r w:rsidRPr="004A4CFF">
              <w:rPr>
                <w:rFonts w:ascii="Arial" w:hAnsi="Arial" w:cs="Arial"/>
                <w:sz w:val="20"/>
                <w:szCs w:val="20"/>
              </w:rPr>
              <w:t>1.400 UVT</w:t>
            </w:r>
          </w:p>
        </w:tc>
        <w:tc>
          <w:tcPr>
            <w:tcW w:w="1335" w:type="dxa"/>
            <w:tcBorders>
              <w:top w:val="nil"/>
              <w:left w:val="nil"/>
              <w:bottom w:val="nil"/>
              <w:right w:val="nil"/>
            </w:tcBorders>
            <w:shd w:val="clear" w:color="auto" w:fill="auto"/>
            <w:noWrap/>
            <w:vAlign w:val="bottom"/>
            <w:hideMark/>
          </w:tcPr>
          <w:p w14:paraId="02FA98AB"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F7C7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16986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8E0A61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0ACE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F6CA785"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0205F0CD"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8F3A15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758181A3"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045744C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2F7263F"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7E82F41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0DAC87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4A0474"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699B3F5"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51996677"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4FCC05F" w14:textId="77777777" w:rsidR="003625F5" w:rsidRPr="004A4CFF" w:rsidRDefault="003625F5" w:rsidP="003625F5">
            <w:pPr>
              <w:rPr>
                <w:rFonts w:ascii="Arial" w:hAnsi="Arial" w:cs="Arial"/>
                <w:sz w:val="20"/>
                <w:szCs w:val="20"/>
              </w:rPr>
            </w:pPr>
          </w:p>
        </w:tc>
      </w:tr>
      <w:tr w:rsidR="003625F5" w:rsidRPr="004A4CFF" w14:paraId="7857E669" w14:textId="77777777" w:rsidTr="00363A54">
        <w:trPr>
          <w:trHeight w:val="308"/>
          <w:jc w:val="center"/>
        </w:trPr>
        <w:tc>
          <w:tcPr>
            <w:tcW w:w="160" w:type="dxa"/>
            <w:tcBorders>
              <w:top w:val="nil"/>
              <w:left w:val="nil"/>
              <w:bottom w:val="nil"/>
              <w:right w:val="nil"/>
            </w:tcBorders>
            <w:shd w:val="clear" w:color="auto" w:fill="auto"/>
            <w:vAlign w:val="bottom"/>
            <w:hideMark/>
          </w:tcPr>
          <w:p w14:paraId="36637D32"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21C6C5F3" w14:textId="4447A5DC" w:rsidR="003625F5" w:rsidRPr="004A4CFF" w:rsidRDefault="003625F5" w:rsidP="003625F5">
            <w:pPr>
              <w:rPr>
                <w:rFonts w:ascii="Arial" w:hAnsi="Arial" w:cs="Arial"/>
                <w:sz w:val="20"/>
                <w:szCs w:val="20"/>
              </w:rPr>
            </w:pPr>
            <w:r w:rsidRPr="004A4CFF">
              <w:rPr>
                <w:rFonts w:ascii="Arial" w:hAnsi="Arial" w:cs="Arial"/>
                <w:sz w:val="20"/>
                <w:szCs w:val="20"/>
              </w:rPr>
              <w:t xml:space="preserve">           b. Declarante del impuesto sobre la renta por el año</w:t>
            </w:r>
            <w:r w:rsidR="00212CDC">
              <w:rPr>
                <w:rFonts w:ascii="Arial" w:hAnsi="Arial" w:cs="Arial"/>
                <w:sz w:val="20"/>
                <w:szCs w:val="20"/>
              </w:rPr>
              <w:t xml:space="preserve"> inmediatamente anterior</w:t>
            </w:r>
            <w:r w:rsidRPr="004A4CFF">
              <w:rPr>
                <w:rFonts w:ascii="Arial" w:hAnsi="Arial" w:cs="Arial"/>
                <w:sz w:val="20"/>
                <w:szCs w:val="20"/>
              </w:rPr>
              <w:t>?</w:t>
            </w:r>
          </w:p>
        </w:tc>
        <w:tc>
          <w:tcPr>
            <w:tcW w:w="563" w:type="dxa"/>
            <w:tcBorders>
              <w:top w:val="nil"/>
              <w:left w:val="nil"/>
              <w:bottom w:val="nil"/>
              <w:right w:val="nil"/>
            </w:tcBorders>
            <w:shd w:val="clear" w:color="auto" w:fill="auto"/>
            <w:noWrap/>
            <w:vAlign w:val="bottom"/>
            <w:hideMark/>
          </w:tcPr>
          <w:p w14:paraId="61A4CC7F"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A46207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77601"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1956CD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2249E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B3B8A"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125E96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F2F3CB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238E19E"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4B343986"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D8F9C54"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96D036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6286BC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7BC41C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C356DBA"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8BF5602"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53519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5A6EA111" w14:textId="77777777" w:rsidR="003625F5" w:rsidRPr="004A4CFF" w:rsidRDefault="003625F5" w:rsidP="003625F5">
            <w:pPr>
              <w:rPr>
                <w:rFonts w:ascii="Arial" w:hAnsi="Arial" w:cs="Arial"/>
                <w:sz w:val="20"/>
                <w:szCs w:val="20"/>
              </w:rPr>
            </w:pPr>
          </w:p>
        </w:tc>
      </w:tr>
      <w:tr w:rsidR="003625F5" w:rsidRPr="004A4CFF" w14:paraId="240E16A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28AAD9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D31E67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E62A1E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8E9990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4A12685"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54F88E6"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743851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55C3A2"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93EF67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F83150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62CB15BE" w14:textId="77777777" w:rsidR="003625F5" w:rsidRPr="004A4CFF" w:rsidRDefault="003625F5" w:rsidP="003625F5">
            <w:pPr>
              <w:rPr>
                <w:rFonts w:ascii="Arial" w:hAnsi="Arial" w:cs="Arial"/>
                <w:sz w:val="20"/>
                <w:szCs w:val="20"/>
              </w:rPr>
            </w:pPr>
          </w:p>
        </w:tc>
      </w:tr>
      <w:tr w:rsidR="003625F5" w:rsidRPr="004A4CFF" w14:paraId="255B3C41" w14:textId="77777777" w:rsidTr="00363A54">
        <w:trPr>
          <w:trHeight w:val="308"/>
          <w:jc w:val="center"/>
        </w:trPr>
        <w:tc>
          <w:tcPr>
            <w:tcW w:w="160" w:type="dxa"/>
            <w:tcBorders>
              <w:top w:val="nil"/>
              <w:left w:val="nil"/>
              <w:bottom w:val="nil"/>
              <w:right w:val="nil"/>
            </w:tcBorders>
            <w:shd w:val="clear" w:color="auto" w:fill="auto"/>
            <w:vAlign w:val="bottom"/>
            <w:hideMark/>
          </w:tcPr>
          <w:p w14:paraId="4B86FAF3"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14561BAA" w14:textId="7A37198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c</w:t>
            </w:r>
            <w:r w:rsidRPr="004A4CFF">
              <w:rPr>
                <w:rFonts w:ascii="Arial" w:hAnsi="Arial" w:cs="Arial"/>
                <w:sz w:val="20"/>
                <w:szCs w:val="20"/>
              </w:rPr>
              <w:t>. Aportes Voluntarios a Fondos de Pensiones/AFC? (*)</w:t>
            </w:r>
          </w:p>
        </w:tc>
        <w:tc>
          <w:tcPr>
            <w:tcW w:w="563" w:type="dxa"/>
            <w:tcBorders>
              <w:top w:val="nil"/>
              <w:left w:val="nil"/>
              <w:bottom w:val="nil"/>
              <w:right w:val="nil"/>
            </w:tcBorders>
            <w:shd w:val="clear" w:color="auto" w:fill="auto"/>
            <w:noWrap/>
            <w:vAlign w:val="bottom"/>
            <w:hideMark/>
          </w:tcPr>
          <w:p w14:paraId="4670050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27CAC56"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C4932"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6AC0B07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D3FCDDA"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C91C9C" w14:textId="77777777" w:rsidR="003625F5" w:rsidRPr="004A4CFF" w:rsidRDefault="003625F5" w:rsidP="003625F5">
            <w:pPr>
              <w:rPr>
                <w:rFonts w:ascii="Arial" w:hAnsi="Arial" w:cs="Arial"/>
                <w:sz w:val="20"/>
                <w:szCs w:val="20"/>
              </w:rPr>
            </w:pPr>
          </w:p>
        </w:tc>
      </w:tr>
      <w:tr w:rsidR="003625F5" w:rsidRPr="004A4CFF" w14:paraId="6421DEA4"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38234A3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CE27665"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56E4E1CC"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5B73889"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100A90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116223EE"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D090A85"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EE58A5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26F8EAC6"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6536620"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881BC4E" w14:textId="77777777" w:rsidR="003625F5" w:rsidRPr="004A4CFF" w:rsidRDefault="003625F5" w:rsidP="003625F5">
            <w:pPr>
              <w:rPr>
                <w:rFonts w:ascii="Arial" w:hAnsi="Arial" w:cs="Arial"/>
                <w:sz w:val="20"/>
                <w:szCs w:val="20"/>
              </w:rPr>
            </w:pPr>
          </w:p>
        </w:tc>
      </w:tr>
      <w:tr w:rsidR="003625F5" w:rsidRPr="004A4CFF" w14:paraId="31BDBF0E" w14:textId="77777777" w:rsidTr="00363A54">
        <w:trPr>
          <w:trHeight w:val="308"/>
          <w:jc w:val="center"/>
        </w:trPr>
        <w:tc>
          <w:tcPr>
            <w:tcW w:w="160" w:type="dxa"/>
            <w:tcBorders>
              <w:top w:val="nil"/>
              <w:left w:val="nil"/>
              <w:bottom w:val="nil"/>
              <w:right w:val="nil"/>
            </w:tcBorders>
            <w:shd w:val="clear" w:color="auto" w:fill="auto"/>
            <w:vAlign w:val="bottom"/>
            <w:hideMark/>
          </w:tcPr>
          <w:p w14:paraId="02671F69"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492CACDA" w14:textId="3BB43C1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d</w:t>
            </w:r>
            <w:r w:rsidRPr="004A4CFF">
              <w:rPr>
                <w:rFonts w:ascii="Arial" w:hAnsi="Arial" w:cs="Arial"/>
                <w:sz w:val="20"/>
                <w:szCs w:val="20"/>
              </w:rPr>
              <w:t>. Pagos a Medicina Prepagada /Seguros de Salud? (*)</w:t>
            </w:r>
          </w:p>
        </w:tc>
        <w:tc>
          <w:tcPr>
            <w:tcW w:w="563" w:type="dxa"/>
            <w:tcBorders>
              <w:top w:val="nil"/>
              <w:left w:val="nil"/>
              <w:bottom w:val="nil"/>
              <w:right w:val="nil"/>
            </w:tcBorders>
            <w:shd w:val="clear" w:color="auto" w:fill="auto"/>
            <w:noWrap/>
            <w:vAlign w:val="bottom"/>
            <w:hideMark/>
          </w:tcPr>
          <w:p w14:paraId="51EFF96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E3F6C2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244963"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252050A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3C3E466"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1DF7F1" w14:textId="77777777" w:rsidR="003625F5" w:rsidRPr="004A4CFF" w:rsidRDefault="003625F5" w:rsidP="003625F5">
            <w:pPr>
              <w:rPr>
                <w:rFonts w:ascii="Arial" w:hAnsi="Arial" w:cs="Arial"/>
                <w:sz w:val="20"/>
                <w:szCs w:val="20"/>
              </w:rPr>
            </w:pPr>
          </w:p>
        </w:tc>
      </w:tr>
      <w:tr w:rsidR="003625F5" w:rsidRPr="004A4CFF" w14:paraId="7BB1739B"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757422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99158E9"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80CC9D2"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4DA75BB3"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875B6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46F18E1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BE5D39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7AF4092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F0FCBD8"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C0C23F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18CC965F" w14:textId="77777777" w:rsidR="003625F5" w:rsidRPr="004A4CFF" w:rsidRDefault="003625F5" w:rsidP="003625F5">
            <w:pPr>
              <w:rPr>
                <w:rFonts w:ascii="Arial" w:hAnsi="Arial" w:cs="Arial"/>
                <w:sz w:val="20"/>
                <w:szCs w:val="20"/>
              </w:rPr>
            </w:pPr>
          </w:p>
        </w:tc>
      </w:tr>
      <w:tr w:rsidR="003625F5" w:rsidRPr="004A4CFF" w14:paraId="41708804" w14:textId="77777777" w:rsidTr="00363A54">
        <w:trPr>
          <w:trHeight w:val="308"/>
          <w:jc w:val="center"/>
        </w:trPr>
        <w:tc>
          <w:tcPr>
            <w:tcW w:w="160" w:type="dxa"/>
            <w:tcBorders>
              <w:top w:val="nil"/>
              <w:left w:val="nil"/>
              <w:bottom w:val="nil"/>
              <w:right w:val="nil"/>
            </w:tcBorders>
            <w:shd w:val="clear" w:color="auto" w:fill="auto"/>
            <w:vAlign w:val="bottom"/>
            <w:hideMark/>
          </w:tcPr>
          <w:p w14:paraId="61ACEAE1" w14:textId="77777777" w:rsidR="003625F5" w:rsidRPr="004A4CFF" w:rsidRDefault="003625F5" w:rsidP="003625F5">
            <w:pPr>
              <w:rPr>
                <w:rFonts w:ascii="Arial" w:hAnsi="Arial" w:cs="Arial"/>
                <w:sz w:val="20"/>
                <w:szCs w:val="20"/>
              </w:rPr>
            </w:pPr>
          </w:p>
        </w:tc>
        <w:tc>
          <w:tcPr>
            <w:tcW w:w="4967" w:type="dxa"/>
            <w:gridSpan w:val="4"/>
            <w:tcBorders>
              <w:top w:val="nil"/>
              <w:left w:val="nil"/>
              <w:bottom w:val="nil"/>
              <w:right w:val="nil"/>
            </w:tcBorders>
            <w:shd w:val="clear" w:color="auto" w:fill="auto"/>
            <w:noWrap/>
            <w:vAlign w:val="bottom"/>
            <w:hideMark/>
          </w:tcPr>
          <w:p w14:paraId="41BBB765" w14:textId="1C571ABE"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e</w:t>
            </w:r>
            <w:r w:rsidRPr="004A4CFF">
              <w:rPr>
                <w:rFonts w:ascii="Arial" w:hAnsi="Arial" w:cs="Arial"/>
                <w:sz w:val="20"/>
                <w:szCs w:val="20"/>
              </w:rPr>
              <w:t>. Pagos por intereses de vivienda? (*)</w:t>
            </w:r>
          </w:p>
        </w:tc>
        <w:tc>
          <w:tcPr>
            <w:tcW w:w="1394" w:type="dxa"/>
            <w:tcBorders>
              <w:top w:val="nil"/>
              <w:left w:val="nil"/>
              <w:bottom w:val="nil"/>
              <w:right w:val="nil"/>
            </w:tcBorders>
            <w:shd w:val="clear" w:color="auto" w:fill="auto"/>
            <w:noWrap/>
            <w:vAlign w:val="bottom"/>
            <w:hideMark/>
          </w:tcPr>
          <w:p w14:paraId="5977689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4F567D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59C7E6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AA78E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9ED324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BAF7B8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22D5CA" w14:textId="77777777" w:rsidR="003625F5" w:rsidRPr="004A4CFF" w:rsidRDefault="003625F5" w:rsidP="003625F5">
            <w:pPr>
              <w:rPr>
                <w:rFonts w:ascii="Arial" w:hAnsi="Arial" w:cs="Arial"/>
                <w:sz w:val="20"/>
                <w:szCs w:val="20"/>
              </w:rPr>
            </w:pPr>
          </w:p>
        </w:tc>
      </w:tr>
      <w:tr w:rsidR="003625F5" w:rsidRPr="004A4CFF" w14:paraId="55876B66" w14:textId="77777777" w:rsidTr="00363A54">
        <w:trPr>
          <w:trHeight w:hRule="exact" w:val="55"/>
          <w:jc w:val="center"/>
        </w:trPr>
        <w:tc>
          <w:tcPr>
            <w:tcW w:w="160" w:type="dxa"/>
            <w:tcBorders>
              <w:top w:val="nil"/>
              <w:left w:val="nil"/>
              <w:bottom w:val="nil"/>
              <w:right w:val="nil"/>
            </w:tcBorders>
            <w:shd w:val="clear" w:color="auto" w:fill="auto"/>
            <w:vAlign w:val="bottom"/>
          </w:tcPr>
          <w:p w14:paraId="151ECEEF"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59F55341"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387D9CD"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7DBB6A9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19F5B40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0208EE08"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BA048D4"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3F16AF0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6445915B"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5BE64CE3"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D2091D5" w14:textId="77777777" w:rsidR="003625F5" w:rsidRPr="004A4CFF" w:rsidRDefault="003625F5" w:rsidP="003625F5">
            <w:pPr>
              <w:rPr>
                <w:rFonts w:ascii="Arial" w:hAnsi="Arial" w:cs="Arial"/>
                <w:sz w:val="20"/>
                <w:szCs w:val="20"/>
              </w:rPr>
            </w:pPr>
          </w:p>
        </w:tc>
      </w:tr>
      <w:tr w:rsidR="003625F5" w:rsidRPr="004A4CFF" w14:paraId="2A925593" w14:textId="77777777" w:rsidTr="002B67C9">
        <w:trPr>
          <w:trHeight w:val="308"/>
          <w:jc w:val="center"/>
        </w:trPr>
        <w:tc>
          <w:tcPr>
            <w:tcW w:w="160" w:type="dxa"/>
            <w:tcBorders>
              <w:top w:val="nil"/>
              <w:left w:val="nil"/>
              <w:bottom w:val="nil"/>
              <w:right w:val="nil"/>
            </w:tcBorders>
            <w:shd w:val="clear" w:color="auto" w:fill="auto"/>
            <w:vAlign w:val="bottom"/>
            <w:hideMark/>
          </w:tcPr>
          <w:p w14:paraId="47300BC9"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1940EECB" w14:textId="0EBE91C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f</w:t>
            </w:r>
            <w:r w:rsidRPr="004A4CFF">
              <w:rPr>
                <w:rFonts w:ascii="Arial" w:hAnsi="Arial" w:cs="Arial"/>
                <w:sz w:val="20"/>
                <w:szCs w:val="20"/>
              </w:rPr>
              <w:t>. Dependientes? (*)</w:t>
            </w:r>
          </w:p>
        </w:tc>
        <w:tc>
          <w:tcPr>
            <w:tcW w:w="2153" w:type="dxa"/>
            <w:gridSpan w:val="2"/>
            <w:tcBorders>
              <w:top w:val="nil"/>
              <w:left w:val="nil"/>
              <w:bottom w:val="nil"/>
              <w:right w:val="nil"/>
            </w:tcBorders>
            <w:shd w:val="clear" w:color="auto" w:fill="auto"/>
            <w:noWrap/>
            <w:vAlign w:val="bottom"/>
            <w:hideMark/>
          </w:tcPr>
          <w:p w14:paraId="6B15B43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3AB087D7" w14:textId="77777777" w:rsidR="003625F5" w:rsidRPr="004A4CFF" w:rsidRDefault="003625F5" w:rsidP="003625F5">
            <w:pPr>
              <w:rPr>
                <w:rFonts w:ascii="Arial" w:hAnsi="Arial" w:cs="Arial"/>
                <w:sz w:val="20"/>
                <w:szCs w:val="20"/>
              </w:rPr>
            </w:pPr>
          </w:p>
        </w:tc>
        <w:tc>
          <w:tcPr>
            <w:tcW w:w="563" w:type="dxa"/>
            <w:tcBorders>
              <w:top w:val="nil"/>
              <w:left w:val="nil"/>
              <w:right w:val="nil"/>
            </w:tcBorders>
            <w:shd w:val="clear" w:color="auto" w:fill="auto"/>
            <w:noWrap/>
            <w:vAlign w:val="bottom"/>
            <w:hideMark/>
          </w:tcPr>
          <w:p w14:paraId="21580A5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99261A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95C0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50B2A0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858AA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9BA83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2B67C9" w:rsidRPr="004A4CFF" w14:paraId="2D91B9AF" w14:textId="77777777" w:rsidTr="002B67C9">
        <w:trPr>
          <w:gridAfter w:val="9"/>
          <w:wAfter w:w="7232" w:type="dxa"/>
          <w:trHeight w:val="370"/>
          <w:jc w:val="center"/>
        </w:trPr>
        <w:tc>
          <w:tcPr>
            <w:tcW w:w="160" w:type="dxa"/>
            <w:tcBorders>
              <w:top w:val="nil"/>
              <w:left w:val="nil"/>
              <w:bottom w:val="nil"/>
              <w:right w:val="nil"/>
            </w:tcBorders>
            <w:shd w:val="clear" w:color="auto" w:fill="auto"/>
            <w:vAlign w:val="bottom"/>
          </w:tcPr>
          <w:p w14:paraId="2CA13B1F" w14:textId="77777777" w:rsidR="002B67C9" w:rsidRPr="004A4CFF" w:rsidRDefault="002B67C9"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4065D1B4" w14:textId="77777777" w:rsidR="002B67C9" w:rsidRDefault="002B67C9" w:rsidP="003625F5">
            <w:pPr>
              <w:rPr>
                <w:rFonts w:ascii="Arial" w:hAnsi="Arial" w:cs="Arial"/>
                <w:sz w:val="16"/>
                <w:szCs w:val="16"/>
              </w:rPr>
            </w:pPr>
          </w:p>
        </w:tc>
      </w:tr>
      <w:tr w:rsidR="00363A54" w:rsidRPr="004A4CFF" w14:paraId="5084D92D" w14:textId="77777777" w:rsidTr="00363A54">
        <w:trPr>
          <w:trHeight w:val="370"/>
          <w:jc w:val="center"/>
        </w:trPr>
        <w:tc>
          <w:tcPr>
            <w:tcW w:w="160" w:type="dxa"/>
            <w:tcBorders>
              <w:top w:val="nil"/>
              <w:left w:val="nil"/>
              <w:bottom w:val="nil"/>
              <w:right w:val="nil"/>
            </w:tcBorders>
            <w:shd w:val="clear" w:color="auto" w:fill="auto"/>
            <w:vAlign w:val="bottom"/>
          </w:tcPr>
          <w:p w14:paraId="54287788" w14:textId="77777777" w:rsidR="00363A54" w:rsidRPr="004A4CFF" w:rsidRDefault="00363A54"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2F7E8F6C" w14:textId="4B4F23BD" w:rsidR="00363A54" w:rsidRPr="00363A54" w:rsidRDefault="00DC62DF" w:rsidP="003625F5">
            <w:pPr>
              <w:rPr>
                <w:rFonts w:ascii="Arial" w:hAnsi="Arial" w:cs="Arial"/>
                <w:sz w:val="16"/>
                <w:szCs w:val="16"/>
              </w:rPr>
            </w:pPr>
            <w:r>
              <w:rPr>
                <w:rFonts w:ascii="Arial" w:hAnsi="Arial" w:cs="Arial"/>
                <w:sz w:val="16"/>
                <w:szCs w:val="16"/>
              </w:rPr>
              <w:t xml:space="preserve">Si cuenta con dependientes </w:t>
            </w:r>
            <w:r w:rsidR="0024344F">
              <w:rPr>
                <w:rFonts w:ascii="Arial" w:hAnsi="Arial" w:cs="Arial"/>
                <w:sz w:val="16"/>
                <w:szCs w:val="16"/>
              </w:rPr>
              <w:t xml:space="preserve">marque su </w:t>
            </w:r>
            <w:r w:rsidR="00F12CE4">
              <w:rPr>
                <w:rFonts w:ascii="Arial" w:hAnsi="Arial" w:cs="Arial"/>
                <w:sz w:val="16"/>
                <w:szCs w:val="16"/>
              </w:rPr>
              <w:t>parentesco.</w:t>
            </w:r>
          </w:p>
        </w:tc>
        <w:tc>
          <w:tcPr>
            <w:tcW w:w="1704" w:type="dxa"/>
            <w:tcBorders>
              <w:top w:val="nil"/>
              <w:left w:val="nil"/>
              <w:bottom w:val="nil"/>
              <w:right w:val="single" w:sz="4" w:space="0" w:color="auto"/>
            </w:tcBorders>
            <w:shd w:val="clear" w:color="auto" w:fill="auto"/>
            <w:noWrap/>
            <w:vAlign w:val="bottom"/>
          </w:tcPr>
          <w:p w14:paraId="00D072B3" w14:textId="77777777" w:rsidR="00363A54" w:rsidRPr="00363A54" w:rsidRDefault="00363A54" w:rsidP="003625F5">
            <w:pPr>
              <w:rPr>
                <w:rFonts w:ascii="Arial" w:hAnsi="Arial" w:cs="Arial"/>
                <w:sz w:val="16"/>
                <w:szCs w:val="16"/>
              </w:rPr>
            </w:pPr>
            <w:r w:rsidRPr="00363A54">
              <w:rPr>
                <w:rFonts w:ascii="Arial" w:hAnsi="Arial" w:cs="Arial"/>
                <w:sz w:val="16"/>
                <w:szCs w:val="16"/>
              </w:rPr>
              <w:t xml:space="preserve">PADRES  </w:t>
            </w:r>
            <w:r>
              <w:rPr>
                <w:rFonts w:ascii="Arial" w:hAnsi="Arial" w:cs="Arial"/>
                <w:sz w:val="16"/>
                <w:szCs w:val="16"/>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bottom"/>
          </w:tcPr>
          <w:p w14:paraId="2550F51B" w14:textId="1F7FB1B0" w:rsidR="00363A54" w:rsidRPr="00363A54" w:rsidRDefault="00363A54" w:rsidP="003625F5">
            <w:pPr>
              <w:rPr>
                <w:rFonts w:ascii="Arial" w:hAnsi="Arial" w:cs="Arial"/>
                <w:sz w:val="16"/>
                <w:szCs w:val="16"/>
              </w:rPr>
            </w:pPr>
          </w:p>
        </w:tc>
        <w:tc>
          <w:tcPr>
            <w:tcW w:w="1394" w:type="dxa"/>
            <w:tcBorders>
              <w:top w:val="nil"/>
              <w:left w:val="single" w:sz="4" w:space="0" w:color="auto"/>
              <w:bottom w:val="nil"/>
              <w:right w:val="single" w:sz="4" w:space="0" w:color="auto"/>
            </w:tcBorders>
            <w:shd w:val="clear" w:color="auto" w:fill="auto"/>
            <w:noWrap/>
            <w:vAlign w:val="bottom"/>
          </w:tcPr>
          <w:p w14:paraId="2DD7E29A" w14:textId="3E172DB8" w:rsidR="00363A54" w:rsidRPr="00363A54" w:rsidRDefault="00363A54" w:rsidP="003625F5">
            <w:pPr>
              <w:rPr>
                <w:rFonts w:ascii="Arial" w:hAnsi="Arial" w:cs="Arial"/>
                <w:sz w:val="16"/>
                <w:szCs w:val="16"/>
              </w:rPr>
            </w:pPr>
            <w:r w:rsidRPr="00363A54">
              <w:rPr>
                <w:rFonts w:ascii="Arial" w:hAnsi="Arial" w:cs="Arial"/>
                <w:sz w:val="16"/>
                <w:szCs w:val="16"/>
              </w:rPr>
              <w:t>HIJO MENOR</w:t>
            </w:r>
            <w:r w:rsidR="00757770">
              <w:rPr>
                <w:rFonts w:ascii="Arial" w:hAnsi="Arial" w:cs="Arial"/>
                <w:sz w:val="16"/>
                <w:szCs w:val="16"/>
              </w:rPr>
              <w:t xml:space="preserve"> DE EDAD</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06F6" w14:textId="77777777" w:rsidR="00363A54" w:rsidRPr="00363A54" w:rsidRDefault="00363A54" w:rsidP="003625F5">
            <w:pPr>
              <w:rPr>
                <w:rFonts w:ascii="Arial" w:hAnsi="Arial" w:cs="Arial"/>
                <w:sz w:val="16"/>
                <w:szCs w:val="16"/>
              </w:rPr>
            </w:pPr>
          </w:p>
        </w:tc>
        <w:tc>
          <w:tcPr>
            <w:tcW w:w="2555" w:type="dxa"/>
            <w:gridSpan w:val="4"/>
            <w:tcBorders>
              <w:top w:val="nil"/>
              <w:left w:val="single" w:sz="4" w:space="0" w:color="auto"/>
              <w:bottom w:val="nil"/>
              <w:right w:val="single" w:sz="4" w:space="0" w:color="auto"/>
            </w:tcBorders>
            <w:shd w:val="clear" w:color="auto" w:fill="auto"/>
            <w:noWrap/>
            <w:vAlign w:val="bottom"/>
          </w:tcPr>
          <w:p w14:paraId="01F39E15" w14:textId="77777777" w:rsidR="00363A54" w:rsidRPr="00363A54" w:rsidRDefault="00363A54" w:rsidP="003625F5">
            <w:pPr>
              <w:rPr>
                <w:rFonts w:ascii="Arial" w:hAnsi="Arial" w:cs="Arial"/>
                <w:sz w:val="16"/>
                <w:szCs w:val="16"/>
              </w:rPr>
            </w:pPr>
            <w:r w:rsidRPr="00363A54">
              <w:rPr>
                <w:rFonts w:ascii="Arial" w:hAnsi="Arial" w:cs="Arial"/>
                <w:sz w:val="16"/>
                <w:szCs w:val="16"/>
              </w:rPr>
              <w:t>HIJO MENOR 25 AÑOS ESTUDIANTE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72CE61E" w14:textId="44516745" w:rsidR="00363A54" w:rsidRPr="00363A54" w:rsidRDefault="00363A54" w:rsidP="003625F5">
            <w:pPr>
              <w:rPr>
                <w:rFonts w:ascii="Arial" w:hAnsi="Arial" w:cs="Arial"/>
                <w:sz w:val="16"/>
                <w:szCs w:val="16"/>
              </w:rPr>
            </w:pPr>
          </w:p>
        </w:tc>
      </w:tr>
      <w:tr w:rsidR="00363A54" w:rsidRPr="004A4CFF" w14:paraId="1F4DE194" w14:textId="77777777" w:rsidTr="00363A54">
        <w:trPr>
          <w:trHeight w:val="249"/>
          <w:jc w:val="center"/>
        </w:trPr>
        <w:tc>
          <w:tcPr>
            <w:tcW w:w="160" w:type="dxa"/>
            <w:tcBorders>
              <w:top w:val="single" w:sz="4" w:space="0" w:color="auto"/>
              <w:left w:val="nil"/>
              <w:bottom w:val="nil"/>
              <w:right w:val="nil"/>
            </w:tcBorders>
            <w:shd w:val="clear" w:color="auto" w:fill="auto"/>
            <w:vAlign w:val="bottom"/>
            <w:hideMark/>
          </w:tcPr>
          <w:p w14:paraId="054DC036" w14:textId="77777777" w:rsidR="00363A54" w:rsidRPr="0023506B" w:rsidRDefault="00363A54" w:rsidP="003625F5">
            <w:pPr>
              <w:rPr>
                <w:rFonts w:ascii="Arial" w:hAnsi="Arial" w:cs="Arial"/>
                <w:sz w:val="20"/>
                <w:szCs w:val="20"/>
              </w:rPr>
            </w:pPr>
          </w:p>
        </w:tc>
        <w:tc>
          <w:tcPr>
            <w:tcW w:w="10046" w:type="dxa"/>
            <w:gridSpan w:val="11"/>
            <w:tcBorders>
              <w:top w:val="single" w:sz="4" w:space="0" w:color="auto"/>
              <w:left w:val="nil"/>
              <w:bottom w:val="nil"/>
              <w:right w:val="nil"/>
            </w:tcBorders>
            <w:shd w:val="clear" w:color="auto" w:fill="auto"/>
            <w:noWrap/>
            <w:vAlign w:val="bottom"/>
            <w:hideMark/>
          </w:tcPr>
          <w:p w14:paraId="55948CBD" w14:textId="77777777" w:rsidR="00363A54" w:rsidRPr="0023506B" w:rsidRDefault="00363A54" w:rsidP="003625F5">
            <w:pPr>
              <w:rPr>
                <w:rFonts w:ascii="Arial" w:hAnsi="Arial" w:cs="Arial"/>
                <w:b/>
                <w:bCs/>
                <w:sz w:val="16"/>
                <w:szCs w:val="16"/>
              </w:rPr>
            </w:pPr>
            <w:r w:rsidRPr="0023506B">
              <w:rPr>
                <w:rFonts w:ascii="Arial" w:hAnsi="Arial" w:cs="Arial"/>
                <w:b/>
                <w:bCs/>
                <w:sz w:val="16"/>
                <w:szCs w:val="16"/>
              </w:rPr>
              <w:t>(*) Adjuntar recibos de pago y/o certificaciones</w:t>
            </w:r>
          </w:p>
          <w:p w14:paraId="6AA8997C" w14:textId="77777777" w:rsidR="00AF7F5C" w:rsidRPr="0023506B" w:rsidRDefault="00AF7F5C" w:rsidP="003625F5">
            <w:pPr>
              <w:rPr>
                <w:rFonts w:ascii="Arial" w:hAnsi="Arial" w:cs="Arial"/>
                <w:b/>
                <w:bCs/>
                <w:sz w:val="16"/>
                <w:szCs w:val="16"/>
              </w:rPr>
            </w:pPr>
          </w:p>
          <w:p w14:paraId="32707539" w14:textId="2FC33EB5" w:rsidR="00AF7F5C" w:rsidRPr="00062B76" w:rsidRDefault="0023506B" w:rsidP="00062B76">
            <w:pPr>
              <w:rPr>
                <w:rFonts w:ascii="Arial" w:hAnsi="Arial" w:cs="Arial"/>
                <w:sz w:val="16"/>
                <w:szCs w:val="16"/>
              </w:rPr>
            </w:pPr>
            <w:r w:rsidRPr="00062B76">
              <w:rPr>
                <w:rFonts w:ascii="Arial" w:hAnsi="Arial" w:cs="Arial"/>
                <w:b/>
                <w:bCs/>
                <w:sz w:val="16"/>
                <w:szCs w:val="16"/>
              </w:rPr>
              <w:t xml:space="preserve">            </w:t>
            </w:r>
          </w:p>
        </w:tc>
      </w:tr>
      <w:tr w:rsidR="00BD2981" w:rsidRPr="004A4CFF" w14:paraId="619F7C96" w14:textId="77777777" w:rsidTr="00363A54">
        <w:trPr>
          <w:gridAfter w:val="1"/>
          <w:wAfter w:w="567" w:type="dxa"/>
          <w:trHeight w:val="333"/>
          <w:jc w:val="center"/>
        </w:trPr>
        <w:tc>
          <w:tcPr>
            <w:tcW w:w="160" w:type="dxa"/>
            <w:tcBorders>
              <w:top w:val="nil"/>
              <w:left w:val="nil"/>
              <w:bottom w:val="nil"/>
              <w:right w:val="nil"/>
            </w:tcBorders>
            <w:shd w:val="clear" w:color="auto" w:fill="auto"/>
            <w:vAlign w:val="bottom"/>
            <w:hideMark/>
          </w:tcPr>
          <w:p w14:paraId="09D3A464" w14:textId="77777777" w:rsidR="00BD2981" w:rsidRPr="004A4CFF" w:rsidRDefault="00BD2981" w:rsidP="003625F5">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17563798" w14:textId="77777777" w:rsidR="00BD2981" w:rsidRPr="004A4CFF" w:rsidRDefault="00BD2981" w:rsidP="00BD2981">
            <w:pPr>
              <w:jc w:val="both"/>
              <w:rPr>
                <w:rFonts w:ascii="Arial" w:hAnsi="Arial" w:cs="Arial"/>
                <w:b/>
                <w:bCs/>
                <w:color w:val="000000"/>
                <w:sz w:val="20"/>
                <w:szCs w:val="20"/>
              </w:rPr>
            </w:pPr>
            <w:r w:rsidRPr="004A4CFF">
              <w:rPr>
                <w:rFonts w:ascii="Arial" w:hAnsi="Arial" w:cs="Arial"/>
                <w:b/>
                <w:bCs/>
                <w:color w:val="000000"/>
                <w:sz w:val="20"/>
                <w:szCs w:val="20"/>
              </w:rPr>
              <w:t>Declaro bajo la gravedad de juramento que toda la información contenida aquí es cierta y me comprometo a informar a mi contratante cualquier cambio.</w:t>
            </w:r>
          </w:p>
        </w:tc>
      </w:tr>
      <w:tr w:rsidR="00BD2981" w:rsidRPr="004A4CFF" w14:paraId="5B606ABB" w14:textId="77777777" w:rsidTr="00363A54">
        <w:trPr>
          <w:gridAfter w:val="1"/>
          <w:wAfter w:w="567" w:type="dxa"/>
          <w:trHeight w:val="264"/>
          <w:jc w:val="center"/>
        </w:trPr>
        <w:tc>
          <w:tcPr>
            <w:tcW w:w="160" w:type="dxa"/>
            <w:tcBorders>
              <w:top w:val="nil"/>
              <w:left w:val="nil"/>
              <w:bottom w:val="nil"/>
              <w:right w:val="nil"/>
            </w:tcBorders>
            <w:shd w:val="clear" w:color="auto" w:fill="auto"/>
            <w:vAlign w:val="bottom"/>
            <w:hideMark/>
          </w:tcPr>
          <w:p w14:paraId="3E7B7370" w14:textId="77777777" w:rsidR="00BD2981" w:rsidRPr="004A4CFF" w:rsidRDefault="00BD2981" w:rsidP="003625F5">
            <w:pPr>
              <w:rPr>
                <w:rFonts w:ascii="Arial" w:hAnsi="Arial" w:cs="Arial"/>
                <w:b/>
                <w:bCs/>
                <w:color w:val="000000"/>
                <w:sz w:val="20"/>
                <w:szCs w:val="20"/>
              </w:rPr>
            </w:pPr>
          </w:p>
        </w:tc>
        <w:tc>
          <w:tcPr>
            <w:tcW w:w="9479" w:type="dxa"/>
            <w:gridSpan w:val="10"/>
            <w:vMerge/>
            <w:tcBorders>
              <w:left w:val="nil"/>
              <w:bottom w:val="nil"/>
            </w:tcBorders>
            <w:vAlign w:val="center"/>
            <w:hideMark/>
          </w:tcPr>
          <w:p w14:paraId="21086D93" w14:textId="77777777" w:rsidR="00BD2981" w:rsidRPr="004A4CFF" w:rsidRDefault="00BD2981" w:rsidP="003625F5">
            <w:pPr>
              <w:rPr>
                <w:rFonts w:ascii="Arial" w:hAnsi="Arial" w:cs="Arial"/>
                <w:b/>
                <w:bCs/>
                <w:color w:val="000000"/>
                <w:sz w:val="20"/>
                <w:szCs w:val="20"/>
              </w:rPr>
            </w:pPr>
          </w:p>
        </w:tc>
      </w:tr>
      <w:tr w:rsidR="003625F5" w:rsidRPr="004A4CFF" w14:paraId="2267C56E" w14:textId="77777777" w:rsidTr="00363A54">
        <w:trPr>
          <w:trHeight w:val="293"/>
          <w:jc w:val="center"/>
        </w:trPr>
        <w:tc>
          <w:tcPr>
            <w:tcW w:w="160" w:type="dxa"/>
            <w:tcBorders>
              <w:top w:val="nil"/>
              <w:left w:val="nil"/>
              <w:bottom w:val="nil"/>
              <w:right w:val="nil"/>
            </w:tcBorders>
            <w:shd w:val="clear" w:color="auto" w:fill="auto"/>
            <w:vAlign w:val="bottom"/>
            <w:hideMark/>
          </w:tcPr>
          <w:p w14:paraId="1CEB68F8" w14:textId="77777777" w:rsidR="003625F5" w:rsidRPr="004A4CFF" w:rsidRDefault="003625F5" w:rsidP="003625F5">
            <w:pPr>
              <w:rPr>
                <w:rFonts w:ascii="Arial" w:hAnsi="Arial" w:cs="Arial"/>
                <w:sz w:val="20"/>
                <w:szCs w:val="20"/>
              </w:rPr>
            </w:pPr>
          </w:p>
          <w:p w14:paraId="0E26AE31"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7CF534D6" w14:textId="77777777" w:rsidR="003625F5" w:rsidRPr="004A4CFF" w:rsidRDefault="003625F5" w:rsidP="003625F5">
            <w:pPr>
              <w:rPr>
                <w:rFonts w:ascii="Arial" w:hAnsi="Arial" w:cs="Arial"/>
                <w:sz w:val="20"/>
                <w:szCs w:val="20"/>
              </w:rPr>
            </w:pPr>
            <w:r w:rsidRPr="004A4CFF">
              <w:rPr>
                <w:rFonts w:ascii="Arial" w:hAnsi="Arial" w:cs="Arial"/>
                <w:sz w:val="20"/>
                <w:szCs w:val="20"/>
              </w:rPr>
              <w:t>Cordialmente,</w:t>
            </w:r>
          </w:p>
        </w:tc>
        <w:tc>
          <w:tcPr>
            <w:tcW w:w="2153" w:type="dxa"/>
            <w:gridSpan w:val="2"/>
            <w:tcBorders>
              <w:top w:val="nil"/>
              <w:left w:val="nil"/>
              <w:bottom w:val="nil"/>
              <w:right w:val="nil"/>
            </w:tcBorders>
            <w:shd w:val="clear" w:color="auto" w:fill="auto"/>
            <w:noWrap/>
            <w:vAlign w:val="bottom"/>
            <w:hideMark/>
          </w:tcPr>
          <w:p w14:paraId="65F8E7EE"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8E68E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FFFF85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9E6836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1B4C254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33E7E8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894FF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1CEB7A2" w14:textId="77777777" w:rsidR="003625F5" w:rsidRPr="004A4CFF" w:rsidRDefault="003625F5" w:rsidP="003625F5">
            <w:pPr>
              <w:rPr>
                <w:rFonts w:ascii="Arial" w:hAnsi="Arial" w:cs="Arial"/>
                <w:sz w:val="20"/>
                <w:szCs w:val="20"/>
              </w:rPr>
            </w:pPr>
          </w:p>
        </w:tc>
      </w:tr>
      <w:tr w:rsidR="004A4CFF" w:rsidRPr="004A4CFF" w14:paraId="083AFF8D" w14:textId="77777777" w:rsidTr="00363A54">
        <w:trPr>
          <w:trHeight w:val="293"/>
          <w:jc w:val="center"/>
        </w:trPr>
        <w:tc>
          <w:tcPr>
            <w:tcW w:w="160" w:type="dxa"/>
            <w:tcBorders>
              <w:top w:val="nil"/>
              <w:left w:val="nil"/>
              <w:bottom w:val="nil"/>
              <w:right w:val="nil"/>
            </w:tcBorders>
            <w:shd w:val="clear" w:color="auto" w:fill="auto"/>
            <w:vAlign w:val="bottom"/>
          </w:tcPr>
          <w:p w14:paraId="020DBEF1" w14:textId="77777777" w:rsidR="004A4CFF" w:rsidRPr="004A4CFF" w:rsidRDefault="004A4CFF"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6462DCF2" w14:textId="77777777" w:rsidR="004A4CFF" w:rsidRPr="004A4CFF" w:rsidRDefault="004A4CFF"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3FC30F00" w14:textId="77777777" w:rsidR="004A4CFF" w:rsidRPr="004A4CFF" w:rsidRDefault="004A4CFF"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92350BC" w14:textId="77777777" w:rsidR="004A4CFF" w:rsidRPr="004A4CFF" w:rsidRDefault="004A4CFF"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1ADD1F0E" w14:textId="77777777" w:rsidR="004A4CFF" w:rsidRPr="004A4CFF" w:rsidRDefault="004A4CFF"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FFD1F00" w14:textId="77777777" w:rsidR="004A4CFF" w:rsidRPr="004A4CFF" w:rsidRDefault="004A4CFF"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C9AFE58" w14:textId="77777777" w:rsidR="004A4CFF" w:rsidRPr="004A4CFF" w:rsidRDefault="004A4CFF"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011C4A6B" w14:textId="77777777" w:rsidR="004A4CFF" w:rsidRPr="004A4CFF" w:rsidRDefault="004A4CFF"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55F932F" w14:textId="77777777" w:rsidR="004A4CFF" w:rsidRPr="004A4CFF" w:rsidRDefault="004A4CFF"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E9E4147" w14:textId="77777777" w:rsidR="004A4CFF" w:rsidRPr="004A4CFF" w:rsidRDefault="004A4CFF" w:rsidP="003625F5">
            <w:pPr>
              <w:rPr>
                <w:rFonts w:ascii="Arial" w:hAnsi="Arial" w:cs="Arial"/>
                <w:sz w:val="20"/>
                <w:szCs w:val="20"/>
              </w:rPr>
            </w:pPr>
          </w:p>
        </w:tc>
      </w:tr>
      <w:tr w:rsidR="003625F5" w:rsidRPr="004A4CFF" w14:paraId="76318D68" w14:textId="77777777" w:rsidTr="00363A54">
        <w:trPr>
          <w:trHeight w:val="871"/>
          <w:jc w:val="center"/>
        </w:trPr>
        <w:tc>
          <w:tcPr>
            <w:tcW w:w="160" w:type="dxa"/>
            <w:tcBorders>
              <w:top w:val="nil"/>
              <w:left w:val="nil"/>
              <w:bottom w:val="nil"/>
              <w:right w:val="nil"/>
            </w:tcBorders>
            <w:shd w:val="clear" w:color="auto" w:fill="auto"/>
            <w:vAlign w:val="bottom"/>
            <w:hideMark/>
          </w:tcPr>
          <w:p w14:paraId="5A6A6946"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F55889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16D4A4A8" w14:textId="77777777" w:rsidR="003625F5" w:rsidRDefault="003625F5" w:rsidP="003625F5">
            <w:pPr>
              <w:rPr>
                <w:rFonts w:ascii="Arial" w:hAnsi="Arial" w:cs="Arial"/>
                <w:sz w:val="20"/>
                <w:szCs w:val="20"/>
              </w:rPr>
            </w:pPr>
          </w:p>
          <w:p w14:paraId="5CB87612" w14:textId="77777777" w:rsidR="00DE35DE" w:rsidRDefault="00DE35DE" w:rsidP="003625F5">
            <w:pPr>
              <w:rPr>
                <w:rFonts w:ascii="Arial" w:hAnsi="Arial" w:cs="Arial"/>
                <w:sz w:val="20"/>
                <w:szCs w:val="20"/>
              </w:rPr>
            </w:pPr>
          </w:p>
          <w:p w14:paraId="462549C5" w14:textId="77777777" w:rsidR="00DE35DE" w:rsidRDefault="00DE35DE" w:rsidP="003625F5">
            <w:pPr>
              <w:rPr>
                <w:rFonts w:ascii="Arial" w:hAnsi="Arial" w:cs="Arial"/>
                <w:sz w:val="20"/>
                <w:szCs w:val="20"/>
              </w:rPr>
            </w:pPr>
          </w:p>
          <w:p w14:paraId="554A7581" w14:textId="77777777" w:rsidR="00DE35DE" w:rsidRDefault="00DE35DE" w:rsidP="003625F5">
            <w:pPr>
              <w:rPr>
                <w:rFonts w:ascii="Arial" w:hAnsi="Arial" w:cs="Arial"/>
                <w:sz w:val="20"/>
                <w:szCs w:val="20"/>
              </w:rPr>
            </w:pPr>
          </w:p>
          <w:p w14:paraId="4F660F6D" w14:textId="1F8BE7DB" w:rsidR="00DE35DE" w:rsidRPr="004A4CFF" w:rsidRDefault="00DE35DE"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196AAB22"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C33E55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DF2C22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50E3F4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E9F92F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AD4E7D7"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4CEF71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2EA6BAD" w14:textId="77777777" w:rsidR="003625F5" w:rsidRPr="004A4CFF" w:rsidRDefault="003625F5" w:rsidP="003625F5">
            <w:pPr>
              <w:rPr>
                <w:rFonts w:ascii="Arial" w:hAnsi="Arial" w:cs="Arial"/>
                <w:sz w:val="20"/>
                <w:szCs w:val="20"/>
              </w:rPr>
            </w:pPr>
          </w:p>
        </w:tc>
      </w:tr>
      <w:tr w:rsidR="003625F5" w:rsidRPr="004A4CFF" w14:paraId="39505041" w14:textId="77777777" w:rsidTr="00363A54">
        <w:trPr>
          <w:trHeight w:val="293"/>
          <w:jc w:val="center"/>
        </w:trPr>
        <w:tc>
          <w:tcPr>
            <w:tcW w:w="160" w:type="dxa"/>
            <w:tcBorders>
              <w:top w:val="nil"/>
              <w:left w:val="nil"/>
              <w:bottom w:val="nil"/>
              <w:right w:val="nil"/>
            </w:tcBorders>
            <w:shd w:val="clear" w:color="auto" w:fill="auto"/>
            <w:vAlign w:val="bottom"/>
            <w:hideMark/>
          </w:tcPr>
          <w:p w14:paraId="660ACC83" w14:textId="77777777" w:rsidR="003625F5" w:rsidRPr="004A4CFF" w:rsidRDefault="003625F5" w:rsidP="003625F5">
            <w:pPr>
              <w:rPr>
                <w:rFonts w:ascii="Arial" w:hAnsi="Arial" w:cs="Arial"/>
                <w:sz w:val="20"/>
                <w:szCs w:val="20"/>
              </w:rPr>
            </w:pPr>
          </w:p>
        </w:tc>
        <w:tc>
          <w:tcPr>
            <w:tcW w:w="1180" w:type="dxa"/>
            <w:tcBorders>
              <w:top w:val="single" w:sz="4" w:space="0" w:color="auto"/>
              <w:left w:val="nil"/>
              <w:bottom w:val="nil"/>
              <w:right w:val="nil"/>
            </w:tcBorders>
            <w:shd w:val="clear" w:color="auto" w:fill="auto"/>
            <w:noWrap/>
            <w:vAlign w:val="bottom"/>
            <w:hideMark/>
          </w:tcPr>
          <w:p w14:paraId="4754A690"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Firma  </w:t>
            </w:r>
          </w:p>
          <w:p w14:paraId="1586CE83" w14:textId="77777777" w:rsidR="00BD2981" w:rsidRPr="004A4CFF" w:rsidRDefault="00BD2981" w:rsidP="003625F5">
            <w:pPr>
              <w:rPr>
                <w:rFonts w:ascii="Arial" w:hAnsi="Arial" w:cs="Arial"/>
                <w:sz w:val="20"/>
                <w:szCs w:val="20"/>
              </w:rPr>
            </w:pPr>
          </w:p>
        </w:tc>
        <w:tc>
          <w:tcPr>
            <w:tcW w:w="1634" w:type="dxa"/>
            <w:tcBorders>
              <w:top w:val="single" w:sz="4" w:space="0" w:color="auto"/>
              <w:left w:val="nil"/>
              <w:bottom w:val="nil"/>
              <w:right w:val="nil"/>
            </w:tcBorders>
            <w:shd w:val="clear" w:color="auto" w:fill="auto"/>
            <w:noWrap/>
            <w:vAlign w:val="bottom"/>
            <w:hideMark/>
          </w:tcPr>
          <w:p w14:paraId="6FAD3627"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2153" w:type="dxa"/>
            <w:gridSpan w:val="2"/>
            <w:tcBorders>
              <w:top w:val="single" w:sz="4" w:space="0" w:color="auto"/>
              <w:left w:val="nil"/>
              <w:bottom w:val="nil"/>
              <w:right w:val="nil"/>
            </w:tcBorders>
            <w:shd w:val="clear" w:color="auto" w:fill="auto"/>
            <w:noWrap/>
            <w:vAlign w:val="bottom"/>
            <w:hideMark/>
          </w:tcPr>
          <w:p w14:paraId="630369B5"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1394" w:type="dxa"/>
            <w:tcBorders>
              <w:top w:val="nil"/>
              <w:left w:val="nil"/>
              <w:bottom w:val="nil"/>
              <w:right w:val="nil"/>
            </w:tcBorders>
            <w:shd w:val="clear" w:color="auto" w:fill="auto"/>
            <w:noWrap/>
            <w:vAlign w:val="bottom"/>
            <w:hideMark/>
          </w:tcPr>
          <w:p w14:paraId="14FB223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15B78B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2D31A4F9"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929E4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CFDE0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C84AF6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94A7AA7" w14:textId="77777777" w:rsidR="003625F5" w:rsidRPr="004A4CFF" w:rsidRDefault="003625F5" w:rsidP="003625F5">
            <w:pPr>
              <w:rPr>
                <w:rFonts w:ascii="Arial" w:hAnsi="Arial" w:cs="Arial"/>
                <w:sz w:val="20"/>
                <w:szCs w:val="20"/>
              </w:rPr>
            </w:pPr>
          </w:p>
        </w:tc>
      </w:tr>
    </w:tbl>
    <w:p w14:paraId="72B228A2" w14:textId="5D17CBC4" w:rsidR="009748CD" w:rsidRDefault="009748CD" w:rsidP="003625F5">
      <w:pPr>
        <w:autoSpaceDE w:val="0"/>
        <w:autoSpaceDN w:val="0"/>
        <w:adjustRightInd w:val="0"/>
        <w:ind w:left="-567"/>
        <w:jc w:val="both"/>
        <w:rPr>
          <w:rFonts w:ascii="Arial Narrow" w:eastAsia="Calibri" w:hAnsi="Arial Narrow" w:cs="Arial"/>
          <w:color w:val="000000"/>
          <w:lang w:val="es-CO" w:eastAsia="en-US"/>
        </w:rPr>
      </w:pPr>
    </w:p>
    <w:p w14:paraId="74F1017B" w14:textId="5CD2BF5F"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1C048ABD" w14:textId="754B255C"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5EE53D2C" w14:textId="77777777"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36371C34" w14:textId="7B41B4B4"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p w14:paraId="22BE57FA" w14:textId="7B41CB96"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tbl>
      <w:tblPr>
        <w:tblW w:w="8620" w:type="dxa"/>
        <w:tblCellMar>
          <w:left w:w="70" w:type="dxa"/>
          <w:right w:w="70" w:type="dxa"/>
        </w:tblCellMar>
        <w:tblLook w:val="04A0" w:firstRow="1" w:lastRow="0" w:firstColumn="1" w:lastColumn="0" w:noHBand="0" w:noVBand="1"/>
      </w:tblPr>
      <w:tblGrid>
        <w:gridCol w:w="1200"/>
        <w:gridCol w:w="1200"/>
        <w:gridCol w:w="6220"/>
      </w:tblGrid>
      <w:tr w:rsidR="000D12EA" w:rsidRPr="000D12EA" w14:paraId="59405232" w14:textId="77777777" w:rsidTr="000D12EA">
        <w:trPr>
          <w:trHeight w:val="585"/>
        </w:trPr>
        <w:tc>
          <w:tcPr>
            <w:tcW w:w="1200" w:type="dxa"/>
            <w:vMerge w:val="restart"/>
            <w:tcBorders>
              <w:top w:val="single" w:sz="8" w:space="0" w:color="auto"/>
              <w:left w:val="single" w:sz="8" w:space="0" w:color="auto"/>
              <w:bottom w:val="single" w:sz="4" w:space="0" w:color="auto"/>
              <w:right w:val="single" w:sz="4" w:space="0" w:color="auto"/>
            </w:tcBorders>
            <w:shd w:val="clear" w:color="000000" w:fill="3366CC"/>
            <w:vAlign w:val="center"/>
            <w:hideMark/>
          </w:tcPr>
          <w:p w14:paraId="5A984D28"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lastRenderedPageBreak/>
              <w:t>Versión</w:t>
            </w:r>
          </w:p>
        </w:tc>
        <w:tc>
          <w:tcPr>
            <w:tcW w:w="1200" w:type="dxa"/>
            <w:vMerge w:val="restart"/>
            <w:tcBorders>
              <w:top w:val="single" w:sz="8" w:space="0" w:color="auto"/>
              <w:left w:val="single" w:sz="4" w:space="0" w:color="auto"/>
              <w:bottom w:val="single" w:sz="4" w:space="0" w:color="auto"/>
              <w:right w:val="single" w:sz="4" w:space="0" w:color="auto"/>
            </w:tcBorders>
            <w:shd w:val="clear" w:color="000000" w:fill="3366CC"/>
            <w:vAlign w:val="center"/>
            <w:hideMark/>
          </w:tcPr>
          <w:p w14:paraId="1FD4F065"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Fecha de Cambio</w:t>
            </w:r>
          </w:p>
        </w:tc>
        <w:tc>
          <w:tcPr>
            <w:tcW w:w="6220" w:type="dxa"/>
            <w:vMerge w:val="restart"/>
            <w:tcBorders>
              <w:top w:val="single" w:sz="8" w:space="0" w:color="auto"/>
              <w:left w:val="single" w:sz="4" w:space="0" w:color="auto"/>
              <w:bottom w:val="single" w:sz="4" w:space="0" w:color="auto"/>
              <w:right w:val="single" w:sz="8" w:space="0" w:color="auto"/>
            </w:tcBorders>
            <w:shd w:val="clear" w:color="000000" w:fill="3366CC"/>
            <w:vAlign w:val="center"/>
            <w:hideMark/>
          </w:tcPr>
          <w:p w14:paraId="471705A4"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Descripción de la modificación</w:t>
            </w:r>
          </w:p>
        </w:tc>
      </w:tr>
      <w:tr w:rsidR="000D12EA" w:rsidRPr="000D12EA" w14:paraId="37A26A78" w14:textId="77777777" w:rsidTr="00380944">
        <w:trPr>
          <w:trHeight w:val="458"/>
        </w:trPr>
        <w:tc>
          <w:tcPr>
            <w:tcW w:w="1200" w:type="dxa"/>
            <w:vMerge/>
            <w:tcBorders>
              <w:top w:val="single" w:sz="8" w:space="0" w:color="auto"/>
              <w:left w:val="single" w:sz="8" w:space="0" w:color="auto"/>
              <w:bottom w:val="single" w:sz="4" w:space="0" w:color="auto"/>
              <w:right w:val="single" w:sz="4" w:space="0" w:color="auto"/>
            </w:tcBorders>
            <w:vAlign w:val="center"/>
            <w:hideMark/>
          </w:tcPr>
          <w:p w14:paraId="139E3E67" w14:textId="77777777" w:rsidR="000D12EA" w:rsidRPr="000D12EA" w:rsidRDefault="000D12EA" w:rsidP="000D12EA">
            <w:pPr>
              <w:rPr>
                <w:rFonts w:ascii="Verdana" w:hAnsi="Verdana"/>
                <w:b/>
                <w:bCs/>
                <w:color w:val="FFFFFF"/>
                <w:sz w:val="18"/>
                <w:szCs w:val="18"/>
                <w:lang w:val="es-CO" w:eastAsia="es-CO"/>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14:paraId="38CCC105" w14:textId="77777777" w:rsidR="000D12EA" w:rsidRPr="000D12EA" w:rsidRDefault="000D12EA" w:rsidP="000D12EA">
            <w:pPr>
              <w:rPr>
                <w:rFonts w:ascii="Verdana" w:hAnsi="Verdana"/>
                <w:b/>
                <w:bCs/>
                <w:color w:val="FFFFFF"/>
                <w:sz w:val="18"/>
                <w:szCs w:val="18"/>
                <w:lang w:val="es-CO" w:eastAsia="es-CO"/>
              </w:rPr>
            </w:pPr>
          </w:p>
        </w:tc>
        <w:tc>
          <w:tcPr>
            <w:tcW w:w="6220" w:type="dxa"/>
            <w:vMerge/>
            <w:tcBorders>
              <w:top w:val="single" w:sz="8" w:space="0" w:color="auto"/>
              <w:left w:val="single" w:sz="4" w:space="0" w:color="auto"/>
              <w:bottom w:val="single" w:sz="4" w:space="0" w:color="auto"/>
              <w:right w:val="single" w:sz="8" w:space="0" w:color="auto"/>
            </w:tcBorders>
            <w:vAlign w:val="center"/>
            <w:hideMark/>
          </w:tcPr>
          <w:p w14:paraId="2215C139" w14:textId="77777777" w:rsidR="000D12EA" w:rsidRPr="000D12EA" w:rsidRDefault="000D12EA" w:rsidP="000D12EA">
            <w:pPr>
              <w:rPr>
                <w:rFonts w:ascii="Verdana" w:hAnsi="Verdana"/>
                <w:b/>
                <w:bCs/>
                <w:color w:val="FFFFFF"/>
                <w:sz w:val="18"/>
                <w:szCs w:val="18"/>
                <w:lang w:val="es-CO" w:eastAsia="es-CO"/>
              </w:rPr>
            </w:pPr>
          </w:p>
        </w:tc>
      </w:tr>
      <w:tr w:rsidR="000D12EA" w:rsidRPr="000D12EA" w14:paraId="0C1F2838" w14:textId="77777777" w:rsidTr="00A86663">
        <w:trPr>
          <w:trHeight w:val="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CDB515C"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CD3979"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31/03/2014</w:t>
            </w:r>
          </w:p>
        </w:tc>
        <w:tc>
          <w:tcPr>
            <w:tcW w:w="6220" w:type="dxa"/>
            <w:tcBorders>
              <w:top w:val="nil"/>
              <w:left w:val="nil"/>
              <w:bottom w:val="single" w:sz="4" w:space="0" w:color="auto"/>
              <w:right w:val="single" w:sz="8" w:space="0" w:color="auto"/>
            </w:tcBorders>
            <w:shd w:val="clear" w:color="auto" w:fill="auto"/>
            <w:noWrap/>
            <w:vAlign w:val="center"/>
            <w:hideMark/>
          </w:tcPr>
          <w:p w14:paraId="4022A4F5" w14:textId="5E2A51BF"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Creación del documento</w:t>
            </w:r>
          </w:p>
        </w:tc>
      </w:tr>
      <w:tr w:rsidR="000D12EA" w:rsidRPr="000D12EA" w14:paraId="7EDA26B8"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2569E5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0048F8B"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26/02/2015</w:t>
            </w:r>
          </w:p>
        </w:tc>
        <w:tc>
          <w:tcPr>
            <w:tcW w:w="6220" w:type="dxa"/>
            <w:tcBorders>
              <w:top w:val="nil"/>
              <w:left w:val="nil"/>
              <w:bottom w:val="single" w:sz="4" w:space="0" w:color="auto"/>
              <w:right w:val="single" w:sz="8" w:space="0" w:color="auto"/>
            </w:tcBorders>
            <w:shd w:val="clear" w:color="auto" w:fill="auto"/>
            <w:vAlign w:val="center"/>
            <w:hideMark/>
          </w:tcPr>
          <w:p w14:paraId="7A03CCF1"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Cambios normativos-se ajustan las cuatro preguntas del cuadro certificación de calidad de declarante</w:t>
            </w:r>
          </w:p>
        </w:tc>
      </w:tr>
      <w:tr w:rsidR="000D12EA" w:rsidRPr="000D12EA" w14:paraId="0C5726A3" w14:textId="77777777" w:rsidTr="000D12EA">
        <w:trPr>
          <w:trHeight w:val="9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20C53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DF4321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02/02/2016</w:t>
            </w:r>
          </w:p>
        </w:tc>
        <w:tc>
          <w:tcPr>
            <w:tcW w:w="6220" w:type="dxa"/>
            <w:tcBorders>
              <w:top w:val="nil"/>
              <w:left w:val="nil"/>
              <w:bottom w:val="single" w:sz="4" w:space="0" w:color="auto"/>
              <w:right w:val="single" w:sz="8" w:space="0" w:color="auto"/>
            </w:tcBorders>
            <w:shd w:val="clear" w:color="auto" w:fill="auto"/>
            <w:vAlign w:val="center"/>
            <w:hideMark/>
          </w:tcPr>
          <w:p w14:paraId="1C33DAA1" w14:textId="3AFB4D0B"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Cambios normativos- se eliminan dos filas del cuadro y se ingresa la información </w:t>
            </w:r>
            <w:r w:rsidR="00B13AB0" w:rsidRPr="00B13AB0">
              <w:rPr>
                <w:rFonts w:ascii="Verdana" w:hAnsi="Verdana" w:cs="Arial"/>
                <w:color w:val="000000"/>
                <w:sz w:val="16"/>
                <w:szCs w:val="16"/>
                <w:lang w:val="es-CO" w:eastAsia="es-CO"/>
              </w:rPr>
              <w:t>del ítem</w:t>
            </w:r>
            <w:r w:rsidRPr="00B13AB0">
              <w:rPr>
                <w:rFonts w:ascii="Verdana" w:hAnsi="Verdana" w:cs="Arial"/>
                <w:color w:val="000000"/>
                <w:sz w:val="16"/>
                <w:szCs w:val="16"/>
                <w:lang w:val="es-CO" w:eastAsia="es-CO"/>
              </w:rPr>
              <w:t xml:space="preserve"> </w:t>
            </w:r>
            <w:proofErr w:type="gramStart"/>
            <w:r w:rsidRPr="00B13AB0">
              <w:rPr>
                <w:rFonts w:ascii="Verdana" w:hAnsi="Verdana" w:cs="Arial"/>
                <w:color w:val="000000"/>
                <w:sz w:val="16"/>
                <w:szCs w:val="16"/>
                <w:lang w:val="es-CO" w:eastAsia="es-CO"/>
              </w:rPr>
              <w:t>a</w:t>
            </w:r>
            <w:proofErr w:type="gramEnd"/>
            <w:r w:rsidRPr="00B13AB0">
              <w:rPr>
                <w:rFonts w:ascii="Verdana" w:hAnsi="Verdana" w:cs="Arial"/>
                <w:color w:val="000000"/>
                <w:sz w:val="16"/>
                <w:szCs w:val="16"/>
                <w:lang w:val="es-CO" w:eastAsia="es-CO"/>
              </w:rPr>
              <w:t xml:space="preserve"> tener en cuenta para declarar renta en el 2016</w:t>
            </w:r>
          </w:p>
        </w:tc>
      </w:tr>
      <w:tr w:rsidR="000D12EA" w:rsidRPr="000D12EA" w14:paraId="63155B3B"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671EE05"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BC4EF2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10/03/2017</w:t>
            </w:r>
          </w:p>
        </w:tc>
        <w:tc>
          <w:tcPr>
            <w:tcW w:w="6220" w:type="dxa"/>
            <w:tcBorders>
              <w:top w:val="nil"/>
              <w:left w:val="nil"/>
              <w:bottom w:val="single" w:sz="4" w:space="0" w:color="auto"/>
              <w:right w:val="single" w:sz="8" w:space="0" w:color="auto"/>
            </w:tcBorders>
            <w:shd w:val="clear" w:color="auto" w:fill="auto"/>
            <w:vAlign w:val="center"/>
            <w:hideMark/>
          </w:tcPr>
          <w:p w14:paraId="2D16E9D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$41.654.200</w:t>
            </w:r>
          </w:p>
        </w:tc>
      </w:tr>
      <w:tr w:rsidR="000D12EA" w:rsidRPr="000D12EA" w14:paraId="17E44C9F"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559D1E1"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1D590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30/01/2018</w:t>
            </w:r>
          </w:p>
        </w:tc>
        <w:tc>
          <w:tcPr>
            <w:tcW w:w="6220" w:type="dxa"/>
            <w:tcBorders>
              <w:top w:val="nil"/>
              <w:left w:val="nil"/>
              <w:bottom w:val="single" w:sz="4" w:space="0" w:color="auto"/>
              <w:right w:val="single" w:sz="8" w:space="0" w:color="auto"/>
            </w:tcBorders>
            <w:shd w:val="clear" w:color="auto" w:fill="auto"/>
            <w:vAlign w:val="center"/>
            <w:hideMark/>
          </w:tcPr>
          <w:p w14:paraId="191D662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$44.602.600</w:t>
            </w:r>
          </w:p>
        </w:tc>
      </w:tr>
      <w:tr w:rsidR="000D12EA" w:rsidRPr="000D12EA" w14:paraId="7D064A13" w14:textId="77777777" w:rsidTr="00062B76">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C5C2590"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619C8D2"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25/01/2019</w:t>
            </w:r>
          </w:p>
        </w:tc>
        <w:tc>
          <w:tcPr>
            <w:tcW w:w="6220" w:type="dxa"/>
            <w:tcBorders>
              <w:top w:val="nil"/>
              <w:left w:val="nil"/>
              <w:bottom w:val="single" w:sz="4" w:space="0" w:color="auto"/>
              <w:right w:val="single" w:sz="8" w:space="0" w:color="auto"/>
            </w:tcBorders>
            <w:shd w:val="clear" w:color="auto" w:fill="auto"/>
            <w:vAlign w:val="center"/>
            <w:hideMark/>
          </w:tcPr>
          <w:p w14:paraId="063A1362"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$46.418.000</w:t>
            </w:r>
          </w:p>
        </w:tc>
      </w:tr>
      <w:tr w:rsidR="000D12EA" w:rsidRPr="000D12EA" w14:paraId="435488AE" w14:textId="77777777" w:rsidTr="00B13AB0">
        <w:trPr>
          <w:trHeight w:val="148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B2E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617ABA"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27/01/2020</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2FAE0DCF"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en la normatividad que rige el formato, la nueva normatividad es el Decreto 2345 de 2019 que contiene el calendario tributario nacional, por medio del cual se dictaminan las condiciones para la declaración de renta 2020, modificando el ingreso tope para declarar renta en el 2020, el valor actual modificado es de $47.978.000.</w:t>
            </w:r>
            <w:r w:rsidRPr="00B13AB0">
              <w:rPr>
                <w:rFonts w:ascii="Verdana" w:hAnsi="Verdana" w:cs="Arial"/>
                <w:color w:val="000000"/>
                <w:sz w:val="16"/>
                <w:szCs w:val="16"/>
                <w:lang w:val="es-CO" w:eastAsia="es-CO"/>
              </w:rPr>
              <w:br/>
              <w:t>Finalmente se incluyó la aclaración sobre el tipo de parentesco del funcionario o contratista en el caso que tenga dependientes.</w:t>
            </w:r>
          </w:p>
        </w:tc>
      </w:tr>
      <w:tr w:rsidR="00062B76" w:rsidRPr="000D12EA" w14:paraId="4D9657F8"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2A0A" w14:textId="7838BB51"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17B95EE" w14:textId="14ABFC4D"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26/01/2021</w:t>
            </w:r>
          </w:p>
        </w:tc>
        <w:tc>
          <w:tcPr>
            <w:tcW w:w="6220" w:type="dxa"/>
            <w:tcBorders>
              <w:top w:val="single" w:sz="4" w:space="0" w:color="auto"/>
              <w:left w:val="nil"/>
              <w:bottom w:val="single" w:sz="4" w:space="0" w:color="auto"/>
              <w:right w:val="single" w:sz="4" w:space="0" w:color="auto"/>
            </w:tcBorders>
            <w:shd w:val="clear" w:color="auto" w:fill="auto"/>
            <w:vAlign w:val="center"/>
          </w:tcPr>
          <w:p w14:paraId="4D338C33" w14:textId="32BA3A80" w:rsidR="00062B76" w:rsidRPr="00B13AB0" w:rsidRDefault="00B13AB0"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Se modificó debido al cambio en la normatividad que rige el formato, la nueva normatividad es el Decreto </w:t>
            </w:r>
            <w:r>
              <w:rPr>
                <w:rFonts w:ascii="Verdana" w:hAnsi="Verdana" w:cs="Arial"/>
                <w:color w:val="000000"/>
                <w:sz w:val="16"/>
                <w:szCs w:val="16"/>
                <w:lang w:val="es-CO" w:eastAsia="es-CO"/>
              </w:rPr>
              <w:t xml:space="preserve">1068 </w:t>
            </w:r>
            <w:r w:rsidRPr="00B13AB0">
              <w:rPr>
                <w:rFonts w:ascii="Verdana" w:hAnsi="Verdana" w:cs="Arial"/>
                <w:color w:val="000000"/>
                <w:sz w:val="16"/>
                <w:szCs w:val="16"/>
                <w:lang w:val="es-CO" w:eastAsia="es-CO"/>
              </w:rPr>
              <w:t>de 20</w:t>
            </w:r>
            <w:r>
              <w:rPr>
                <w:rFonts w:ascii="Verdana" w:hAnsi="Verdana" w:cs="Arial"/>
                <w:color w:val="000000"/>
                <w:sz w:val="16"/>
                <w:szCs w:val="16"/>
                <w:lang w:val="es-CO" w:eastAsia="es-CO"/>
              </w:rPr>
              <w:t>20</w:t>
            </w:r>
            <w:r w:rsidRPr="00B13AB0">
              <w:rPr>
                <w:rFonts w:ascii="Verdana" w:hAnsi="Verdana" w:cs="Arial"/>
                <w:color w:val="000000"/>
                <w:sz w:val="16"/>
                <w:szCs w:val="16"/>
                <w:lang w:val="es-CO" w:eastAsia="es-CO"/>
              </w:rPr>
              <w:t xml:space="preserve"> que contiene el calendario tributario nacional, por medio del cual se dictaminan las condiciones para la declaración de renta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modificando el ingreso tope para declarar renta en el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el valor actual modificado es de $4</w:t>
            </w:r>
            <w:r>
              <w:rPr>
                <w:rFonts w:ascii="Verdana" w:hAnsi="Verdana" w:cs="Arial"/>
                <w:color w:val="000000"/>
                <w:sz w:val="16"/>
                <w:szCs w:val="16"/>
                <w:lang w:val="es-CO" w:eastAsia="es-CO"/>
              </w:rPr>
              <w:t>9.850.</w:t>
            </w:r>
            <w:r w:rsidRPr="00B13AB0">
              <w:rPr>
                <w:rFonts w:ascii="Verdana" w:hAnsi="Verdana" w:cs="Arial"/>
                <w:color w:val="000000"/>
                <w:sz w:val="16"/>
                <w:szCs w:val="16"/>
                <w:lang w:val="es-CO" w:eastAsia="es-CO"/>
              </w:rPr>
              <w:t>000.</w:t>
            </w:r>
          </w:p>
        </w:tc>
      </w:tr>
      <w:tr w:rsidR="00691901" w:rsidRPr="000D12EA" w14:paraId="3D4F035F"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131B" w14:textId="3219DEBB" w:rsidR="00691901" w:rsidRPr="00B13AB0" w:rsidRDefault="00146C08"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E8D365" w14:textId="53AA2B8F" w:rsidR="00691901" w:rsidRPr="00B13AB0" w:rsidRDefault="00E14032"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06/04/2022</w:t>
            </w:r>
          </w:p>
        </w:tc>
        <w:tc>
          <w:tcPr>
            <w:tcW w:w="6220" w:type="dxa"/>
            <w:tcBorders>
              <w:top w:val="single" w:sz="4" w:space="0" w:color="auto"/>
              <w:left w:val="nil"/>
              <w:bottom w:val="single" w:sz="4" w:space="0" w:color="auto"/>
              <w:right w:val="single" w:sz="4" w:space="0" w:color="auto"/>
            </w:tcBorders>
            <w:shd w:val="clear" w:color="auto" w:fill="auto"/>
            <w:vAlign w:val="center"/>
          </w:tcPr>
          <w:p w14:paraId="2A028257" w14:textId="0C31BBC7" w:rsidR="00691901" w:rsidRPr="00B13AB0" w:rsidRDefault="00146C08" w:rsidP="00A86663">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Se elimino</w:t>
            </w:r>
            <w:r w:rsidR="00EB6524">
              <w:rPr>
                <w:rFonts w:ascii="Verdana" w:hAnsi="Verdana" w:cs="Arial"/>
                <w:color w:val="000000"/>
                <w:sz w:val="16"/>
                <w:szCs w:val="16"/>
                <w:lang w:val="es-CO" w:eastAsia="es-CO"/>
              </w:rPr>
              <w:t xml:space="preserve"> el tipo de vinculación, se cambió la redacción de los ingresos y de la declaración de renta.</w:t>
            </w:r>
          </w:p>
        </w:tc>
      </w:tr>
    </w:tbl>
    <w:p w14:paraId="262C3B6B" w14:textId="77777777" w:rsidR="00A0329E" w:rsidRDefault="00A0329E" w:rsidP="00753C50">
      <w:pPr>
        <w:autoSpaceDE w:val="0"/>
        <w:autoSpaceDN w:val="0"/>
        <w:adjustRightInd w:val="0"/>
        <w:ind w:left="-567"/>
        <w:jc w:val="center"/>
        <w:rPr>
          <w:rFonts w:ascii="Arial Narrow" w:eastAsia="Calibri" w:hAnsi="Arial Narrow" w:cs="Arial"/>
          <w:color w:val="000000"/>
          <w:lang w:val="es-CO" w:eastAsia="en-US"/>
        </w:rPr>
      </w:pPr>
    </w:p>
    <w:p w14:paraId="37CDD653" w14:textId="77777777" w:rsidR="003E13D1" w:rsidRDefault="003E13D1" w:rsidP="00A0329E">
      <w:pPr>
        <w:autoSpaceDE w:val="0"/>
        <w:autoSpaceDN w:val="0"/>
        <w:adjustRightInd w:val="0"/>
        <w:jc w:val="both"/>
        <w:rPr>
          <w:rFonts w:ascii="Arial Narrow" w:eastAsia="Calibri" w:hAnsi="Arial Narrow" w:cs="Arial"/>
          <w:color w:val="000000"/>
          <w:lang w:val="es-CO" w:eastAsia="en-US"/>
        </w:rPr>
      </w:pPr>
    </w:p>
    <w:sectPr w:rsidR="003E13D1" w:rsidSect="00380944">
      <w:headerReference w:type="default" r:id="rId11"/>
      <w:pgSz w:w="11906" w:h="16838"/>
      <w:pgMar w:top="1417" w:right="1701"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2B87" w14:textId="77777777" w:rsidR="000C17DF" w:rsidRDefault="000C17DF" w:rsidP="003064BB">
      <w:r>
        <w:separator/>
      </w:r>
    </w:p>
  </w:endnote>
  <w:endnote w:type="continuationSeparator" w:id="0">
    <w:p w14:paraId="657D0BE9" w14:textId="77777777" w:rsidR="000C17DF" w:rsidRDefault="000C17DF" w:rsidP="003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8D46" w14:textId="77777777" w:rsidR="000C17DF" w:rsidRDefault="000C17DF" w:rsidP="003064BB">
      <w:r>
        <w:separator/>
      </w:r>
    </w:p>
  </w:footnote>
  <w:footnote w:type="continuationSeparator" w:id="0">
    <w:p w14:paraId="3F3F0CDC" w14:textId="77777777" w:rsidR="000C17DF" w:rsidRDefault="000C17DF" w:rsidP="0030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025" w14:textId="527785F9" w:rsidR="00864F03" w:rsidRDefault="00864F03" w:rsidP="00864F03">
    <w:pPr>
      <w:pStyle w:val="Encabezado"/>
      <w:jc w:val="cente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953"/>
      <w:gridCol w:w="1985"/>
    </w:tblGrid>
    <w:tr w:rsidR="00864F03" w:rsidRPr="00CD4AF9" w14:paraId="36F5FF43" w14:textId="77777777" w:rsidTr="00380944">
      <w:trPr>
        <w:trHeight w:val="550"/>
      </w:trPr>
      <w:tc>
        <w:tcPr>
          <w:tcW w:w="2836" w:type="dxa"/>
          <w:vMerge w:val="restart"/>
          <w:shd w:val="clear" w:color="auto" w:fill="auto"/>
          <w:vAlign w:val="center"/>
        </w:tcPr>
        <w:p w14:paraId="4F8CEA69" w14:textId="77777777" w:rsidR="00864F03" w:rsidRPr="00CD4AF9" w:rsidRDefault="00864F03" w:rsidP="00864F03">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59264" behindDoc="0" locked="1" layoutInCell="1" allowOverlap="0" wp14:anchorId="62145A60" wp14:editId="09F6C2E1">
                <wp:simplePos x="0" y="0"/>
                <wp:positionH relativeFrom="margin">
                  <wp:posOffset>-43180</wp:posOffset>
                </wp:positionH>
                <wp:positionV relativeFrom="paragraph">
                  <wp:posOffset>-55245</wp:posOffset>
                </wp:positionV>
                <wp:extent cx="1762125" cy="370205"/>
                <wp:effectExtent l="0" t="0" r="9525" b="0"/>
                <wp:wrapNone/>
                <wp:docPr id="10" name="Imagen 10"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shd w:val="clear" w:color="auto" w:fill="3366CC"/>
          <w:vAlign w:val="center"/>
        </w:tcPr>
        <w:p w14:paraId="6C09985B" w14:textId="459F109B" w:rsidR="00864F03" w:rsidRPr="00380944" w:rsidRDefault="00864F03" w:rsidP="00864F03">
          <w:pPr>
            <w:widowControl w:val="0"/>
            <w:jc w:val="center"/>
            <w:rPr>
              <w:rFonts w:ascii="Verdana" w:hAnsi="Verdana"/>
              <w:color w:val="FFFFFF" w:themeColor="background1"/>
              <w:sz w:val="18"/>
              <w:szCs w:val="18"/>
            </w:rPr>
          </w:pPr>
          <w:r w:rsidRPr="00380944">
            <w:rPr>
              <w:rFonts w:ascii="Verdana" w:hAnsi="Verdana" w:cs="Arial"/>
              <w:b/>
              <w:color w:val="FFFFFF" w:themeColor="background1"/>
              <w:sz w:val="18"/>
              <w:szCs w:val="18"/>
            </w:rPr>
            <w:t>FORMATO CERTIFICACIÓN DE CONDICION DECLARANTE</w:t>
          </w:r>
        </w:p>
      </w:tc>
      <w:tc>
        <w:tcPr>
          <w:tcW w:w="1985" w:type="dxa"/>
          <w:shd w:val="clear" w:color="auto" w:fill="FFFFFF" w:themeFill="background1"/>
          <w:vAlign w:val="center"/>
        </w:tcPr>
        <w:p w14:paraId="4726CF92" w14:textId="7C0C2CB4" w:rsidR="00864F03" w:rsidRPr="004211DC" w:rsidRDefault="00864F03" w:rsidP="00864F03">
          <w:pPr>
            <w:widowControl w:val="0"/>
            <w:rPr>
              <w:rFonts w:ascii="Verdana" w:hAnsi="Verdana" w:cs="Arial"/>
              <w:color w:val="000000" w:themeColor="text1"/>
              <w:sz w:val="16"/>
              <w:szCs w:val="16"/>
            </w:rPr>
          </w:pPr>
          <w:r w:rsidRPr="004211DC">
            <w:rPr>
              <w:rFonts w:ascii="Verdana" w:hAnsi="Verdana" w:cs="Arial"/>
              <w:color w:val="000000" w:themeColor="text1"/>
              <w:sz w:val="16"/>
              <w:szCs w:val="16"/>
            </w:rPr>
            <w:t>Código:</w:t>
          </w:r>
          <w:r>
            <w:rPr>
              <w:rFonts w:ascii="Verdana" w:hAnsi="Verdana" w:cs="Arial"/>
              <w:color w:val="000000" w:themeColor="text1"/>
              <w:sz w:val="16"/>
              <w:szCs w:val="16"/>
            </w:rPr>
            <w:t xml:space="preserve"> 770.12.15-4</w:t>
          </w:r>
        </w:p>
      </w:tc>
    </w:tr>
    <w:tr w:rsidR="00864F03" w:rsidRPr="00CD4AF9" w14:paraId="383437FF" w14:textId="77777777" w:rsidTr="00380944">
      <w:trPr>
        <w:trHeight w:val="387"/>
      </w:trPr>
      <w:tc>
        <w:tcPr>
          <w:tcW w:w="2836" w:type="dxa"/>
          <w:vMerge/>
          <w:shd w:val="clear" w:color="auto" w:fill="auto"/>
        </w:tcPr>
        <w:p w14:paraId="164E8469" w14:textId="77777777" w:rsidR="00864F03" w:rsidRPr="00CD4AF9" w:rsidRDefault="00864F03" w:rsidP="00864F03">
          <w:pPr>
            <w:pStyle w:val="Encabezado"/>
            <w:widowControl w:val="0"/>
            <w:rPr>
              <w:rFonts w:ascii="Verdana" w:hAnsi="Verdana"/>
              <w:sz w:val="18"/>
              <w:szCs w:val="18"/>
            </w:rPr>
          </w:pPr>
        </w:p>
      </w:tc>
      <w:tc>
        <w:tcPr>
          <w:tcW w:w="5953" w:type="dxa"/>
          <w:shd w:val="clear" w:color="auto" w:fill="FFFFFF" w:themeFill="background1"/>
          <w:vAlign w:val="center"/>
        </w:tcPr>
        <w:p w14:paraId="5D3A662B" w14:textId="7390AE1E"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PROCESO GESTION DEL TALENTO HUMANO</w:t>
          </w:r>
        </w:p>
      </w:tc>
      <w:tc>
        <w:tcPr>
          <w:tcW w:w="1985" w:type="dxa"/>
          <w:shd w:val="clear" w:color="auto" w:fill="FFFFFF" w:themeFill="background1"/>
          <w:vAlign w:val="center"/>
        </w:tcPr>
        <w:p w14:paraId="246E580A" w14:textId="6B0683BD" w:rsidR="00864F03" w:rsidRPr="004211DC" w:rsidRDefault="00864F03" w:rsidP="00864F03">
          <w:pPr>
            <w:widowControl w:val="0"/>
            <w:rPr>
              <w:rFonts w:ascii="Verdana" w:hAnsi="Verdana" w:cs="Arial"/>
              <w:color w:val="000000" w:themeColor="text1"/>
              <w:sz w:val="16"/>
              <w:szCs w:val="16"/>
            </w:rPr>
          </w:pPr>
          <w:r w:rsidRPr="004211DC">
            <w:rPr>
              <w:rFonts w:ascii="Verdana" w:hAnsi="Verdana" w:cs="Arial"/>
              <w:color w:val="000000" w:themeColor="text1"/>
              <w:sz w:val="16"/>
              <w:szCs w:val="16"/>
            </w:rPr>
            <w:t>Versión:</w:t>
          </w:r>
          <w:r>
            <w:rPr>
              <w:rFonts w:ascii="Verdana" w:hAnsi="Verdana" w:cs="Arial"/>
              <w:color w:val="000000" w:themeColor="text1"/>
              <w:sz w:val="16"/>
              <w:szCs w:val="16"/>
            </w:rPr>
            <w:t xml:space="preserve"> </w:t>
          </w:r>
          <w:r w:rsidR="00515894">
            <w:rPr>
              <w:rFonts w:ascii="Verdana" w:hAnsi="Verdana" w:cs="Arial"/>
              <w:color w:val="000000" w:themeColor="text1"/>
              <w:sz w:val="16"/>
              <w:szCs w:val="16"/>
            </w:rPr>
            <w:t>9</w:t>
          </w:r>
        </w:p>
      </w:tc>
    </w:tr>
    <w:tr w:rsidR="00864F03" w:rsidRPr="00CD4AF9" w14:paraId="05D47807" w14:textId="77777777" w:rsidTr="00380944">
      <w:trPr>
        <w:trHeight w:val="248"/>
      </w:trPr>
      <w:tc>
        <w:tcPr>
          <w:tcW w:w="2836" w:type="dxa"/>
          <w:vMerge/>
          <w:shd w:val="clear" w:color="auto" w:fill="auto"/>
          <w:vAlign w:val="center"/>
        </w:tcPr>
        <w:p w14:paraId="46550C99" w14:textId="77777777" w:rsidR="00864F03" w:rsidRPr="00CD4AF9" w:rsidRDefault="00864F03" w:rsidP="00864F03">
          <w:pPr>
            <w:pStyle w:val="Encabezado"/>
            <w:widowControl w:val="0"/>
            <w:rPr>
              <w:rFonts w:ascii="Verdana" w:hAnsi="Verdana"/>
            </w:rPr>
          </w:pPr>
        </w:p>
      </w:tc>
      <w:tc>
        <w:tcPr>
          <w:tcW w:w="5953" w:type="dxa"/>
          <w:vMerge w:val="restart"/>
          <w:shd w:val="clear" w:color="auto" w:fill="FFFFFF" w:themeFill="background1"/>
          <w:vAlign w:val="center"/>
        </w:tcPr>
        <w:p w14:paraId="47D1370D" w14:textId="21D26E94"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PROCEDIMIENTO ADMINISTRACIÓN DEL TALENTO HUMANO</w:t>
          </w:r>
        </w:p>
      </w:tc>
      <w:tc>
        <w:tcPr>
          <w:tcW w:w="1985" w:type="dxa"/>
          <w:shd w:val="clear" w:color="auto" w:fill="FFFFFF" w:themeFill="background1"/>
          <w:vAlign w:val="center"/>
        </w:tcPr>
        <w:p w14:paraId="4039D606" w14:textId="21D0E0CD" w:rsidR="00515894" w:rsidRPr="004211DC" w:rsidRDefault="00864F03" w:rsidP="00DA0316">
          <w:pPr>
            <w:widowControl w:val="0"/>
            <w:rPr>
              <w:rFonts w:ascii="Verdana" w:hAnsi="Verdana" w:cs="Arial"/>
              <w:color w:val="000000" w:themeColor="text1"/>
              <w:sz w:val="16"/>
              <w:szCs w:val="16"/>
            </w:rPr>
          </w:pPr>
          <w:r w:rsidRPr="004211DC">
            <w:rPr>
              <w:rFonts w:ascii="Verdana" w:hAnsi="Verdana" w:cs="Arial"/>
              <w:color w:val="000000" w:themeColor="text1"/>
              <w:sz w:val="16"/>
              <w:szCs w:val="16"/>
            </w:rPr>
            <w:t xml:space="preserve">Fecha: </w:t>
          </w:r>
          <w:r w:rsidR="00E14032">
            <w:rPr>
              <w:rFonts w:ascii="Verdana" w:hAnsi="Verdana" w:cs="Arial"/>
              <w:color w:val="000000" w:themeColor="text1"/>
              <w:sz w:val="16"/>
              <w:szCs w:val="16"/>
            </w:rPr>
            <w:t>06/04</w:t>
          </w:r>
          <w:r w:rsidR="00DA0316">
            <w:rPr>
              <w:rFonts w:ascii="Verdana" w:hAnsi="Verdana" w:cs="Arial"/>
              <w:color w:val="000000" w:themeColor="text1"/>
              <w:sz w:val="16"/>
              <w:szCs w:val="16"/>
            </w:rPr>
            <w:t>202</w:t>
          </w:r>
          <w:r w:rsidR="00515894">
            <w:rPr>
              <w:rFonts w:ascii="Verdana" w:hAnsi="Verdana" w:cs="Arial"/>
              <w:color w:val="000000" w:themeColor="text1"/>
              <w:sz w:val="16"/>
              <w:szCs w:val="16"/>
            </w:rPr>
            <w:t>2</w:t>
          </w:r>
        </w:p>
      </w:tc>
    </w:tr>
    <w:tr w:rsidR="00864F03" w:rsidRPr="00CD4AF9" w14:paraId="0A5FE644" w14:textId="77777777" w:rsidTr="00380944">
      <w:trPr>
        <w:trHeight w:val="355"/>
      </w:trPr>
      <w:tc>
        <w:tcPr>
          <w:tcW w:w="2836" w:type="dxa"/>
          <w:vMerge/>
          <w:shd w:val="clear" w:color="auto" w:fill="auto"/>
        </w:tcPr>
        <w:p w14:paraId="430D61D6" w14:textId="77777777" w:rsidR="00864F03" w:rsidRPr="00CD4AF9" w:rsidRDefault="00864F03" w:rsidP="00864F03">
          <w:pPr>
            <w:pStyle w:val="Encabezado"/>
            <w:widowControl w:val="0"/>
            <w:rPr>
              <w:rFonts w:ascii="Verdana" w:hAnsi="Verdana"/>
            </w:rPr>
          </w:pPr>
        </w:p>
      </w:tc>
      <w:tc>
        <w:tcPr>
          <w:tcW w:w="5953" w:type="dxa"/>
          <w:vMerge/>
          <w:shd w:val="clear" w:color="auto" w:fill="FFFFFF" w:themeFill="background1"/>
          <w:vAlign w:val="center"/>
        </w:tcPr>
        <w:p w14:paraId="736F188B" w14:textId="77777777" w:rsidR="00864F03" w:rsidRPr="002B67C9" w:rsidRDefault="00864F03" w:rsidP="00864F03">
          <w:pPr>
            <w:pStyle w:val="Encabezado"/>
            <w:widowControl w:val="0"/>
            <w:rPr>
              <w:rFonts w:ascii="Verdana" w:hAnsi="Verdana"/>
              <w:color w:val="FFFFFF" w:themeColor="background1"/>
            </w:rPr>
          </w:pPr>
        </w:p>
      </w:tc>
      <w:tc>
        <w:tcPr>
          <w:tcW w:w="1985" w:type="dxa"/>
          <w:shd w:val="clear" w:color="auto" w:fill="FFFFFF" w:themeFill="background1"/>
          <w:vAlign w:val="center"/>
        </w:tcPr>
        <w:p w14:paraId="080D897B" w14:textId="77777777" w:rsidR="00864F03" w:rsidRPr="004211DC" w:rsidRDefault="00864F03" w:rsidP="00864F03">
          <w:pPr>
            <w:widowControl w:val="0"/>
            <w:rPr>
              <w:rFonts w:ascii="Verdana" w:hAnsi="Verdana" w:cs="Arial"/>
              <w:color w:val="000000" w:themeColor="text1"/>
              <w:sz w:val="16"/>
              <w:szCs w:val="16"/>
            </w:rPr>
          </w:pPr>
          <w:r w:rsidRPr="004211DC">
            <w:rPr>
              <w:rFonts w:ascii="Verdana" w:hAnsi="Verdana" w:cs="Arial"/>
              <w:color w:val="000000" w:themeColor="text1"/>
              <w:sz w:val="16"/>
              <w:szCs w:val="16"/>
            </w:rPr>
            <w:t xml:space="preserve">Página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PAGE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1</w:t>
          </w:r>
          <w:r w:rsidRPr="004211DC">
            <w:rPr>
              <w:rFonts w:ascii="Verdana" w:hAnsi="Verdana" w:cs="Arial"/>
              <w:b/>
              <w:bCs/>
              <w:color w:val="000000" w:themeColor="text1"/>
              <w:sz w:val="16"/>
              <w:szCs w:val="16"/>
            </w:rPr>
            <w:fldChar w:fldCharType="end"/>
          </w:r>
          <w:r w:rsidRPr="004211DC">
            <w:rPr>
              <w:rFonts w:ascii="Verdana" w:hAnsi="Verdana" w:cs="Arial"/>
              <w:color w:val="000000" w:themeColor="text1"/>
              <w:sz w:val="16"/>
              <w:szCs w:val="16"/>
            </w:rPr>
            <w:t xml:space="preserve"> de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NUMPAGES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2</w:t>
          </w:r>
          <w:r w:rsidRPr="004211DC">
            <w:rPr>
              <w:rFonts w:ascii="Verdana" w:hAnsi="Verdana" w:cs="Arial"/>
              <w:b/>
              <w:bCs/>
              <w:color w:val="000000" w:themeColor="text1"/>
              <w:sz w:val="16"/>
              <w:szCs w:val="16"/>
            </w:rPr>
            <w:fldChar w:fldCharType="end"/>
          </w:r>
        </w:p>
      </w:tc>
    </w:tr>
  </w:tbl>
  <w:p w14:paraId="41AC404C" w14:textId="77777777" w:rsidR="00E55B48" w:rsidRDefault="00E55B48" w:rsidP="00081A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2010"/>
    <w:multiLevelType w:val="hybridMultilevel"/>
    <w:tmpl w:val="1542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B3015C"/>
    <w:multiLevelType w:val="hybridMultilevel"/>
    <w:tmpl w:val="CD42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8E4973"/>
    <w:multiLevelType w:val="hybridMultilevel"/>
    <w:tmpl w:val="E356F31C"/>
    <w:lvl w:ilvl="0" w:tplc="61E2B1C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611377C"/>
    <w:multiLevelType w:val="hybridMultilevel"/>
    <w:tmpl w:val="980A5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1C3F03"/>
    <w:multiLevelType w:val="hybridMultilevel"/>
    <w:tmpl w:val="88C43104"/>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464D1F"/>
    <w:multiLevelType w:val="hybridMultilevel"/>
    <w:tmpl w:val="1474E3C8"/>
    <w:lvl w:ilvl="0" w:tplc="CD6402F0">
      <w:start w:val="3"/>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BB"/>
    <w:rsid w:val="00007C81"/>
    <w:rsid w:val="00036C90"/>
    <w:rsid w:val="00050B6B"/>
    <w:rsid w:val="00057706"/>
    <w:rsid w:val="00060F52"/>
    <w:rsid w:val="00061384"/>
    <w:rsid w:val="00062B76"/>
    <w:rsid w:val="0007630B"/>
    <w:rsid w:val="00080FB3"/>
    <w:rsid w:val="00081A30"/>
    <w:rsid w:val="00082CBE"/>
    <w:rsid w:val="000857A0"/>
    <w:rsid w:val="000A6EB3"/>
    <w:rsid w:val="000C17DF"/>
    <w:rsid w:val="000D12EA"/>
    <w:rsid w:val="000F54D9"/>
    <w:rsid w:val="0010189D"/>
    <w:rsid w:val="00126D29"/>
    <w:rsid w:val="00127B97"/>
    <w:rsid w:val="001468A6"/>
    <w:rsid w:val="00146C08"/>
    <w:rsid w:val="00152DED"/>
    <w:rsid w:val="00163B2B"/>
    <w:rsid w:val="00170BB6"/>
    <w:rsid w:val="001A4971"/>
    <w:rsid w:val="001B3C19"/>
    <w:rsid w:val="001F3BF5"/>
    <w:rsid w:val="001F6C14"/>
    <w:rsid w:val="00212CDC"/>
    <w:rsid w:val="00220F0F"/>
    <w:rsid w:val="0023257D"/>
    <w:rsid w:val="0023506B"/>
    <w:rsid w:val="00236FB1"/>
    <w:rsid w:val="0024344F"/>
    <w:rsid w:val="0025096F"/>
    <w:rsid w:val="00257B67"/>
    <w:rsid w:val="002610DC"/>
    <w:rsid w:val="00263855"/>
    <w:rsid w:val="00280D04"/>
    <w:rsid w:val="002A1D18"/>
    <w:rsid w:val="002B5BDD"/>
    <w:rsid w:val="002B67C9"/>
    <w:rsid w:val="002D4D72"/>
    <w:rsid w:val="002E06A6"/>
    <w:rsid w:val="002F4126"/>
    <w:rsid w:val="003064BB"/>
    <w:rsid w:val="003322BE"/>
    <w:rsid w:val="003625F5"/>
    <w:rsid w:val="00363A54"/>
    <w:rsid w:val="00380722"/>
    <w:rsid w:val="00380944"/>
    <w:rsid w:val="0038766C"/>
    <w:rsid w:val="00387956"/>
    <w:rsid w:val="003A67EB"/>
    <w:rsid w:val="003A6E16"/>
    <w:rsid w:val="003A7F83"/>
    <w:rsid w:val="003B7E29"/>
    <w:rsid w:val="003C4018"/>
    <w:rsid w:val="003E13D1"/>
    <w:rsid w:val="003F567E"/>
    <w:rsid w:val="00433273"/>
    <w:rsid w:val="00452549"/>
    <w:rsid w:val="00475061"/>
    <w:rsid w:val="00493695"/>
    <w:rsid w:val="00494CEC"/>
    <w:rsid w:val="004A4CFF"/>
    <w:rsid w:val="004B7709"/>
    <w:rsid w:val="004C4EE2"/>
    <w:rsid w:val="004F5A61"/>
    <w:rsid w:val="005001EC"/>
    <w:rsid w:val="0051322E"/>
    <w:rsid w:val="00515894"/>
    <w:rsid w:val="00532B44"/>
    <w:rsid w:val="00547BBC"/>
    <w:rsid w:val="0055327E"/>
    <w:rsid w:val="0058520F"/>
    <w:rsid w:val="005A3DEC"/>
    <w:rsid w:val="005D1260"/>
    <w:rsid w:val="005E3B9A"/>
    <w:rsid w:val="005F3C51"/>
    <w:rsid w:val="00612619"/>
    <w:rsid w:val="00614AD1"/>
    <w:rsid w:val="00624CCD"/>
    <w:rsid w:val="00625A7E"/>
    <w:rsid w:val="006277E0"/>
    <w:rsid w:val="006362BD"/>
    <w:rsid w:val="006501C0"/>
    <w:rsid w:val="0065638C"/>
    <w:rsid w:val="006572B3"/>
    <w:rsid w:val="006631E0"/>
    <w:rsid w:val="0067033E"/>
    <w:rsid w:val="00691901"/>
    <w:rsid w:val="00697A33"/>
    <w:rsid w:val="006B2674"/>
    <w:rsid w:val="006B3325"/>
    <w:rsid w:val="006C7C60"/>
    <w:rsid w:val="006E503F"/>
    <w:rsid w:val="00705F5B"/>
    <w:rsid w:val="00711253"/>
    <w:rsid w:val="00716970"/>
    <w:rsid w:val="00724AA0"/>
    <w:rsid w:val="00724F20"/>
    <w:rsid w:val="00735A3B"/>
    <w:rsid w:val="0073694F"/>
    <w:rsid w:val="00753C50"/>
    <w:rsid w:val="00757770"/>
    <w:rsid w:val="007A0175"/>
    <w:rsid w:val="007C0192"/>
    <w:rsid w:val="007C2C64"/>
    <w:rsid w:val="007E6946"/>
    <w:rsid w:val="007F023C"/>
    <w:rsid w:val="007F58C9"/>
    <w:rsid w:val="00815D85"/>
    <w:rsid w:val="0083254C"/>
    <w:rsid w:val="00840ED2"/>
    <w:rsid w:val="0085492E"/>
    <w:rsid w:val="00864F03"/>
    <w:rsid w:val="008A46C5"/>
    <w:rsid w:val="008B38E1"/>
    <w:rsid w:val="008C217D"/>
    <w:rsid w:val="008C7D6C"/>
    <w:rsid w:val="008D3A45"/>
    <w:rsid w:val="008E11ED"/>
    <w:rsid w:val="008F662D"/>
    <w:rsid w:val="009036F6"/>
    <w:rsid w:val="00905724"/>
    <w:rsid w:val="00920826"/>
    <w:rsid w:val="00926C36"/>
    <w:rsid w:val="00932A83"/>
    <w:rsid w:val="00951DC5"/>
    <w:rsid w:val="009748CD"/>
    <w:rsid w:val="00985377"/>
    <w:rsid w:val="009B3EB1"/>
    <w:rsid w:val="009C15F1"/>
    <w:rsid w:val="009C685C"/>
    <w:rsid w:val="009E3519"/>
    <w:rsid w:val="009E5B9A"/>
    <w:rsid w:val="009F74F1"/>
    <w:rsid w:val="00A0329E"/>
    <w:rsid w:val="00A11236"/>
    <w:rsid w:val="00A22A1C"/>
    <w:rsid w:val="00A261CC"/>
    <w:rsid w:val="00A27353"/>
    <w:rsid w:val="00A360D2"/>
    <w:rsid w:val="00A375B2"/>
    <w:rsid w:val="00A52351"/>
    <w:rsid w:val="00A72103"/>
    <w:rsid w:val="00A77BFA"/>
    <w:rsid w:val="00A86243"/>
    <w:rsid w:val="00A86663"/>
    <w:rsid w:val="00AC37F5"/>
    <w:rsid w:val="00AD7EC2"/>
    <w:rsid w:val="00AE1CF2"/>
    <w:rsid w:val="00AE21B7"/>
    <w:rsid w:val="00AF7F5C"/>
    <w:rsid w:val="00B078F3"/>
    <w:rsid w:val="00B12B56"/>
    <w:rsid w:val="00B13AB0"/>
    <w:rsid w:val="00B142EB"/>
    <w:rsid w:val="00B33337"/>
    <w:rsid w:val="00B363A7"/>
    <w:rsid w:val="00B50D23"/>
    <w:rsid w:val="00B87D02"/>
    <w:rsid w:val="00B92DF1"/>
    <w:rsid w:val="00B9300F"/>
    <w:rsid w:val="00BA0B85"/>
    <w:rsid w:val="00BA40DE"/>
    <w:rsid w:val="00BA4B66"/>
    <w:rsid w:val="00BB1044"/>
    <w:rsid w:val="00BD20C1"/>
    <w:rsid w:val="00BD2981"/>
    <w:rsid w:val="00BD47BE"/>
    <w:rsid w:val="00BE0D9A"/>
    <w:rsid w:val="00BE1C76"/>
    <w:rsid w:val="00BF2DE1"/>
    <w:rsid w:val="00C04D8D"/>
    <w:rsid w:val="00C21F26"/>
    <w:rsid w:val="00C51A4F"/>
    <w:rsid w:val="00C905DF"/>
    <w:rsid w:val="00C9593C"/>
    <w:rsid w:val="00CC3033"/>
    <w:rsid w:val="00CE0AAC"/>
    <w:rsid w:val="00D40520"/>
    <w:rsid w:val="00D768DA"/>
    <w:rsid w:val="00D831A2"/>
    <w:rsid w:val="00D85F35"/>
    <w:rsid w:val="00DA0316"/>
    <w:rsid w:val="00DA10B5"/>
    <w:rsid w:val="00DC130A"/>
    <w:rsid w:val="00DC62DF"/>
    <w:rsid w:val="00DD17DA"/>
    <w:rsid w:val="00DE35DE"/>
    <w:rsid w:val="00DE69DB"/>
    <w:rsid w:val="00E14032"/>
    <w:rsid w:val="00E25345"/>
    <w:rsid w:val="00E50572"/>
    <w:rsid w:val="00E55B48"/>
    <w:rsid w:val="00E662A3"/>
    <w:rsid w:val="00E67E1A"/>
    <w:rsid w:val="00E955DB"/>
    <w:rsid w:val="00EA3A70"/>
    <w:rsid w:val="00EA47CF"/>
    <w:rsid w:val="00EB6524"/>
    <w:rsid w:val="00EE671A"/>
    <w:rsid w:val="00F115AF"/>
    <w:rsid w:val="00F12CE4"/>
    <w:rsid w:val="00F267CB"/>
    <w:rsid w:val="00F44D75"/>
    <w:rsid w:val="00F55C60"/>
    <w:rsid w:val="00F86323"/>
    <w:rsid w:val="00FA5F24"/>
    <w:rsid w:val="00FA618B"/>
    <w:rsid w:val="00FD106C"/>
    <w:rsid w:val="00FE2C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BE64"/>
  <w15:docId w15:val="{8AB2B990-E091-4FC1-AEF0-E274581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B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64BB"/>
    <w:rPr>
      <w:rFonts w:ascii="Arial Narrow" w:hAnsi="Arial Narrow"/>
      <w:b/>
      <w:sz w:val="9"/>
    </w:rPr>
  </w:style>
  <w:style w:type="character" w:customStyle="1" w:styleId="TextoindependienteCar">
    <w:name w:val="Texto independiente Car"/>
    <w:basedOn w:val="Fuentedeprrafopredeter"/>
    <w:link w:val="Textoindependiente"/>
    <w:rsid w:val="003064BB"/>
    <w:rPr>
      <w:rFonts w:ascii="Arial Narrow" w:eastAsia="Times New Roman" w:hAnsi="Arial Narrow" w:cs="Times New Roman"/>
      <w:b/>
      <w:sz w:val="9"/>
      <w:szCs w:val="24"/>
      <w:lang w:eastAsia="es-ES"/>
    </w:rPr>
  </w:style>
  <w:style w:type="paragraph" w:styleId="Encabezado">
    <w:name w:val="header"/>
    <w:aliases w:val="Haut de page,encabezado"/>
    <w:basedOn w:val="Normal"/>
    <w:link w:val="EncabezadoCar"/>
    <w:unhideWhenUsed/>
    <w:rsid w:val="003064BB"/>
    <w:pPr>
      <w:tabs>
        <w:tab w:val="center" w:pos="4252"/>
        <w:tab w:val="right" w:pos="8504"/>
      </w:tabs>
    </w:pPr>
  </w:style>
  <w:style w:type="character" w:customStyle="1" w:styleId="EncabezadoCar">
    <w:name w:val="Encabezado Car"/>
    <w:aliases w:val="Haut de page Car,encabezado Car"/>
    <w:basedOn w:val="Fuentedeprrafopredeter"/>
    <w:link w:val="Encabezado"/>
    <w:rsid w:val="003064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064BB"/>
    <w:pPr>
      <w:tabs>
        <w:tab w:val="center" w:pos="4252"/>
        <w:tab w:val="right" w:pos="8504"/>
      </w:tabs>
    </w:pPr>
  </w:style>
  <w:style w:type="character" w:customStyle="1" w:styleId="PiedepginaCar">
    <w:name w:val="Pie de página Car"/>
    <w:basedOn w:val="Fuentedeprrafopredeter"/>
    <w:link w:val="Piedepgina"/>
    <w:uiPriority w:val="99"/>
    <w:rsid w:val="003064B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694F"/>
    <w:pPr>
      <w:ind w:left="720"/>
      <w:contextualSpacing/>
    </w:pPr>
  </w:style>
  <w:style w:type="paragraph" w:styleId="Textodeglobo">
    <w:name w:val="Balloon Text"/>
    <w:basedOn w:val="Normal"/>
    <w:link w:val="TextodegloboCar"/>
    <w:uiPriority w:val="99"/>
    <w:semiHidden/>
    <w:unhideWhenUsed/>
    <w:rsid w:val="009036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6F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A0329E"/>
    <w:rPr>
      <w:sz w:val="16"/>
      <w:szCs w:val="16"/>
    </w:rPr>
  </w:style>
  <w:style w:type="paragraph" w:styleId="Textocomentario">
    <w:name w:val="annotation text"/>
    <w:basedOn w:val="Normal"/>
    <w:link w:val="TextocomentarioCar"/>
    <w:uiPriority w:val="99"/>
    <w:unhideWhenUsed/>
    <w:rsid w:val="00A0329E"/>
    <w:rPr>
      <w:sz w:val="20"/>
      <w:szCs w:val="20"/>
    </w:rPr>
  </w:style>
  <w:style w:type="character" w:customStyle="1" w:styleId="TextocomentarioCar">
    <w:name w:val="Texto comentario Car"/>
    <w:basedOn w:val="Fuentedeprrafopredeter"/>
    <w:link w:val="Textocomentario"/>
    <w:uiPriority w:val="99"/>
    <w:rsid w:val="00A0329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0329E"/>
    <w:rPr>
      <w:b/>
      <w:bCs/>
    </w:rPr>
  </w:style>
  <w:style w:type="character" w:customStyle="1" w:styleId="AsuntodelcomentarioCar">
    <w:name w:val="Asunto del comentario Car"/>
    <w:basedOn w:val="TextocomentarioCar"/>
    <w:link w:val="Asuntodelcomentario"/>
    <w:uiPriority w:val="99"/>
    <w:semiHidden/>
    <w:rsid w:val="00A0329E"/>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753C50"/>
    <w:pPr>
      <w:spacing w:before="100" w:beforeAutospacing="1" w:after="100" w:afterAutospacing="1"/>
    </w:pPr>
    <w:rPr>
      <w:rFonts w:ascii="Calibri" w:eastAsiaTheme="minorHAnsi" w:hAnsi="Calibri" w:cs="Calibri"/>
      <w:sz w:val="22"/>
      <w:szCs w:val="22"/>
      <w:lang w:val="es-CO" w:eastAsia="es-CO"/>
    </w:rPr>
  </w:style>
  <w:style w:type="paragraph" w:styleId="Revisin">
    <w:name w:val="Revision"/>
    <w:hidden/>
    <w:uiPriority w:val="99"/>
    <w:semiHidden/>
    <w:rsid w:val="001F3BF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891">
      <w:bodyDiv w:val="1"/>
      <w:marLeft w:val="0"/>
      <w:marRight w:val="0"/>
      <w:marTop w:val="0"/>
      <w:marBottom w:val="0"/>
      <w:divBdr>
        <w:top w:val="none" w:sz="0" w:space="0" w:color="auto"/>
        <w:left w:val="none" w:sz="0" w:space="0" w:color="auto"/>
        <w:bottom w:val="none" w:sz="0" w:space="0" w:color="auto"/>
        <w:right w:val="none" w:sz="0" w:space="0" w:color="auto"/>
      </w:divBdr>
    </w:div>
    <w:div w:id="304702179">
      <w:bodyDiv w:val="1"/>
      <w:marLeft w:val="0"/>
      <w:marRight w:val="0"/>
      <w:marTop w:val="0"/>
      <w:marBottom w:val="0"/>
      <w:divBdr>
        <w:top w:val="none" w:sz="0" w:space="0" w:color="auto"/>
        <w:left w:val="none" w:sz="0" w:space="0" w:color="auto"/>
        <w:bottom w:val="none" w:sz="0" w:space="0" w:color="auto"/>
        <w:right w:val="none" w:sz="0" w:space="0" w:color="auto"/>
      </w:divBdr>
    </w:div>
    <w:div w:id="515312163">
      <w:bodyDiv w:val="1"/>
      <w:marLeft w:val="0"/>
      <w:marRight w:val="0"/>
      <w:marTop w:val="0"/>
      <w:marBottom w:val="0"/>
      <w:divBdr>
        <w:top w:val="none" w:sz="0" w:space="0" w:color="auto"/>
        <w:left w:val="none" w:sz="0" w:space="0" w:color="auto"/>
        <w:bottom w:val="none" w:sz="0" w:space="0" w:color="auto"/>
        <w:right w:val="none" w:sz="0" w:space="0" w:color="auto"/>
      </w:divBdr>
    </w:div>
    <w:div w:id="1419790726">
      <w:bodyDiv w:val="1"/>
      <w:marLeft w:val="0"/>
      <w:marRight w:val="0"/>
      <w:marTop w:val="0"/>
      <w:marBottom w:val="0"/>
      <w:divBdr>
        <w:top w:val="none" w:sz="0" w:space="0" w:color="auto"/>
        <w:left w:val="none" w:sz="0" w:space="0" w:color="auto"/>
        <w:bottom w:val="none" w:sz="0" w:space="0" w:color="auto"/>
        <w:right w:val="none" w:sz="0" w:space="0" w:color="auto"/>
      </w:divBdr>
    </w:div>
    <w:div w:id="1547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3B867CE6DD543B90410E91062A53B" ma:contentTypeVersion="8" ma:contentTypeDescription="Crear nuevo documento." ma:contentTypeScope="" ma:versionID="363fe9239ee9eadf4a95c6bbf5c7ea51">
  <xsd:schema xmlns:xsd="http://www.w3.org/2001/XMLSchema" xmlns:xs="http://www.w3.org/2001/XMLSchema" xmlns:p="http://schemas.microsoft.com/office/2006/metadata/properties" xmlns:ns3="27043f0f-d659-4a55-9195-888a051573ce" targetNamespace="http://schemas.microsoft.com/office/2006/metadata/properties" ma:root="true" ma:fieldsID="4597b118e85ee7e6bf9fba85758e5965" ns3:_="">
    <xsd:import namespace="27043f0f-d659-4a55-9195-888a051573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3f0f-d659-4a55-9195-888a0515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9195-0283-4923-BAC3-0DE66662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3f0f-d659-4a55-9195-888a05157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1F2F0-0738-4DE9-916C-E7B03DC33E54}">
  <ds:schemaRefs>
    <ds:schemaRef ds:uri="http://schemas.openxmlformats.org/officeDocument/2006/bibliography"/>
  </ds:schemaRefs>
</ds:datastoreItem>
</file>

<file path=customXml/itemProps3.xml><?xml version="1.0" encoding="utf-8"?>
<ds:datastoreItem xmlns:ds="http://schemas.openxmlformats.org/officeDocument/2006/customXml" ds:itemID="{7E822276-FA34-45E9-B557-3B1A5C3BD9A0}">
  <ds:schemaRefs>
    <ds:schemaRef ds:uri="http://schemas.microsoft.com/sharepoint/v3/contenttype/forms"/>
  </ds:schemaRefs>
</ds:datastoreItem>
</file>

<file path=customXml/itemProps4.xml><?xml version="1.0" encoding="utf-8"?>
<ds:datastoreItem xmlns:ds="http://schemas.openxmlformats.org/officeDocument/2006/customXml" ds:itemID="{AED327B1-E99A-47B3-882C-AA9909C5E5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Karyna Tietje Chivata</dc:creator>
  <cp:lastModifiedBy>Cecilia Caro</cp:lastModifiedBy>
  <cp:revision>2</cp:revision>
  <cp:lastPrinted>2020-01-23T15:31:00Z</cp:lastPrinted>
  <dcterms:created xsi:type="dcterms:W3CDTF">2022-04-25T15:09:00Z</dcterms:created>
  <dcterms:modified xsi:type="dcterms:W3CDTF">2022-04-25T15:09:00Z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0x0101002EF3B867CE6DD543B90410E91062A53B</vt:lpwstr>
  </property>
</Properties>
</file>