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2B5D" w14:textId="63C23787" w:rsidR="007308E9" w:rsidRPr="00761CCA" w:rsidRDefault="006A0F97" w:rsidP="007308E9">
      <w:pPr>
        <w:pStyle w:val="Sinespaciado"/>
        <w:jc w:val="center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761CCA">
        <w:rPr>
          <w:rFonts w:ascii="Verdana" w:eastAsia="Verdana" w:hAnsi="Verdana" w:cs="Verdana"/>
          <w:b/>
          <w:bCs/>
          <w:sz w:val="20"/>
          <w:szCs w:val="20"/>
        </w:rPr>
        <w:t xml:space="preserve">FORMATO DE SELECCIÓN </w:t>
      </w:r>
      <w:r w:rsidRPr="00761CCA">
        <w:rPr>
          <w:rFonts w:ascii="Verdana" w:eastAsia="Verdana" w:hAnsi="Verdana" w:cs="Verdana"/>
          <w:b/>
          <w:bCs/>
          <w:i/>
          <w:iCs/>
          <w:sz w:val="20"/>
          <w:szCs w:val="20"/>
        </w:rPr>
        <w:t>“CIMIENTOS:</w:t>
      </w:r>
    </w:p>
    <w:p w14:paraId="1D486FB9" w14:textId="37202506" w:rsidR="006A0F97" w:rsidRPr="00761CCA" w:rsidRDefault="007308E9" w:rsidP="007308E9">
      <w:pPr>
        <w:pStyle w:val="Sinespaciado"/>
        <w:jc w:val="center"/>
        <w:rPr>
          <w:rFonts w:ascii="Verdana" w:hAnsi="Verdana"/>
          <w:sz w:val="20"/>
          <w:szCs w:val="20"/>
        </w:rPr>
      </w:pPr>
      <w:r w:rsidRPr="00761CCA">
        <w:rPr>
          <w:rFonts w:ascii="Verdana" w:eastAsia="Verdana" w:hAnsi="Verdana" w:cs="Verdana"/>
          <w:b/>
          <w:bCs/>
          <w:i/>
          <w:iCs/>
          <w:sz w:val="20"/>
          <w:szCs w:val="20"/>
        </w:rPr>
        <w:t>INICIATIVAS DE REPARACIÓN SIMBÓLICA EN EL EXTERIOR”</w:t>
      </w:r>
    </w:p>
    <w:p w14:paraId="7EF2BEEE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4193AF8A" w14:textId="51D7E21F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Nombre de la iniciativa</w:t>
      </w:r>
      <w:r w:rsidRPr="00761CCA">
        <w:rPr>
          <w:rFonts w:ascii="Verdana" w:hAnsi="Verdana"/>
          <w:sz w:val="20"/>
          <w:szCs w:val="20"/>
        </w:rPr>
        <w:t>: _________________________________________________________________________</w:t>
      </w:r>
    </w:p>
    <w:p w14:paraId="59C21D5E" w14:textId="3683F8D1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País de ejecución de la iniciativa</w:t>
      </w:r>
      <w:r w:rsidRPr="00761CCA">
        <w:rPr>
          <w:rFonts w:ascii="Verdana" w:hAnsi="Verdana"/>
          <w:sz w:val="20"/>
          <w:szCs w:val="20"/>
        </w:rPr>
        <w:t>: _________________________________________________________________________</w:t>
      </w:r>
    </w:p>
    <w:p w14:paraId="0CCF50F5" w14:textId="2993E4A9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Lideresa o líder de la iniciativa</w:t>
      </w:r>
      <w:r w:rsidRPr="00761CCA">
        <w:rPr>
          <w:rFonts w:ascii="Verdana" w:hAnsi="Verdana"/>
          <w:sz w:val="20"/>
          <w:szCs w:val="20"/>
        </w:rPr>
        <w:t>: _________________________________________________________________________</w:t>
      </w:r>
    </w:p>
    <w:p w14:paraId="08616ECB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Criterios habilitantes: </w:t>
      </w:r>
      <w:r w:rsidRPr="00761CCA">
        <w:rPr>
          <w:rFonts w:ascii="Verdana" w:hAnsi="Verdana"/>
          <w:sz w:val="20"/>
          <w:szCs w:val="20"/>
        </w:rPr>
        <w:t xml:space="preserve">marque con una X o N/A en cada criterio habilitante. Si alguno de los criterios es “no”, la iniciativa no continúa en el proceso de selección. </w:t>
      </w:r>
    </w:p>
    <w:tbl>
      <w:tblPr>
        <w:tblStyle w:val="Tablaconcuadrcula6concolores-nfasis11"/>
        <w:tblW w:w="87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3"/>
        <w:gridCol w:w="900"/>
        <w:gridCol w:w="900"/>
      </w:tblGrid>
      <w:tr w:rsidR="006A0F97" w:rsidRPr="00761CCA" w14:paraId="11D5E779" w14:textId="77777777" w:rsidTr="0047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7A6FF80" w14:textId="77777777" w:rsidR="006A0F97" w:rsidRPr="00761CCA" w:rsidRDefault="006A0F97" w:rsidP="00471F96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90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CA4D85F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90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B0D8C8E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6A0F97" w:rsidRPr="00761CCA" w14:paraId="4F089092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561DD629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La iniciativa beneficia a las víctimas en el exterior y se ejecuta fuera de Colombia.</w:t>
            </w:r>
          </w:p>
        </w:tc>
        <w:tc>
          <w:tcPr>
            <w:tcW w:w="900" w:type="dxa"/>
            <w:shd w:val="clear" w:color="auto" w:fill="auto"/>
          </w:tcPr>
          <w:p w14:paraId="51ADCE7E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D78B52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1F051B4A" w14:textId="77777777" w:rsidTr="00471F96">
        <w:trPr>
          <w:trHeight w:val="9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169F0B55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La iniciativa es presentada por una organización de víctimas, organización de la sociedad civil o algún actor que represente los intereses de las víctimas no organizadas.</w:t>
            </w:r>
          </w:p>
        </w:tc>
        <w:tc>
          <w:tcPr>
            <w:tcW w:w="900" w:type="dxa"/>
            <w:shd w:val="clear" w:color="auto" w:fill="auto"/>
          </w:tcPr>
          <w:p w14:paraId="6E826AA2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41AFE1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3B0B19B2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21F4A37A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La organización de víctimas presenta acta de constitución. </w:t>
            </w:r>
          </w:p>
          <w:p w14:paraId="41303EA3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(solo aplica para iniciativas presentadas por organizaciones de víctimas en el exterior).</w:t>
            </w:r>
          </w:p>
        </w:tc>
        <w:tc>
          <w:tcPr>
            <w:tcW w:w="900" w:type="dxa"/>
            <w:shd w:val="clear" w:color="auto" w:fill="auto"/>
          </w:tcPr>
          <w:p w14:paraId="72DFB958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BD665C6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46DEEDAF" w14:textId="77777777" w:rsidTr="00471F96">
        <w:trPr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33E5A76B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La organización presenta certificado de existencia y representación legal o documento equivalente que la avala ante el Estado en el que se encuentra.</w:t>
            </w:r>
          </w:p>
          <w:p w14:paraId="0C5480FA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(solo aplica para iniciativas presentadas por organizaciones de la sociedad civil con personería jurídica).</w:t>
            </w:r>
          </w:p>
        </w:tc>
        <w:tc>
          <w:tcPr>
            <w:tcW w:w="900" w:type="dxa"/>
            <w:shd w:val="clear" w:color="auto" w:fill="auto"/>
          </w:tcPr>
          <w:p w14:paraId="20E4A6C7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DEDD5B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23D0828F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715135B4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La iniciativa tiene anclaje a una o varias medidas de reparación simbólica. </w:t>
            </w: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(satisfacción, rehabilitación o garantías de no repetición).</w:t>
            </w:r>
          </w:p>
        </w:tc>
        <w:tc>
          <w:tcPr>
            <w:tcW w:w="900" w:type="dxa"/>
            <w:shd w:val="clear" w:color="auto" w:fill="auto"/>
          </w:tcPr>
          <w:p w14:paraId="53862024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8BF8B1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4DB1D061" w14:textId="77777777" w:rsidTr="00471F96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112D5CC7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El postulante presentó el </w:t>
            </w: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  <w:lang w:val="es-CO"/>
              </w:rPr>
              <w:t>“</w:t>
            </w: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F</w:t>
            </w: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ormato de postulación para “Cimientos: iniciativas para una reparación sin fronteras</w:t>
            </w: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”.</w:t>
            </w:r>
          </w:p>
        </w:tc>
        <w:tc>
          <w:tcPr>
            <w:tcW w:w="900" w:type="dxa"/>
            <w:shd w:val="clear" w:color="auto" w:fill="auto"/>
          </w:tcPr>
          <w:p w14:paraId="144CF3F2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737407C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3479790A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3993F254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Los postulantes de la iniciativa cuentan con acceso a internet para garantizar el acompañamiento remoto.</w:t>
            </w:r>
          </w:p>
        </w:tc>
        <w:tc>
          <w:tcPr>
            <w:tcW w:w="900" w:type="dxa"/>
            <w:shd w:val="clear" w:color="auto" w:fill="auto"/>
          </w:tcPr>
          <w:p w14:paraId="7BC4593A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A008AC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3BE8CD02" w14:textId="77777777" w:rsidTr="00471F96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33254435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La iniciativa beneficia a un grupo de personas.</w:t>
            </w:r>
          </w:p>
          <w:p w14:paraId="37B67B59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(no es de carácter individual)</w:t>
            </w:r>
          </w:p>
        </w:tc>
        <w:tc>
          <w:tcPr>
            <w:tcW w:w="900" w:type="dxa"/>
            <w:shd w:val="clear" w:color="auto" w:fill="auto"/>
          </w:tcPr>
          <w:p w14:paraId="6EA6D3DB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11A6030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7EB4F375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6D0D88B6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La iniciativa es sin ánimo de lucro  </w:t>
            </w:r>
          </w:p>
        </w:tc>
        <w:tc>
          <w:tcPr>
            <w:tcW w:w="900" w:type="dxa"/>
            <w:shd w:val="clear" w:color="auto" w:fill="auto"/>
          </w:tcPr>
          <w:p w14:paraId="3B4296C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49FBA26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EECBD6C" w14:textId="15B9B000" w:rsidR="006A0F97" w:rsidRDefault="006A0F97" w:rsidP="00761CCA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A12886" w14:textId="4A258D2B" w:rsidR="006A0F97" w:rsidRPr="00761CCA" w:rsidRDefault="006A0F97" w:rsidP="00761CCA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Criterios de ponderación: </w:t>
      </w:r>
      <w:r w:rsidRPr="00761CCA">
        <w:rPr>
          <w:rFonts w:ascii="Verdana" w:hAnsi="Verdana"/>
          <w:sz w:val="20"/>
          <w:szCs w:val="20"/>
        </w:rPr>
        <w:t>asigne una puntuación por cada uno de los criterios, teniendo en cuenta el puntaje máximo por cada ítem. Las iniciativas con mayor puntaje total pasarán a la fase de entrevista. Las de menor puntaje no continuarán en el proceso de selección.</w:t>
      </w:r>
    </w:p>
    <w:tbl>
      <w:tblPr>
        <w:tblStyle w:val="Tablaconcuadrcula6concolores-nfasis11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4"/>
        <w:gridCol w:w="4090"/>
        <w:gridCol w:w="1321"/>
        <w:gridCol w:w="1321"/>
      </w:tblGrid>
      <w:tr w:rsidR="006A0F97" w:rsidRPr="00761CCA" w14:paraId="68CE50AA" w14:textId="77777777" w:rsidTr="0047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9C8DF8" w14:textId="77777777" w:rsidR="006A0F97" w:rsidRPr="00761CCA" w:rsidRDefault="006A0F97" w:rsidP="00471F96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4090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FF5583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Descripción</w:t>
            </w:r>
          </w:p>
        </w:tc>
        <w:tc>
          <w:tcPr>
            <w:tcW w:w="1321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804426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Puntaje máximo</w:t>
            </w:r>
          </w:p>
        </w:tc>
        <w:tc>
          <w:tcPr>
            <w:tcW w:w="1321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EC36389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Puntaje obtenido</w:t>
            </w:r>
          </w:p>
        </w:tc>
      </w:tr>
      <w:tr w:rsidR="006A0F97" w:rsidRPr="00761CCA" w14:paraId="492C9916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 w:val="restart"/>
            <w:shd w:val="clear" w:color="auto" w:fill="auto"/>
            <w:hideMark/>
          </w:tcPr>
          <w:p w14:paraId="4DF9780D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Participantes incluidos en el RUV</w:t>
            </w:r>
          </w:p>
        </w:tc>
        <w:tc>
          <w:tcPr>
            <w:tcW w:w="4090" w:type="dxa"/>
            <w:shd w:val="clear" w:color="auto" w:fill="auto"/>
            <w:hideMark/>
          </w:tcPr>
          <w:p w14:paraId="767F72F2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cuenta con la participación de 0 a 10 víctimas en el exterior.</w:t>
            </w:r>
          </w:p>
        </w:tc>
        <w:tc>
          <w:tcPr>
            <w:tcW w:w="1321" w:type="dxa"/>
            <w:shd w:val="clear" w:color="auto" w:fill="auto"/>
            <w:hideMark/>
          </w:tcPr>
          <w:p w14:paraId="1269A128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79583D17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202A0B38" w14:textId="77777777" w:rsidTr="00471F96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4EF9B30A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5C565C80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cuenta con la participación de 11 a 20 víctimas en el exterior</w:t>
            </w:r>
          </w:p>
        </w:tc>
        <w:tc>
          <w:tcPr>
            <w:tcW w:w="1321" w:type="dxa"/>
            <w:shd w:val="clear" w:color="auto" w:fill="auto"/>
          </w:tcPr>
          <w:p w14:paraId="78277A7B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3</w:t>
            </w:r>
          </w:p>
        </w:tc>
        <w:tc>
          <w:tcPr>
            <w:tcW w:w="1321" w:type="dxa"/>
            <w:vMerge/>
            <w:shd w:val="clear" w:color="auto" w:fill="auto"/>
          </w:tcPr>
          <w:p w14:paraId="1D92B4AD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0798F551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07FD29EE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163E46FC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cuenta con la participación de más 20 víctimas en el exterior</w:t>
            </w:r>
          </w:p>
        </w:tc>
        <w:tc>
          <w:tcPr>
            <w:tcW w:w="1321" w:type="dxa"/>
            <w:shd w:val="clear" w:color="auto" w:fill="auto"/>
          </w:tcPr>
          <w:p w14:paraId="6E35FBE0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5</w:t>
            </w:r>
          </w:p>
        </w:tc>
        <w:tc>
          <w:tcPr>
            <w:tcW w:w="1321" w:type="dxa"/>
            <w:vMerge/>
            <w:shd w:val="clear" w:color="auto" w:fill="auto"/>
          </w:tcPr>
          <w:p w14:paraId="280CA169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351C196D" w14:textId="77777777" w:rsidTr="00471F96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 w:val="restart"/>
            <w:shd w:val="clear" w:color="auto" w:fill="auto"/>
          </w:tcPr>
          <w:p w14:paraId="1207D26F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Participantes no incluidos en el RUV (comunidad de acogida, otros actores)</w:t>
            </w:r>
          </w:p>
        </w:tc>
        <w:tc>
          <w:tcPr>
            <w:tcW w:w="4090" w:type="dxa"/>
            <w:shd w:val="clear" w:color="auto" w:fill="auto"/>
          </w:tcPr>
          <w:p w14:paraId="5120B408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la participación de 0 a 10 personas no incluidas en el RUV</w:t>
            </w:r>
          </w:p>
        </w:tc>
        <w:tc>
          <w:tcPr>
            <w:tcW w:w="1321" w:type="dxa"/>
            <w:shd w:val="clear" w:color="auto" w:fill="auto"/>
          </w:tcPr>
          <w:p w14:paraId="6EA76A39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27A30C50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5609DCAB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12084590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62616C6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la participación de 11 a 20 personas no incluidas en el RUV</w:t>
            </w:r>
          </w:p>
        </w:tc>
        <w:tc>
          <w:tcPr>
            <w:tcW w:w="1321" w:type="dxa"/>
            <w:shd w:val="clear" w:color="auto" w:fill="auto"/>
          </w:tcPr>
          <w:p w14:paraId="4E892D2C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2</w:t>
            </w:r>
          </w:p>
        </w:tc>
        <w:tc>
          <w:tcPr>
            <w:tcW w:w="1321" w:type="dxa"/>
            <w:vMerge/>
            <w:shd w:val="clear" w:color="auto" w:fill="auto"/>
          </w:tcPr>
          <w:p w14:paraId="7F96C4D3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40BCE93C" w14:textId="77777777" w:rsidTr="00471F96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53637C70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2AA9B93E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la participación de más de 20 personas no incluidas en el RUV</w:t>
            </w:r>
          </w:p>
        </w:tc>
        <w:tc>
          <w:tcPr>
            <w:tcW w:w="1321" w:type="dxa"/>
            <w:shd w:val="clear" w:color="auto" w:fill="auto"/>
          </w:tcPr>
          <w:p w14:paraId="4C345039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3</w:t>
            </w:r>
          </w:p>
        </w:tc>
        <w:tc>
          <w:tcPr>
            <w:tcW w:w="1321" w:type="dxa"/>
            <w:vMerge/>
            <w:shd w:val="clear" w:color="auto" w:fill="auto"/>
          </w:tcPr>
          <w:p w14:paraId="0DF6663D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0FD6CC6B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 w:val="restart"/>
            <w:shd w:val="clear" w:color="auto" w:fill="auto"/>
            <w:hideMark/>
          </w:tcPr>
          <w:p w14:paraId="2A4C69AE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Enfoque diferencial</w:t>
            </w:r>
          </w:p>
        </w:tc>
        <w:tc>
          <w:tcPr>
            <w:tcW w:w="4090" w:type="dxa"/>
            <w:shd w:val="clear" w:color="auto" w:fill="auto"/>
            <w:hideMark/>
          </w:tcPr>
          <w:p w14:paraId="507F0B9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al menos uno de los enfoques étnicos (indígena, afrocolombianos, rrom) y/o diferenciales (género, de niñez, adolescencia o de personas mayores, de personas con discapacidad)</w:t>
            </w:r>
          </w:p>
        </w:tc>
        <w:tc>
          <w:tcPr>
            <w:tcW w:w="1321" w:type="dxa"/>
            <w:shd w:val="clear" w:color="auto" w:fill="auto"/>
            <w:hideMark/>
          </w:tcPr>
          <w:p w14:paraId="34ED1984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06F8BF7D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6F82C3DB" w14:textId="77777777" w:rsidTr="00471F96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3E6CEC94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73BCBD15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más de uno de los enfoques étnicos (indígena, afrocolombianos, rrom) y/o diferenciales (género, de niñéz, adolescencia o de personas mayores, de personas con discapacidad).</w:t>
            </w:r>
          </w:p>
        </w:tc>
        <w:tc>
          <w:tcPr>
            <w:tcW w:w="1321" w:type="dxa"/>
            <w:shd w:val="clear" w:color="auto" w:fill="auto"/>
          </w:tcPr>
          <w:p w14:paraId="2AAECE3C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3</w:t>
            </w:r>
          </w:p>
        </w:tc>
        <w:tc>
          <w:tcPr>
            <w:tcW w:w="1321" w:type="dxa"/>
            <w:vMerge/>
            <w:shd w:val="clear" w:color="auto" w:fill="auto"/>
          </w:tcPr>
          <w:p w14:paraId="0F2A942A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797E88D9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06A09608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lastRenderedPageBreak/>
              <w:t>Primera vez</w:t>
            </w:r>
          </w:p>
        </w:tc>
        <w:tc>
          <w:tcPr>
            <w:tcW w:w="4090" w:type="dxa"/>
            <w:shd w:val="clear" w:color="auto" w:fill="auto"/>
          </w:tcPr>
          <w:p w14:paraId="59A872E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no ha sido beneficiada anteriormente por una convocatoria de la Unidad para las Víctimas</w:t>
            </w:r>
          </w:p>
        </w:tc>
        <w:tc>
          <w:tcPr>
            <w:tcW w:w="1321" w:type="dxa"/>
            <w:shd w:val="clear" w:color="auto" w:fill="auto"/>
          </w:tcPr>
          <w:p w14:paraId="2E4D7C30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DA1F69B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30AAD0C8" w14:textId="77777777" w:rsidTr="00471F96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0654E672" w14:textId="77777777" w:rsidR="006A0F97" w:rsidRPr="00761CCA" w:rsidDel="006E4ED0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 xml:space="preserve">Trayectoria previa </w:t>
            </w:r>
          </w:p>
        </w:tc>
        <w:tc>
          <w:tcPr>
            <w:tcW w:w="4090" w:type="dxa"/>
            <w:shd w:val="clear" w:color="auto" w:fill="auto"/>
          </w:tcPr>
          <w:p w14:paraId="02194F67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y/u organización cuenta con una preexistencia de mínimo un año antes de la implementación de la convocatoria de Cimientos.</w:t>
            </w:r>
          </w:p>
        </w:tc>
        <w:tc>
          <w:tcPr>
            <w:tcW w:w="1321" w:type="dxa"/>
            <w:shd w:val="clear" w:color="auto" w:fill="auto"/>
          </w:tcPr>
          <w:p w14:paraId="2007C76F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57ABCD3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40E7424F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2418523D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Sostenibilidad</w:t>
            </w:r>
          </w:p>
        </w:tc>
        <w:tc>
          <w:tcPr>
            <w:tcW w:w="4090" w:type="dxa"/>
            <w:shd w:val="clear" w:color="auto" w:fill="auto"/>
          </w:tcPr>
          <w:p w14:paraId="5417AFDF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 xml:space="preserve">La iniciativa proyecta sostenibilidad de sus resultados luego de finalizarse la implementación </w:t>
            </w:r>
          </w:p>
        </w:tc>
        <w:tc>
          <w:tcPr>
            <w:tcW w:w="1321" w:type="dxa"/>
            <w:shd w:val="clear" w:color="auto" w:fill="auto"/>
          </w:tcPr>
          <w:p w14:paraId="2BC2E351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E976414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559AA88F" w14:textId="77777777" w:rsidTr="00471F96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02E7B209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Fortalecimiento organizativo</w:t>
            </w:r>
          </w:p>
        </w:tc>
        <w:tc>
          <w:tcPr>
            <w:tcW w:w="4090" w:type="dxa"/>
            <w:shd w:val="clear" w:color="auto" w:fill="auto"/>
          </w:tcPr>
          <w:p w14:paraId="0DA5B4E0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contribuye al fortalecimiento organizativo de una o varias organizaciones de víctimas en el exterior</w:t>
            </w:r>
          </w:p>
        </w:tc>
        <w:tc>
          <w:tcPr>
            <w:tcW w:w="1321" w:type="dxa"/>
            <w:shd w:val="clear" w:color="auto" w:fill="auto"/>
          </w:tcPr>
          <w:p w14:paraId="2918B24C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337CCB93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10877547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gridSpan w:val="2"/>
            <w:shd w:val="clear" w:color="auto" w:fill="auto"/>
            <w:hideMark/>
          </w:tcPr>
          <w:p w14:paraId="29414DD8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Puntaje total</w:t>
            </w:r>
          </w:p>
        </w:tc>
        <w:tc>
          <w:tcPr>
            <w:tcW w:w="1321" w:type="dxa"/>
            <w:shd w:val="clear" w:color="auto" w:fill="auto"/>
            <w:hideMark/>
          </w:tcPr>
          <w:p w14:paraId="49540D6B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15</w:t>
            </w:r>
          </w:p>
        </w:tc>
        <w:tc>
          <w:tcPr>
            <w:tcW w:w="1321" w:type="dxa"/>
            <w:shd w:val="clear" w:color="auto" w:fill="auto"/>
          </w:tcPr>
          <w:p w14:paraId="38939352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14:paraId="37AAD905" w14:textId="77777777" w:rsidR="006A0F97" w:rsidRPr="00761CCA" w:rsidRDefault="006A0F97" w:rsidP="006A0F97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</w:p>
    <w:p w14:paraId="353D75F4" w14:textId="1624D92E" w:rsidR="006A0F97" w:rsidRPr="00761CCA" w:rsidRDefault="006A0F97" w:rsidP="006A0F97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Entrevista: </w:t>
      </w:r>
      <w:r w:rsidR="00761CCA">
        <w:rPr>
          <w:rFonts w:ascii="Verdana" w:hAnsi="Verdana"/>
          <w:sz w:val="20"/>
          <w:szCs w:val="20"/>
        </w:rPr>
        <w:t>D</w:t>
      </w:r>
      <w:r w:rsidRPr="00761CCA">
        <w:rPr>
          <w:rFonts w:ascii="Verdana" w:hAnsi="Verdana"/>
          <w:sz w:val="20"/>
          <w:szCs w:val="20"/>
        </w:rPr>
        <w:t>escriba cualitativamente los resultados de la entrevista a los postulantes de la iniciativa.</w:t>
      </w:r>
      <w:r w:rsidRPr="00761CCA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6125A" wp14:editId="2F7AD778">
                <wp:simplePos x="0" y="0"/>
                <wp:positionH relativeFrom="margin">
                  <wp:posOffset>-635</wp:posOffset>
                </wp:positionH>
                <wp:positionV relativeFrom="paragraph">
                  <wp:posOffset>619760</wp:posOffset>
                </wp:positionV>
                <wp:extent cx="5842000" cy="1517650"/>
                <wp:effectExtent l="0" t="0" r="254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2D8A" w14:textId="77777777" w:rsidR="006A0F97" w:rsidRPr="009F72D6" w:rsidRDefault="006A0F97" w:rsidP="006A0F97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9F72D6"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  <w:t>[Máximo 300 palabras]</w:t>
                            </w:r>
                          </w:p>
                          <w:p w14:paraId="1E81CA1F" w14:textId="77777777" w:rsidR="006A0F97" w:rsidRPr="009F72D6" w:rsidRDefault="006A0F97" w:rsidP="006A0F97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12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48.8pt;width:460pt;height:1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" strokecolor="#365f91 [2404]">
                <v:textbox>
                  <w:txbxContent>
                    <w:p w14:paraId="210A2D8A" w14:textId="77777777" w:rsidR="006A0F97" w:rsidRPr="009F72D6" w:rsidRDefault="006A0F97" w:rsidP="006A0F97">
                      <w:pPr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</w:pPr>
                      <w:r w:rsidRPr="009F72D6"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  <w:t>[Máximo 300 palabras]</w:t>
                      </w:r>
                    </w:p>
                    <w:p w14:paraId="1E81CA1F" w14:textId="77777777" w:rsidR="006A0F97" w:rsidRPr="009F72D6" w:rsidRDefault="006A0F97" w:rsidP="006A0F97">
                      <w:pPr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E2CF89" w14:textId="77777777" w:rsidR="006A0F97" w:rsidRPr="00761CCA" w:rsidRDefault="006A0F97" w:rsidP="006A0F97">
      <w:pPr>
        <w:rPr>
          <w:rFonts w:ascii="Verdana" w:hAnsi="Verdana"/>
          <w:b/>
          <w:bCs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Selección: </w:t>
      </w:r>
    </w:p>
    <w:p w14:paraId="5405F63B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sz w:val="20"/>
          <w:szCs w:val="20"/>
        </w:rPr>
        <w:t xml:space="preserve">De acuerdo con la evaluación de los criterios habilitantes, ponderables y resultados de la entrevista, la iniciativa </w:t>
      </w:r>
    </w:p>
    <w:p w14:paraId="03C41160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40027966" w14:textId="77777777" w:rsidR="00761CCA" w:rsidRDefault="00761CCA" w:rsidP="006A0F97">
      <w:pPr>
        <w:rPr>
          <w:rFonts w:ascii="Verdana" w:hAnsi="Verdana"/>
          <w:b/>
          <w:bCs/>
          <w:sz w:val="20"/>
          <w:szCs w:val="20"/>
        </w:rPr>
      </w:pPr>
    </w:p>
    <w:p w14:paraId="13DB3E7C" w14:textId="2D8770E3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Es seccionada</w:t>
      </w:r>
      <w:r w:rsidRPr="00761CCA">
        <w:rPr>
          <w:rFonts w:ascii="Verdana" w:hAnsi="Verdana"/>
          <w:sz w:val="20"/>
          <w:szCs w:val="20"/>
        </w:rPr>
        <w:t xml:space="preserve"> ____       </w:t>
      </w:r>
      <w:r w:rsidRPr="00761CCA">
        <w:rPr>
          <w:rFonts w:ascii="Verdana" w:hAnsi="Verdana"/>
          <w:b/>
          <w:bCs/>
          <w:sz w:val="20"/>
          <w:szCs w:val="20"/>
        </w:rPr>
        <w:t>NO es seleccionada</w:t>
      </w:r>
      <w:r w:rsidRPr="00761CCA">
        <w:rPr>
          <w:rFonts w:ascii="Verdana" w:hAnsi="Verdana"/>
          <w:sz w:val="20"/>
          <w:szCs w:val="20"/>
        </w:rPr>
        <w:t>____</w:t>
      </w:r>
    </w:p>
    <w:p w14:paraId="5CF8CDC6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0B83B41E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56A19300" w14:textId="77777777" w:rsidR="006A0F97" w:rsidRPr="00761CCA" w:rsidRDefault="006A0F97" w:rsidP="006A0F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Arial"/>
          <w:sz w:val="20"/>
          <w:szCs w:val="20"/>
        </w:rPr>
      </w:pPr>
      <w:r w:rsidRPr="00761CCA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>Diligenció: ___________________ Grupo de Atención a Víctimas en el Exterior </w:t>
      </w:r>
      <w:r w:rsidRPr="00761CCA">
        <w:rPr>
          <w:rStyle w:val="eop"/>
          <w:rFonts w:ascii="Verdana" w:hAnsi="Verdana" w:cs="Arial"/>
          <w:sz w:val="20"/>
          <w:szCs w:val="20"/>
        </w:rPr>
        <w:t> </w:t>
      </w:r>
    </w:p>
    <w:p w14:paraId="0F91585F" w14:textId="77777777" w:rsidR="006A0F97" w:rsidRPr="00761CCA" w:rsidRDefault="006A0F97" w:rsidP="006A0F9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61CCA">
        <w:rPr>
          <w:rStyle w:val="eop"/>
          <w:rFonts w:ascii="Verdana" w:hAnsi="Verdana" w:cs="Arial"/>
          <w:i/>
          <w:iCs/>
          <w:sz w:val="20"/>
          <w:szCs w:val="20"/>
        </w:rPr>
        <w:t>Diligenció</w:t>
      </w:r>
      <w:r w:rsidRPr="00761CCA">
        <w:rPr>
          <w:rStyle w:val="eop"/>
          <w:rFonts w:ascii="Verdana" w:hAnsi="Verdana" w:cs="Arial"/>
          <w:sz w:val="20"/>
          <w:szCs w:val="20"/>
        </w:rPr>
        <w:t xml:space="preserve">: ___________________ </w:t>
      </w:r>
      <w:r w:rsidRPr="00761CCA">
        <w:rPr>
          <w:rStyle w:val="eop"/>
          <w:rFonts w:ascii="Verdana" w:hAnsi="Verdana" w:cs="Arial"/>
          <w:i/>
          <w:iCs/>
          <w:sz w:val="20"/>
          <w:szCs w:val="20"/>
        </w:rPr>
        <w:t>Grupo de Enfoque Psicosocial</w:t>
      </w:r>
    </w:p>
    <w:p w14:paraId="09762CEA" w14:textId="5DE9C29F" w:rsidR="003A74C4" w:rsidRDefault="006A0F97" w:rsidP="006A0F97">
      <w:pPr>
        <w:spacing w:after="0"/>
        <w:ind w:right="-29"/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</w:pPr>
      <w:r w:rsidRPr="00761CCA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 xml:space="preserve">Aprobó: ______________________ Coordinadora Grupo de Atención a Víctimas en el </w:t>
      </w:r>
      <w:r w:rsidR="00056F00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 xml:space="preserve">     </w:t>
      </w:r>
      <w:r w:rsidRPr="00761CCA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>Exterior</w:t>
      </w:r>
    </w:p>
    <w:p w14:paraId="47A1E7E5" w14:textId="41A92DDF" w:rsidR="000D6F6B" w:rsidRDefault="000D6F6B" w:rsidP="006A0F97">
      <w:pPr>
        <w:spacing w:after="0"/>
        <w:ind w:right="-29"/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</w:pPr>
    </w:p>
    <w:p w14:paraId="1251A6FF" w14:textId="61803616" w:rsidR="000D6F6B" w:rsidRDefault="000D6F6B" w:rsidP="006A0F97">
      <w:pPr>
        <w:spacing w:after="0"/>
        <w:ind w:right="-29"/>
        <w:rPr>
          <w:rStyle w:val="normaltextrun"/>
          <w:rFonts w:cs="Arial"/>
          <w:i/>
          <w:iCs/>
        </w:rPr>
      </w:pPr>
    </w:p>
    <w:p w14:paraId="0EA7E5B4" w14:textId="45D24FEE" w:rsidR="000D6F6B" w:rsidRPr="000D6F6B" w:rsidRDefault="000D6F6B" w:rsidP="006A0F97">
      <w:pPr>
        <w:spacing w:after="0"/>
        <w:ind w:right="-29"/>
        <w:rPr>
          <w:rStyle w:val="normaltextrun"/>
          <w:rFonts w:ascii="Verdana" w:hAnsi="Verdana" w:cs="Arial"/>
          <w:b/>
          <w:bCs/>
          <w:sz w:val="20"/>
          <w:szCs w:val="20"/>
        </w:rPr>
      </w:pPr>
      <w:r w:rsidRPr="000D6F6B">
        <w:rPr>
          <w:rStyle w:val="normaltextrun"/>
          <w:rFonts w:ascii="Verdana" w:hAnsi="Verdana" w:cs="Arial"/>
          <w:b/>
          <w:bCs/>
          <w:sz w:val="20"/>
          <w:szCs w:val="20"/>
        </w:rPr>
        <w:t>CONTROL DE CAMBIOS</w:t>
      </w:r>
    </w:p>
    <w:p w14:paraId="3051434A" w14:textId="77777777" w:rsidR="000D6F6B" w:rsidRDefault="000D6F6B" w:rsidP="006A0F97">
      <w:pPr>
        <w:spacing w:after="0"/>
        <w:ind w:right="-29"/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2685"/>
        <w:gridCol w:w="5071"/>
        <w:gridCol w:w="201"/>
      </w:tblGrid>
      <w:tr w:rsidR="000D6F6B" w:rsidRPr="000D6F6B" w14:paraId="1A92B8EB" w14:textId="77777777" w:rsidTr="00471F96">
        <w:trPr>
          <w:gridAfter w:val="1"/>
          <w:wAfter w:w="160" w:type="dxa"/>
          <w:trHeight w:val="281"/>
        </w:trPr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1C6707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0D6F6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A97652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0D6F6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50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2D0E84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0D6F6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0D6F6B" w:rsidRPr="000D6F6B" w14:paraId="6B211B88" w14:textId="77777777" w:rsidTr="00471F96">
        <w:trPr>
          <w:trHeight w:val="225"/>
        </w:trPr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CCD67B" w14:textId="77777777" w:rsidR="000D6F6B" w:rsidRPr="000D6F6B" w:rsidRDefault="000D6F6B" w:rsidP="000D6F6B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4CEEA0" w14:textId="77777777" w:rsidR="000D6F6B" w:rsidRPr="000D6F6B" w:rsidRDefault="000D6F6B" w:rsidP="000D6F6B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50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6B1D9C" w14:textId="77777777" w:rsidR="000D6F6B" w:rsidRPr="000D6F6B" w:rsidRDefault="000D6F6B" w:rsidP="000D6F6B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6F7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0D6F6B" w:rsidRPr="000D6F6B" w14:paraId="7F16FF14" w14:textId="77777777" w:rsidTr="00471F96">
        <w:trPr>
          <w:trHeight w:val="2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2D62" w14:textId="5A70F970" w:rsidR="000D6F6B" w:rsidRPr="000D6F6B" w:rsidRDefault="00677D6D" w:rsidP="00471F9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  <w:t>V</w:t>
            </w:r>
            <w:r w:rsidR="0072728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7E8" w14:textId="318ADEEF" w:rsidR="000D6F6B" w:rsidRPr="000D6F6B" w:rsidRDefault="00727287" w:rsidP="00471F9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  <w:t>22/12/2021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A22" w14:textId="379751F0" w:rsidR="000D6F6B" w:rsidRPr="000D6F6B" w:rsidRDefault="000D6F6B" w:rsidP="00471F9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  <w:t>Creación del Formato</w:t>
            </w:r>
          </w:p>
        </w:tc>
        <w:tc>
          <w:tcPr>
            <w:tcW w:w="160" w:type="dxa"/>
            <w:vAlign w:val="center"/>
            <w:hideMark/>
          </w:tcPr>
          <w:p w14:paraId="4FBF75CC" w14:textId="77777777" w:rsidR="000D6F6B" w:rsidRPr="000D6F6B" w:rsidRDefault="000D6F6B" w:rsidP="00471F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</w:tbl>
    <w:p w14:paraId="252A4030" w14:textId="77777777" w:rsidR="000D6F6B" w:rsidRPr="00761CCA" w:rsidRDefault="000D6F6B" w:rsidP="006A0F97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sectPr w:rsidR="000D6F6B" w:rsidRPr="00761CCA" w:rsidSect="00471F9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C62B" w14:textId="77777777" w:rsidR="0010597E" w:rsidRDefault="0010597E">
      <w:pPr>
        <w:spacing w:after="0"/>
      </w:pPr>
      <w:r>
        <w:separator/>
      </w:r>
    </w:p>
  </w:endnote>
  <w:endnote w:type="continuationSeparator" w:id="0">
    <w:p w14:paraId="0CD7A259" w14:textId="77777777" w:rsidR="0010597E" w:rsidRDefault="00105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649A" w14:textId="77777777" w:rsidR="0010597E" w:rsidRDefault="0010597E">
      <w:pPr>
        <w:spacing w:after="0"/>
      </w:pPr>
      <w:r>
        <w:separator/>
      </w:r>
    </w:p>
  </w:footnote>
  <w:footnote w:type="continuationSeparator" w:id="0">
    <w:p w14:paraId="0E852A51" w14:textId="77777777" w:rsidR="0010597E" w:rsidRDefault="001059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E27B66" w:rsidRPr="00CD4AF9" w14:paraId="7AE5D896" w14:textId="77777777" w:rsidTr="00677D6D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6EB88FD" w14:textId="37001D99" w:rsidR="00E27B66" w:rsidRPr="00CD4AF9" w:rsidRDefault="00677D6D" w:rsidP="00E27B6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A7C408A" wp14:editId="2BC4AC53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4F341B5" w14:textId="7A07A6B7" w:rsidR="00E27B66" w:rsidRPr="006115CF" w:rsidRDefault="00E27B66" w:rsidP="00E27B6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B2E80">
            <w:rPr>
              <w:rFonts w:ascii="Verdana" w:hAnsi="Verdana" w:cs="Arial"/>
              <w:b/>
              <w:color w:val="FFFFFF"/>
              <w:sz w:val="18"/>
              <w:szCs w:val="18"/>
            </w:rPr>
            <w:t>FORMATO DE SELECCIÓN “CIMIENTOS: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DB2E80">
            <w:rPr>
              <w:rFonts w:ascii="Verdana" w:hAnsi="Verdana" w:cs="Arial"/>
              <w:b/>
              <w:color w:val="FFFFFF"/>
              <w:sz w:val="18"/>
              <w:szCs w:val="18"/>
            </w:rPr>
            <w:t>INICIATIVAS DE REPARACIÓN SIMBÓLICA EN EL EXTERIOR</w:t>
          </w:r>
        </w:p>
      </w:tc>
      <w:tc>
        <w:tcPr>
          <w:tcW w:w="2666" w:type="dxa"/>
          <w:shd w:val="clear" w:color="auto" w:fill="auto"/>
          <w:vAlign w:val="center"/>
        </w:tcPr>
        <w:p w14:paraId="232C7088" w14:textId="1BE11D13" w:rsidR="00E27B66" w:rsidRPr="00CD4AF9" w:rsidRDefault="00E27B66" w:rsidP="00E27B6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410,08,15-107</w:t>
          </w:r>
        </w:p>
      </w:tc>
    </w:tr>
    <w:tr w:rsidR="00E27B66" w:rsidRPr="00CD4AF9" w14:paraId="62E4A524" w14:textId="77777777" w:rsidTr="001F0767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EB2E1C2" w14:textId="77777777" w:rsidR="00E27B66" w:rsidRPr="00CD4AF9" w:rsidRDefault="00E27B66" w:rsidP="00E27B6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F8BC5A4" w14:textId="77777777" w:rsidR="00E27B66" w:rsidRPr="00CD4AF9" w:rsidRDefault="00E27B66" w:rsidP="00E27B6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029E937" w14:textId="79CE6398" w:rsidR="00E27B66" w:rsidRPr="00763299" w:rsidRDefault="00E27B66" w:rsidP="00E27B6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E27B66" w:rsidRPr="00CD4AF9" w14:paraId="1E93666C" w14:textId="77777777" w:rsidTr="001F0767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78A03ED4" w14:textId="77777777" w:rsidR="00E27B66" w:rsidRPr="00CD4AF9" w:rsidRDefault="00E27B66" w:rsidP="00E27B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69730B2" w14:textId="0D8EA9CE" w:rsidR="00E27B66" w:rsidRPr="00CD4AF9" w:rsidRDefault="00E27B66" w:rsidP="00E27B66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56FB4">
            <w:rPr>
              <w:rFonts w:ascii="Verdana" w:hAnsi="Verdana" w:cs="Arial"/>
              <w:sz w:val="18"/>
              <w:szCs w:val="16"/>
            </w:rPr>
            <w:t>PROCEDIMIENTO MEDIDAS DE SATISFACCIÓN EN REPARACIÓN INDIVIDUAL</w:t>
          </w:r>
        </w:p>
      </w:tc>
      <w:tc>
        <w:tcPr>
          <w:tcW w:w="2666" w:type="dxa"/>
          <w:shd w:val="clear" w:color="auto" w:fill="auto"/>
        </w:tcPr>
        <w:p w14:paraId="6133E2DF" w14:textId="7E8E9E04" w:rsidR="00E27B66" w:rsidRPr="00763299" w:rsidRDefault="00E27B66" w:rsidP="00E27B6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22/12/2021</w:t>
          </w:r>
        </w:p>
      </w:tc>
    </w:tr>
    <w:tr w:rsidR="00E27B66" w:rsidRPr="00CD4AF9" w14:paraId="37836CF2" w14:textId="77777777" w:rsidTr="001F0767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7CCF5CF" w14:textId="77777777" w:rsidR="00E27B66" w:rsidRPr="00CD4AF9" w:rsidRDefault="00E27B66" w:rsidP="00E27B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CFEBEFF" w14:textId="77777777" w:rsidR="00E27B66" w:rsidRPr="00F57718" w:rsidRDefault="00E27B66" w:rsidP="00E27B6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43F20A56" w14:textId="77777777" w:rsidR="00E27B66" w:rsidRPr="002B23B1" w:rsidRDefault="00E27B66" w:rsidP="00E27B6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087174A0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D9E"/>
    <w:multiLevelType w:val="hybridMultilevel"/>
    <w:tmpl w:val="69A68FAE"/>
    <w:lvl w:ilvl="0" w:tplc="A2F8A354">
      <w:start w:val="7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900" w:hanging="360"/>
      </w:pPr>
    </w:lvl>
    <w:lvl w:ilvl="2" w:tplc="240A001B" w:tentative="1">
      <w:start w:val="1"/>
      <w:numFmt w:val="lowerRoman"/>
      <w:lvlText w:val="%3."/>
      <w:lvlJc w:val="right"/>
      <w:pPr>
        <w:ind w:left="6620" w:hanging="180"/>
      </w:pPr>
    </w:lvl>
    <w:lvl w:ilvl="3" w:tplc="240A000F" w:tentative="1">
      <w:start w:val="1"/>
      <w:numFmt w:val="decimal"/>
      <w:lvlText w:val="%4."/>
      <w:lvlJc w:val="left"/>
      <w:pPr>
        <w:ind w:left="7340" w:hanging="360"/>
      </w:pPr>
    </w:lvl>
    <w:lvl w:ilvl="4" w:tplc="240A0019" w:tentative="1">
      <w:start w:val="1"/>
      <w:numFmt w:val="lowerLetter"/>
      <w:lvlText w:val="%5."/>
      <w:lvlJc w:val="left"/>
      <w:pPr>
        <w:ind w:left="8060" w:hanging="360"/>
      </w:pPr>
    </w:lvl>
    <w:lvl w:ilvl="5" w:tplc="240A001B" w:tentative="1">
      <w:start w:val="1"/>
      <w:numFmt w:val="lowerRoman"/>
      <w:lvlText w:val="%6."/>
      <w:lvlJc w:val="right"/>
      <w:pPr>
        <w:ind w:left="8780" w:hanging="180"/>
      </w:pPr>
    </w:lvl>
    <w:lvl w:ilvl="6" w:tplc="240A000F" w:tentative="1">
      <w:start w:val="1"/>
      <w:numFmt w:val="decimal"/>
      <w:lvlText w:val="%7."/>
      <w:lvlJc w:val="left"/>
      <w:pPr>
        <w:ind w:left="9500" w:hanging="360"/>
      </w:pPr>
    </w:lvl>
    <w:lvl w:ilvl="7" w:tplc="240A0019" w:tentative="1">
      <w:start w:val="1"/>
      <w:numFmt w:val="lowerLetter"/>
      <w:lvlText w:val="%8."/>
      <w:lvlJc w:val="left"/>
      <w:pPr>
        <w:ind w:left="10220" w:hanging="360"/>
      </w:pPr>
    </w:lvl>
    <w:lvl w:ilvl="8" w:tplc="24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1DEF"/>
    <w:multiLevelType w:val="hybridMultilevel"/>
    <w:tmpl w:val="015A4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280"/>
    <w:multiLevelType w:val="multilevel"/>
    <w:tmpl w:val="14E4C0AE"/>
    <w:lvl w:ilvl="0">
      <w:start w:val="1"/>
      <w:numFmt w:val="decimal"/>
      <w:lvlText w:val="%1."/>
      <w:lvlJc w:val="left"/>
      <w:pPr>
        <w:ind w:left="5180" w:hanging="360"/>
      </w:pPr>
      <w:rPr>
        <w:rFonts w:ascii="Verdana" w:hAnsi="Verdana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82C33"/>
    <w:multiLevelType w:val="hybridMultilevel"/>
    <w:tmpl w:val="4442E7C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193245">
    <w:abstractNumId w:val="11"/>
  </w:num>
  <w:num w:numId="2" w16cid:durableId="539976302">
    <w:abstractNumId w:val="1"/>
  </w:num>
  <w:num w:numId="3" w16cid:durableId="2012641488">
    <w:abstractNumId w:val="3"/>
  </w:num>
  <w:num w:numId="4" w16cid:durableId="173738154">
    <w:abstractNumId w:val="6"/>
  </w:num>
  <w:num w:numId="5" w16cid:durableId="550579412">
    <w:abstractNumId w:val="14"/>
  </w:num>
  <w:num w:numId="6" w16cid:durableId="219898965">
    <w:abstractNumId w:val="9"/>
  </w:num>
  <w:num w:numId="7" w16cid:durableId="789665297">
    <w:abstractNumId w:val="5"/>
  </w:num>
  <w:num w:numId="8" w16cid:durableId="590042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584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9775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271274">
    <w:abstractNumId w:val="10"/>
  </w:num>
  <w:num w:numId="12" w16cid:durableId="1853687377">
    <w:abstractNumId w:val="7"/>
  </w:num>
  <w:num w:numId="13" w16cid:durableId="1819569764">
    <w:abstractNumId w:val="4"/>
  </w:num>
  <w:num w:numId="14" w16cid:durableId="1114207908">
    <w:abstractNumId w:val="0"/>
  </w:num>
  <w:num w:numId="15" w16cid:durableId="1273825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5E84"/>
    <w:rsid w:val="00056F00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6F6B"/>
    <w:rsid w:val="000F1D5D"/>
    <w:rsid w:val="000F539E"/>
    <w:rsid w:val="0010597E"/>
    <w:rsid w:val="00110BEE"/>
    <w:rsid w:val="001113B5"/>
    <w:rsid w:val="001150CE"/>
    <w:rsid w:val="00137BA3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54E7"/>
    <w:rsid w:val="00177334"/>
    <w:rsid w:val="00187F9F"/>
    <w:rsid w:val="001942E2"/>
    <w:rsid w:val="001A582E"/>
    <w:rsid w:val="001B1713"/>
    <w:rsid w:val="001B3AE0"/>
    <w:rsid w:val="001C0A5C"/>
    <w:rsid w:val="001E534B"/>
    <w:rsid w:val="001F2CA6"/>
    <w:rsid w:val="002006B0"/>
    <w:rsid w:val="0021481D"/>
    <w:rsid w:val="00217165"/>
    <w:rsid w:val="0022123A"/>
    <w:rsid w:val="00240018"/>
    <w:rsid w:val="00241BDE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2D40"/>
    <w:rsid w:val="00377591"/>
    <w:rsid w:val="003900A2"/>
    <w:rsid w:val="003A14A4"/>
    <w:rsid w:val="003A6C81"/>
    <w:rsid w:val="003A74C4"/>
    <w:rsid w:val="003B0748"/>
    <w:rsid w:val="003B395E"/>
    <w:rsid w:val="003B49AC"/>
    <w:rsid w:val="003B62FA"/>
    <w:rsid w:val="003B7FFD"/>
    <w:rsid w:val="003C7347"/>
    <w:rsid w:val="003D265E"/>
    <w:rsid w:val="003D6401"/>
    <w:rsid w:val="003E39D4"/>
    <w:rsid w:val="003F0155"/>
    <w:rsid w:val="003F1D36"/>
    <w:rsid w:val="003F6D6E"/>
    <w:rsid w:val="003F6F32"/>
    <w:rsid w:val="00407722"/>
    <w:rsid w:val="004136A6"/>
    <w:rsid w:val="00442C24"/>
    <w:rsid w:val="00471F96"/>
    <w:rsid w:val="004806A4"/>
    <w:rsid w:val="00487B9F"/>
    <w:rsid w:val="004B79D4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41E3"/>
    <w:rsid w:val="005E6CDC"/>
    <w:rsid w:val="005F7D3F"/>
    <w:rsid w:val="00605608"/>
    <w:rsid w:val="00614BA9"/>
    <w:rsid w:val="00626674"/>
    <w:rsid w:val="00642051"/>
    <w:rsid w:val="00643B53"/>
    <w:rsid w:val="0065202F"/>
    <w:rsid w:val="00657EEC"/>
    <w:rsid w:val="006709DB"/>
    <w:rsid w:val="00677D6D"/>
    <w:rsid w:val="00695313"/>
    <w:rsid w:val="006A0F97"/>
    <w:rsid w:val="006A6B5D"/>
    <w:rsid w:val="006B2EDE"/>
    <w:rsid w:val="006B5344"/>
    <w:rsid w:val="006B53A1"/>
    <w:rsid w:val="006B76BC"/>
    <w:rsid w:val="00704B2C"/>
    <w:rsid w:val="0072262D"/>
    <w:rsid w:val="00727287"/>
    <w:rsid w:val="007308E9"/>
    <w:rsid w:val="0073750F"/>
    <w:rsid w:val="00751137"/>
    <w:rsid w:val="0076015E"/>
    <w:rsid w:val="00761CCA"/>
    <w:rsid w:val="007724BB"/>
    <w:rsid w:val="00792049"/>
    <w:rsid w:val="00794A9E"/>
    <w:rsid w:val="007A11B3"/>
    <w:rsid w:val="007A6729"/>
    <w:rsid w:val="007B41D7"/>
    <w:rsid w:val="007C3468"/>
    <w:rsid w:val="007D58DF"/>
    <w:rsid w:val="007E233C"/>
    <w:rsid w:val="007F26B4"/>
    <w:rsid w:val="007F407D"/>
    <w:rsid w:val="008471EE"/>
    <w:rsid w:val="00854A56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35FDC"/>
    <w:rsid w:val="00955B94"/>
    <w:rsid w:val="00956535"/>
    <w:rsid w:val="0097776E"/>
    <w:rsid w:val="00977A9F"/>
    <w:rsid w:val="009A7FE6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2012"/>
    <w:rsid w:val="00A671E6"/>
    <w:rsid w:val="00A82B2F"/>
    <w:rsid w:val="00AC0E5B"/>
    <w:rsid w:val="00AC7823"/>
    <w:rsid w:val="00AF34EA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B06B5"/>
    <w:rsid w:val="00CD12A7"/>
    <w:rsid w:val="00CD73A2"/>
    <w:rsid w:val="00CD7616"/>
    <w:rsid w:val="00CD77E4"/>
    <w:rsid w:val="00CF1E11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2E80"/>
    <w:rsid w:val="00DC70A1"/>
    <w:rsid w:val="00DF7F68"/>
    <w:rsid w:val="00E02216"/>
    <w:rsid w:val="00E05186"/>
    <w:rsid w:val="00E217EF"/>
    <w:rsid w:val="00E27B66"/>
    <w:rsid w:val="00E52BA4"/>
    <w:rsid w:val="00E61A26"/>
    <w:rsid w:val="00E63CA1"/>
    <w:rsid w:val="00E72035"/>
    <w:rsid w:val="00E73BC8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E1D5E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3C7347"/>
    <w:pPr>
      <w:keepNext/>
      <w:spacing w:after="0"/>
      <w:jc w:val="right"/>
      <w:outlineLvl w:val="0"/>
    </w:pPr>
    <w:rPr>
      <w:rFonts w:ascii="Arial Narrow" w:eastAsia="Times New Roman" w:hAnsi="Arial Narrow"/>
      <w:b/>
      <w:bCs/>
      <w:sz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73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7347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3C7347"/>
    <w:rPr>
      <w:rFonts w:ascii="Arial Narrow" w:eastAsia="Times New Roman" w:hAnsi="Arial Narrow"/>
      <w:b/>
      <w:bCs/>
      <w:sz w:val="14"/>
      <w:szCs w:val="24"/>
    </w:rPr>
  </w:style>
  <w:style w:type="paragraph" w:styleId="Sinespaciado">
    <w:name w:val="No Spacing"/>
    <w:uiPriority w:val="1"/>
    <w:qFormat/>
    <w:rsid w:val="003C7347"/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37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7B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7BA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BA3"/>
    <w:rPr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1F2CA6"/>
    <w:rPr>
      <w:sz w:val="24"/>
      <w:szCs w:val="24"/>
      <w:lang w:val="es-ES_tradnl" w:eastAsia="en-US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6A0F97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6A0F97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6A0F97"/>
  </w:style>
  <w:style w:type="character" w:customStyle="1" w:styleId="eop">
    <w:name w:val="eop"/>
    <w:basedOn w:val="Fuentedeprrafopredeter"/>
    <w:rsid w:val="006A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0363-20C2-4C25-9553-6FB9D80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4</cp:revision>
  <cp:lastPrinted>2019-02-20T15:13:00Z</cp:lastPrinted>
  <dcterms:created xsi:type="dcterms:W3CDTF">2023-04-17T21:45:00Z</dcterms:created>
  <dcterms:modified xsi:type="dcterms:W3CDTF">2023-09-19T19:37:00Z</dcterms:modified>
</cp:coreProperties>
</file>