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2D86" w14:textId="77777777" w:rsidR="002A2C9F" w:rsidRPr="00B0551A" w:rsidRDefault="002A2C9F" w:rsidP="001F42DE">
      <w:pPr>
        <w:spacing w:line="276" w:lineRule="auto"/>
        <w:ind w:right="40"/>
        <w:jc w:val="center"/>
        <w:rPr>
          <w:rFonts w:ascii="Verdana" w:hAnsi="Verdana" w:cs="Arial"/>
          <w:b/>
          <w:sz w:val="20"/>
          <w:szCs w:val="20"/>
        </w:rPr>
      </w:pPr>
    </w:p>
    <w:p w14:paraId="29071ECA" w14:textId="1CBB72DC" w:rsidR="0076315A" w:rsidRPr="00B0551A" w:rsidRDefault="00F704DC" w:rsidP="001F42DE">
      <w:pPr>
        <w:spacing w:line="276" w:lineRule="auto"/>
        <w:ind w:right="40"/>
        <w:jc w:val="center"/>
        <w:rPr>
          <w:rFonts w:ascii="Verdana" w:hAnsi="Verdana" w:cs="Arial"/>
          <w:b/>
          <w:sz w:val="20"/>
          <w:szCs w:val="20"/>
        </w:rPr>
      </w:pPr>
      <w:r w:rsidRPr="00B0551A">
        <w:rPr>
          <w:rFonts w:ascii="Verdana" w:hAnsi="Verdana" w:cs="Arial"/>
          <w:b/>
          <w:sz w:val="20"/>
          <w:szCs w:val="20"/>
        </w:rPr>
        <w:t>ACUERDO DE INTERCAMBIO Y CONFIDENCIALIDAD DE LA INFORMACIÓN ENTRE</w:t>
      </w:r>
    </w:p>
    <w:p w14:paraId="327BD4CD" w14:textId="31F175FB" w:rsidR="00F704DC" w:rsidRPr="00B0551A" w:rsidRDefault="00F704DC" w:rsidP="00AC722C">
      <w:pPr>
        <w:tabs>
          <w:tab w:val="left" w:pos="9026"/>
          <w:tab w:val="left" w:pos="9072"/>
        </w:tabs>
        <w:spacing w:line="276" w:lineRule="auto"/>
        <w:ind w:right="-234"/>
        <w:jc w:val="center"/>
        <w:rPr>
          <w:rFonts w:ascii="Verdana" w:hAnsi="Verdana" w:cs="Arial"/>
          <w:b/>
          <w:sz w:val="20"/>
          <w:szCs w:val="20"/>
        </w:rPr>
      </w:pPr>
      <w:r w:rsidRPr="00B0551A">
        <w:rPr>
          <w:rFonts w:ascii="Verdana" w:hAnsi="Verdana" w:cs="Arial"/>
          <w:b/>
          <w:sz w:val="20"/>
          <w:szCs w:val="20"/>
        </w:rPr>
        <w:t>L</w:t>
      </w:r>
      <w:r w:rsidR="00A908F3" w:rsidRPr="00B0551A">
        <w:rPr>
          <w:rFonts w:ascii="Verdana" w:hAnsi="Verdana" w:cs="Arial"/>
          <w:b/>
          <w:sz w:val="20"/>
          <w:szCs w:val="20"/>
        </w:rPr>
        <w:t>A UNIDAD</w:t>
      </w:r>
      <w:r w:rsidRPr="00B0551A">
        <w:rPr>
          <w:rFonts w:ascii="Verdana" w:hAnsi="Verdana" w:cs="Arial"/>
          <w:b/>
          <w:sz w:val="20"/>
          <w:szCs w:val="20"/>
        </w:rPr>
        <w:t xml:space="preserve"> PARA L</w:t>
      </w:r>
      <w:r w:rsidR="00113B7D" w:rsidRPr="00B0551A">
        <w:rPr>
          <w:rFonts w:ascii="Verdana" w:hAnsi="Verdana" w:cs="Arial"/>
          <w:b/>
          <w:sz w:val="20"/>
          <w:szCs w:val="20"/>
        </w:rPr>
        <w:t xml:space="preserve">A ATENCIÓN Y </w:t>
      </w:r>
      <w:r w:rsidR="00113B7D" w:rsidRPr="00B0551A">
        <w:rPr>
          <w:rFonts w:ascii="Verdana" w:hAnsi="Verdana" w:cs="Arial"/>
          <w:b/>
          <w:bCs/>
          <w:sz w:val="20"/>
          <w:szCs w:val="20"/>
          <w:lang w:val="es-CO"/>
        </w:rPr>
        <w:t>REPARACIÓN</w:t>
      </w:r>
      <w:r w:rsidR="00113B7D" w:rsidRPr="00B0551A">
        <w:rPr>
          <w:rFonts w:ascii="Verdana" w:hAnsi="Verdana" w:cs="Arial"/>
          <w:b/>
          <w:sz w:val="20"/>
          <w:szCs w:val="20"/>
        </w:rPr>
        <w:t xml:space="preserve"> </w:t>
      </w:r>
      <w:r w:rsidR="00AC5C24" w:rsidRPr="00B0551A">
        <w:rPr>
          <w:rFonts w:ascii="Verdana" w:hAnsi="Verdana" w:cs="Arial"/>
          <w:b/>
          <w:sz w:val="20"/>
          <w:szCs w:val="20"/>
        </w:rPr>
        <w:t xml:space="preserve">INTEGRAL </w:t>
      </w:r>
      <w:r w:rsidR="00113B7D" w:rsidRPr="00B0551A">
        <w:rPr>
          <w:rFonts w:ascii="Verdana" w:hAnsi="Verdana" w:cs="Arial"/>
          <w:b/>
          <w:sz w:val="20"/>
          <w:szCs w:val="20"/>
        </w:rPr>
        <w:t>A LAS VÍ</w:t>
      </w:r>
      <w:r w:rsidRPr="00B0551A">
        <w:rPr>
          <w:rFonts w:ascii="Verdana" w:hAnsi="Verdana" w:cs="Arial"/>
          <w:b/>
          <w:sz w:val="20"/>
          <w:szCs w:val="20"/>
        </w:rPr>
        <w:t xml:space="preserve">CTIMAS </w:t>
      </w:r>
      <w:r w:rsidR="00BA70BE" w:rsidRPr="00B0551A">
        <w:rPr>
          <w:rFonts w:ascii="Verdana" w:hAnsi="Verdana" w:cs="Arial"/>
          <w:b/>
          <w:sz w:val="20"/>
          <w:szCs w:val="20"/>
        </w:rPr>
        <w:t xml:space="preserve">                                                </w:t>
      </w:r>
      <w:r w:rsidRPr="00B0551A">
        <w:rPr>
          <w:rFonts w:ascii="Verdana" w:hAnsi="Verdana" w:cs="Arial"/>
          <w:b/>
          <w:sz w:val="20"/>
          <w:szCs w:val="20"/>
        </w:rPr>
        <w:t>Y</w:t>
      </w:r>
      <w:r w:rsidR="007017E8" w:rsidRPr="00B0551A">
        <w:rPr>
          <w:rFonts w:ascii="Verdana" w:hAnsi="Verdana" w:cs="Arial"/>
          <w:b/>
          <w:sz w:val="20"/>
          <w:szCs w:val="20"/>
        </w:rPr>
        <w:t xml:space="preserve"> </w:t>
      </w:r>
      <w:r w:rsidR="00433BE4" w:rsidRPr="00B0551A">
        <w:rPr>
          <w:rFonts w:ascii="Verdana" w:hAnsi="Verdana" w:cs="Arial"/>
          <w:b/>
          <w:sz w:val="20"/>
          <w:szCs w:val="20"/>
        </w:rPr>
        <w:t>_______________________________________</w:t>
      </w:r>
      <w:r w:rsidR="00EB13DC" w:rsidRPr="00B0551A">
        <w:rPr>
          <w:rFonts w:ascii="Verdana" w:hAnsi="Verdana" w:cs="Arial"/>
          <w:b/>
          <w:sz w:val="20"/>
          <w:szCs w:val="20"/>
          <w:lang w:val="es-CO"/>
        </w:rPr>
        <w:t xml:space="preserve"> EN EL MARCO DE EMPRENDIMIENTOS</w:t>
      </w:r>
    </w:p>
    <w:p w14:paraId="539F7C89" w14:textId="46095215" w:rsidR="00F704DC" w:rsidRPr="00B0551A" w:rsidRDefault="00F704DC" w:rsidP="00AC722C">
      <w:pPr>
        <w:spacing w:line="276" w:lineRule="auto"/>
        <w:ind w:right="40"/>
        <w:jc w:val="both"/>
        <w:rPr>
          <w:rFonts w:ascii="Verdana" w:hAnsi="Verdana" w:cs="Arial"/>
          <w:b/>
          <w:sz w:val="20"/>
          <w:szCs w:val="20"/>
        </w:rPr>
      </w:pPr>
    </w:p>
    <w:p w14:paraId="6E9ED8C0" w14:textId="77777777" w:rsidR="002A2C9F" w:rsidRPr="00B0551A" w:rsidRDefault="002A2C9F" w:rsidP="00AC722C">
      <w:pPr>
        <w:spacing w:line="276" w:lineRule="auto"/>
        <w:ind w:right="40"/>
        <w:jc w:val="both"/>
        <w:rPr>
          <w:rFonts w:ascii="Verdana" w:hAnsi="Verdana" w:cs="Arial"/>
          <w:b/>
          <w:sz w:val="20"/>
          <w:szCs w:val="20"/>
        </w:rPr>
      </w:pPr>
    </w:p>
    <w:p w14:paraId="3B728596" w14:textId="6DF4DC71" w:rsidR="002D7CB3" w:rsidRPr="00B0551A" w:rsidRDefault="002D7CB3" w:rsidP="00AC722C">
      <w:pPr>
        <w:tabs>
          <w:tab w:val="left" w:pos="9026"/>
          <w:tab w:val="left" w:pos="9072"/>
        </w:tabs>
        <w:spacing w:line="276" w:lineRule="auto"/>
        <w:ind w:right="-234"/>
        <w:jc w:val="both"/>
        <w:rPr>
          <w:rFonts w:ascii="Verdana" w:hAnsi="Verdana" w:cs="Arial"/>
          <w:sz w:val="20"/>
          <w:szCs w:val="20"/>
          <w:lang w:val="es-CO"/>
        </w:rPr>
      </w:pPr>
      <w:r w:rsidRPr="00B0551A">
        <w:rPr>
          <w:rFonts w:ascii="Verdana" w:hAnsi="Verdana" w:cs="Arial"/>
          <w:sz w:val="20"/>
          <w:szCs w:val="20"/>
          <w:lang w:val="es-CO"/>
        </w:rPr>
        <w:t xml:space="preserve">Entre los suscritos, </w:t>
      </w:r>
      <w:r w:rsidR="00433BE4" w:rsidRPr="00B0551A">
        <w:rPr>
          <w:rFonts w:ascii="Verdana" w:hAnsi="Verdana" w:cs="Arial"/>
          <w:b/>
          <w:sz w:val="20"/>
          <w:szCs w:val="20"/>
          <w:lang w:val="es-CO"/>
        </w:rPr>
        <w:t>_______________________________________</w:t>
      </w:r>
      <w:r w:rsidRPr="00B0551A">
        <w:rPr>
          <w:rFonts w:ascii="Verdana" w:hAnsi="Verdana" w:cs="Arial"/>
          <w:sz w:val="20"/>
          <w:szCs w:val="20"/>
          <w:lang w:val="es-CO"/>
        </w:rPr>
        <w:t xml:space="preserve"> mayor de edad y domiciliado/a en la ciudad de </w:t>
      </w:r>
      <w:r w:rsidR="00433BE4" w:rsidRPr="00B0551A">
        <w:rPr>
          <w:rFonts w:ascii="Verdana" w:hAnsi="Verdana" w:cs="Arial"/>
          <w:sz w:val="20"/>
          <w:szCs w:val="20"/>
        </w:rPr>
        <w:t>_______________</w:t>
      </w:r>
      <w:r w:rsidRPr="00B0551A">
        <w:rPr>
          <w:rFonts w:ascii="Verdana" w:hAnsi="Verdana" w:cs="Arial"/>
          <w:sz w:val="20"/>
          <w:szCs w:val="20"/>
          <w:lang w:val="es-CO"/>
        </w:rPr>
        <w:t xml:space="preserve">, identificado/a con cédula de ciudadanía No. </w:t>
      </w:r>
      <w:r w:rsidR="00433BE4" w:rsidRPr="00B0551A">
        <w:rPr>
          <w:rFonts w:ascii="Verdana" w:hAnsi="Verdana" w:cs="Arial"/>
          <w:sz w:val="20"/>
          <w:szCs w:val="20"/>
          <w:lang w:val="es-CO"/>
        </w:rPr>
        <w:t>_______________</w:t>
      </w:r>
      <w:r w:rsidR="003A4F78" w:rsidRPr="00B0551A">
        <w:rPr>
          <w:rFonts w:ascii="Verdana" w:hAnsi="Verdana" w:cs="Arial"/>
          <w:sz w:val="20"/>
          <w:szCs w:val="20"/>
        </w:rPr>
        <w:t xml:space="preserve">, de </w:t>
      </w:r>
      <w:r w:rsidR="00433BE4" w:rsidRPr="00B0551A">
        <w:rPr>
          <w:rFonts w:ascii="Verdana" w:hAnsi="Verdana" w:cs="Arial"/>
          <w:sz w:val="20"/>
          <w:szCs w:val="20"/>
          <w:lang w:val="es-CO"/>
        </w:rPr>
        <w:t>_______________________________</w:t>
      </w:r>
      <w:r w:rsidRPr="00B0551A">
        <w:rPr>
          <w:rFonts w:ascii="Verdana" w:hAnsi="Verdana" w:cs="Arial"/>
          <w:sz w:val="20"/>
          <w:szCs w:val="20"/>
        </w:rPr>
        <w:t>,</w:t>
      </w:r>
      <w:r w:rsidRPr="00B0551A">
        <w:rPr>
          <w:rFonts w:ascii="Verdana" w:hAnsi="Verdana" w:cs="Arial"/>
          <w:sz w:val="20"/>
          <w:szCs w:val="20"/>
          <w:lang w:val="es-CO"/>
        </w:rPr>
        <w:t xml:space="preserve"> quien actúa en nombre y representación del/la </w:t>
      </w:r>
      <w:r w:rsidR="00433BE4" w:rsidRPr="00B0551A">
        <w:rPr>
          <w:rFonts w:ascii="Verdana" w:eastAsia="Calibri" w:hAnsi="Verdana" w:cs="Arial"/>
          <w:b/>
          <w:bCs/>
          <w:sz w:val="20"/>
          <w:szCs w:val="20"/>
          <w:lang w:eastAsia="en-US"/>
        </w:rPr>
        <w:t>_____________________________________</w:t>
      </w:r>
      <w:r w:rsidRPr="00B0551A">
        <w:rPr>
          <w:rFonts w:ascii="Verdana" w:hAnsi="Verdana" w:cs="Arial"/>
          <w:b/>
          <w:sz w:val="20"/>
          <w:szCs w:val="20"/>
          <w:lang w:val="es-CO"/>
        </w:rPr>
        <w:t>,</w:t>
      </w:r>
      <w:r w:rsidRPr="00B0551A">
        <w:rPr>
          <w:rFonts w:ascii="Verdana" w:hAnsi="Verdana" w:cs="Arial"/>
          <w:sz w:val="20"/>
          <w:szCs w:val="20"/>
          <w:lang w:val="es-CO"/>
        </w:rPr>
        <w:t xml:space="preserve"> en su calidad de </w:t>
      </w:r>
      <w:r w:rsidR="00433BE4" w:rsidRPr="00B0551A">
        <w:rPr>
          <w:rFonts w:ascii="Verdana" w:hAnsi="Verdana" w:cs="Arial"/>
          <w:sz w:val="20"/>
          <w:szCs w:val="20"/>
          <w:lang w:val="es-CO"/>
        </w:rPr>
        <w:t>__________________________</w:t>
      </w:r>
      <w:r w:rsidRPr="00B0551A">
        <w:rPr>
          <w:rFonts w:ascii="Verdana" w:hAnsi="Verdana" w:cs="Arial"/>
          <w:sz w:val="20"/>
          <w:szCs w:val="20"/>
          <w:lang w:val="es-CO"/>
        </w:rPr>
        <w:t xml:space="preserve">, </w:t>
      </w:r>
      <w:r w:rsidR="00656BB1" w:rsidRPr="00B0551A">
        <w:rPr>
          <w:rFonts w:ascii="Verdana" w:hAnsi="Verdana" w:cs="Arial"/>
          <w:sz w:val="20"/>
          <w:szCs w:val="20"/>
          <w:lang w:val="es-CO"/>
        </w:rPr>
        <w:t xml:space="preserve">y </w:t>
      </w:r>
      <w:r w:rsidR="00433BE4" w:rsidRPr="00B0551A">
        <w:rPr>
          <w:rFonts w:ascii="Verdana" w:hAnsi="Verdana" w:cs="Arial"/>
          <w:b/>
          <w:sz w:val="20"/>
          <w:szCs w:val="20"/>
          <w:lang w:val="es-CO"/>
        </w:rPr>
        <w:t>_______________________________________</w:t>
      </w:r>
      <w:r w:rsidR="00656BB1" w:rsidRPr="00B0551A">
        <w:rPr>
          <w:rFonts w:ascii="Verdana" w:hAnsi="Verdana" w:cs="Arial"/>
          <w:sz w:val="20"/>
          <w:szCs w:val="20"/>
          <w:lang w:val="es-CO"/>
        </w:rPr>
        <w:t xml:space="preserve"> </w:t>
      </w:r>
      <w:r w:rsidRPr="00B0551A">
        <w:rPr>
          <w:rFonts w:ascii="Verdana" w:hAnsi="Verdana" w:cs="Arial"/>
          <w:sz w:val="20"/>
          <w:szCs w:val="20"/>
          <w:lang w:val="es-CO"/>
        </w:rPr>
        <w:t xml:space="preserve">mayor de edad, identificad o/a con cédula de ciudadanía No. </w:t>
      </w:r>
      <w:r w:rsidR="00433BE4" w:rsidRPr="00B0551A">
        <w:rPr>
          <w:rFonts w:ascii="Verdana" w:hAnsi="Verdana" w:cs="Arial"/>
          <w:sz w:val="20"/>
          <w:szCs w:val="20"/>
          <w:lang w:val="es-CO"/>
        </w:rPr>
        <w:t>__________________</w:t>
      </w:r>
      <w:r w:rsidRPr="00B0551A">
        <w:rPr>
          <w:rFonts w:ascii="Verdana" w:hAnsi="Verdana" w:cs="Arial"/>
          <w:sz w:val="20"/>
          <w:szCs w:val="20"/>
          <w:lang w:val="es-CO"/>
        </w:rPr>
        <w:t xml:space="preserve"> de </w:t>
      </w:r>
      <w:r w:rsidR="00433BE4" w:rsidRPr="00B0551A">
        <w:rPr>
          <w:rFonts w:ascii="Verdana" w:hAnsi="Verdana" w:cs="Arial"/>
          <w:sz w:val="20"/>
          <w:szCs w:val="20"/>
          <w:lang w:val="es-CO"/>
        </w:rPr>
        <w:t>______________________</w:t>
      </w:r>
      <w:r w:rsidRPr="00B0551A">
        <w:rPr>
          <w:rFonts w:ascii="Verdana" w:hAnsi="Verdana" w:cs="Arial"/>
          <w:sz w:val="20"/>
          <w:szCs w:val="20"/>
          <w:lang w:val="es-CO"/>
        </w:rPr>
        <w:t xml:space="preserve">, quién actúa en nombre y representación de </w:t>
      </w:r>
      <w:r w:rsidRPr="00B0551A">
        <w:rPr>
          <w:rFonts w:ascii="Verdana" w:hAnsi="Verdana" w:cs="Arial"/>
          <w:bCs/>
          <w:sz w:val="20"/>
          <w:szCs w:val="20"/>
          <w:lang w:val="es-CO"/>
        </w:rPr>
        <w:t>la</w:t>
      </w:r>
      <w:r w:rsidRPr="00B0551A">
        <w:rPr>
          <w:rFonts w:ascii="Verdana" w:hAnsi="Verdana" w:cs="Arial"/>
          <w:b/>
          <w:sz w:val="20"/>
          <w:szCs w:val="20"/>
          <w:lang w:val="es-CO"/>
        </w:rPr>
        <w:t xml:space="preserve"> UNIDAD PARA LA ATENCIÓN Y REPARACIÓN INTEGRAL A LAS VÍCTIMAS, </w:t>
      </w:r>
      <w:r w:rsidRPr="00B0551A">
        <w:rPr>
          <w:rFonts w:ascii="Verdana" w:hAnsi="Verdana" w:cs="Arial"/>
          <w:sz w:val="20"/>
          <w:szCs w:val="20"/>
          <w:lang w:val="es-CO"/>
        </w:rPr>
        <w:t>como entidad responsable del Registro Único de Víctimas, y como coordinador de la Red Nacional de Información</w:t>
      </w:r>
      <w:r w:rsidRPr="00B0551A">
        <w:rPr>
          <w:rFonts w:ascii="Verdana" w:hAnsi="Verdana" w:cs="Arial"/>
          <w:sz w:val="20"/>
          <w:szCs w:val="20"/>
          <w:vertAlign w:val="superscript"/>
          <w:lang w:val="es-CO"/>
        </w:rPr>
        <w:footnoteReference w:id="1"/>
      </w:r>
      <w:r w:rsidRPr="00B0551A">
        <w:rPr>
          <w:rFonts w:ascii="Verdana" w:hAnsi="Verdana" w:cs="Arial"/>
          <w:sz w:val="20"/>
          <w:szCs w:val="20"/>
          <w:lang w:val="es-CO"/>
        </w:rPr>
        <w:t xml:space="preserve">, en su calidad de Director/a Técnico/a de Registro y Gestión de la Información, nombrado/a mediante Resolución No. </w:t>
      </w:r>
      <w:r w:rsidR="00433BE4" w:rsidRPr="00B0551A">
        <w:rPr>
          <w:rFonts w:ascii="Verdana" w:hAnsi="Verdana" w:cs="Arial"/>
          <w:sz w:val="20"/>
          <w:szCs w:val="20"/>
          <w:lang w:val="es-CO"/>
        </w:rPr>
        <w:t>______________</w:t>
      </w:r>
      <w:r w:rsidRPr="00B0551A">
        <w:rPr>
          <w:rFonts w:ascii="Verdana" w:hAnsi="Verdana" w:cs="Arial"/>
          <w:sz w:val="20"/>
          <w:szCs w:val="20"/>
          <w:lang w:val="es-CO"/>
        </w:rPr>
        <w:t xml:space="preserve"> del </w:t>
      </w:r>
      <w:r w:rsidR="00433BE4" w:rsidRPr="00B0551A">
        <w:rPr>
          <w:rFonts w:ascii="Verdana" w:hAnsi="Verdana" w:cs="Arial"/>
          <w:sz w:val="20"/>
          <w:szCs w:val="20"/>
          <w:lang w:val="es-CO"/>
        </w:rPr>
        <w:t>______</w:t>
      </w:r>
      <w:r w:rsidRPr="00B0551A">
        <w:rPr>
          <w:rFonts w:ascii="Verdana" w:hAnsi="Verdana" w:cs="Arial"/>
          <w:sz w:val="20"/>
          <w:szCs w:val="20"/>
          <w:lang w:val="es-CO"/>
        </w:rPr>
        <w:t xml:space="preserve"> de </w:t>
      </w:r>
      <w:r w:rsidR="00433BE4" w:rsidRPr="00B0551A">
        <w:rPr>
          <w:rFonts w:ascii="Verdana" w:hAnsi="Verdana" w:cs="Arial"/>
          <w:sz w:val="20"/>
          <w:szCs w:val="20"/>
          <w:lang w:val="es-CO"/>
        </w:rPr>
        <w:t>______</w:t>
      </w:r>
      <w:r w:rsidRPr="00B0551A">
        <w:rPr>
          <w:rFonts w:ascii="Verdana" w:hAnsi="Verdana" w:cs="Arial"/>
          <w:sz w:val="20"/>
          <w:szCs w:val="20"/>
          <w:lang w:val="es-CO"/>
        </w:rPr>
        <w:t xml:space="preserve"> </w:t>
      </w:r>
      <w:proofErr w:type="spellStart"/>
      <w:r w:rsidRPr="00B0551A">
        <w:rPr>
          <w:rFonts w:ascii="Verdana" w:hAnsi="Verdana" w:cs="Arial"/>
          <w:sz w:val="20"/>
          <w:szCs w:val="20"/>
          <w:lang w:val="es-CO"/>
        </w:rPr>
        <w:t>de</w:t>
      </w:r>
      <w:proofErr w:type="spellEnd"/>
      <w:r w:rsidRPr="00B0551A">
        <w:rPr>
          <w:rFonts w:ascii="Verdana" w:hAnsi="Verdana" w:cs="Arial"/>
          <w:sz w:val="20"/>
          <w:szCs w:val="20"/>
          <w:lang w:val="es-CO"/>
        </w:rPr>
        <w:t xml:space="preserve"> </w:t>
      </w:r>
      <w:r w:rsidR="00433BE4" w:rsidRPr="00B0551A">
        <w:rPr>
          <w:rFonts w:ascii="Verdana" w:hAnsi="Verdana" w:cs="Arial"/>
          <w:sz w:val="20"/>
          <w:szCs w:val="20"/>
          <w:lang w:val="es-CO"/>
        </w:rPr>
        <w:t>______</w:t>
      </w:r>
      <w:r w:rsidRPr="00B0551A">
        <w:rPr>
          <w:rFonts w:ascii="Verdana" w:hAnsi="Verdana" w:cs="Arial"/>
          <w:sz w:val="20"/>
          <w:szCs w:val="20"/>
          <w:lang w:val="es-CO"/>
        </w:rPr>
        <w:t xml:space="preserve"> y debidamente posesionado/a según Acta </w:t>
      </w:r>
      <w:r w:rsidR="00433BE4" w:rsidRPr="00B0551A">
        <w:rPr>
          <w:rFonts w:ascii="Verdana" w:hAnsi="Verdana" w:cs="Arial"/>
          <w:sz w:val="20"/>
          <w:szCs w:val="20"/>
          <w:lang w:val="es-CO"/>
        </w:rPr>
        <w:t>_______</w:t>
      </w:r>
      <w:r w:rsidRPr="00B0551A">
        <w:rPr>
          <w:rFonts w:ascii="Verdana" w:hAnsi="Verdana" w:cs="Arial"/>
          <w:sz w:val="20"/>
          <w:szCs w:val="20"/>
          <w:lang w:val="es-CO"/>
        </w:rPr>
        <w:t xml:space="preserve"> del </w:t>
      </w:r>
      <w:r w:rsidR="00433BE4" w:rsidRPr="00B0551A">
        <w:rPr>
          <w:rFonts w:ascii="Verdana" w:hAnsi="Verdana" w:cs="Arial"/>
          <w:sz w:val="20"/>
          <w:szCs w:val="20"/>
          <w:lang w:val="es-CO"/>
        </w:rPr>
        <w:t>____</w:t>
      </w:r>
      <w:r w:rsidRPr="00B0551A">
        <w:rPr>
          <w:rFonts w:ascii="Verdana" w:hAnsi="Verdana" w:cs="Arial"/>
          <w:sz w:val="20"/>
          <w:szCs w:val="20"/>
          <w:lang w:val="es-CO"/>
        </w:rPr>
        <w:t xml:space="preserve"> de </w:t>
      </w:r>
      <w:r w:rsidR="00433BE4" w:rsidRPr="00B0551A">
        <w:rPr>
          <w:rFonts w:ascii="Verdana" w:hAnsi="Verdana" w:cs="Arial"/>
          <w:sz w:val="20"/>
          <w:szCs w:val="20"/>
          <w:lang w:val="es-CO"/>
        </w:rPr>
        <w:t>______</w:t>
      </w:r>
      <w:r w:rsidRPr="00B0551A">
        <w:rPr>
          <w:rFonts w:ascii="Verdana" w:hAnsi="Verdana" w:cs="Arial"/>
          <w:sz w:val="20"/>
          <w:szCs w:val="20"/>
          <w:lang w:val="es-CO"/>
        </w:rPr>
        <w:t xml:space="preserve"> de </w:t>
      </w:r>
      <w:r w:rsidR="00433BE4" w:rsidRPr="00B0551A">
        <w:rPr>
          <w:rFonts w:ascii="Verdana" w:hAnsi="Verdana" w:cs="Arial"/>
          <w:sz w:val="20"/>
          <w:szCs w:val="20"/>
          <w:lang w:val="es-CO"/>
        </w:rPr>
        <w:t>______</w:t>
      </w:r>
      <w:r w:rsidRPr="00B0551A">
        <w:rPr>
          <w:rFonts w:ascii="Verdana" w:hAnsi="Verdana" w:cs="Arial"/>
          <w:sz w:val="20"/>
          <w:szCs w:val="20"/>
          <w:lang w:val="es-CO"/>
        </w:rPr>
        <w:t>, facultado/a para suscribir el presente Acuerdo, según lo establecido en el numeral 8 del artículo 24 del Decreto 4802 de 2011, hemos decidido suscribir el presente Acuerdo de Intercambio y Confidencialidad de la Información, con base en las siguientes:</w:t>
      </w:r>
    </w:p>
    <w:p w14:paraId="6D4005F1" w14:textId="4C30E743" w:rsidR="002A2C9F" w:rsidRPr="00B0551A" w:rsidRDefault="002A2C9F" w:rsidP="00AC722C">
      <w:pPr>
        <w:pStyle w:val="Prrafodelista"/>
        <w:spacing w:after="0" w:line="276" w:lineRule="auto"/>
        <w:ind w:left="0" w:right="40"/>
        <w:contextualSpacing w:val="0"/>
        <w:rPr>
          <w:rFonts w:ascii="Verdana" w:hAnsi="Verdana" w:cs="Arial"/>
          <w:b/>
          <w:sz w:val="20"/>
          <w:szCs w:val="20"/>
          <w:lang w:val="es-MX"/>
        </w:rPr>
      </w:pPr>
    </w:p>
    <w:p w14:paraId="0B24C0CC" w14:textId="77777777" w:rsidR="002A2C9F" w:rsidRPr="00B0551A" w:rsidRDefault="002A2C9F" w:rsidP="00AC722C">
      <w:pPr>
        <w:pStyle w:val="Prrafodelista"/>
        <w:spacing w:after="0" w:line="276" w:lineRule="auto"/>
        <w:ind w:left="0" w:right="40"/>
        <w:contextualSpacing w:val="0"/>
        <w:rPr>
          <w:rFonts w:ascii="Verdana" w:hAnsi="Verdana" w:cs="Arial"/>
          <w:b/>
          <w:sz w:val="20"/>
          <w:szCs w:val="20"/>
          <w:lang w:val="es-MX"/>
        </w:rPr>
      </w:pPr>
    </w:p>
    <w:p w14:paraId="24F6CF14" w14:textId="35CF72FF" w:rsidR="00F704DC" w:rsidRPr="00B0551A" w:rsidRDefault="00F704DC" w:rsidP="00AC722C">
      <w:pPr>
        <w:pStyle w:val="Prrafodelista"/>
        <w:spacing w:after="0" w:line="276" w:lineRule="auto"/>
        <w:ind w:left="0" w:right="40"/>
        <w:contextualSpacing w:val="0"/>
        <w:jc w:val="center"/>
        <w:rPr>
          <w:rFonts w:ascii="Verdana" w:hAnsi="Verdana" w:cs="Arial"/>
          <w:b/>
          <w:sz w:val="20"/>
          <w:szCs w:val="20"/>
        </w:rPr>
      </w:pPr>
      <w:r w:rsidRPr="00B0551A">
        <w:rPr>
          <w:rFonts w:ascii="Verdana" w:hAnsi="Verdana" w:cs="Arial"/>
          <w:b/>
          <w:sz w:val="20"/>
          <w:szCs w:val="20"/>
        </w:rPr>
        <w:t>CONSIDERACIONES</w:t>
      </w:r>
    </w:p>
    <w:p w14:paraId="6F656586" w14:textId="13DAD0C9" w:rsidR="005D51CD" w:rsidRPr="00B0551A" w:rsidRDefault="005D51CD" w:rsidP="00AC722C">
      <w:pPr>
        <w:pStyle w:val="Prrafodelista"/>
        <w:spacing w:after="0" w:line="276" w:lineRule="auto"/>
        <w:ind w:left="0" w:right="40"/>
        <w:contextualSpacing w:val="0"/>
        <w:rPr>
          <w:rFonts w:ascii="Verdana" w:hAnsi="Verdana" w:cs="Arial"/>
          <w:b/>
          <w:sz w:val="20"/>
          <w:szCs w:val="20"/>
        </w:rPr>
      </w:pPr>
    </w:p>
    <w:p w14:paraId="4C8866D7" w14:textId="105BDCEB" w:rsidR="005D51CD" w:rsidRPr="00B0551A" w:rsidRDefault="005D51CD" w:rsidP="00AC722C">
      <w:pPr>
        <w:pStyle w:val="Prrafodelista"/>
        <w:spacing w:after="0" w:line="276" w:lineRule="auto"/>
        <w:ind w:left="0" w:right="-235"/>
        <w:contextualSpacing w:val="0"/>
        <w:jc w:val="both"/>
        <w:rPr>
          <w:rFonts w:ascii="Verdana" w:hAnsi="Verdana" w:cs="Arial"/>
          <w:sz w:val="20"/>
          <w:szCs w:val="20"/>
          <w:lang w:val="es-MX"/>
        </w:rPr>
      </w:pPr>
      <w:r w:rsidRPr="00B0551A">
        <w:rPr>
          <w:rFonts w:ascii="Verdana" w:hAnsi="Verdana" w:cs="Arial"/>
          <w:sz w:val="20"/>
          <w:szCs w:val="20"/>
        </w:rPr>
        <w:t xml:space="preserve">Entre los fines esenciales del Estado está </w:t>
      </w:r>
      <w:r w:rsidRPr="00B0551A">
        <w:rPr>
          <w:rFonts w:ascii="Verdana" w:hAnsi="Verdana" w:cs="Arial"/>
          <w:sz w:val="20"/>
          <w:szCs w:val="20"/>
          <w:shd w:val="clear" w:color="auto" w:fill="FFFFFF"/>
        </w:rPr>
        <w:t xml:space="preserve">servir a la comunidad, promover la prosperidad general y garantizar la efectividad de los principios, derechos y deberes consagrados en la Constitución, en tal sentido, </w:t>
      </w:r>
      <w:r w:rsidRPr="00B0551A">
        <w:rPr>
          <w:rFonts w:ascii="Verdana" w:hAnsi="Verdana" w:cs="Arial"/>
          <w:sz w:val="20"/>
          <w:szCs w:val="20"/>
          <w:lang w:val="es-CO"/>
        </w:rPr>
        <w:t>l</w:t>
      </w:r>
      <w:r w:rsidRPr="00B0551A">
        <w:rPr>
          <w:rFonts w:ascii="Verdana" w:hAnsi="Verdana" w:cs="Arial"/>
          <w:sz w:val="20"/>
          <w:szCs w:val="20"/>
        </w:rPr>
        <w:t>a función administrativa debe estar al servicio de los intereses generales y se desarrolla con fundamento en los principios de igualdad, moralidad, eficacia, economía, celeridad, imparcialidad y publicidad</w:t>
      </w:r>
      <w:r w:rsidRPr="00B0551A">
        <w:rPr>
          <w:rFonts w:ascii="Verdana" w:hAnsi="Verdana" w:cs="Arial"/>
          <w:sz w:val="20"/>
          <w:szCs w:val="20"/>
          <w:lang w:val="es-CO"/>
        </w:rPr>
        <w:t xml:space="preserve">, de conformidad con lo establecido en </w:t>
      </w:r>
      <w:r w:rsidRPr="00B0551A">
        <w:rPr>
          <w:rFonts w:ascii="Verdana" w:hAnsi="Verdana" w:cs="Arial"/>
          <w:sz w:val="20"/>
          <w:szCs w:val="20"/>
          <w:shd w:val="clear" w:color="auto" w:fill="FFFFFF"/>
        </w:rPr>
        <w:t>los</w:t>
      </w:r>
      <w:r w:rsidRPr="00B0551A">
        <w:rPr>
          <w:rFonts w:ascii="Verdana" w:hAnsi="Verdana" w:cs="Arial"/>
          <w:sz w:val="20"/>
          <w:szCs w:val="20"/>
        </w:rPr>
        <w:t xml:space="preserve"> </w:t>
      </w:r>
      <w:r w:rsidRPr="00B0551A">
        <w:rPr>
          <w:rFonts w:ascii="Verdana" w:hAnsi="Verdana" w:cs="Arial"/>
          <w:sz w:val="20"/>
          <w:szCs w:val="20"/>
          <w:lang w:val="es-CO"/>
        </w:rPr>
        <w:t>artículos</w:t>
      </w:r>
      <w:r w:rsidRPr="00B0551A">
        <w:rPr>
          <w:rFonts w:ascii="Verdana" w:hAnsi="Verdana" w:cs="Arial"/>
          <w:sz w:val="20"/>
          <w:szCs w:val="20"/>
        </w:rPr>
        <w:t xml:space="preserve"> 2 y 209 de la Constitución Política</w:t>
      </w:r>
      <w:r w:rsidRPr="00B0551A">
        <w:rPr>
          <w:rFonts w:ascii="Verdana" w:hAnsi="Verdana" w:cs="Arial"/>
          <w:sz w:val="20"/>
          <w:szCs w:val="20"/>
          <w:lang w:val="es-MX"/>
        </w:rPr>
        <w:t>.</w:t>
      </w:r>
    </w:p>
    <w:p w14:paraId="2F36EFA6" w14:textId="699489B2" w:rsidR="003E0B30" w:rsidRPr="00B0551A" w:rsidRDefault="003E0B30" w:rsidP="00AC722C">
      <w:pPr>
        <w:pStyle w:val="Prrafodelista"/>
        <w:spacing w:after="0" w:line="276" w:lineRule="auto"/>
        <w:ind w:left="0" w:right="-235"/>
        <w:contextualSpacing w:val="0"/>
        <w:jc w:val="both"/>
        <w:rPr>
          <w:rFonts w:ascii="Verdana" w:hAnsi="Verdana" w:cs="Arial"/>
          <w:sz w:val="20"/>
          <w:szCs w:val="20"/>
          <w:lang w:val="es-MX"/>
        </w:rPr>
      </w:pPr>
    </w:p>
    <w:p w14:paraId="1E9FA8F5" w14:textId="77777777" w:rsidR="003E0B30" w:rsidRPr="00B0551A" w:rsidRDefault="003E0B30" w:rsidP="003E0B30">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 xml:space="preserve">Así mismo, garantizando el derecho de Habeas Data de la población colombiana, que establece que todas las personas tienen derecho a su intimidad personal y familiar y a su buen nombre, el Estado debe respetarlos y hacerlos respetar. Por consiguiente, la población víctima, tiene derecho a conocer, actualizar y rectificar las informaciones que se hayan recogido sobre ellas en bancos de datos y en archivos de entidades públicas y privadas. Lo anterior, de conformidad con </w:t>
      </w:r>
      <w:r w:rsidRPr="00B0551A">
        <w:rPr>
          <w:rFonts w:ascii="Verdana" w:hAnsi="Verdana" w:cs="Arial"/>
          <w:sz w:val="20"/>
          <w:szCs w:val="20"/>
        </w:rPr>
        <w:lastRenderedPageBreak/>
        <w:t xml:space="preserve">lo establecido en el </w:t>
      </w:r>
      <w:r w:rsidRPr="00B0551A">
        <w:rPr>
          <w:rFonts w:ascii="Verdana" w:hAnsi="Verdana" w:cs="Arial"/>
          <w:sz w:val="20"/>
          <w:szCs w:val="20"/>
          <w:lang w:val="es-CO"/>
        </w:rPr>
        <w:t>artículo</w:t>
      </w:r>
      <w:r w:rsidRPr="00B0551A">
        <w:rPr>
          <w:rFonts w:ascii="Verdana" w:hAnsi="Verdana" w:cs="Arial"/>
          <w:sz w:val="20"/>
          <w:szCs w:val="20"/>
        </w:rPr>
        <w:t xml:space="preserve"> 15 de la Constitución Política</w:t>
      </w:r>
      <w:r w:rsidRPr="00B0551A">
        <w:rPr>
          <w:rFonts w:ascii="Verdana" w:hAnsi="Verdana" w:cs="Arial"/>
          <w:sz w:val="20"/>
          <w:szCs w:val="20"/>
          <w:lang w:val="es-CO"/>
        </w:rPr>
        <w:t>,</w:t>
      </w:r>
      <w:r w:rsidRPr="00B0551A">
        <w:rPr>
          <w:rFonts w:ascii="Verdana" w:hAnsi="Verdana" w:cs="Arial"/>
          <w:sz w:val="20"/>
          <w:szCs w:val="20"/>
        </w:rPr>
        <w:t xml:space="preserve"> Ley 1581 de 2012 y sus Decretos Reglamentarios, y el Decreto </w:t>
      </w:r>
      <w:r w:rsidRPr="00B0551A">
        <w:rPr>
          <w:rFonts w:ascii="Verdana" w:hAnsi="Verdana" w:cs="Arial"/>
          <w:sz w:val="20"/>
          <w:szCs w:val="20"/>
          <w:lang w:val="es-CO"/>
        </w:rPr>
        <w:t>1084</w:t>
      </w:r>
      <w:r w:rsidRPr="00B0551A">
        <w:rPr>
          <w:rFonts w:ascii="Verdana" w:hAnsi="Verdana" w:cs="Arial"/>
          <w:sz w:val="20"/>
          <w:szCs w:val="20"/>
        </w:rPr>
        <w:t xml:space="preserve"> de 2015 en su </w:t>
      </w:r>
      <w:r w:rsidRPr="00B0551A">
        <w:rPr>
          <w:rFonts w:ascii="Verdana" w:hAnsi="Verdana" w:cs="Arial"/>
          <w:sz w:val="20"/>
          <w:szCs w:val="20"/>
          <w:lang w:val="es-CO"/>
        </w:rPr>
        <w:t>artículo</w:t>
      </w:r>
      <w:r w:rsidRPr="00B0551A">
        <w:rPr>
          <w:rFonts w:ascii="Verdana" w:hAnsi="Verdana" w:cs="Arial"/>
          <w:sz w:val="20"/>
          <w:szCs w:val="20"/>
        </w:rPr>
        <w:t xml:space="preserve"> 2.2.2.1.4.</w:t>
      </w:r>
    </w:p>
    <w:p w14:paraId="6E217BFF" w14:textId="77777777" w:rsidR="003E0B30" w:rsidRPr="00B0551A" w:rsidRDefault="003E0B30" w:rsidP="003E0B30">
      <w:pPr>
        <w:pStyle w:val="Prrafodelista"/>
        <w:spacing w:after="0" w:line="276" w:lineRule="auto"/>
        <w:ind w:left="0" w:right="40"/>
        <w:contextualSpacing w:val="0"/>
        <w:jc w:val="both"/>
        <w:rPr>
          <w:rFonts w:ascii="Verdana" w:hAnsi="Verdana" w:cs="Arial"/>
          <w:sz w:val="20"/>
          <w:szCs w:val="20"/>
          <w:lang w:val="es-ES"/>
        </w:rPr>
      </w:pPr>
    </w:p>
    <w:p w14:paraId="159ED0F0" w14:textId="77777777" w:rsidR="003E0B30" w:rsidRPr="00B0551A" w:rsidRDefault="003E0B30" w:rsidP="003E0B30">
      <w:pPr>
        <w:tabs>
          <w:tab w:val="left" w:pos="9026"/>
          <w:tab w:val="left" w:pos="9072"/>
        </w:tabs>
        <w:spacing w:line="276" w:lineRule="auto"/>
        <w:ind w:right="-234"/>
        <w:jc w:val="both"/>
        <w:rPr>
          <w:rFonts w:ascii="Verdana" w:hAnsi="Verdana" w:cs="Arial"/>
          <w:sz w:val="20"/>
          <w:szCs w:val="20"/>
        </w:rPr>
      </w:pPr>
      <w:bookmarkStart w:id="0" w:name="_Hlk67926733"/>
      <w:r w:rsidRPr="00B0551A">
        <w:rPr>
          <w:rFonts w:ascii="Verdana" w:hAnsi="Verdana" w:cs="Arial"/>
          <w:sz w:val="20"/>
          <w:szCs w:val="20"/>
        </w:rPr>
        <w:t xml:space="preserve">No obstante, no es necesaria autorización por parte del titular de la información cuando, de conformidad con la Ley Estatutaria No. 1581 de 2012 </w:t>
      </w:r>
      <w:r w:rsidRPr="00B0551A">
        <w:rPr>
          <w:rFonts w:ascii="Verdana" w:hAnsi="Verdana" w:cs="Arial"/>
          <w:i/>
          <w:iCs/>
          <w:sz w:val="20"/>
          <w:szCs w:val="20"/>
        </w:rPr>
        <w:t xml:space="preserve">“Por la cual se dictan disposiciones generales para la protección de datos personales”, </w:t>
      </w:r>
      <w:r w:rsidRPr="00B0551A">
        <w:rPr>
          <w:rFonts w:ascii="Verdana" w:hAnsi="Verdana" w:cs="Arial"/>
          <w:sz w:val="20"/>
          <w:szCs w:val="20"/>
        </w:rPr>
        <w:t xml:space="preserve">se trate de </w:t>
      </w:r>
      <w:r w:rsidRPr="00B0551A">
        <w:rPr>
          <w:rFonts w:ascii="Verdana" w:hAnsi="Verdana" w:cs="Arial"/>
          <w:sz w:val="20"/>
          <w:szCs w:val="20"/>
          <w:lang w:val="es-CO"/>
        </w:rPr>
        <w:t>información</w:t>
      </w:r>
      <w:r w:rsidRPr="00B0551A">
        <w:rPr>
          <w:rFonts w:ascii="Verdana" w:hAnsi="Verdana" w:cs="Arial"/>
          <w:sz w:val="20"/>
          <w:szCs w:val="20"/>
        </w:rPr>
        <w:t xml:space="preserve"> requerida por una entidad pública o administrativa en ejercicio de sus funciones legales o por orden judicial, lo anterior en virtud del </w:t>
      </w:r>
      <w:r w:rsidRPr="00B0551A">
        <w:rPr>
          <w:rFonts w:ascii="Verdana" w:hAnsi="Verdana" w:cs="Arial"/>
          <w:sz w:val="20"/>
          <w:szCs w:val="20"/>
          <w:lang w:val="es-CO"/>
        </w:rPr>
        <w:t>literal A del artículo 20 de la citada disposición.</w:t>
      </w:r>
      <w:r w:rsidRPr="00B0551A">
        <w:rPr>
          <w:rFonts w:ascii="Verdana" w:hAnsi="Verdana" w:cs="Arial"/>
          <w:sz w:val="20"/>
          <w:szCs w:val="20"/>
        </w:rPr>
        <w:t xml:space="preserve"> Normativa aplicable a todas las bases de datos, de manera concurrente y acorde con el respeto de los principios, derechos y garantías constitucionales y legales sobre la materia.</w:t>
      </w:r>
    </w:p>
    <w:bookmarkEnd w:id="0"/>
    <w:p w14:paraId="02735C11" w14:textId="08C23EDD" w:rsidR="003E0B30" w:rsidRPr="00B0551A" w:rsidRDefault="003E0B30" w:rsidP="00AC722C">
      <w:pPr>
        <w:pStyle w:val="Prrafodelista"/>
        <w:spacing w:after="0" w:line="276" w:lineRule="auto"/>
        <w:ind w:left="0" w:right="-235"/>
        <w:contextualSpacing w:val="0"/>
        <w:jc w:val="both"/>
        <w:rPr>
          <w:rFonts w:ascii="Verdana" w:hAnsi="Verdana" w:cs="Arial"/>
          <w:sz w:val="20"/>
          <w:szCs w:val="20"/>
          <w:lang w:val="es-MX"/>
        </w:rPr>
      </w:pPr>
    </w:p>
    <w:p w14:paraId="5251872C" w14:textId="77777777" w:rsidR="002A2C9F" w:rsidRPr="00B0551A" w:rsidRDefault="002A2C9F" w:rsidP="00AC722C">
      <w:pPr>
        <w:pStyle w:val="Prrafodelista"/>
        <w:spacing w:after="0" w:line="276" w:lineRule="auto"/>
        <w:ind w:left="0" w:right="40"/>
        <w:contextualSpacing w:val="0"/>
        <w:jc w:val="both"/>
        <w:rPr>
          <w:rFonts w:ascii="Verdana" w:hAnsi="Verdana" w:cs="Arial"/>
          <w:b/>
          <w:bCs/>
          <w:i/>
          <w:iCs/>
          <w:sz w:val="20"/>
          <w:szCs w:val="20"/>
        </w:rPr>
      </w:pPr>
    </w:p>
    <w:p w14:paraId="731E9CC8" w14:textId="4922ACF1" w:rsidR="005D51CD" w:rsidRPr="00B0551A" w:rsidRDefault="003E0B30" w:rsidP="00AC722C">
      <w:pPr>
        <w:pStyle w:val="Prrafodelista"/>
        <w:spacing w:after="0" w:line="276" w:lineRule="auto"/>
        <w:ind w:left="0" w:right="40"/>
        <w:contextualSpacing w:val="0"/>
        <w:jc w:val="both"/>
        <w:rPr>
          <w:rFonts w:ascii="Verdana" w:hAnsi="Verdana" w:cs="Arial"/>
          <w:b/>
          <w:i/>
          <w:iCs/>
          <w:sz w:val="20"/>
          <w:szCs w:val="20"/>
          <w:lang w:val="es-MX"/>
        </w:rPr>
      </w:pPr>
      <w:r w:rsidRPr="00B0551A">
        <w:rPr>
          <w:rFonts w:ascii="Verdana" w:hAnsi="Verdana" w:cs="Arial"/>
          <w:b/>
          <w:bCs/>
          <w:i/>
          <w:iCs/>
          <w:sz w:val="20"/>
          <w:szCs w:val="20"/>
        </w:rPr>
        <w:t>UNIDAD PARA LA ATENCIÓN Y REPARACIÓN INTEGRAL A LAS VÍCTIMAS</w:t>
      </w:r>
    </w:p>
    <w:p w14:paraId="1C638D42" w14:textId="77777777" w:rsidR="003E0B30" w:rsidRPr="00B0551A" w:rsidRDefault="003E0B30" w:rsidP="00AC722C">
      <w:pPr>
        <w:tabs>
          <w:tab w:val="left" w:pos="9026"/>
          <w:tab w:val="left" w:pos="9072"/>
        </w:tabs>
        <w:spacing w:line="276" w:lineRule="auto"/>
        <w:ind w:right="-234"/>
        <w:jc w:val="both"/>
        <w:rPr>
          <w:rFonts w:ascii="Verdana" w:hAnsi="Verdana" w:cs="Arial"/>
          <w:sz w:val="20"/>
          <w:szCs w:val="20"/>
        </w:rPr>
      </w:pPr>
    </w:p>
    <w:p w14:paraId="3E39CCD7" w14:textId="1919AE62" w:rsidR="00D90674" w:rsidRPr="00B0551A" w:rsidRDefault="003E0B30"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La</w:t>
      </w:r>
      <w:r w:rsidR="00D90674" w:rsidRPr="00B0551A">
        <w:rPr>
          <w:rFonts w:ascii="Verdana" w:hAnsi="Verdana" w:cs="Arial"/>
          <w:sz w:val="20"/>
          <w:szCs w:val="20"/>
        </w:rPr>
        <w:t xml:space="preserve"> Ley 1448 de 2011 cre</w:t>
      </w:r>
      <w:r w:rsidR="003A7318" w:rsidRPr="00B0551A">
        <w:rPr>
          <w:rFonts w:ascii="Verdana" w:hAnsi="Verdana" w:cs="Arial"/>
          <w:sz w:val="20"/>
          <w:szCs w:val="20"/>
        </w:rPr>
        <w:t>a</w:t>
      </w:r>
      <w:r w:rsidR="00D90674" w:rsidRPr="00B0551A">
        <w:rPr>
          <w:rFonts w:ascii="Verdana" w:hAnsi="Verdana" w:cs="Arial"/>
          <w:sz w:val="20"/>
          <w:szCs w:val="20"/>
        </w:rPr>
        <w:t xml:space="preserve"> la </w:t>
      </w:r>
      <w:r w:rsidR="00D90674" w:rsidRPr="00B0551A">
        <w:rPr>
          <w:rFonts w:ascii="Verdana" w:hAnsi="Verdana" w:cs="Arial"/>
          <w:b/>
          <w:bCs/>
          <w:sz w:val="20"/>
          <w:szCs w:val="20"/>
        </w:rPr>
        <w:t>UNIDAD PARA LA ATENCIÓN Y REPARACIÓN INTEGRAL A LAS VÍCTIMAS</w:t>
      </w:r>
      <w:r w:rsidR="00D90674" w:rsidRPr="00B0551A">
        <w:rPr>
          <w:rFonts w:ascii="Verdana" w:hAnsi="Verdana" w:cs="Arial"/>
          <w:sz w:val="20"/>
          <w:szCs w:val="20"/>
        </w:rPr>
        <w:t xml:space="preserve"> adscrita al Departamento para la Prosperidad Social, la cual tiene por objeto coordinar de manera ordenada, sistemática, coherente, eficiente y armónica las actuaciones de las entidades que conforman el Sistema Nacional de Atención y Reparación Integral a las Víctimas -SNARIV en lo referente a la ejecución e implementación de la política pública de atención, asistencia y reparación integral a las víctimas, y asumir las competencias de coordinación señaladas en las Leyes Nros. 387 de 1997, 418 de 1997, 975 de 2005, 1190 de 2008 y en las demás normas concordantes que regulen la coordinación de políticas encaminadas a satisfacer los derechos a la verdad, justicia y reparación integral a las víctimas.</w:t>
      </w:r>
    </w:p>
    <w:p w14:paraId="4A7420E8" w14:textId="77777777" w:rsidR="00D90674" w:rsidRPr="00B0551A" w:rsidRDefault="00D90674" w:rsidP="00AC722C">
      <w:pPr>
        <w:pStyle w:val="Prrafodelista"/>
        <w:spacing w:after="0" w:line="276" w:lineRule="auto"/>
        <w:ind w:left="0" w:right="40"/>
        <w:contextualSpacing w:val="0"/>
        <w:jc w:val="both"/>
        <w:rPr>
          <w:rFonts w:ascii="Verdana" w:hAnsi="Verdana" w:cs="Arial"/>
          <w:sz w:val="20"/>
          <w:szCs w:val="20"/>
          <w:lang w:val="es-ES"/>
        </w:rPr>
      </w:pPr>
    </w:p>
    <w:p w14:paraId="641F4516" w14:textId="61E0A2FE" w:rsidR="00D90674" w:rsidRPr="00B0551A" w:rsidRDefault="00D90674" w:rsidP="00AC722C">
      <w:pPr>
        <w:tabs>
          <w:tab w:val="left" w:pos="9026"/>
          <w:tab w:val="left" w:pos="9072"/>
        </w:tabs>
        <w:spacing w:line="276" w:lineRule="auto"/>
        <w:ind w:right="-234"/>
        <w:jc w:val="both"/>
        <w:rPr>
          <w:rFonts w:ascii="Verdana" w:hAnsi="Verdana" w:cs="Arial"/>
          <w:i/>
          <w:iCs/>
          <w:sz w:val="20"/>
          <w:szCs w:val="20"/>
        </w:rPr>
      </w:pPr>
      <w:r w:rsidRPr="00B0551A">
        <w:rPr>
          <w:rFonts w:ascii="Verdana" w:hAnsi="Verdana" w:cs="Arial"/>
          <w:sz w:val="20"/>
          <w:szCs w:val="20"/>
        </w:rPr>
        <w:t xml:space="preserve">Por lo anterior, la </w:t>
      </w:r>
      <w:r w:rsidR="005E41A4" w:rsidRPr="00B0551A">
        <w:rPr>
          <w:rFonts w:ascii="Verdana" w:hAnsi="Verdana" w:cs="Arial"/>
          <w:b/>
          <w:bCs/>
          <w:sz w:val="20"/>
          <w:szCs w:val="20"/>
        </w:rPr>
        <w:t>UNIDAD PARA LA ATENCIÓN Y REPARACIÓN A LAS VÍCTIMAS</w:t>
      </w:r>
      <w:r w:rsidRPr="00B0551A">
        <w:rPr>
          <w:rFonts w:ascii="Verdana" w:hAnsi="Verdana" w:cs="Arial"/>
          <w:sz w:val="20"/>
          <w:szCs w:val="20"/>
        </w:rPr>
        <w:t>, conforme a lo señal</w:t>
      </w:r>
      <w:r w:rsidRPr="00B0551A">
        <w:rPr>
          <w:rFonts w:ascii="Verdana" w:hAnsi="Verdana" w:cs="Arial"/>
          <w:sz w:val="20"/>
          <w:szCs w:val="20"/>
          <w:lang w:val="es-CO"/>
        </w:rPr>
        <w:t>ad</w:t>
      </w:r>
      <w:r w:rsidRPr="00B0551A">
        <w:rPr>
          <w:rFonts w:ascii="Verdana" w:hAnsi="Verdana" w:cs="Arial"/>
          <w:sz w:val="20"/>
          <w:szCs w:val="20"/>
        </w:rPr>
        <w:t>o en el</w:t>
      </w:r>
      <w:r w:rsidRPr="00B0551A">
        <w:rPr>
          <w:rFonts w:ascii="Verdana" w:hAnsi="Verdana" w:cs="Arial"/>
          <w:sz w:val="20"/>
          <w:szCs w:val="20"/>
          <w:lang w:val="es-CO"/>
        </w:rPr>
        <w:t xml:space="preserve"> artículo</w:t>
      </w:r>
      <w:r w:rsidRPr="00B0551A">
        <w:rPr>
          <w:rFonts w:ascii="Verdana" w:hAnsi="Verdana" w:cs="Arial"/>
          <w:sz w:val="20"/>
          <w:szCs w:val="20"/>
        </w:rPr>
        <w:t xml:space="preserve"> 154 de la </w:t>
      </w:r>
      <w:r w:rsidRPr="00B0551A">
        <w:rPr>
          <w:rFonts w:ascii="Verdana" w:hAnsi="Verdana" w:cs="Arial"/>
          <w:sz w:val="20"/>
          <w:szCs w:val="20"/>
          <w:lang w:val="es-CO"/>
        </w:rPr>
        <w:t>citada norma</w:t>
      </w:r>
      <w:r w:rsidRPr="00B0551A">
        <w:rPr>
          <w:rFonts w:ascii="Verdana" w:hAnsi="Verdana" w:cs="Arial"/>
          <w:sz w:val="20"/>
          <w:szCs w:val="20"/>
        </w:rPr>
        <w:t xml:space="preserve">, es la entidad encargada de la administración, operación y funcionamiento del Registro Único de </w:t>
      </w:r>
      <w:r w:rsidRPr="00B0551A">
        <w:rPr>
          <w:rFonts w:ascii="Verdana" w:hAnsi="Verdana" w:cs="Arial"/>
          <w:sz w:val="20"/>
          <w:szCs w:val="20"/>
          <w:lang w:val="es-CO"/>
        </w:rPr>
        <w:t>Víctimas</w:t>
      </w:r>
      <w:r w:rsidRPr="00B0551A">
        <w:rPr>
          <w:rFonts w:ascii="Verdana" w:hAnsi="Verdana" w:cs="Arial"/>
          <w:sz w:val="20"/>
          <w:szCs w:val="20"/>
        </w:rPr>
        <w:t xml:space="preserve"> </w:t>
      </w:r>
      <w:r w:rsidRPr="00B0551A">
        <w:rPr>
          <w:rFonts w:ascii="Verdana" w:hAnsi="Verdana" w:cs="Arial"/>
          <w:sz w:val="20"/>
          <w:szCs w:val="20"/>
          <w:lang w:val="es-CO"/>
        </w:rPr>
        <w:t>-</w:t>
      </w:r>
      <w:r w:rsidRPr="00B0551A">
        <w:rPr>
          <w:rFonts w:ascii="Verdana" w:hAnsi="Verdana" w:cs="Arial"/>
          <w:sz w:val="20"/>
          <w:szCs w:val="20"/>
        </w:rPr>
        <w:t xml:space="preserve">RUV, el cual, de acuerdo con lo </w:t>
      </w:r>
      <w:r w:rsidR="00527409" w:rsidRPr="00B0551A">
        <w:rPr>
          <w:rFonts w:ascii="Verdana" w:hAnsi="Verdana" w:cs="Arial"/>
          <w:sz w:val="20"/>
          <w:szCs w:val="20"/>
        </w:rPr>
        <w:t xml:space="preserve">establecido </w:t>
      </w:r>
      <w:r w:rsidRPr="00B0551A">
        <w:rPr>
          <w:rFonts w:ascii="Verdana" w:hAnsi="Verdana" w:cs="Arial"/>
          <w:sz w:val="20"/>
          <w:szCs w:val="20"/>
        </w:rPr>
        <w:t xml:space="preserve">en el artículo 156 de la mencionada Ley, cuenta con reserva legal </w:t>
      </w:r>
      <w:r w:rsidRPr="00B0551A">
        <w:rPr>
          <w:rFonts w:ascii="Verdana" w:hAnsi="Verdana" w:cs="Arial"/>
          <w:i/>
          <w:iCs/>
          <w:sz w:val="20"/>
          <w:szCs w:val="20"/>
        </w:rPr>
        <w:t>“con el fin de proteger el derecho a la intimidad de las víctimas y su seguridad”.</w:t>
      </w:r>
    </w:p>
    <w:p w14:paraId="1EAA50E9" w14:textId="77777777" w:rsidR="00D90674" w:rsidRPr="00B0551A" w:rsidRDefault="00D90674" w:rsidP="00AC722C">
      <w:pPr>
        <w:pStyle w:val="Prrafodelista"/>
        <w:spacing w:after="0" w:line="276" w:lineRule="auto"/>
        <w:ind w:left="0" w:right="49"/>
        <w:contextualSpacing w:val="0"/>
        <w:jc w:val="both"/>
        <w:rPr>
          <w:rFonts w:ascii="Verdana" w:hAnsi="Verdana" w:cs="Arial"/>
          <w:sz w:val="20"/>
          <w:szCs w:val="20"/>
        </w:rPr>
      </w:pPr>
    </w:p>
    <w:p w14:paraId="06EEAE0D" w14:textId="70982D95" w:rsidR="00D90674" w:rsidRPr="00B0551A" w:rsidRDefault="00D90674"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 xml:space="preserve">En este contexto, </w:t>
      </w:r>
      <w:r w:rsidR="004E6047" w:rsidRPr="00B0551A">
        <w:rPr>
          <w:rFonts w:ascii="Verdana" w:hAnsi="Verdana" w:cs="Arial"/>
          <w:sz w:val="20"/>
          <w:szCs w:val="20"/>
        </w:rPr>
        <w:t xml:space="preserve">el </w:t>
      </w:r>
      <w:r w:rsidRPr="00B0551A">
        <w:rPr>
          <w:rFonts w:ascii="Verdana" w:hAnsi="Verdana" w:cs="Arial"/>
          <w:sz w:val="20"/>
          <w:szCs w:val="20"/>
        </w:rPr>
        <w:t xml:space="preserve">Decreto 1084 de 2015 en su </w:t>
      </w:r>
      <w:r w:rsidRPr="00B0551A">
        <w:rPr>
          <w:rFonts w:ascii="Verdana" w:hAnsi="Verdana" w:cs="Arial"/>
          <w:sz w:val="20"/>
          <w:szCs w:val="20"/>
          <w:lang w:val="es-CO"/>
        </w:rPr>
        <w:t>artículo No.</w:t>
      </w:r>
      <w:r w:rsidRPr="00B0551A">
        <w:rPr>
          <w:rFonts w:ascii="Verdana" w:hAnsi="Verdana" w:cs="Arial"/>
          <w:sz w:val="20"/>
          <w:szCs w:val="20"/>
        </w:rPr>
        <w:t xml:space="preserve"> 2.2.2.2.1 establece” </w:t>
      </w:r>
      <w:r w:rsidRPr="00B0551A">
        <w:rPr>
          <w:rFonts w:ascii="Verdana" w:hAnsi="Verdana" w:cs="Arial"/>
          <w:i/>
          <w:iCs/>
          <w:sz w:val="20"/>
          <w:szCs w:val="20"/>
        </w:rPr>
        <w:t xml:space="preserve">que son fuentes de información del Registro Único de </w:t>
      </w:r>
      <w:r w:rsidRPr="00B0551A">
        <w:rPr>
          <w:rFonts w:ascii="Verdana" w:hAnsi="Verdana" w:cs="Arial"/>
          <w:i/>
          <w:iCs/>
          <w:sz w:val="20"/>
          <w:szCs w:val="20"/>
          <w:lang w:val="es-CO"/>
        </w:rPr>
        <w:t>Víctimas</w:t>
      </w:r>
      <w:r w:rsidRPr="00B0551A">
        <w:rPr>
          <w:rFonts w:ascii="Verdana" w:hAnsi="Verdana" w:cs="Arial"/>
          <w:i/>
          <w:iCs/>
          <w:sz w:val="20"/>
          <w:szCs w:val="20"/>
        </w:rPr>
        <w:t xml:space="preserve"> </w:t>
      </w:r>
      <w:r w:rsidRPr="00B0551A">
        <w:rPr>
          <w:rFonts w:ascii="Verdana" w:hAnsi="Verdana" w:cs="Arial"/>
          <w:i/>
          <w:iCs/>
          <w:sz w:val="20"/>
          <w:szCs w:val="20"/>
          <w:lang w:val="es-CO"/>
        </w:rPr>
        <w:t>-</w:t>
      </w:r>
      <w:r w:rsidRPr="00B0551A">
        <w:rPr>
          <w:rFonts w:ascii="Verdana" w:hAnsi="Verdana" w:cs="Arial"/>
          <w:i/>
          <w:iCs/>
          <w:sz w:val="20"/>
          <w:szCs w:val="20"/>
        </w:rPr>
        <w:t>RUV, los registros y sistemas de información de víctimas existentes al 20 de diciembre de 2011</w:t>
      </w:r>
      <w:r w:rsidRPr="00B0551A">
        <w:rPr>
          <w:rFonts w:ascii="Verdana" w:hAnsi="Verdana" w:cs="Arial"/>
          <w:sz w:val="20"/>
          <w:szCs w:val="20"/>
        </w:rPr>
        <w:t xml:space="preserve">. Así mismo, advierte que las entidades que conforman el </w:t>
      </w:r>
      <w:r w:rsidR="00ED05A4" w:rsidRPr="00B0551A">
        <w:rPr>
          <w:rFonts w:ascii="Verdana" w:hAnsi="Verdana" w:cs="Arial"/>
          <w:sz w:val="20"/>
          <w:szCs w:val="20"/>
        </w:rPr>
        <w:t xml:space="preserve">Sistema Nacional de Atención y Reparación Integral a las Víctimas -SNARIV </w:t>
      </w:r>
      <w:r w:rsidRPr="00B0551A">
        <w:rPr>
          <w:rFonts w:ascii="Verdana" w:hAnsi="Verdana" w:cs="Arial"/>
          <w:sz w:val="20"/>
          <w:szCs w:val="20"/>
        </w:rPr>
        <w:t>pondrán a disposición, de forma permanente, la información que producen y administran, de conformidad con lo consagrado en la Ley No. 1450 de 2011, para lo cual se suscribirán los respectivos acuerdos de confidencialidad para el uso de la información. Lo anterior, sin perjuicio de la reserva legal aplicable</w:t>
      </w:r>
      <w:r w:rsidR="00527409" w:rsidRPr="00B0551A">
        <w:rPr>
          <w:rFonts w:ascii="Verdana" w:hAnsi="Verdana" w:cs="Arial"/>
          <w:sz w:val="20"/>
          <w:szCs w:val="20"/>
        </w:rPr>
        <w:t>.</w:t>
      </w:r>
    </w:p>
    <w:p w14:paraId="0D97CD11" w14:textId="77777777" w:rsidR="00D90674" w:rsidRPr="00B0551A" w:rsidRDefault="00D90674" w:rsidP="00AC722C">
      <w:pPr>
        <w:pStyle w:val="Prrafodelista"/>
        <w:spacing w:after="0" w:line="276" w:lineRule="auto"/>
        <w:ind w:left="0" w:right="40"/>
        <w:jc w:val="both"/>
        <w:rPr>
          <w:rFonts w:ascii="Verdana" w:hAnsi="Verdana" w:cs="Arial"/>
          <w:sz w:val="20"/>
          <w:szCs w:val="20"/>
          <w:lang w:val="es-ES"/>
        </w:rPr>
      </w:pPr>
    </w:p>
    <w:p w14:paraId="13A2BC53" w14:textId="7173A34D" w:rsidR="00D90674" w:rsidRPr="00B0551A" w:rsidRDefault="00D90674" w:rsidP="00AC722C">
      <w:pPr>
        <w:tabs>
          <w:tab w:val="left" w:pos="9026"/>
          <w:tab w:val="left" w:pos="9072"/>
        </w:tabs>
        <w:spacing w:line="276" w:lineRule="auto"/>
        <w:ind w:right="-234"/>
        <w:jc w:val="both"/>
        <w:rPr>
          <w:rFonts w:ascii="Verdana" w:hAnsi="Verdana" w:cs="Arial"/>
          <w:i/>
          <w:iCs/>
          <w:sz w:val="20"/>
          <w:szCs w:val="20"/>
        </w:rPr>
      </w:pPr>
      <w:r w:rsidRPr="00B0551A">
        <w:rPr>
          <w:rFonts w:ascii="Verdana" w:hAnsi="Verdana" w:cs="Arial"/>
          <w:sz w:val="20"/>
          <w:szCs w:val="20"/>
        </w:rPr>
        <w:t>Así mismo,</w:t>
      </w:r>
      <w:r w:rsidR="007E1D9B" w:rsidRPr="00B0551A">
        <w:rPr>
          <w:rFonts w:ascii="Verdana" w:hAnsi="Verdana" w:cs="Arial"/>
          <w:sz w:val="20"/>
          <w:szCs w:val="20"/>
        </w:rPr>
        <w:t xml:space="preserve"> la </w:t>
      </w:r>
      <w:r w:rsidRPr="00B0551A">
        <w:rPr>
          <w:rFonts w:ascii="Verdana" w:hAnsi="Verdana" w:cs="Arial"/>
          <w:sz w:val="20"/>
          <w:szCs w:val="20"/>
        </w:rPr>
        <w:t>Ley</w:t>
      </w:r>
      <w:r w:rsidR="007E1D9B" w:rsidRPr="00B0551A">
        <w:rPr>
          <w:rFonts w:ascii="Verdana" w:hAnsi="Verdana" w:cs="Arial"/>
          <w:sz w:val="20"/>
          <w:szCs w:val="20"/>
        </w:rPr>
        <w:t xml:space="preserve"> </w:t>
      </w:r>
      <w:r w:rsidRPr="00B0551A">
        <w:rPr>
          <w:rFonts w:ascii="Verdana" w:hAnsi="Verdana" w:cs="Arial"/>
          <w:sz w:val="20"/>
          <w:szCs w:val="20"/>
        </w:rPr>
        <w:t>1448 de 2011 e</w:t>
      </w:r>
      <w:r w:rsidR="007E1D9B" w:rsidRPr="00B0551A">
        <w:rPr>
          <w:rFonts w:ascii="Verdana" w:hAnsi="Verdana" w:cs="Arial"/>
          <w:sz w:val="20"/>
          <w:szCs w:val="20"/>
        </w:rPr>
        <w:t>n su</w:t>
      </w:r>
      <w:r w:rsidRPr="00B0551A">
        <w:rPr>
          <w:rFonts w:ascii="Verdana" w:hAnsi="Verdana" w:cs="Arial"/>
          <w:sz w:val="20"/>
          <w:szCs w:val="20"/>
        </w:rPr>
        <w:t xml:space="preserve"> artículo 153, crea la Red Nacional de Información -RNI</w:t>
      </w:r>
      <w:r w:rsidRPr="00B0551A">
        <w:rPr>
          <w:rFonts w:ascii="Verdana" w:hAnsi="Verdana" w:cs="Arial"/>
          <w:sz w:val="20"/>
          <w:szCs w:val="20"/>
          <w:lang w:val="es-CO"/>
        </w:rPr>
        <w:t>, la cual de conformidad</w:t>
      </w:r>
      <w:r w:rsidR="007E1D9B" w:rsidRPr="00B0551A">
        <w:rPr>
          <w:rFonts w:ascii="Verdana" w:hAnsi="Verdana" w:cs="Arial"/>
          <w:sz w:val="20"/>
          <w:szCs w:val="20"/>
          <w:lang w:val="es-CO"/>
        </w:rPr>
        <w:t xml:space="preserve"> con el Decreto 1084 de 2015 </w:t>
      </w:r>
      <w:r w:rsidRPr="00B0551A">
        <w:rPr>
          <w:rFonts w:ascii="Verdana" w:hAnsi="Verdana" w:cs="Arial"/>
          <w:sz w:val="20"/>
          <w:szCs w:val="20"/>
          <w:lang w:val="es-CO"/>
        </w:rPr>
        <w:t xml:space="preserve">artículo 2.2.3.1  </w:t>
      </w:r>
      <w:r w:rsidRPr="00B0551A">
        <w:rPr>
          <w:rFonts w:ascii="Verdana" w:hAnsi="Verdana" w:cs="Arial"/>
          <w:i/>
          <w:iCs/>
          <w:sz w:val="20"/>
          <w:szCs w:val="20"/>
        </w:rPr>
        <w:t xml:space="preserve">“[…] es el instrumento que establece mecanismos, lineamientos, políticas, procesos y procedimientos que permiten la interoperabilidad, trazabilidad y el flujo eficiente de la información entre las entidades que </w:t>
      </w:r>
      <w:r w:rsidRPr="00B0551A">
        <w:rPr>
          <w:rFonts w:ascii="Verdana" w:hAnsi="Verdana" w:cs="Arial"/>
          <w:i/>
          <w:iCs/>
          <w:sz w:val="20"/>
          <w:szCs w:val="20"/>
        </w:rPr>
        <w:lastRenderedPageBreak/>
        <w:t>conforman el Sistema Nacional de Atención y Reparación Integral a las Víctimas en el orden nacional y territorial, los organismos de cooperación internacional, la sociedad civil, las organizaciones de víctimas, y otras entidades estatales”.</w:t>
      </w:r>
    </w:p>
    <w:p w14:paraId="5E94C687" w14:textId="77777777" w:rsidR="002B7E0E" w:rsidRPr="00B0551A" w:rsidRDefault="002B7E0E" w:rsidP="00AC722C">
      <w:pPr>
        <w:tabs>
          <w:tab w:val="left" w:pos="9026"/>
          <w:tab w:val="left" w:pos="9072"/>
        </w:tabs>
        <w:spacing w:line="276" w:lineRule="auto"/>
        <w:ind w:right="-234"/>
        <w:jc w:val="both"/>
        <w:rPr>
          <w:rFonts w:ascii="Verdana" w:hAnsi="Verdana" w:cs="Arial"/>
          <w:sz w:val="20"/>
          <w:szCs w:val="20"/>
        </w:rPr>
      </w:pPr>
    </w:p>
    <w:p w14:paraId="651F8A00" w14:textId="7A25D9B9" w:rsidR="00D90674" w:rsidRPr="00B0551A" w:rsidRDefault="00D90674" w:rsidP="00AC722C">
      <w:pPr>
        <w:tabs>
          <w:tab w:val="left" w:pos="9026"/>
          <w:tab w:val="left" w:pos="9072"/>
        </w:tabs>
        <w:spacing w:line="276" w:lineRule="auto"/>
        <w:ind w:right="-234"/>
        <w:jc w:val="both"/>
        <w:rPr>
          <w:rFonts w:ascii="Verdana" w:hAnsi="Verdana" w:cs="Arial"/>
          <w:i/>
          <w:iCs/>
          <w:sz w:val="20"/>
          <w:szCs w:val="20"/>
        </w:rPr>
      </w:pPr>
      <w:r w:rsidRPr="00B0551A">
        <w:rPr>
          <w:rFonts w:ascii="Verdana" w:hAnsi="Verdana" w:cs="Arial"/>
          <w:sz w:val="20"/>
          <w:szCs w:val="20"/>
        </w:rPr>
        <w:t>A su vez, el artículo</w:t>
      </w:r>
      <w:r w:rsidR="00527409" w:rsidRPr="00B0551A">
        <w:rPr>
          <w:rFonts w:ascii="Verdana" w:hAnsi="Verdana" w:cs="Arial"/>
          <w:sz w:val="20"/>
          <w:szCs w:val="20"/>
        </w:rPr>
        <w:t xml:space="preserve"> </w:t>
      </w:r>
      <w:r w:rsidRPr="00B0551A">
        <w:rPr>
          <w:rFonts w:ascii="Verdana" w:hAnsi="Verdana" w:cs="Arial"/>
          <w:sz w:val="20"/>
          <w:szCs w:val="20"/>
        </w:rPr>
        <w:t xml:space="preserve">2.2.2.2.3 del Decreto en mención señala que, la </w:t>
      </w:r>
      <w:r w:rsidRPr="00B0551A">
        <w:rPr>
          <w:rFonts w:ascii="Verdana" w:hAnsi="Verdana" w:cs="Arial"/>
          <w:b/>
          <w:bCs/>
          <w:sz w:val="20"/>
          <w:szCs w:val="20"/>
        </w:rPr>
        <w:t>U</w:t>
      </w:r>
      <w:r w:rsidR="005E41A4" w:rsidRPr="00B0551A">
        <w:rPr>
          <w:rFonts w:ascii="Verdana" w:hAnsi="Verdana" w:cs="Arial"/>
          <w:b/>
          <w:bCs/>
          <w:sz w:val="20"/>
          <w:szCs w:val="20"/>
        </w:rPr>
        <w:t>NIDAD PARA LA ATENCIÓN Y REPARACIÓN INTEGRAL A LAS VÍCTIMAS</w:t>
      </w:r>
      <w:r w:rsidRPr="00B0551A">
        <w:rPr>
          <w:rFonts w:ascii="Verdana" w:hAnsi="Verdana" w:cs="Arial"/>
          <w:i/>
          <w:iCs/>
          <w:sz w:val="20"/>
          <w:szCs w:val="20"/>
        </w:rPr>
        <w:t xml:space="preserve">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p>
    <w:p w14:paraId="05FE17A4" w14:textId="77777777" w:rsidR="00D90674" w:rsidRPr="00B0551A" w:rsidRDefault="00D90674" w:rsidP="00AC722C">
      <w:pPr>
        <w:pStyle w:val="Prrafodelista"/>
        <w:spacing w:after="0" w:line="276" w:lineRule="auto"/>
        <w:ind w:left="0" w:right="40"/>
        <w:contextualSpacing w:val="0"/>
        <w:jc w:val="both"/>
        <w:rPr>
          <w:rFonts w:ascii="Verdana" w:hAnsi="Verdana" w:cs="Arial"/>
          <w:sz w:val="20"/>
          <w:szCs w:val="20"/>
          <w:lang w:val="es-ES"/>
        </w:rPr>
      </w:pPr>
    </w:p>
    <w:p w14:paraId="7FDDA8CB" w14:textId="66F69951" w:rsidR="00D90674" w:rsidRPr="00B0551A" w:rsidRDefault="00D90674" w:rsidP="00AC722C">
      <w:pPr>
        <w:tabs>
          <w:tab w:val="left" w:pos="9026"/>
          <w:tab w:val="left" w:pos="9072"/>
        </w:tabs>
        <w:spacing w:line="276" w:lineRule="auto"/>
        <w:ind w:right="-234"/>
        <w:jc w:val="both"/>
        <w:rPr>
          <w:rFonts w:ascii="Verdana" w:hAnsi="Verdana" w:cs="Arial"/>
          <w:i/>
          <w:iCs/>
          <w:sz w:val="20"/>
          <w:szCs w:val="20"/>
        </w:rPr>
      </w:pPr>
      <w:r w:rsidRPr="00B0551A">
        <w:rPr>
          <w:rFonts w:ascii="Verdana" w:hAnsi="Verdana" w:cs="Arial"/>
          <w:sz w:val="20"/>
          <w:szCs w:val="20"/>
        </w:rPr>
        <w:t>De acuerdo con lo anterior, el artículo 2.2.3.2 numeral 3 del Decreto antes citado disp</w:t>
      </w:r>
      <w:r w:rsidR="000E0236" w:rsidRPr="00B0551A">
        <w:rPr>
          <w:rFonts w:ascii="Verdana" w:hAnsi="Verdana" w:cs="Arial"/>
          <w:sz w:val="20"/>
          <w:szCs w:val="20"/>
        </w:rPr>
        <w:t>one</w:t>
      </w:r>
      <w:r w:rsidRPr="00B0551A">
        <w:rPr>
          <w:rFonts w:ascii="Verdana" w:hAnsi="Verdana" w:cs="Arial"/>
          <w:sz w:val="20"/>
          <w:szCs w:val="20"/>
        </w:rPr>
        <w:t xml:space="preserve"> como función de la RNI </w:t>
      </w:r>
      <w:r w:rsidRPr="00B0551A">
        <w:rPr>
          <w:rFonts w:ascii="Verdana" w:hAnsi="Verdana" w:cs="Arial"/>
          <w:i/>
          <w:iCs/>
          <w:sz w:val="20"/>
          <w:szCs w:val="20"/>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w:t>
      </w:r>
    </w:p>
    <w:p w14:paraId="04467274" w14:textId="77777777" w:rsidR="004E3F11" w:rsidRPr="00B0551A" w:rsidRDefault="004E3F11" w:rsidP="00AC722C">
      <w:pPr>
        <w:tabs>
          <w:tab w:val="left" w:pos="9026"/>
          <w:tab w:val="left" w:pos="9072"/>
        </w:tabs>
        <w:spacing w:line="276" w:lineRule="auto"/>
        <w:ind w:right="-234"/>
        <w:jc w:val="both"/>
        <w:rPr>
          <w:rFonts w:ascii="Verdana" w:hAnsi="Verdana" w:cs="Arial"/>
          <w:sz w:val="20"/>
          <w:szCs w:val="20"/>
        </w:rPr>
      </w:pPr>
    </w:p>
    <w:p w14:paraId="1045DBE4" w14:textId="5680C90D" w:rsidR="0014587F" w:rsidRPr="00B0551A" w:rsidRDefault="00B0195C"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Así mismo, la</w:t>
      </w:r>
      <w:r w:rsidR="004E3F11" w:rsidRPr="00B0551A">
        <w:rPr>
          <w:rFonts w:ascii="Verdana" w:hAnsi="Verdana" w:cs="Arial"/>
          <w:sz w:val="20"/>
          <w:szCs w:val="20"/>
        </w:rPr>
        <w:t xml:space="preserve"> </w:t>
      </w:r>
      <w:r w:rsidRPr="00B0551A">
        <w:rPr>
          <w:rFonts w:ascii="Verdana" w:hAnsi="Verdana" w:cs="Arial"/>
          <w:sz w:val="20"/>
          <w:szCs w:val="20"/>
        </w:rPr>
        <w:t xml:space="preserve">Ley </w:t>
      </w:r>
      <w:r w:rsidR="004E3F11" w:rsidRPr="00B0551A">
        <w:rPr>
          <w:rFonts w:ascii="Verdana" w:hAnsi="Verdana" w:cs="Arial"/>
          <w:sz w:val="20"/>
          <w:szCs w:val="20"/>
        </w:rPr>
        <w:t xml:space="preserve">1448 de 2011 </w:t>
      </w:r>
      <w:r w:rsidRPr="00B0551A">
        <w:rPr>
          <w:rFonts w:ascii="Verdana" w:hAnsi="Verdana" w:cs="Arial"/>
          <w:sz w:val="20"/>
          <w:szCs w:val="20"/>
        </w:rPr>
        <w:t>en su</w:t>
      </w:r>
      <w:r w:rsidR="004E3F11" w:rsidRPr="00B0551A">
        <w:rPr>
          <w:rFonts w:ascii="Verdana" w:hAnsi="Verdana" w:cs="Arial"/>
          <w:sz w:val="20"/>
          <w:szCs w:val="20"/>
        </w:rPr>
        <w:t xml:space="preserve"> </w:t>
      </w:r>
      <w:r w:rsidRPr="00B0551A">
        <w:rPr>
          <w:rFonts w:ascii="Verdana" w:hAnsi="Verdana" w:cs="Arial"/>
          <w:sz w:val="20"/>
          <w:szCs w:val="20"/>
        </w:rPr>
        <w:t>artículo</w:t>
      </w:r>
      <w:r w:rsidR="004E3F11" w:rsidRPr="00B0551A">
        <w:rPr>
          <w:rFonts w:ascii="Verdana" w:hAnsi="Verdana" w:cs="Arial"/>
          <w:sz w:val="20"/>
          <w:szCs w:val="20"/>
        </w:rPr>
        <w:t xml:space="preserve"> 14 establece que la superaci</w:t>
      </w:r>
      <w:r w:rsidRPr="00B0551A">
        <w:rPr>
          <w:rFonts w:ascii="Verdana" w:hAnsi="Verdana" w:cs="Arial"/>
          <w:sz w:val="20"/>
          <w:szCs w:val="20"/>
        </w:rPr>
        <w:t>ó</w:t>
      </w:r>
      <w:r w:rsidR="004E3F11" w:rsidRPr="00B0551A">
        <w:rPr>
          <w:rFonts w:ascii="Verdana" w:hAnsi="Verdana" w:cs="Arial"/>
          <w:sz w:val="20"/>
          <w:szCs w:val="20"/>
        </w:rPr>
        <w:t>n de la vulnerabilidad implica la realización de una serie de acciones que comprende el deber del Estado de implementar las medidas de atenci</w:t>
      </w:r>
      <w:r w:rsidR="0014587F" w:rsidRPr="00B0551A">
        <w:rPr>
          <w:rFonts w:ascii="Verdana" w:hAnsi="Verdana" w:cs="Arial"/>
          <w:sz w:val="20"/>
          <w:szCs w:val="20"/>
        </w:rPr>
        <w:t>ó</w:t>
      </w:r>
      <w:r w:rsidR="004E3F11" w:rsidRPr="00B0551A">
        <w:rPr>
          <w:rFonts w:ascii="Verdana" w:hAnsi="Verdana" w:cs="Arial"/>
          <w:sz w:val="20"/>
          <w:szCs w:val="20"/>
        </w:rPr>
        <w:t xml:space="preserve">n, asistencia y reparación a las víctimas, el deber de solidaridad y respeto de la sociedad civil y el sector privado con las víctimas, y el apoyo a las autoridades en los procesos de reparación; y la </w:t>
      </w:r>
      <w:r w:rsidR="0070129D" w:rsidRPr="00B0551A">
        <w:rPr>
          <w:rFonts w:ascii="Verdana" w:hAnsi="Verdana" w:cs="Arial"/>
          <w:sz w:val="20"/>
          <w:szCs w:val="20"/>
        </w:rPr>
        <w:t>participación</w:t>
      </w:r>
      <w:r w:rsidR="004A4168" w:rsidRPr="00B0551A">
        <w:rPr>
          <w:rFonts w:ascii="Verdana" w:hAnsi="Verdana" w:cs="Arial"/>
          <w:sz w:val="20"/>
          <w:szCs w:val="20"/>
        </w:rPr>
        <w:t xml:space="preserve"> </w:t>
      </w:r>
      <w:r w:rsidR="0070129D" w:rsidRPr="00B0551A">
        <w:rPr>
          <w:rFonts w:ascii="Verdana" w:hAnsi="Verdana" w:cs="Arial"/>
          <w:sz w:val="20"/>
          <w:szCs w:val="20"/>
        </w:rPr>
        <w:t xml:space="preserve">activa </w:t>
      </w:r>
      <w:r w:rsidR="004E3F11" w:rsidRPr="00B0551A">
        <w:rPr>
          <w:rFonts w:ascii="Verdana" w:hAnsi="Verdana" w:cs="Arial"/>
          <w:sz w:val="20"/>
          <w:szCs w:val="20"/>
        </w:rPr>
        <w:t xml:space="preserve">de las víctimas. </w:t>
      </w:r>
      <w:r w:rsidRPr="00B0551A">
        <w:rPr>
          <w:rFonts w:ascii="Verdana" w:hAnsi="Verdana" w:cs="Arial"/>
          <w:sz w:val="20"/>
          <w:szCs w:val="20"/>
        </w:rPr>
        <w:t>Igualmente</w:t>
      </w:r>
      <w:r w:rsidR="004E3F11" w:rsidRPr="00B0551A">
        <w:rPr>
          <w:rFonts w:ascii="Verdana" w:hAnsi="Verdana" w:cs="Arial"/>
          <w:sz w:val="20"/>
          <w:szCs w:val="20"/>
        </w:rPr>
        <w:t xml:space="preserve">, el artículo 33 </w:t>
      </w:r>
      <w:r w:rsidRPr="00B0551A">
        <w:rPr>
          <w:rFonts w:ascii="Verdana" w:hAnsi="Verdana" w:cs="Arial"/>
          <w:sz w:val="20"/>
          <w:szCs w:val="20"/>
        </w:rPr>
        <w:t>señala</w:t>
      </w:r>
      <w:r w:rsidR="004E3F11" w:rsidRPr="00B0551A">
        <w:rPr>
          <w:rFonts w:ascii="Verdana" w:hAnsi="Verdana" w:cs="Arial"/>
          <w:sz w:val="20"/>
          <w:szCs w:val="20"/>
        </w:rPr>
        <w:t xml:space="preserve"> que la participación de la sociedad civil y la empresa privada </w:t>
      </w:r>
      <w:r w:rsidR="004E3F11" w:rsidRPr="00B0551A">
        <w:rPr>
          <w:rFonts w:ascii="Verdana" w:hAnsi="Verdana" w:cs="Arial"/>
          <w:i/>
          <w:iCs/>
          <w:sz w:val="20"/>
          <w:szCs w:val="20"/>
        </w:rPr>
        <w:t>"reconoce que los esfuerzos transicionales que propenden por la materialización de los derechos de las víctimas, especialmente a la reparación, involucran al Estado, la sociedad civil y el sector privado. Para el efecto, el Gobierno Nacional diseñará e implementará programas, planes, proyectos y políticas que tengan como objetivo involucrar a la sociedad civil y la empresa privada en la consecución de la reconciliación nacional y la materialización de los derechos de las víctimas".</w:t>
      </w:r>
      <w:r w:rsidR="004E3F11" w:rsidRPr="00B0551A">
        <w:rPr>
          <w:rFonts w:ascii="Verdana" w:hAnsi="Verdana" w:cs="Arial"/>
          <w:sz w:val="20"/>
          <w:szCs w:val="20"/>
        </w:rPr>
        <w:t xml:space="preserve"> </w:t>
      </w:r>
    </w:p>
    <w:p w14:paraId="55C0F80E" w14:textId="77777777" w:rsidR="004E3F11" w:rsidRPr="00B0551A" w:rsidRDefault="004E3F11" w:rsidP="00AC722C">
      <w:pPr>
        <w:tabs>
          <w:tab w:val="left" w:pos="9026"/>
          <w:tab w:val="left" w:pos="9072"/>
        </w:tabs>
        <w:spacing w:line="276" w:lineRule="auto"/>
        <w:ind w:right="-234"/>
        <w:jc w:val="both"/>
        <w:rPr>
          <w:rFonts w:ascii="Verdana" w:hAnsi="Verdana" w:cs="Arial"/>
          <w:sz w:val="20"/>
          <w:szCs w:val="20"/>
        </w:rPr>
      </w:pPr>
    </w:p>
    <w:p w14:paraId="7CAC061C" w14:textId="77777777" w:rsidR="003D1DD3" w:rsidRPr="00B0551A" w:rsidRDefault="000E0236"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Por lo tanto, e</w:t>
      </w:r>
      <w:r w:rsidR="004E3F11" w:rsidRPr="00B0551A">
        <w:rPr>
          <w:rFonts w:ascii="Verdana" w:hAnsi="Verdana" w:cs="Arial"/>
          <w:sz w:val="20"/>
          <w:szCs w:val="20"/>
        </w:rPr>
        <w:t xml:space="preserve">n línea con el enfoque de la política de emprendimientos, </w:t>
      </w:r>
      <w:r w:rsidR="0084356E" w:rsidRPr="00B0551A">
        <w:rPr>
          <w:rFonts w:ascii="Verdana" w:hAnsi="Verdana" w:cs="Arial"/>
          <w:sz w:val="20"/>
          <w:szCs w:val="20"/>
        </w:rPr>
        <w:t xml:space="preserve">se crea el Grupo de Fortalecimiento Estratégico a Emprendimientos de Víctimas a cargo de la </w:t>
      </w:r>
      <w:r w:rsidR="004E3F11" w:rsidRPr="00B0551A">
        <w:rPr>
          <w:rFonts w:ascii="Verdana" w:hAnsi="Verdana" w:cs="Arial"/>
          <w:sz w:val="20"/>
          <w:szCs w:val="20"/>
        </w:rPr>
        <w:t>Subdirecci</w:t>
      </w:r>
      <w:r w:rsidR="0084356E" w:rsidRPr="00B0551A">
        <w:rPr>
          <w:rFonts w:ascii="Verdana" w:hAnsi="Verdana" w:cs="Arial"/>
          <w:sz w:val="20"/>
          <w:szCs w:val="20"/>
        </w:rPr>
        <w:t>ó</w:t>
      </w:r>
      <w:r w:rsidR="004E3F11" w:rsidRPr="00B0551A">
        <w:rPr>
          <w:rFonts w:ascii="Verdana" w:hAnsi="Verdana" w:cs="Arial"/>
          <w:sz w:val="20"/>
          <w:szCs w:val="20"/>
        </w:rPr>
        <w:t>n General</w:t>
      </w:r>
      <w:r w:rsidR="0084356E" w:rsidRPr="00B0551A">
        <w:rPr>
          <w:rFonts w:ascii="Verdana" w:hAnsi="Verdana" w:cs="Arial"/>
          <w:sz w:val="20"/>
          <w:szCs w:val="20"/>
        </w:rPr>
        <w:t xml:space="preserve">, </w:t>
      </w:r>
      <w:r w:rsidRPr="00B0551A">
        <w:rPr>
          <w:rFonts w:ascii="Verdana" w:hAnsi="Verdana" w:cs="Arial"/>
          <w:sz w:val="20"/>
          <w:szCs w:val="20"/>
        </w:rPr>
        <w:t xml:space="preserve">mediante la </w:t>
      </w:r>
      <w:r w:rsidR="004E3F11" w:rsidRPr="00B0551A">
        <w:rPr>
          <w:rFonts w:ascii="Verdana" w:hAnsi="Verdana" w:cs="Arial"/>
          <w:sz w:val="20"/>
          <w:szCs w:val="20"/>
        </w:rPr>
        <w:t>Resolución No 00150 de 5 de marzo de 2021,</w:t>
      </w:r>
      <w:r w:rsidRPr="00B0551A">
        <w:rPr>
          <w:rFonts w:ascii="Verdana" w:hAnsi="Verdana" w:cs="Arial"/>
          <w:sz w:val="20"/>
          <w:szCs w:val="20"/>
        </w:rPr>
        <w:t xml:space="preserve"> el cual de conformidad con el artículo 4,</w:t>
      </w:r>
      <w:r w:rsidR="004E3F11" w:rsidRPr="00B0551A">
        <w:rPr>
          <w:rFonts w:ascii="Verdana" w:hAnsi="Verdana" w:cs="Arial"/>
          <w:sz w:val="20"/>
          <w:szCs w:val="20"/>
        </w:rPr>
        <w:t xml:space="preserve"> </w:t>
      </w:r>
      <w:r w:rsidR="0084356E" w:rsidRPr="00B0551A">
        <w:rPr>
          <w:rFonts w:ascii="Verdana" w:hAnsi="Verdana" w:cs="Arial"/>
          <w:sz w:val="20"/>
          <w:szCs w:val="20"/>
        </w:rPr>
        <w:t xml:space="preserve">tiene como </w:t>
      </w:r>
      <w:r w:rsidR="004E3F11" w:rsidRPr="00B0551A">
        <w:rPr>
          <w:rFonts w:ascii="Verdana" w:hAnsi="Verdana" w:cs="Arial"/>
          <w:sz w:val="20"/>
          <w:szCs w:val="20"/>
        </w:rPr>
        <w:t xml:space="preserve">objetivo “Promover el fortalecimiento y productividad de las víctimas del conflicto en el desarrollo de los emprendimientos, así como impulsar el desarrollo integral de los emprendimientos de las víctimas de conflicto a través de la articulación de las diferentes acciones misionales que se vinculan con el fortalecimiento de habilidades y la participación de los emprendedores, con enfoque de desarrollo social y sostenible.” </w:t>
      </w:r>
    </w:p>
    <w:p w14:paraId="5D058072" w14:textId="77777777" w:rsidR="003D1DD3" w:rsidRPr="00B0551A" w:rsidRDefault="003D1DD3" w:rsidP="00AC722C">
      <w:pPr>
        <w:tabs>
          <w:tab w:val="left" w:pos="9026"/>
          <w:tab w:val="left" w:pos="9072"/>
        </w:tabs>
        <w:spacing w:line="276" w:lineRule="auto"/>
        <w:ind w:right="-234"/>
        <w:jc w:val="both"/>
        <w:rPr>
          <w:rFonts w:ascii="Verdana" w:hAnsi="Verdana" w:cs="Arial"/>
          <w:sz w:val="20"/>
          <w:szCs w:val="20"/>
        </w:rPr>
      </w:pPr>
    </w:p>
    <w:p w14:paraId="419A245D" w14:textId="1530EEE2" w:rsidR="004E3F11" w:rsidRPr="00B0551A" w:rsidRDefault="003D1DD3"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En virtud de lo anterior</w:t>
      </w:r>
      <w:r w:rsidR="004E3F11" w:rsidRPr="00B0551A">
        <w:rPr>
          <w:rFonts w:ascii="Verdana" w:hAnsi="Verdana" w:cs="Arial"/>
          <w:sz w:val="20"/>
          <w:szCs w:val="20"/>
        </w:rPr>
        <w:t>, cada una de las funciones asignadas al Grupo de Fortalecimiento Estratégico a Emprendimientos de Víctimas, y las líneas de trabajo propuestas</w:t>
      </w:r>
      <w:r w:rsidRPr="00B0551A">
        <w:rPr>
          <w:rFonts w:ascii="Verdana" w:hAnsi="Verdana" w:cs="Arial"/>
          <w:sz w:val="20"/>
          <w:szCs w:val="20"/>
        </w:rPr>
        <w:t xml:space="preserve"> </w:t>
      </w:r>
      <w:r w:rsidR="004E3F11" w:rsidRPr="00B0551A">
        <w:rPr>
          <w:rFonts w:ascii="Verdana" w:hAnsi="Verdana" w:cs="Arial"/>
          <w:sz w:val="20"/>
          <w:szCs w:val="20"/>
        </w:rPr>
        <w:t xml:space="preserve">se alinean con </w:t>
      </w:r>
      <w:r w:rsidR="004E3F11" w:rsidRPr="00B0551A">
        <w:rPr>
          <w:rFonts w:ascii="Verdana" w:hAnsi="Verdana" w:cs="Arial"/>
          <w:sz w:val="20"/>
          <w:szCs w:val="20"/>
        </w:rPr>
        <w:lastRenderedPageBreak/>
        <w:t>los cinco ejes que contempla la Ley de Emprendimiento</w:t>
      </w:r>
      <w:r w:rsidR="004E3F11" w:rsidRPr="00B0551A">
        <w:rPr>
          <w:rStyle w:val="Refdenotaalpie"/>
          <w:rFonts w:ascii="Verdana" w:hAnsi="Verdana" w:cs="Arial"/>
          <w:sz w:val="20"/>
          <w:szCs w:val="20"/>
        </w:rPr>
        <w:footnoteReference w:id="2"/>
      </w:r>
      <w:r w:rsidR="004E3F11" w:rsidRPr="00B0551A">
        <w:rPr>
          <w:rFonts w:ascii="Verdana" w:hAnsi="Verdana" w:cs="Arial"/>
          <w:sz w:val="20"/>
          <w:szCs w:val="20"/>
        </w:rPr>
        <w:t>, así como con la Política Nacional de Emprendimiento</w:t>
      </w:r>
      <w:r w:rsidR="004E3F11" w:rsidRPr="00B0551A">
        <w:rPr>
          <w:rStyle w:val="Refdenotaalpie"/>
          <w:rFonts w:ascii="Verdana" w:hAnsi="Verdana" w:cs="Arial"/>
          <w:sz w:val="20"/>
          <w:szCs w:val="20"/>
        </w:rPr>
        <w:footnoteReference w:id="3"/>
      </w:r>
      <w:r w:rsidR="004E3F11" w:rsidRPr="00B0551A">
        <w:rPr>
          <w:rFonts w:ascii="Verdana" w:hAnsi="Verdana" w:cs="Arial"/>
          <w:sz w:val="20"/>
          <w:szCs w:val="20"/>
        </w:rPr>
        <w:t xml:space="preserve">. </w:t>
      </w:r>
    </w:p>
    <w:p w14:paraId="08CAF3C5" w14:textId="77777777" w:rsidR="004E3F11" w:rsidRPr="00B0551A" w:rsidRDefault="004E3F11" w:rsidP="00AC722C">
      <w:pPr>
        <w:tabs>
          <w:tab w:val="left" w:pos="9026"/>
          <w:tab w:val="left" w:pos="9072"/>
        </w:tabs>
        <w:spacing w:line="276" w:lineRule="auto"/>
        <w:ind w:right="-234"/>
        <w:jc w:val="both"/>
        <w:rPr>
          <w:rFonts w:ascii="Verdana" w:hAnsi="Verdana" w:cs="Arial"/>
          <w:sz w:val="20"/>
          <w:szCs w:val="20"/>
        </w:rPr>
      </w:pPr>
    </w:p>
    <w:p w14:paraId="4EA9C647" w14:textId="77777777" w:rsidR="007179B7" w:rsidRPr="00B0551A" w:rsidRDefault="002B7E0E" w:rsidP="00AC722C">
      <w:pPr>
        <w:tabs>
          <w:tab w:val="left" w:pos="0"/>
          <w:tab w:val="left" w:pos="142"/>
        </w:tabs>
        <w:spacing w:line="276" w:lineRule="auto"/>
        <w:ind w:right="-235"/>
        <w:jc w:val="both"/>
        <w:rPr>
          <w:rFonts w:ascii="Verdana" w:hAnsi="Verdana" w:cs="Arial"/>
          <w:sz w:val="20"/>
          <w:szCs w:val="20"/>
          <w:lang w:val="es-CO"/>
        </w:rPr>
      </w:pPr>
      <w:bookmarkStart w:id="1" w:name="_Hlk520191774"/>
      <w:r w:rsidRPr="00B0551A">
        <w:rPr>
          <w:rFonts w:ascii="Verdana" w:hAnsi="Verdana" w:cs="Arial"/>
          <w:sz w:val="20"/>
          <w:szCs w:val="20"/>
          <w:lang w:val="es-CO"/>
        </w:rPr>
        <w:t xml:space="preserve">Por otra </w:t>
      </w:r>
      <w:r w:rsidR="00C76ECB" w:rsidRPr="00B0551A">
        <w:rPr>
          <w:rFonts w:ascii="Verdana" w:hAnsi="Verdana" w:cs="Arial"/>
          <w:sz w:val="20"/>
          <w:szCs w:val="20"/>
          <w:lang w:val="es-CO"/>
        </w:rPr>
        <w:t>parte,</w:t>
      </w:r>
      <w:r w:rsidR="00A93C16" w:rsidRPr="00B0551A">
        <w:rPr>
          <w:rFonts w:ascii="Verdana" w:hAnsi="Verdana" w:cs="Arial"/>
          <w:sz w:val="20"/>
          <w:szCs w:val="20"/>
          <w:lang w:val="es-CO"/>
        </w:rPr>
        <w:t xml:space="preserve"> el Decreto Único Reglamentario del Sector de la Inclusión Social y la Reconciliación </w:t>
      </w:r>
      <w:r w:rsidR="007E1D9B" w:rsidRPr="00B0551A">
        <w:rPr>
          <w:rFonts w:ascii="Verdana" w:hAnsi="Verdana" w:cs="Arial"/>
          <w:sz w:val="20"/>
          <w:szCs w:val="20"/>
          <w:lang w:val="es-CO"/>
        </w:rPr>
        <w:t>No.</w:t>
      </w:r>
      <w:r w:rsidR="003A7318" w:rsidRPr="00B0551A">
        <w:rPr>
          <w:rFonts w:ascii="Verdana" w:hAnsi="Verdana" w:cs="Arial"/>
          <w:sz w:val="20"/>
          <w:szCs w:val="20"/>
          <w:lang w:val="es-CO"/>
        </w:rPr>
        <w:t xml:space="preserve"> </w:t>
      </w:r>
      <w:r w:rsidR="00A93C16" w:rsidRPr="00B0551A">
        <w:rPr>
          <w:rFonts w:ascii="Verdana" w:hAnsi="Verdana" w:cs="Arial"/>
          <w:sz w:val="20"/>
          <w:szCs w:val="20"/>
          <w:lang w:val="es-CO"/>
        </w:rPr>
        <w:t>1084 de 2015, establec</w:t>
      </w:r>
      <w:r w:rsidR="007E1D9B" w:rsidRPr="00B0551A">
        <w:rPr>
          <w:rFonts w:ascii="Verdana" w:hAnsi="Verdana" w:cs="Arial"/>
          <w:sz w:val="20"/>
          <w:szCs w:val="20"/>
          <w:lang w:val="es-CO"/>
        </w:rPr>
        <w:t>e</w:t>
      </w:r>
      <w:r w:rsidR="00A93C16" w:rsidRPr="00B0551A">
        <w:rPr>
          <w:rFonts w:ascii="Verdana" w:hAnsi="Verdana" w:cs="Arial"/>
          <w:sz w:val="20"/>
          <w:szCs w:val="20"/>
          <w:lang w:val="es-CO"/>
        </w:rPr>
        <w:t xml:space="preserve"> los criterios y procedimientos para la entrega de la atención humanitaria de emergencia y transición a las víctimas de desplazamiento forzado con base en la evaluación de los componentes de la subsistencia mínima</w:t>
      </w:r>
      <w:r w:rsidR="00EC4DDB" w:rsidRPr="00B0551A">
        <w:rPr>
          <w:rFonts w:ascii="Verdana" w:hAnsi="Verdana" w:cs="Arial"/>
          <w:sz w:val="20"/>
          <w:szCs w:val="20"/>
          <w:lang w:val="es-CO"/>
        </w:rPr>
        <w:t>,</w:t>
      </w:r>
      <w:r w:rsidR="00A93C16" w:rsidRPr="00B0551A">
        <w:rPr>
          <w:rFonts w:ascii="Verdana" w:hAnsi="Verdana" w:cs="Arial"/>
          <w:sz w:val="20"/>
          <w:szCs w:val="20"/>
          <w:lang w:val="es-CO"/>
        </w:rPr>
        <w:t xml:space="preserve"> </w:t>
      </w:r>
      <w:r w:rsidR="00EC4DDB" w:rsidRPr="00B0551A">
        <w:rPr>
          <w:rFonts w:ascii="Verdana" w:hAnsi="Verdana" w:cs="Arial"/>
          <w:sz w:val="20"/>
          <w:szCs w:val="20"/>
          <w:lang w:val="es-CO"/>
        </w:rPr>
        <w:t>y</w:t>
      </w:r>
      <w:r w:rsidR="00A93C16" w:rsidRPr="00B0551A">
        <w:rPr>
          <w:rFonts w:ascii="Verdana" w:hAnsi="Verdana" w:cs="Arial"/>
          <w:sz w:val="20"/>
          <w:szCs w:val="20"/>
          <w:lang w:val="es-CO"/>
        </w:rPr>
        <w:t xml:space="preserve"> fija los criterios técnicos para evaluar la superación de la situación de vulnerabilidad derivada del hecho victimizante de desplazamiento forzado</w:t>
      </w:r>
      <w:r w:rsidR="00347BE3" w:rsidRPr="00B0551A">
        <w:rPr>
          <w:rFonts w:ascii="Verdana" w:hAnsi="Verdana" w:cs="Arial"/>
          <w:sz w:val="20"/>
          <w:szCs w:val="20"/>
          <w:lang w:val="es-CO"/>
        </w:rPr>
        <w:t>.</w:t>
      </w:r>
    </w:p>
    <w:p w14:paraId="441D72DE" w14:textId="77777777" w:rsidR="007179B7" w:rsidRPr="00B0551A" w:rsidRDefault="007179B7" w:rsidP="00AC722C">
      <w:pPr>
        <w:tabs>
          <w:tab w:val="left" w:pos="0"/>
          <w:tab w:val="left" w:pos="142"/>
        </w:tabs>
        <w:spacing w:line="276" w:lineRule="auto"/>
        <w:ind w:right="-235"/>
        <w:jc w:val="both"/>
        <w:rPr>
          <w:rFonts w:ascii="Verdana" w:hAnsi="Verdana" w:cs="Arial"/>
          <w:sz w:val="20"/>
          <w:szCs w:val="20"/>
          <w:lang w:val="es-CO"/>
        </w:rPr>
      </w:pPr>
    </w:p>
    <w:p w14:paraId="1AE9A18B" w14:textId="62286E54" w:rsidR="00A93C16" w:rsidRPr="00B0551A" w:rsidRDefault="00A93C16" w:rsidP="00AC722C">
      <w:pPr>
        <w:tabs>
          <w:tab w:val="left" w:pos="0"/>
          <w:tab w:val="left" w:pos="142"/>
        </w:tabs>
        <w:spacing w:line="276" w:lineRule="auto"/>
        <w:ind w:right="-235"/>
        <w:jc w:val="both"/>
        <w:rPr>
          <w:rFonts w:ascii="Verdana" w:hAnsi="Verdana" w:cs="Arial"/>
          <w:sz w:val="20"/>
          <w:szCs w:val="20"/>
          <w:lang w:val="es-CO"/>
        </w:rPr>
      </w:pPr>
      <w:r w:rsidRPr="00B0551A">
        <w:rPr>
          <w:rFonts w:ascii="Verdana" w:hAnsi="Verdana" w:cs="Arial"/>
          <w:sz w:val="20"/>
          <w:szCs w:val="20"/>
          <w:lang w:val="es-CO"/>
        </w:rPr>
        <w:t xml:space="preserve">El </w:t>
      </w:r>
      <w:r w:rsidR="007E1D9B" w:rsidRPr="00B0551A">
        <w:rPr>
          <w:rFonts w:ascii="Verdana" w:hAnsi="Verdana" w:cs="Arial"/>
          <w:sz w:val="20"/>
          <w:szCs w:val="20"/>
          <w:lang w:val="es-CO"/>
        </w:rPr>
        <w:t>citado</w:t>
      </w:r>
      <w:r w:rsidRPr="00B0551A">
        <w:rPr>
          <w:rFonts w:ascii="Verdana" w:hAnsi="Verdana" w:cs="Arial"/>
          <w:sz w:val="20"/>
          <w:szCs w:val="20"/>
          <w:lang w:val="es-CO"/>
        </w:rPr>
        <w:t xml:space="preserve"> Decreto </w:t>
      </w:r>
      <w:r w:rsidR="007E1D9B" w:rsidRPr="00B0551A">
        <w:rPr>
          <w:rFonts w:ascii="Verdana" w:hAnsi="Verdana" w:cs="Arial"/>
          <w:sz w:val="20"/>
          <w:szCs w:val="20"/>
          <w:lang w:val="es-CO"/>
        </w:rPr>
        <w:t>reglamenta</w:t>
      </w:r>
      <w:r w:rsidRPr="00B0551A">
        <w:rPr>
          <w:rFonts w:ascii="Verdana" w:hAnsi="Verdana" w:cs="Arial"/>
          <w:sz w:val="20"/>
          <w:szCs w:val="20"/>
          <w:lang w:val="es-CO"/>
        </w:rPr>
        <w:t xml:space="preserve"> </w:t>
      </w:r>
      <w:r w:rsidR="007E1D9B" w:rsidRPr="00B0551A">
        <w:rPr>
          <w:rFonts w:ascii="Verdana" w:hAnsi="Verdana" w:cs="Arial"/>
          <w:sz w:val="20"/>
          <w:szCs w:val="20"/>
          <w:lang w:val="es-CO"/>
        </w:rPr>
        <w:t xml:space="preserve">los </w:t>
      </w:r>
      <w:r w:rsidRPr="00B0551A">
        <w:rPr>
          <w:rFonts w:ascii="Verdana" w:hAnsi="Verdana" w:cs="Arial"/>
          <w:sz w:val="20"/>
          <w:szCs w:val="20"/>
          <w:lang w:val="es-CO"/>
        </w:rPr>
        <w:t>principios rectores</w:t>
      </w:r>
      <w:r w:rsidR="007E1D9B" w:rsidRPr="00B0551A">
        <w:rPr>
          <w:rFonts w:ascii="Verdana" w:hAnsi="Verdana" w:cs="Arial"/>
          <w:sz w:val="20"/>
          <w:szCs w:val="20"/>
          <w:lang w:val="es-CO"/>
        </w:rPr>
        <w:t xml:space="preserve"> de</w:t>
      </w:r>
      <w:r w:rsidRPr="00B0551A">
        <w:rPr>
          <w:rFonts w:ascii="Verdana" w:hAnsi="Verdana" w:cs="Arial"/>
          <w:sz w:val="20"/>
          <w:szCs w:val="20"/>
          <w:lang w:val="es-CO"/>
        </w:rPr>
        <w:t xml:space="preserve"> participación conjunta y actualización de la información, requerida para las mediciones y para las decisiones de las políticas públicas que</w:t>
      </w:r>
      <w:r w:rsidR="00347BE3" w:rsidRPr="00B0551A">
        <w:rPr>
          <w:rFonts w:ascii="Verdana" w:hAnsi="Verdana" w:cs="Arial"/>
          <w:sz w:val="20"/>
          <w:szCs w:val="20"/>
          <w:lang w:val="es-CO"/>
        </w:rPr>
        <w:t xml:space="preserve"> se</w:t>
      </w:r>
      <w:r w:rsidRPr="00B0551A">
        <w:rPr>
          <w:rFonts w:ascii="Verdana" w:hAnsi="Verdana" w:cs="Arial"/>
          <w:sz w:val="20"/>
          <w:szCs w:val="20"/>
          <w:lang w:val="es-CO"/>
        </w:rPr>
        <w:t xml:space="preserve"> generen </w:t>
      </w:r>
      <w:r w:rsidR="00347BE3" w:rsidRPr="00B0551A">
        <w:rPr>
          <w:rFonts w:ascii="Verdana" w:hAnsi="Verdana" w:cs="Arial"/>
          <w:sz w:val="20"/>
          <w:szCs w:val="20"/>
          <w:lang w:val="es-CO"/>
        </w:rPr>
        <w:t xml:space="preserve">según las </w:t>
      </w:r>
      <w:r w:rsidRPr="00B0551A">
        <w:rPr>
          <w:rFonts w:ascii="Verdana" w:hAnsi="Verdana" w:cs="Arial"/>
          <w:sz w:val="20"/>
          <w:szCs w:val="20"/>
          <w:lang w:val="es-CO"/>
        </w:rPr>
        <w:t>necesidades particulares y actuales</w:t>
      </w:r>
      <w:r w:rsidR="00347BE3" w:rsidRPr="00B0551A">
        <w:rPr>
          <w:rFonts w:ascii="Verdana" w:hAnsi="Verdana" w:cs="Arial"/>
          <w:sz w:val="20"/>
          <w:szCs w:val="20"/>
          <w:lang w:val="es-CO"/>
        </w:rPr>
        <w:t xml:space="preserve"> de la población víctima</w:t>
      </w:r>
      <w:r w:rsidRPr="00B0551A">
        <w:rPr>
          <w:rFonts w:ascii="Verdana" w:hAnsi="Verdana" w:cs="Arial"/>
          <w:sz w:val="20"/>
          <w:szCs w:val="20"/>
          <w:lang w:val="es-CO"/>
        </w:rPr>
        <w:t>. El acceso a estas medidas y programas se desarrollará con arreglo al principio de la participación conjunta y activa de las víctimas</w:t>
      </w:r>
      <w:r w:rsidR="006B6F81" w:rsidRPr="00B0551A">
        <w:rPr>
          <w:rFonts w:ascii="Verdana" w:hAnsi="Verdana" w:cs="Arial"/>
          <w:sz w:val="20"/>
          <w:szCs w:val="20"/>
          <w:lang w:val="es-CO"/>
        </w:rPr>
        <w:t>,</w:t>
      </w:r>
      <w:r w:rsidRPr="00B0551A">
        <w:rPr>
          <w:rFonts w:ascii="Verdana" w:hAnsi="Verdana" w:cs="Arial"/>
          <w:sz w:val="20"/>
          <w:szCs w:val="20"/>
          <w:lang w:val="es-CO"/>
        </w:rPr>
        <w:t xml:space="preserve"> de conformidad con los objetivos para los cuales estos fueron creados, amparados en lo previsto en los artículos 14 y 29 de la Ley 1448 de 2011.</w:t>
      </w:r>
      <w:bookmarkEnd w:id="1"/>
    </w:p>
    <w:p w14:paraId="76B6A3A4" w14:textId="77777777" w:rsidR="00F1742D" w:rsidRPr="00B0551A" w:rsidRDefault="00F1742D" w:rsidP="00AC722C">
      <w:pPr>
        <w:tabs>
          <w:tab w:val="left" w:pos="0"/>
          <w:tab w:val="left" w:pos="142"/>
        </w:tabs>
        <w:spacing w:line="276" w:lineRule="auto"/>
        <w:ind w:right="-235"/>
        <w:jc w:val="both"/>
        <w:rPr>
          <w:rFonts w:ascii="Verdana" w:hAnsi="Verdana" w:cs="Arial"/>
          <w:sz w:val="20"/>
          <w:szCs w:val="20"/>
          <w:lang w:val="es-CO"/>
        </w:rPr>
      </w:pPr>
    </w:p>
    <w:p w14:paraId="473A0040" w14:textId="10B5CEFB" w:rsidR="00604947" w:rsidRPr="00B0551A" w:rsidRDefault="006B6F81" w:rsidP="00AC722C">
      <w:pPr>
        <w:tabs>
          <w:tab w:val="left" w:pos="0"/>
          <w:tab w:val="left" w:pos="142"/>
        </w:tabs>
        <w:spacing w:line="276" w:lineRule="auto"/>
        <w:ind w:right="-235"/>
        <w:jc w:val="both"/>
        <w:rPr>
          <w:rFonts w:ascii="Verdana" w:hAnsi="Verdana" w:cs="Arial"/>
          <w:sz w:val="20"/>
          <w:szCs w:val="20"/>
          <w:lang w:val="es-CO"/>
        </w:rPr>
      </w:pPr>
      <w:r w:rsidRPr="00B0551A">
        <w:rPr>
          <w:rFonts w:ascii="Verdana" w:hAnsi="Verdana" w:cs="Arial"/>
          <w:sz w:val="20"/>
          <w:szCs w:val="20"/>
          <w:lang w:val="es-CO"/>
        </w:rPr>
        <w:t>Igualmente,</w:t>
      </w:r>
      <w:r w:rsidR="007E1D9B" w:rsidRPr="00B0551A">
        <w:rPr>
          <w:rFonts w:ascii="Verdana" w:hAnsi="Verdana" w:cs="Arial"/>
          <w:sz w:val="20"/>
          <w:szCs w:val="20"/>
          <w:lang w:val="es-CO"/>
        </w:rPr>
        <w:t xml:space="preserve"> </w:t>
      </w:r>
      <w:r w:rsidR="00A93C16" w:rsidRPr="00B0551A">
        <w:rPr>
          <w:rFonts w:ascii="Verdana" w:hAnsi="Verdana" w:cs="Arial"/>
          <w:sz w:val="20"/>
          <w:szCs w:val="20"/>
          <w:lang w:val="es-CO"/>
        </w:rPr>
        <w:t>establece que</w:t>
      </w:r>
      <w:r w:rsidRPr="00B0551A">
        <w:rPr>
          <w:rFonts w:ascii="Verdana" w:hAnsi="Verdana" w:cs="Arial"/>
          <w:sz w:val="20"/>
          <w:szCs w:val="20"/>
          <w:lang w:val="es-CO"/>
        </w:rPr>
        <w:t>,</w:t>
      </w:r>
      <w:r w:rsidR="00A93C16" w:rsidRPr="00B0551A">
        <w:rPr>
          <w:rFonts w:ascii="Verdana" w:hAnsi="Verdana" w:cs="Arial"/>
          <w:sz w:val="20"/>
          <w:szCs w:val="20"/>
          <w:lang w:val="es-CO"/>
        </w:rPr>
        <w:t xml:space="preserve"> para la conformación actual de los hogares, la identificación de carencias,</w:t>
      </w:r>
      <w:r w:rsidR="007E1D9B" w:rsidRPr="00B0551A">
        <w:rPr>
          <w:rFonts w:ascii="Verdana" w:hAnsi="Verdana" w:cs="Arial"/>
          <w:sz w:val="20"/>
          <w:szCs w:val="20"/>
          <w:lang w:val="es-CO"/>
        </w:rPr>
        <w:t xml:space="preserve"> y </w:t>
      </w:r>
      <w:r w:rsidR="00A93C16" w:rsidRPr="00B0551A">
        <w:rPr>
          <w:rFonts w:ascii="Verdana" w:hAnsi="Verdana" w:cs="Arial"/>
          <w:sz w:val="20"/>
          <w:szCs w:val="20"/>
          <w:lang w:val="es-CO"/>
        </w:rPr>
        <w:t>la medición de la superación de la situación de vulnerabilidad</w:t>
      </w:r>
      <w:r w:rsidR="007E1D9B" w:rsidRPr="00B0551A">
        <w:rPr>
          <w:rFonts w:ascii="Verdana" w:hAnsi="Verdana" w:cs="Arial"/>
          <w:sz w:val="20"/>
          <w:szCs w:val="20"/>
          <w:lang w:val="es-CO"/>
        </w:rPr>
        <w:t xml:space="preserve"> se deberá</w:t>
      </w:r>
      <w:r w:rsidR="00A93C16" w:rsidRPr="00B0551A">
        <w:rPr>
          <w:rFonts w:ascii="Verdana" w:hAnsi="Verdana" w:cs="Arial"/>
          <w:sz w:val="20"/>
          <w:szCs w:val="20"/>
          <w:lang w:val="es-CO"/>
        </w:rPr>
        <w:t xml:space="preserve"> ten</w:t>
      </w:r>
      <w:r w:rsidR="007E1D9B" w:rsidRPr="00B0551A">
        <w:rPr>
          <w:rFonts w:ascii="Verdana" w:hAnsi="Verdana" w:cs="Arial"/>
          <w:sz w:val="20"/>
          <w:szCs w:val="20"/>
          <w:lang w:val="es-CO"/>
        </w:rPr>
        <w:t xml:space="preserve">er </w:t>
      </w:r>
      <w:r w:rsidR="00A93C16" w:rsidRPr="00B0551A">
        <w:rPr>
          <w:rFonts w:ascii="Verdana" w:hAnsi="Verdana" w:cs="Arial"/>
          <w:sz w:val="20"/>
          <w:szCs w:val="20"/>
          <w:lang w:val="es-CO"/>
        </w:rPr>
        <w:t xml:space="preserve">en cuenta la información </w:t>
      </w:r>
      <w:r w:rsidR="007E1D9B" w:rsidRPr="00B0551A">
        <w:rPr>
          <w:rFonts w:ascii="Verdana" w:hAnsi="Verdana" w:cs="Arial"/>
          <w:sz w:val="20"/>
          <w:szCs w:val="20"/>
          <w:lang w:val="es-CO"/>
        </w:rPr>
        <w:t xml:space="preserve">dispuesta </w:t>
      </w:r>
      <w:r w:rsidR="00A93C16" w:rsidRPr="00B0551A">
        <w:rPr>
          <w:rFonts w:ascii="Verdana" w:hAnsi="Verdana" w:cs="Arial"/>
          <w:sz w:val="20"/>
          <w:szCs w:val="20"/>
          <w:lang w:val="es-CO"/>
        </w:rPr>
        <w:t xml:space="preserve">en los registros administrativos con los que cuente la </w:t>
      </w:r>
      <w:r w:rsidR="007E1D9B" w:rsidRPr="00B0551A">
        <w:rPr>
          <w:rFonts w:ascii="Verdana" w:hAnsi="Verdana" w:cs="Arial"/>
          <w:sz w:val="20"/>
          <w:szCs w:val="20"/>
          <w:lang w:val="es-CO"/>
        </w:rPr>
        <w:t>Red Nacional de Información-</w:t>
      </w:r>
      <w:r w:rsidR="00A93C16" w:rsidRPr="00B0551A">
        <w:rPr>
          <w:rFonts w:ascii="Verdana" w:hAnsi="Verdana" w:cs="Arial"/>
          <w:sz w:val="20"/>
          <w:szCs w:val="20"/>
          <w:lang w:val="es-CO"/>
        </w:rPr>
        <w:t>RNI</w:t>
      </w:r>
      <w:r w:rsidR="007E1D9B" w:rsidRPr="00B0551A">
        <w:rPr>
          <w:rFonts w:ascii="Verdana" w:hAnsi="Verdana" w:cs="Arial"/>
          <w:sz w:val="20"/>
          <w:szCs w:val="20"/>
          <w:lang w:val="es-CO"/>
        </w:rPr>
        <w:t>,</w:t>
      </w:r>
      <w:r w:rsidR="00A93C16" w:rsidRPr="00B0551A">
        <w:rPr>
          <w:rFonts w:ascii="Verdana" w:hAnsi="Verdana" w:cs="Arial"/>
          <w:sz w:val="20"/>
          <w:szCs w:val="20"/>
          <w:lang w:val="es-CO"/>
        </w:rPr>
        <w:t xml:space="preserve"> así como la</w:t>
      </w:r>
      <w:r w:rsidR="007E1D9B" w:rsidRPr="00B0551A">
        <w:rPr>
          <w:rFonts w:ascii="Verdana" w:hAnsi="Verdana" w:cs="Arial"/>
          <w:sz w:val="20"/>
          <w:szCs w:val="20"/>
          <w:lang w:val="es-CO"/>
        </w:rPr>
        <w:t xml:space="preserve">s fuentes de información </w:t>
      </w:r>
      <w:r w:rsidR="00A93C16" w:rsidRPr="00B0551A">
        <w:rPr>
          <w:rFonts w:ascii="Verdana" w:hAnsi="Verdana" w:cs="Arial"/>
          <w:sz w:val="20"/>
          <w:szCs w:val="20"/>
          <w:lang w:val="es-CO"/>
        </w:rPr>
        <w:t>aporta</w:t>
      </w:r>
      <w:r w:rsidR="007E1D9B" w:rsidRPr="00B0551A">
        <w:rPr>
          <w:rFonts w:ascii="Verdana" w:hAnsi="Verdana" w:cs="Arial"/>
          <w:sz w:val="20"/>
          <w:szCs w:val="20"/>
          <w:lang w:val="es-CO"/>
        </w:rPr>
        <w:t>das por</w:t>
      </w:r>
      <w:r w:rsidR="00A93C16" w:rsidRPr="00B0551A">
        <w:rPr>
          <w:rFonts w:ascii="Verdana" w:hAnsi="Verdana" w:cs="Arial"/>
          <w:sz w:val="20"/>
          <w:szCs w:val="20"/>
          <w:lang w:val="es-CO"/>
        </w:rPr>
        <w:t xml:space="preserve"> las entidades territoriales y l</w:t>
      </w:r>
      <w:r w:rsidR="007E1D9B" w:rsidRPr="00B0551A">
        <w:rPr>
          <w:rFonts w:ascii="Verdana" w:hAnsi="Verdana" w:cs="Arial"/>
          <w:sz w:val="20"/>
          <w:szCs w:val="20"/>
          <w:lang w:val="es-CO"/>
        </w:rPr>
        <w:t>os datos</w:t>
      </w:r>
      <w:r w:rsidR="00A93C16" w:rsidRPr="00B0551A">
        <w:rPr>
          <w:rFonts w:ascii="Verdana" w:hAnsi="Verdana" w:cs="Arial"/>
          <w:sz w:val="20"/>
          <w:szCs w:val="20"/>
          <w:lang w:val="es-CO"/>
        </w:rPr>
        <w:t xml:space="preserve"> recaudad</w:t>
      </w:r>
      <w:r w:rsidR="007E1D9B" w:rsidRPr="00B0551A">
        <w:rPr>
          <w:rFonts w:ascii="Verdana" w:hAnsi="Verdana" w:cs="Arial"/>
          <w:sz w:val="20"/>
          <w:szCs w:val="20"/>
          <w:lang w:val="es-CO"/>
        </w:rPr>
        <w:t>os</w:t>
      </w:r>
      <w:r w:rsidR="00A93C16" w:rsidRPr="00B0551A">
        <w:rPr>
          <w:rFonts w:ascii="Verdana" w:hAnsi="Verdana" w:cs="Arial"/>
          <w:sz w:val="20"/>
          <w:szCs w:val="20"/>
          <w:lang w:val="es-CO"/>
        </w:rPr>
        <w:t xml:space="preserve"> </w:t>
      </w:r>
      <w:r w:rsidR="007E1D9B" w:rsidRPr="00B0551A">
        <w:rPr>
          <w:rFonts w:ascii="Verdana" w:hAnsi="Verdana" w:cs="Arial"/>
          <w:sz w:val="20"/>
          <w:szCs w:val="20"/>
          <w:lang w:val="es-CO"/>
        </w:rPr>
        <w:t xml:space="preserve">por </w:t>
      </w:r>
      <w:r w:rsidR="00A93C16" w:rsidRPr="00B0551A">
        <w:rPr>
          <w:rFonts w:ascii="Verdana" w:hAnsi="Verdana" w:cs="Arial"/>
          <w:sz w:val="20"/>
          <w:szCs w:val="20"/>
          <w:lang w:val="es-CO"/>
        </w:rPr>
        <w:t xml:space="preserve">la interacción con las víctimas a través de las estrategias, mecanismos y herramientas que </w:t>
      </w:r>
      <w:r w:rsidR="007E1D9B" w:rsidRPr="00B0551A">
        <w:rPr>
          <w:rFonts w:ascii="Verdana" w:hAnsi="Verdana" w:cs="Arial"/>
          <w:sz w:val="20"/>
          <w:szCs w:val="20"/>
          <w:lang w:val="es-CO"/>
        </w:rPr>
        <w:t xml:space="preserve">utilice la </w:t>
      </w:r>
      <w:r w:rsidR="00D10D26" w:rsidRPr="00B0551A">
        <w:rPr>
          <w:rFonts w:ascii="Verdana" w:hAnsi="Verdana" w:cs="Arial"/>
          <w:b/>
          <w:bCs/>
          <w:sz w:val="20"/>
          <w:szCs w:val="20"/>
        </w:rPr>
        <w:t>UNIDAD PARA LA ATENCIÓN Y REPARACIÓN INTEGRAL A LAS VÍCTIMAS</w:t>
      </w:r>
      <w:r w:rsidR="00D10D26" w:rsidRPr="00B0551A" w:rsidDel="00D10D26">
        <w:rPr>
          <w:rFonts w:ascii="Verdana" w:hAnsi="Verdana" w:cs="Arial"/>
          <w:sz w:val="20"/>
          <w:szCs w:val="20"/>
          <w:lang w:val="es-CO"/>
        </w:rPr>
        <w:t xml:space="preserve"> </w:t>
      </w:r>
      <w:r w:rsidR="007E1D9B" w:rsidRPr="00B0551A">
        <w:rPr>
          <w:rFonts w:ascii="Verdana" w:hAnsi="Verdana" w:cs="Arial"/>
          <w:sz w:val="20"/>
          <w:szCs w:val="20"/>
          <w:lang w:val="es-CO"/>
        </w:rPr>
        <w:t>para el cumplimiento de su misionalidad.</w:t>
      </w:r>
    </w:p>
    <w:p w14:paraId="48A01472" w14:textId="10218FEE" w:rsidR="00410A86" w:rsidRPr="00B0551A" w:rsidRDefault="00410A86" w:rsidP="00AC722C">
      <w:pPr>
        <w:tabs>
          <w:tab w:val="left" w:pos="0"/>
          <w:tab w:val="left" w:pos="142"/>
        </w:tabs>
        <w:spacing w:line="276" w:lineRule="auto"/>
        <w:ind w:right="-235"/>
        <w:jc w:val="both"/>
        <w:rPr>
          <w:rFonts w:ascii="Verdana" w:hAnsi="Verdana" w:cs="Arial"/>
          <w:sz w:val="20"/>
          <w:szCs w:val="20"/>
          <w:lang w:val="es-CO"/>
        </w:rPr>
      </w:pPr>
    </w:p>
    <w:p w14:paraId="4CA4EB8A" w14:textId="1BE4E9EA" w:rsidR="0084356E" w:rsidRPr="00B0551A" w:rsidRDefault="0084356E"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Por otra parte, el Plan Nacional de Desarrollo</w:t>
      </w:r>
      <w:r w:rsidR="00B63EF5" w:rsidRPr="00B0551A">
        <w:rPr>
          <w:rFonts w:ascii="Verdana" w:hAnsi="Verdana" w:cs="Arial"/>
          <w:sz w:val="20"/>
          <w:szCs w:val="20"/>
        </w:rPr>
        <w:t xml:space="preserve"> </w:t>
      </w:r>
      <w:r w:rsidRPr="00B0551A">
        <w:rPr>
          <w:rFonts w:ascii="Verdana" w:hAnsi="Verdana" w:cs="Arial"/>
          <w:sz w:val="20"/>
          <w:szCs w:val="20"/>
        </w:rPr>
        <w:t>"Pacto por Colombia, Pacto por la Equidad", define al emprendimiento com</w:t>
      </w:r>
      <w:r w:rsidR="00433BE4" w:rsidRPr="00B0551A">
        <w:rPr>
          <w:rFonts w:ascii="Verdana" w:hAnsi="Verdana" w:cs="Arial"/>
          <w:sz w:val="20"/>
          <w:szCs w:val="20"/>
        </w:rPr>
        <w:t>o</w:t>
      </w:r>
      <w:r w:rsidRPr="00B0551A">
        <w:rPr>
          <w:rFonts w:ascii="Verdana" w:hAnsi="Verdana" w:cs="Arial"/>
          <w:sz w:val="20"/>
          <w:szCs w:val="20"/>
        </w:rPr>
        <w:t xml:space="preserve"> parte de la fórmula para lograr mayor equidad. En este sentido, en la ejecución de la Reparación Integral a las Victimas se ha identificado que los emprendimientos son parte fundamental en el proceso de reconstrucción del proyecto de vida de las víctimas. </w:t>
      </w:r>
    </w:p>
    <w:p w14:paraId="1E70D49F" w14:textId="6999A7A2" w:rsidR="00B63EF5" w:rsidRPr="00B0551A" w:rsidRDefault="00B63EF5" w:rsidP="00AC722C">
      <w:pPr>
        <w:tabs>
          <w:tab w:val="left" w:pos="9026"/>
          <w:tab w:val="left" w:pos="9072"/>
        </w:tabs>
        <w:spacing w:line="276" w:lineRule="auto"/>
        <w:ind w:right="-234"/>
        <w:jc w:val="both"/>
        <w:rPr>
          <w:rFonts w:ascii="Verdana" w:hAnsi="Verdana" w:cs="Arial"/>
          <w:sz w:val="20"/>
          <w:szCs w:val="20"/>
        </w:rPr>
      </w:pPr>
    </w:p>
    <w:p w14:paraId="17D7237B" w14:textId="709297AB" w:rsidR="002B7E0E" w:rsidRPr="00B0551A" w:rsidRDefault="00B63EF5"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 xml:space="preserve">Al respecto, </w:t>
      </w:r>
      <w:r w:rsidR="00604947" w:rsidRPr="00B0551A">
        <w:rPr>
          <w:rFonts w:ascii="Verdana" w:hAnsi="Verdana" w:cs="Arial"/>
          <w:sz w:val="20"/>
          <w:szCs w:val="20"/>
        </w:rPr>
        <w:t xml:space="preserve">en el </w:t>
      </w:r>
      <w:r w:rsidR="00D1099E" w:rsidRPr="00B0551A">
        <w:rPr>
          <w:rFonts w:ascii="Verdana" w:hAnsi="Verdana" w:cs="Arial"/>
          <w:sz w:val="20"/>
          <w:szCs w:val="20"/>
        </w:rPr>
        <w:t>pacto estructural</w:t>
      </w:r>
      <w:r w:rsidR="00604947" w:rsidRPr="00B0551A">
        <w:rPr>
          <w:rFonts w:ascii="Verdana" w:hAnsi="Verdana" w:cs="Arial"/>
          <w:sz w:val="20"/>
          <w:szCs w:val="20"/>
        </w:rPr>
        <w:t xml:space="preserve"> XI de</w:t>
      </w:r>
      <w:r w:rsidR="00D1099E" w:rsidRPr="00B0551A">
        <w:rPr>
          <w:rFonts w:ascii="Verdana" w:hAnsi="Verdana" w:cs="Arial"/>
          <w:sz w:val="20"/>
          <w:szCs w:val="20"/>
        </w:rPr>
        <w:t xml:space="preserve">l </w:t>
      </w:r>
      <w:r w:rsidR="00604947" w:rsidRPr="00B0551A">
        <w:rPr>
          <w:rFonts w:ascii="Verdana" w:hAnsi="Verdana" w:cs="Arial"/>
          <w:sz w:val="20"/>
          <w:szCs w:val="20"/>
        </w:rPr>
        <w:t>denominado “</w:t>
      </w:r>
      <w:r w:rsidR="006D7B37" w:rsidRPr="00B0551A">
        <w:rPr>
          <w:rFonts w:ascii="Verdana" w:hAnsi="Verdana" w:cs="Arial"/>
          <w:sz w:val="20"/>
          <w:szCs w:val="20"/>
        </w:rPr>
        <w:t>Pacto por la Construcción de Paz: Cultura de la Legalidad, Convivencia, Estabilización y Víctimas</w:t>
      </w:r>
      <w:r w:rsidR="002B7E0E" w:rsidRPr="00B0551A">
        <w:rPr>
          <w:rFonts w:ascii="Verdana" w:hAnsi="Verdana" w:cs="Arial"/>
          <w:sz w:val="20"/>
          <w:szCs w:val="20"/>
        </w:rPr>
        <w:t>”</w:t>
      </w:r>
      <w:r w:rsidR="00604947" w:rsidRPr="00B0551A">
        <w:rPr>
          <w:rFonts w:ascii="Verdana" w:hAnsi="Verdana" w:cs="Arial"/>
          <w:sz w:val="20"/>
          <w:szCs w:val="20"/>
        </w:rPr>
        <w:t>,</w:t>
      </w:r>
      <w:r w:rsidR="00C76ECB" w:rsidRPr="00B0551A">
        <w:rPr>
          <w:rFonts w:ascii="Verdana" w:hAnsi="Verdana" w:cs="Arial"/>
          <w:sz w:val="20"/>
          <w:szCs w:val="20"/>
        </w:rPr>
        <w:t xml:space="preserve"> se establecen </w:t>
      </w:r>
      <w:r w:rsidR="00D2593F" w:rsidRPr="00B0551A">
        <w:rPr>
          <w:rFonts w:ascii="Verdana" w:hAnsi="Verdana" w:cs="Arial"/>
          <w:sz w:val="20"/>
          <w:szCs w:val="20"/>
        </w:rPr>
        <w:t>lineamientos</w:t>
      </w:r>
      <w:r w:rsidR="00C76ECB" w:rsidRPr="00B0551A">
        <w:rPr>
          <w:rFonts w:ascii="Verdana" w:hAnsi="Verdana" w:cs="Arial"/>
          <w:sz w:val="20"/>
          <w:szCs w:val="20"/>
        </w:rPr>
        <w:t xml:space="preserve"> transversales sobre la creación de paz con legalidad,</w:t>
      </w:r>
      <w:r w:rsidR="00604947" w:rsidRPr="00B0551A">
        <w:rPr>
          <w:rFonts w:ascii="Verdana" w:hAnsi="Verdana" w:cs="Arial"/>
          <w:sz w:val="20"/>
          <w:szCs w:val="20"/>
        </w:rPr>
        <w:t xml:space="preserve"> entre los cu</w:t>
      </w:r>
      <w:r w:rsidR="006B6F81" w:rsidRPr="00B0551A">
        <w:rPr>
          <w:rFonts w:ascii="Verdana" w:hAnsi="Verdana" w:cs="Arial"/>
          <w:sz w:val="20"/>
          <w:szCs w:val="20"/>
        </w:rPr>
        <w:t>a</w:t>
      </w:r>
      <w:r w:rsidR="00604947" w:rsidRPr="00B0551A">
        <w:rPr>
          <w:rFonts w:ascii="Verdana" w:hAnsi="Verdana" w:cs="Arial"/>
          <w:sz w:val="20"/>
          <w:szCs w:val="20"/>
        </w:rPr>
        <w:t>les se encuentra</w:t>
      </w:r>
      <w:r w:rsidR="006B6F81" w:rsidRPr="00B0551A">
        <w:rPr>
          <w:rFonts w:ascii="Verdana" w:hAnsi="Verdana" w:cs="Arial"/>
          <w:sz w:val="20"/>
          <w:szCs w:val="20"/>
        </w:rPr>
        <w:t xml:space="preserve"> l</w:t>
      </w:r>
      <w:r w:rsidR="00604947" w:rsidRPr="00B0551A">
        <w:rPr>
          <w:rFonts w:ascii="Verdana" w:hAnsi="Verdana" w:cs="Arial"/>
          <w:sz w:val="20"/>
          <w:szCs w:val="20"/>
        </w:rPr>
        <w:t>a atención y reparación</w:t>
      </w:r>
      <w:r w:rsidR="00C76ECB" w:rsidRPr="00B0551A">
        <w:rPr>
          <w:rFonts w:ascii="Verdana" w:hAnsi="Verdana" w:cs="Arial"/>
          <w:sz w:val="20"/>
          <w:szCs w:val="20"/>
        </w:rPr>
        <w:t xml:space="preserve"> integral</w:t>
      </w:r>
      <w:r w:rsidR="00604947" w:rsidRPr="00B0551A">
        <w:rPr>
          <w:rFonts w:ascii="Verdana" w:hAnsi="Verdana" w:cs="Arial"/>
          <w:sz w:val="20"/>
          <w:szCs w:val="20"/>
        </w:rPr>
        <w:t xml:space="preserve"> a las víctimas</w:t>
      </w:r>
      <w:r w:rsidR="00C76ECB" w:rsidRPr="00B0551A">
        <w:rPr>
          <w:rFonts w:ascii="Verdana" w:hAnsi="Verdana" w:cs="Arial"/>
          <w:sz w:val="20"/>
          <w:szCs w:val="20"/>
        </w:rPr>
        <w:t>, estableciendo</w:t>
      </w:r>
      <w:r w:rsidR="00604947" w:rsidRPr="00B0551A">
        <w:rPr>
          <w:rFonts w:ascii="Verdana" w:hAnsi="Verdana" w:cs="Arial"/>
          <w:sz w:val="20"/>
          <w:szCs w:val="20"/>
        </w:rPr>
        <w:t xml:space="preserve"> que para la estabilización de </w:t>
      </w:r>
      <w:r w:rsidR="002B7E0E" w:rsidRPr="00B0551A">
        <w:rPr>
          <w:rFonts w:ascii="Verdana" w:hAnsi="Verdana" w:cs="Arial"/>
          <w:sz w:val="20"/>
          <w:szCs w:val="20"/>
        </w:rPr>
        <w:t>los</w:t>
      </w:r>
      <w:r w:rsidR="00604947" w:rsidRPr="00B0551A">
        <w:rPr>
          <w:rFonts w:ascii="Verdana" w:hAnsi="Verdana" w:cs="Arial"/>
          <w:sz w:val="20"/>
          <w:szCs w:val="20"/>
        </w:rPr>
        <w:t xml:space="preserve"> territorios más afectados por la violencia es necesaria la generación de condiciones para el progreso económico y para la inversión pública </w:t>
      </w:r>
      <w:r w:rsidR="00C76ECB" w:rsidRPr="00B0551A">
        <w:rPr>
          <w:rFonts w:ascii="Verdana" w:hAnsi="Verdana" w:cs="Arial"/>
          <w:sz w:val="20"/>
          <w:szCs w:val="20"/>
        </w:rPr>
        <w:t>y</w:t>
      </w:r>
      <w:r w:rsidR="00604947" w:rsidRPr="00B0551A">
        <w:rPr>
          <w:rFonts w:ascii="Verdana" w:hAnsi="Verdana" w:cs="Arial"/>
          <w:sz w:val="20"/>
          <w:szCs w:val="20"/>
        </w:rPr>
        <w:t xml:space="preserve"> privada. </w:t>
      </w:r>
    </w:p>
    <w:p w14:paraId="4187B211" w14:textId="77777777" w:rsidR="002B7E0E" w:rsidRPr="00B0551A" w:rsidRDefault="002B7E0E" w:rsidP="00AC722C">
      <w:pPr>
        <w:tabs>
          <w:tab w:val="left" w:pos="9026"/>
          <w:tab w:val="left" w:pos="9072"/>
        </w:tabs>
        <w:spacing w:line="276" w:lineRule="auto"/>
        <w:ind w:right="-235"/>
        <w:jc w:val="both"/>
        <w:rPr>
          <w:rFonts w:ascii="Verdana" w:hAnsi="Verdana" w:cs="Arial"/>
          <w:sz w:val="20"/>
          <w:szCs w:val="20"/>
        </w:rPr>
      </w:pPr>
    </w:p>
    <w:p w14:paraId="6605BCC4" w14:textId="5689EEB4" w:rsidR="00604947" w:rsidRPr="00B0551A" w:rsidRDefault="00604947" w:rsidP="00AC722C">
      <w:pPr>
        <w:tabs>
          <w:tab w:val="left" w:pos="9026"/>
          <w:tab w:val="left" w:pos="9072"/>
        </w:tabs>
        <w:spacing w:line="276" w:lineRule="auto"/>
        <w:ind w:right="-235"/>
        <w:jc w:val="both"/>
        <w:rPr>
          <w:rFonts w:ascii="Verdana" w:hAnsi="Verdana" w:cs="Arial"/>
          <w:sz w:val="20"/>
          <w:szCs w:val="20"/>
        </w:rPr>
      </w:pPr>
      <w:r w:rsidRPr="00B0551A">
        <w:rPr>
          <w:rFonts w:ascii="Verdana" w:hAnsi="Verdana" w:cs="Arial"/>
          <w:sz w:val="20"/>
          <w:szCs w:val="20"/>
        </w:rPr>
        <w:t xml:space="preserve">De </w:t>
      </w:r>
      <w:r w:rsidR="00F34838" w:rsidRPr="00B0551A">
        <w:rPr>
          <w:rFonts w:ascii="Verdana" w:hAnsi="Verdana" w:cs="Arial"/>
          <w:sz w:val="20"/>
          <w:szCs w:val="20"/>
        </w:rPr>
        <w:t>igual manera,</w:t>
      </w:r>
      <w:r w:rsidR="00527409" w:rsidRPr="00B0551A">
        <w:rPr>
          <w:rFonts w:ascii="Verdana" w:hAnsi="Verdana" w:cs="Arial"/>
          <w:sz w:val="20"/>
          <w:szCs w:val="20"/>
        </w:rPr>
        <w:t xml:space="preserve"> </w:t>
      </w:r>
      <w:r w:rsidRPr="00B0551A">
        <w:rPr>
          <w:rFonts w:ascii="Verdana" w:hAnsi="Verdana" w:cs="Arial"/>
          <w:sz w:val="20"/>
          <w:szCs w:val="20"/>
        </w:rPr>
        <w:t xml:space="preserve">en el documento “Bases del Plan Nacional de Desarrollo”, la construcción de la paz </w:t>
      </w:r>
      <w:r w:rsidR="00447B1B" w:rsidRPr="00B0551A">
        <w:rPr>
          <w:rFonts w:ascii="Verdana" w:hAnsi="Verdana" w:cs="Arial"/>
          <w:sz w:val="20"/>
          <w:szCs w:val="20"/>
        </w:rPr>
        <w:t xml:space="preserve">se cimenta en </w:t>
      </w:r>
      <w:r w:rsidRPr="00B0551A">
        <w:rPr>
          <w:rFonts w:ascii="Verdana" w:hAnsi="Verdana" w:cs="Arial"/>
          <w:sz w:val="20"/>
          <w:szCs w:val="20"/>
        </w:rPr>
        <w:t xml:space="preserve">la atención y reparación a las víctimas, siendo las medidas de reparación en especial aquellas que permitirán a las víctimas superar la situación de vulnerabilidad. Por lo </w:t>
      </w:r>
      <w:r w:rsidRPr="00B0551A">
        <w:rPr>
          <w:rFonts w:ascii="Verdana" w:hAnsi="Verdana" w:cs="Arial"/>
          <w:sz w:val="20"/>
          <w:szCs w:val="20"/>
        </w:rPr>
        <w:lastRenderedPageBreak/>
        <w:t>tanto, este plan</w:t>
      </w:r>
      <w:r w:rsidR="00447B1B" w:rsidRPr="00B0551A">
        <w:rPr>
          <w:rFonts w:ascii="Verdana" w:hAnsi="Verdana" w:cs="Arial"/>
          <w:sz w:val="20"/>
          <w:szCs w:val="20"/>
        </w:rPr>
        <w:t>,</w:t>
      </w:r>
      <w:r w:rsidRPr="00B0551A">
        <w:rPr>
          <w:rFonts w:ascii="Verdana" w:hAnsi="Verdana" w:cs="Arial"/>
          <w:sz w:val="20"/>
          <w:szCs w:val="20"/>
        </w:rPr>
        <w:t xml:space="preserve"> en </w:t>
      </w:r>
      <w:r w:rsidR="002B7E0E" w:rsidRPr="00B0551A">
        <w:rPr>
          <w:rFonts w:ascii="Verdana" w:hAnsi="Verdana" w:cs="Arial"/>
          <w:sz w:val="20"/>
          <w:szCs w:val="20"/>
        </w:rPr>
        <w:t>su</w:t>
      </w:r>
      <w:r w:rsidRPr="00B0551A">
        <w:rPr>
          <w:rFonts w:ascii="Verdana" w:hAnsi="Verdana" w:cs="Arial"/>
          <w:sz w:val="20"/>
          <w:szCs w:val="20"/>
        </w:rPr>
        <w:t xml:space="preserve"> línea de reparación</w:t>
      </w:r>
      <w:r w:rsidR="00447B1B" w:rsidRPr="00B0551A">
        <w:rPr>
          <w:rFonts w:ascii="Verdana" w:hAnsi="Verdana" w:cs="Arial"/>
          <w:sz w:val="20"/>
          <w:szCs w:val="20"/>
        </w:rPr>
        <w:t>,</w:t>
      </w:r>
      <w:r w:rsidRPr="00B0551A">
        <w:rPr>
          <w:rFonts w:ascii="Verdana" w:hAnsi="Verdana" w:cs="Arial"/>
          <w:sz w:val="20"/>
          <w:szCs w:val="20"/>
        </w:rPr>
        <w:t xml:space="preserve"> destaca la necesidad de </w:t>
      </w:r>
      <w:r w:rsidRPr="00B0551A">
        <w:rPr>
          <w:rFonts w:ascii="Verdana" w:hAnsi="Verdana" w:cs="Arial"/>
          <w:i/>
          <w:iCs/>
          <w:sz w:val="20"/>
          <w:szCs w:val="20"/>
        </w:rPr>
        <w:t>“(…) promover acciones para que esta población recupere sus capacidades como sujetos de derechos y su libertad</w:t>
      </w:r>
      <w:r w:rsidR="00447B1B" w:rsidRPr="00B0551A">
        <w:rPr>
          <w:rFonts w:ascii="Verdana" w:hAnsi="Verdana" w:cs="Arial"/>
          <w:i/>
          <w:iCs/>
          <w:sz w:val="20"/>
          <w:szCs w:val="20"/>
        </w:rPr>
        <w:t xml:space="preserve">, </w:t>
      </w:r>
      <w:r w:rsidRPr="00B0551A">
        <w:rPr>
          <w:rFonts w:ascii="Verdana" w:hAnsi="Verdana" w:cs="Arial"/>
          <w:i/>
          <w:iCs/>
          <w:sz w:val="20"/>
          <w:szCs w:val="20"/>
        </w:rPr>
        <w:t>para</w:t>
      </w:r>
      <w:r w:rsidR="002B7E0E" w:rsidRPr="00B0551A">
        <w:rPr>
          <w:rFonts w:ascii="Verdana" w:hAnsi="Verdana" w:cs="Arial"/>
          <w:i/>
          <w:iCs/>
          <w:sz w:val="20"/>
          <w:szCs w:val="20"/>
        </w:rPr>
        <w:t xml:space="preserve"> lograr</w:t>
      </w:r>
      <w:r w:rsidRPr="00B0551A">
        <w:rPr>
          <w:rFonts w:ascii="Verdana" w:hAnsi="Verdana" w:cs="Arial"/>
          <w:i/>
          <w:iCs/>
          <w:sz w:val="20"/>
          <w:szCs w:val="20"/>
        </w:rPr>
        <w:t xml:space="preserve"> </w:t>
      </w:r>
      <w:r w:rsidR="002B7E0E" w:rsidRPr="00B0551A">
        <w:rPr>
          <w:rFonts w:ascii="Verdana" w:hAnsi="Verdana" w:cs="Arial"/>
          <w:i/>
          <w:iCs/>
          <w:sz w:val="20"/>
          <w:szCs w:val="20"/>
        </w:rPr>
        <w:t xml:space="preserve">que la población victima </w:t>
      </w:r>
      <w:r w:rsidRPr="00B0551A">
        <w:rPr>
          <w:rFonts w:ascii="Verdana" w:hAnsi="Verdana" w:cs="Arial"/>
          <w:i/>
          <w:iCs/>
          <w:sz w:val="20"/>
          <w:szCs w:val="20"/>
        </w:rPr>
        <w:t>pueda ser agente de su propio desarrollo (…)”.</w:t>
      </w:r>
    </w:p>
    <w:p w14:paraId="0527A5DD" w14:textId="77777777" w:rsidR="00604947" w:rsidRPr="00B0551A" w:rsidRDefault="00604947" w:rsidP="00AC722C">
      <w:pPr>
        <w:tabs>
          <w:tab w:val="left" w:pos="9026"/>
          <w:tab w:val="left" w:pos="9072"/>
        </w:tabs>
        <w:spacing w:line="276" w:lineRule="auto"/>
        <w:ind w:right="-235"/>
        <w:jc w:val="both"/>
        <w:rPr>
          <w:rFonts w:ascii="Verdana" w:hAnsi="Verdana" w:cs="Arial"/>
          <w:i/>
          <w:iCs/>
          <w:sz w:val="20"/>
          <w:szCs w:val="20"/>
        </w:rPr>
      </w:pPr>
    </w:p>
    <w:p w14:paraId="5D12D006" w14:textId="5747C908" w:rsidR="00604947" w:rsidRPr="00B0551A" w:rsidRDefault="00604947" w:rsidP="00AC722C">
      <w:pPr>
        <w:spacing w:line="276" w:lineRule="auto"/>
        <w:ind w:right="-235"/>
        <w:jc w:val="both"/>
        <w:rPr>
          <w:rFonts w:ascii="Verdana" w:hAnsi="Verdana" w:cs="Arial"/>
          <w:sz w:val="20"/>
          <w:szCs w:val="20"/>
        </w:rPr>
      </w:pPr>
      <w:r w:rsidRPr="00B0551A">
        <w:rPr>
          <w:rFonts w:ascii="Verdana" w:hAnsi="Verdana" w:cs="Arial"/>
          <w:sz w:val="20"/>
          <w:szCs w:val="20"/>
        </w:rPr>
        <w:t>Así mismo</w:t>
      </w:r>
      <w:r w:rsidR="002E08C2" w:rsidRPr="00B0551A">
        <w:rPr>
          <w:rFonts w:ascii="Verdana" w:hAnsi="Verdana" w:cs="Arial"/>
          <w:sz w:val="20"/>
          <w:szCs w:val="20"/>
        </w:rPr>
        <w:t>,</w:t>
      </w:r>
      <w:r w:rsidRPr="00B0551A">
        <w:rPr>
          <w:rFonts w:ascii="Verdana" w:hAnsi="Verdana" w:cs="Arial"/>
          <w:sz w:val="20"/>
          <w:szCs w:val="20"/>
        </w:rPr>
        <w:t xml:space="preserve"> el citado plan busca generar políticas para la promoción social</w:t>
      </w:r>
      <w:r w:rsidR="002B7E0E" w:rsidRPr="00B0551A">
        <w:rPr>
          <w:rFonts w:ascii="Verdana" w:hAnsi="Verdana" w:cs="Arial"/>
          <w:sz w:val="20"/>
          <w:szCs w:val="20"/>
        </w:rPr>
        <w:t xml:space="preserve"> enfocándose en la </w:t>
      </w:r>
      <w:r w:rsidRPr="00B0551A">
        <w:rPr>
          <w:rFonts w:ascii="Verdana" w:hAnsi="Verdana" w:cs="Arial"/>
          <w:sz w:val="20"/>
          <w:szCs w:val="20"/>
        </w:rPr>
        <w:t>reducción de la pobreza y</w:t>
      </w:r>
      <w:r w:rsidR="002B7E0E" w:rsidRPr="00B0551A">
        <w:rPr>
          <w:rFonts w:ascii="Verdana" w:hAnsi="Verdana" w:cs="Arial"/>
          <w:sz w:val="20"/>
          <w:szCs w:val="20"/>
        </w:rPr>
        <w:t xml:space="preserve"> de la</w:t>
      </w:r>
      <w:r w:rsidRPr="00B0551A">
        <w:rPr>
          <w:rFonts w:ascii="Verdana" w:hAnsi="Verdana" w:cs="Arial"/>
          <w:sz w:val="20"/>
          <w:szCs w:val="20"/>
        </w:rPr>
        <w:t xml:space="preserve"> situación de vulnerabilidad, teniendo como</w:t>
      </w:r>
      <w:r w:rsidR="00B91732" w:rsidRPr="00B0551A">
        <w:rPr>
          <w:rFonts w:ascii="Verdana" w:hAnsi="Verdana" w:cs="Arial"/>
          <w:sz w:val="20"/>
          <w:szCs w:val="20"/>
        </w:rPr>
        <w:t xml:space="preserve"> fundamento los</w:t>
      </w:r>
      <w:r w:rsidRPr="00B0551A">
        <w:rPr>
          <w:rFonts w:ascii="Verdana" w:hAnsi="Verdana" w:cs="Arial"/>
          <w:sz w:val="20"/>
          <w:szCs w:val="20"/>
        </w:rPr>
        <w:t xml:space="preserve"> indicadores </w:t>
      </w:r>
      <w:r w:rsidR="00B91732" w:rsidRPr="00B0551A">
        <w:rPr>
          <w:rFonts w:ascii="Verdana" w:hAnsi="Verdana" w:cs="Arial"/>
          <w:sz w:val="20"/>
          <w:szCs w:val="20"/>
        </w:rPr>
        <w:t xml:space="preserve">de </w:t>
      </w:r>
      <w:r w:rsidRPr="00B0551A">
        <w:rPr>
          <w:rFonts w:ascii="Verdana" w:hAnsi="Verdana" w:cs="Arial"/>
          <w:sz w:val="20"/>
          <w:szCs w:val="20"/>
        </w:rPr>
        <w:t>pobreza</w:t>
      </w:r>
      <w:r w:rsidR="002B7E0E" w:rsidRPr="00B0551A">
        <w:rPr>
          <w:rFonts w:ascii="Verdana" w:hAnsi="Verdana" w:cs="Arial"/>
          <w:sz w:val="20"/>
          <w:szCs w:val="20"/>
        </w:rPr>
        <w:t>,</w:t>
      </w:r>
      <w:r w:rsidRPr="00B0551A">
        <w:rPr>
          <w:rFonts w:ascii="Verdana" w:hAnsi="Verdana" w:cs="Arial"/>
          <w:sz w:val="20"/>
          <w:szCs w:val="20"/>
        </w:rPr>
        <w:t xml:space="preserve"> aspectos monetarios y multidimensionales</w:t>
      </w:r>
      <w:r w:rsidR="00B91732" w:rsidRPr="00B0551A">
        <w:rPr>
          <w:rFonts w:ascii="Verdana" w:hAnsi="Verdana" w:cs="Arial"/>
          <w:sz w:val="20"/>
          <w:szCs w:val="20"/>
        </w:rPr>
        <w:t>,</w:t>
      </w:r>
      <w:r w:rsidRPr="00B0551A">
        <w:rPr>
          <w:rFonts w:ascii="Verdana" w:hAnsi="Verdana" w:cs="Arial"/>
          <w:sz w:val="20"/>
          <w:szCs w:val="20"/>
        </w:rPr>
        <w:t xml:space="preserve"> que influyen en la medición de superación de</w:t>
      </w:r>
      <w:r w:rsidR="002B7E0E" w:rsidRPr="00B0551A">
        <w:rPr>
          <w:rFonts w:ascii="Verdana" w:hAnsi="Verdana" w:cs="Arial"/>
          <w:sz w:val="20"/>
          <w:szCs w:val="20"/>
        </w:rPr>
        <w:t xml:space="preserve"> la</w:t>
      </w:r>
      <w:r w:rsidR="00B91732" w:rsidRPr="00B0551A">
        <w:rPr>
          <w:rFonts w:ascii="Verdana" w:hAnsi="Verdana" w:cs="Arial"/>
          <w:sz w:val="20"/>
          <w:szCs w:val="20"/>
        </w:rPr>
        <w:t xml:space="preserve"> situación</w:t>
      </w:r>
      <w:r w:rsidRPr="00B0551A">
        <w:rPr>
          <w:rFonts w:ascii="Verdana" w:hAnsi="Verdana" w:cs="Arial"/>
          <w:sz w:val="20"/>
          <w:szCs w:val="20"/>
        </w:rPr>
        <w:t xml:space="preserve"> vulnerabilidad</w:t>
      </w:r>
      <w:r w:rsidR="00B91732" w:rsidRPr="00B0551A">
        <w:rPr>
          <w:rFonts w:ascii="Verdana" w:hAnsi="Verdana" w:cs="Arial"/>
          <w:sz w:val="20"/>
          <w:szCs w:val="20"/>
        </w:rPr>
        <w:t xml:space="preserve"> (SSV)</w:t>
      </w:r>
      <w:r w:rsidRPr="00B0551A">
        <w:rPr>
          <w:rFonts w:ascii="Verdana" w:hAnsi="Verdana" w:cs="Arial"/>
          <w:sz w:val="20"/>
          <w:szCs w:val="20"/>
        </w:rPr>
        <w:t>.</w:t>
      </w:r>
    </w:p>
    <w:p w14:paraId="35C34D9F" w14:textId="77777777" w:rsidR="00604947" w:rsidRPr="00B0551A" w:rsidRDefault="00604947" w:rsidP="00AC722C">
      <w:pPr>
        <w:spacing w:line="276" w:lineRule="auto"/>
        <w:ind w:right="-235"/>
        <w:jc w:val="both"/>
        <w:rPr>
          <w:rFonts w:ascii="Verdana" w:hAnsi="Verdana" w:cs="Arial"/>
          <w:sz w:val="20"/>
          <w:szCs w:val="20"/>
        </w:rPr>
      </w:pPr>
    </w:p>
    <w:p w14:paraId="2085A5A1" w14:textId="75D5E091" w:rsidR="00604947" w:rsidRPr="00B0551A" w:rsidRDefault="00E55DEC" w:rsidP="00AC722C">
      <w:pPr>
        <w:spacing w:line="276" w:lineRule="auto"/>
        <w:ind w:right="-235"/>
        <w:jc w:val="both"/>
        <w:rPr>
          <w:rFonts w:ascii="Verdana" w:hAnsi="Verdana" w:cs="Arial"/>
          <w:sz w:val="20"/>
          <w:szCs w:val="20"/>
        </w:rPr>
      </w:pPr>
      <w:r w:rsidRPr="00B0551A">
        <w:rPr>
          <w:rFonts w:ascii="Verdana" w:hAnsi="Verdana" w:cs="Arial"/>
          <w:sz w:val="20"/>
          <w:szCs w:val="20"/>
        </w:rPr>
        <w:t>En virtud de</w:t>
      </w:r>
      <w:r w:rsidR="00604947" w:rsidRPr="00B0551A">
        <w:rPr>
          <w:rFonts w:ascii="Verdana" w:hAnsi="Verdana" w:cs="Arial"/>
          <w:sz w:val="20"/>
          <w:szCs w:val="20"/>
        </w:rPr>
        <w:t xml:space="preserve"> lo anterior, la política pública de víctimas tiene el propósito de lograr mayor eficiencia, eficacia y efectividad</w:t>
      </w:r>
      <w:r w:rsidR="002E08C2" w:rsidRPr="00B0551A">
        <w:rPr>
          <w:rFonts w:ascii="Verdana" w:hAnsi="Verdana" w:cs="Arial"/>
          <w:sz w:val="20"/>
          <w:szCs w:val="20"/>
        </w:rPr>
        <w:t xml:space="preserve">, </w:t>
      </w:r>
      <w:r w:rsidR="00604947" w:rsidRPr="00B0551A">
        <w:rPr>
          <w:rFonts w:ascii="Verdana" w:hAnsi="Verdana" w:cs="Arial"/>
          <w:sz w:val="20"/>
          <w:szCs w:val="20"/>
        </w:rPr>
        <w:t>y</w:t>
      </w:r>
      <w:r w:rsidR="00B91732" w:rsidRPr="00B0551A">
        <w:rPr>
          <w:rFonts w:ascii="Verdana" w:hAnsi="Verdana" w:cs="Arial"/>
          <w:sz w:val="20"/>
          <w:szCs w:val="20"/>
        </w:rPr>
        <w:t xml:space="preserve"> de esta manera</w:t>
      </w:r>
      <w:r w:rsidR="00604947" w:rsidRPr="00B0551A">
        <w:rPr>
          <w:rFonts w:ascii="Verdana" w:hAnsi="Verdana" w:cs="Arial"/>
          <w:sz w:val="20"/>
          <w:szCs w:val="20"/>
        </w:rPr>
        <w:t xml:space="preserve"> brindar</w:t>
      </w:r>
      <w:r w:rsidR="00B91732" w:rsidRPr="00B0551A">
        <w:rPr>
          <w:rFonts w:ascii="Verdana" w:hAnsi="Verdana" w:cs="Arial"/>
          <w:sz w:val="20"/>
          <w:szCs w:val="20"/>
        </w:rPr>
        <w:t xml:space="preserve"> mejor</w:t>
      </w:r>
      <w:r w:rsidR="00604947" w:rsidRPr="00B0551A">
        <w:rPr>
          <w:rFonts w:ascii="Verdana" w:hAnsi="Verdana" w:cs="Arial"/>
          <w:sz w:val="20"/>
          <w:szCs w:val="20"/>
        </w:rPr>
        <w:t xml:space="preserve"> atención a las víctimas vulnerables </w:t>
      </w:r>
      <w:r w:rsidR="002B7E0E" w:rsidRPr="00B0551A">
        <w:rPr>
          <w:rFonts w:ascii="Verdana" w:hAnsi="Verdana" w:cs="Arial"/>
          <w:sz w:val="20"/>
          <w:szCs w:val="20"/>
        </w:rPr>
        <w:t xml:space="preserve">a través de la </w:t>
      </w:r>
      <w:r w:rsidR="00604947" w:rsidRPr="00B0551A">
        <w:rPr>
          <w:rFonts w:ascii="Verdana" w:hAnsi="Verdana" w:cs="Arial"/>
          <w:sz w:val="20"/>
          <w:szCs w:val="20"/>
        </w:rPr>
        <w:t>oferta social</w:t>
      </w:r>
      <w:r w:rsidR="002B7E0E" w:rsidRPr="00B0551A">
        <w:rPr>
          <w:rFonts w:ascii="Verdana" w:hAnsi="Verdana" w:cs="Arial"/>
          <w:sz w:val="20"/>
          <w:szCs w:val="20"/>
        </w:rPr>
        <w:t xml:space="preserve"> del estado</w:t>
      </w:r>
      <w:r w:rsidR="00B91732" w:rsidRPr="00B0551A">
        <w:rPr>
          <w:rFonts w:ascii="Verdana" w:hAnsi="Verdana" w:cs="Arial"/>
          <w:sz w:val="20"/>
          <w:szCs w:val="20"/>
        </w:rPr>
        <w:t>,</w:t>
      </w:r>
      <w:r w:rsidR="002B7E0E" w:rsidRPr="00B0551A">
        <w:rPr>
          <w:rFonts w:ascii="Verdana" w:hAnsi="Verdana" w:cs="Arial"/>
          <w:sz w:val="20"/>
          <w:szCs w:val="20"/>
        </w:rPr>
        <w:t xml:space="preserve"> que tiene como fin</w:t>
      </w:r>
      <w:r w:rsidR="00604947" w:rsidRPr="00B0551A">
        <w:rPr>
          <w:rFonts w:ascii="Verdana" w:hAnsi="Verdana" w:cs="Arial"/>
          <w:sz w:val="20"/>
          <w:szCs w:val="20"/>
        </w:rPr>
        <w:t xml:space="preserve"> </w:t>
      </w:r>
      <w:r w:rsidR="002B7E0E" w:rsidRPr="00B0551A">
        <w:rPr>
          <w:rFonts w:ascii="Verdana" w:hAnsi="Verdana" w:cs="Arial"/>
          <w:sz w:val="20"/>
          <w:szCs w:val="20"/>
        </w:rPr>
        <w:t>generar</w:t>
      </w:r>
      <w:r w:rsidR="00604947" w:rsidRPr="00B0551A">
        <w:rPr>
          <w:rFonts w:ascii="Verdana" w:hAnsi="Verdana" w:cs="Arial"/>
          <w:sz w:val="20"/>
          <w:szCs w:val="20"/>
        </w:rPr>
        <w:t xml:space="preserve"> la reducción de la pobreza y</w:t>
      </w:r>
      <w:r w:rsidR="002B7E0E" w:rsidRPr="00B0551A">
        <w:rPr>
          <w:rFonts w:ascii="Verdana" w:hAnsi="Verdana" w:cs="Arial"/>
          <w:sz w:val="20"/>
          <w:szCs w:val="20"/>
        </w:rPr>
        <w:t xml:space="preserve"> de la situación</w:t>
      </w:r>
      <w:r w:rsidR="00604947" w:rsidRPr="00B0551A">
        <w:rPr>
          <w:rFonts w:ascii="Verdana" w:hAnsi="Verdana" w:cs="Arial"/>
          <w:sz w:val="20"/>
          <w:szCs w:val="20"/>
        </w:rPr>
        <w:t xml:space="preserve"> </w:t>
      </w:r>
      <w:r w:rsidR="002E08C2" w:rsidRPr="00B0551A">
        <w:rPr>
          <w:rFonts w:ascii="Verdana" w:hAnsi="Verdana" w:cs="Arial"/>
          <w:sz w:val="20"/>
          <w:szCs w:val="20"/>
        </w:rPr>
        <w:t xml:space="preserve">de </w:t>
      </w:r>
      <w:r w:rsidR="00604947" w:rsidRPr="00B0551A">
        <w:rPr>
          <w:rFonts w:ascii="Verdana" w:hAnsi="Verdana" w:cs="Arial"/>
          <w:sz w:val="20"/>
          <w:szCs w:val="20"/>
        </w:rPr>
        <w:t>vulnerabilidad</w:t>
      </w:r>
      <w:r w:rsidR="0008129E" w:rsidRPr="00B0551A">
        <w:rPr>
          <w:rFonts w:ascii="Verdana" w:hAnsi="Verdana" w:cs="Arial"/>
          <w:sz w:val="20"/>
          <w:szCs w:val="20"/>
        </w:rPr>
        <w:t>.</w:t>
      </w:r>
    </w:p>
    <w:p w14:paraId="74F911EB" w14:textId="3FA33F5B" w:rsidR="00844C0C" w:rsidRPr="00B0551A" w:rsidRDefault="00844C0C" w:rsidP="00AC722C">
      <w:pPr>
        <w:pStyle w:val="Prrafodelista"/>
        <w:spacing w:after="0" w:line="276" w:lineRule="auto"/>
        <w:ind w:left="0" w:right="40"/>
        <w:contextualSpacing w:val="0"/>
        <w:jc w:val="both"/>
        <w:rPr>
          <w:rFonts w:ascii="Verdana" w:hAnsi="Verdana" w:cs="Arial"/>
          <w:sz w:val="20"/>
          <w:szCs w:val="20"/>
          <w:lang w:val="es-CO"/>
        </w:rPr>
      </w:pPr>
    </w:p>
    <w:p w14:paraId="7F045C17" w14:textId="7082D5AB" w:rsidR="001F569E" w:rsidRPr="00B0551A" w:rsidRDefault="000E279F"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Por su parte, la medición de Superación de la Situación de Vulnerabilidad (SSV) surge como respuesta a la obligaci</w:t>
      </w:r>
      <w:r w:rsidR="007835AF" w:rsidRPr="00B0551A">
        <w:rPr>
          <w:rFonts w:ascii="Verdana" w:hAnsi="Verdana" w:cs="Arial"/>
          <w:sz w:val="20"/>
          <w:szCs w:val="20"/>
        </w:rPr>
        <w:t>ón</w:t>
      </w:r>
      <w:r w:rsidRPr="00B0551A">
        <w:rPr>
          <w:rFonts w:ascii="Verdana" w:hAnsi="Verdana" w:cs="Arial"/>
          <w:sz w:val="20"/>
          <w:szCs w:val="20"/>
        </w:rPr>
        <w:t xml:space="preserve"> que tiene </w:t>
      </w:r>
      <w:r w:rsidR="001F569E" w:rsidRPr="00B0551A">
        <w:rPr>
          <w:rFonts w:ascii="Verdana" w:hAnsi="Verdana" w:cs="Arial"/>
          <w:sz w:val="20"/>
          <w:szCs w:val="20"/>
        </w:rPr>
        <w:t>a su cargo el</w:t>
      </w:r>
      <w:r w:rsidRPr="00B0551A">
        <w:rPr>
          <w:rFonts w:ascii="Verdana" w:hAnsi="Verdana" w:cs="Arial"/>
          <w:sz w:val="20"/>
          <w:szCs w:val="20"/>
        </w:rPr>
        <w:t xml:space="preserve"> Estad</w:t>
      </w:r>
      <w:r w:rsidR="0008129E" w:rsidRPr="00B0551A">
        <w:rPr>
          <w:rFonts w:ascii="Verdana" w:hAnsi="Verdana" w:cs="Arial"/>
          <w:sz w:val="20"/>
          <w:szCs w:val="20"/>
        </w:rPr>
        <w:t>o y de conformidad por lo establecido en la Ley No. 1448 de 2011 en su artículo 67 en el parágrafo 1, que señala lo siguiente</w:t>
      </w:r>
      <w:r w:rsidRPr="00B0551A">
        <w:rPr>
          <w:rFonts w:ascii="Verdana" w:hAnsi="Verdana" w:cs="Arial"/>
          <w:sz w:val="20"/>
          <w:szCs w:val="20"/>
        </w:rPr>
        <w:t xml:space="preserve"> “</w:t>
      </w:r>
      <w:r w:rsidRPr="00B0551A">
        <w:rPr>
          <w:rFonts w:ascii="Verdana" w:hAnsi="Verdana" w:cs="Arial"/>
          <w:i/>
          <w:iCs/>
          <w:sz w:val="20"/>
          <w:szCs w:val="20"/>
        </w:rPr>
        <w:t>El Gobierno Nacional establecerá los criterios para determinar la cesación de la situación de vulnerabilidad y debilidad manifiesta a causa del hecho mismo del desplazamiento</w:t>
      </w:r>
      <w:r w:rsidRPr="00B0551A">
        <w:rPr>
          <w:rFonts w:ascii="Verdana" w:hAnsi="Verdana" w:cs="Arial"/>
          <w:sz w:val="20"/>
          <w:szCs w:val="20"/>
        </w:rPr>
        <w:t xml:space="preserve">”. </w:t>
      </w:r>
    </w:p>
    <w:p w14:paraId="76EFE1BD" w14:textId="77777777" w:rsidR="001F569E" w:rsidRPr="00B0551A" w:rsidRDefault="001F569E" w:rsidP="00AC722C">
      <w:pPr>
        <w:tabs>
          <w:tab w:val="left" w:pos="9026"/>
          <w:tab w:val="left" w:pos="9072"/>
        </w:tabs>
        <w:spacing w:line="276" w:lineRule="auto"/>
        <w:ind w:right="-234"/>
        <w:jc w:val="both"/>
        <w:rPr>
          <w:rFonts w:ascii="Verdana" w:hAnsi="Verdana" w:cs="Arial"/>
          <w:sz w:val="20"/>
          <w:szCs w:val="20"/>
        </w:rPr>
      </w:pPr>
    </w:p>
    <w:p w14:paraId="2213E821" w14:textId="45475736" w:rsidR="000E279F" w:rsidRPr="00B0551A" w:rsidRDefault="0008129E"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Por lo anterior</w:t>
      </w:r>
      <w:r w:rsidR="001F569E" w:rsidRPr="00B0551A">
        <w:rPr>
          <w:rFonts w:ascii="Verdana" w:hAnsi="Verdana" w:cs="Arial"/>
          <w:sz w:val="20"/>
          <w:szCs w:val="20"/>
        </w:rPr>
        <w:t xml:space="preserve">, el </w:t>
      </w:r>
      <w:r w:rsidR="005E41A4" w:rsidRPr="00B0551A">
        <w:rPr>
          <w:rFonts w:ascii="Verdana" w:hAnsi="Verdana" w:cs="Arial"/>
          <w:b/>
          <w:bCs/>
          <w:sz w:val="20"/>
          <w:szCs w:val="20"/>
        </w:rPr>
        <w:t>DEPARTAMENTO NACIONAL DE PLANEACIÓN</w:t>
      </w:r>
      <w:r w:rsidR="005E41A4" w:rsidRPr="00B0551A">
        <w:rPr>
          <w:rFonts w:ascii="Verdana" w:hAnsi="Verdana" w:cs="Arial"/>
          <w:sz w:val="20"/>
          <w:szCs w:val="20"/>
        </w:rPr>
        <w:t xml:space="preserve"> </w:t>
      </w:r>
      <w:r w:rsidR="001F569E" w:rsidRPr="00B0551A">
        <w:rPr>
          <w:rFonts w:ascii="Verdana" w:hAnsi="Verdana" w:cs="Arial"/>
          <w:sz w:val="20"/>
          <w:szCs w:val="20"/>
        </w:rPr>
        <w:t xml:space="preserve">y la </w:t>
      </w:r>
      <w:r w:rsidR="005E41A4" w:rsidRPr="00B0551A">
        <w:rPr>
          <w:rFonts w:ascii="Verdana" w:hAnsi="Verdana" w:cs="Arial"/>
          <w:b/>
          <w:bCs/>
          <w:sz w:val="20"/>
          <w:szCs w:val="20"/>
        </w:rPr>
        <w:t xml:space="preserve">UNIDAD PARA LA ATENCIÓN Y REPARACIÓN INTEGRAL A LAS VÍCTIMAS </w:t>
      </w:r>
      <w:r w:rsidR="001F569E" w:rsidRPr="00B0551A">
        <w:rPr>
          <w:rFonts w:ascii="Verdana" w:hAnsi="Verdana" w:cs="Arial"/>
          <w:sz w:val="20"/>
          <w:szCs w:val="20"/>
        </w:rPr>
        <w:t>expid</w:t>
      </w:r>
      <w:r w:rsidR="00422C48" w:rsidRPr="00B0551A">
        <w:rPr>
          <w:rFonts w:ascii="Verdana" w:hAnsi="Verdana" w:cs="Arial"/>
          <w:sz w:val="20"/>
          <w:szCs w:val="20"/>
        </w:rPr>
        <w:t>en</w:t>
      </w:r>
      <w:r w:rsidR="001F569E" w:rsidRPr="00B0551A">
        <w:rPr>
          <w:rFonts w:ascii="Verdana" w:hAnsi="Verdana" w:cs="Arial"/>
          <w:sz w:val="20"/>
          <w:szCs w:val="20"/>
        </w:rPr>
        <w:t xml:space="preserve"> la </w:t>
      </w:r>
      <w:r w:rsidR="000E279F" w:rsidRPr="00B0551A">
        <w:rPr>
          <w:rFonts w:ascii="Verdana" w:hAnsi="Verdana" w:cs="Arial"/>
          <w:sz w:val="20"/>
          <w:szCs w:val="20"/>
        </w:rPr>
        <w:t>Resolución</w:t>
      </w:r>
      <w:r w:rsidR="007E1D9B" w:rsidRPr="00B0551A">
        <w:rPr>
          <w:rFonts w:ascii="Verdana" w:hAnsi="Verdana" w:cs="Arial"/>
          <w:sz w:val="20"/>
          <w:szCs w:val="20"/>
        </w:rPr>
        <w:t xml:space="preserve"> No.</w:t>
      </w:r>
      <w:r w:rsidR="000E279F" w:rsidRPr="00B0551A">
        <w:rPr>
          <w:rFonts w:ascii="Verdana" w:hAnsi="Verdana" w:cs="Arial"/>
          <w:sz w:val="20"/>
          <w:szCs w:val="20"/>
        </w:rPr>
        <w:t xml:space="preserve"> 1126 de 2015</w:t>
      </w:r>
      <w:r w:rsidR="001F569E" w:rsidRPr="00B0551A">
        <w:rPr>
          <w:rFonts w:ascii="Verdana" w:hAnsi="Verdana" w:cs="Arial"/>
          <w:sz w:val="20"/>
          <w:szCs w:val="20"/>
        </w:rPr>
        <w:t>, mediante la cual</w:t>
      </w:r>
      <w:r w:rsidR="000E279F" w:rsidRPr="00B0551A">
        <w:rPr>
          <w:rFonts w:ascii="Verdana" w:hAnsi="Verdana" w:cs="Arial"/>
          <w:sz w:val="20"/>
          <w:szCs w:val="20"/>
        </w:rPr>
        <w:t xml:space="preserve"> se adoptan los criterios técnicos de evaluación de la superación de la situación de vulnerabilidad. Posteriormente</w:t>
      </w:r>
      <w:r w:rsidR="001F569E" w:rsidRPr="00B0551A">
        <w:rPr>
          <w:rFonts w:ascii="Verdana" w:hAnsi="Verdana" w:cs="Arial"/>
          <w:sz w:val="20"/>
          <w:szCs w:val="20"/>
        </w:rPr>
        <w:t xml:space="preserve">, </w:t>
      </w:r>
      <w:r w:rsidR="00422C48" w:rsidRPr="00B0551A">
        <w:rPr>
          <w:rFonts w:ascii="Verdana" w:hAnsi="Verdana" w:cs="Arial"/>
          <w:sz w:val="20"/>
          <w:szCs w:val="20"/>
        </w:rPr>
        <w:t xml:space="preserve">a través de la </w:t>
      </w:r>
      <w:r w:rsidR="000E279F" w:rsidRPr="00B0551A">
        <w:rPr>
          <w:rFonts w:ascii="Verdana" w:hAnsi="Verdana" w:cs="Arial"/>
          <w:sz w:val="20"/>
          <w:szCs w:val="20"/>
        </w:rPr>
        <w:t>Resolución</w:t>
      </w:r>
      <w:r w:rsidR="007E1D9B" w:rsidRPr="00B0551A">
        <w:rPr>
          <w:rFonts w:ascii="Verdana" w:hAnsi="Verdana" w:cs="Arial"/>
          <w:sz w:val="20"/>
          <w:szCs w:val="20"/>
        </w:rPr>
        <w:t xml:space="preserve"> No.</w:t>
      </w:r>
      <w:r w:rsidR="000E279F" w:rsidRPr="00B0551A">
        <w:rPr>
          <w:rFonts w:ascii="Verdana" w:hAnsi="Verdana" w:cs="Arial"/>
          <w:sz w:val="20"/>
          <w:szCs w:val="20"/>
        </w:rPr>
        <w:t xml:space="preserve"> 2200 de 2018, se realizan ajustes a los criterios que permiten adelantar el seguimiento a la Política Pública de Víctimas y fortalecer el proceso de la focalización de la oferta institucional del </w:t>
      </w:r>
      <w:r w:rsidR="001F569E" w:rsidRPr="00B0551A">
        <w:rPr>
          <w:rFonts w:ascii="Verdana" w:hAnsi="Verdana" w:cs="Arial"/>
          <w:sz w:val="20"/>
          <w:szCs w:val="20"/>
        </w:rPr>
        <w:t xml:space="preserve">Sistema Nacional de Atención y Reparación Integral a las Víctimas -SNARIV, </w:t>
      </w:r>
      <w:r w:rsidR="000E279F" w:rsidRPr="00B0551A">
        <w:rPr>
          <w:rFonts w:ascii="Verdana" w:hAnsi="Verdana" w:cs="Arial"/>
          <w:sz w:val="20"/>
          <w:szCs w:val="20"/>
        </w:rPr>
        <w:t>sobre las necesidades asociadas a la población desplazada.</w:t>
      </w:r>
    </w:p>
    <w:p w14:paraId="70BD0FEE" w14:textId="77777777" w:rsidR="000E279F" w:rsidRPr="00B0551A" w:rsidRDefault="000E279F" w:rsidP="00AC722C">
      <w:pPr>
        <w:tabs>
          <w:tab w:val="left" w:pos="9026"/>
          <w:tab w:val="left" w:pos="9072"/>
        </w:tabs>
        <w:spacing w:line="276" w:lineRule="auto"/>
        <w:ind w:right="-234"/>
        <w:jc w:val="both"/>
        <w:rPr>
          <w:rFonts w:ascii="Verdana" w:hAnsi="Verdana" w:cs="Arial"/>
          <w:sz w:val="20"/>
          <w:szCs w:val="20"/>
        </w:rPr>
      </w:pPr>
    </w:p>
    <w:p w14:paraId="36E7C948" w14:textId="32CC9692" w:rsidR="000E279F" w:rsidRPr="00B0551A" w:rsidRDefault="0008129E"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 xml:space="preserve">Por lo tanto, </w:t>
      </w:r>
      <w:r w:rsidR="00422C48" w:rsidRPr="00B0551A">
        <w:rPr>
          <w:rFonts w:ascii="Verdana" w:hAnsi="Verdana" w:cs="Arial"/>
          <w:sz w:val="20"/>
          <w:szCs w:val="20"/>
        </w:rPr>
        <w:t xml:space="preserve">en </w:t>
      </w:r>
      <w:r w:rsidRPr="00B0551A">
        <w:rPr>
          <w:rFonts w:ascii="Verdana" w:hAnsi="Verdana" w:cs="Arial"/>
          <w:sz w:val="20"/>
          <w:szCs w:val="20"/>
        </w:rPr>
        <w:t>la</w:t>
      </w:r>
      <w:r w:rsidR="000E279F" w:rsidRPr="00B0551A">
        <w:rPr>
          <w:rFonts w:ascii="Verdana" w:hAnsi="Verdana" w:cs="Arial"/>
          <w:sz w:val="20"/>
          <w:szCs w:val="20"/>
        </w:rPr>
        <w:t xml:space="preserve"> medición de</w:t>
      </w:r>
      <w:r w:rsidRPr="00B0551A">
        <w:rPr>
          <w:rFonts w:ascii="Verdana" w:hAnsi="Verdana" w:cs="Arial"/>
          <w:sz w:val="20"/>
          <w:szCs w:val="20"/>
        </w:rPr>
        <w:t xml:space="preserve"> Superación de la Situación de Vulnerabilidad</w:t>
      </w:r>
      <w:r w:rsidR="000E279F" w:rsidRPr="00B0551A">
        <w:rPr>
          <w:rFonts w:ascii="Verdana" w:hAnsi="Verdana" w:cs="Arial"/>
          <w:sz w:val="20"/>
          <w:szCs w:val="20"/>
        </w:rPr>
        <w:t xml:space="preserve"> </w:t>
      </w:r>
      <w:r w:rsidRPr="00B0551A">
        <w:rPr>
          <w:rFonts w:ascii="Verdana" w:hAnsi="Verdana" w:cs="Arial"/>
          <w:sz w:val="20"/>
          <w:szCs w:val="20"/>
        </w:rPr>
        <w:t>(</w:t>
      </w:r>
      <w:r w:rsidR="000E279F" w:rsidRPr="00B0551A">
        <w:rPr>
          <w:rFonts w:ascii="Verdana" w:hAnsi="Verdana" w:cs="Arial"/>
          <w:sz w:val="20"/>
          <w:szCs w:val="20"/>
        </w:rPr>
        <w:t>SSV</w:t>
      </w:r>
      <w:r w:rsidRPr="00B0551A">
        <w:rPr>
          <w:rFonts w:ascii="Verdana" w:hAnsi="Verdana" w:cs="Arial"/>
          <w:sz w:val="20"/>
          <w:szCs w:val="20"/>
        </w:rPr>
        <w:t>)</w:t>
      </w:r>
      <w:r w:rsidR="001F569E" w:rsidRPr="00B0551A">
        <w:rPr>
          <w:rFonts w:ascii="Verdana" w:hAnsi="Verdana" w:cs="Arial"/>
          <w:sz w:val="20"/>
          <w:szCs w:val="20"/>
        </w:rPr>
        <w:t xml:space="preserve"> se</w:t>
      </w:r>
      <w:r w:rsidR="000E279F" w:rsidRPr="00B0551A">
        <w:rPr>
          <w:rFonts w:ascii="Verdana" w:hAnsi="Verdana" w:cs="Arial"/>
          <w:sz w:val="20"/>
          <w:szCs w:val="20"/>
        </w:rPr>
        <w:t xml:space="preserve"> </w:t>
      </w:r>
      <w:r w:rsidRPr="00B0551A">
        <w:rPr>
          <w:rFonts w:ascii="Verdana" w:hAnsi="Verdana" w:cs="Arial"/>
          <w:sz w:val="20"/>
          <w:szCs w:val="20"/>
        </w:rPr>
        <w:t>identifican</w:t>
      </w:r>
      <w:r w:rsidR="007017E8" w:rsidRPr="00B0551A">
        <w:rPr>
          <w:rFonts w:ascii="Verdana" w:hAnsi="Verdana" w:cs="Arial"/>
          <w:sz w:val="20"/>
          <w:szCs w:val="20"/>
        </w:rPr>
        <w:t>,</w:t>
      </w:r>
      <w:r w:rsidRPr="00B0551A">
        <w:rPr>
          <w:rFonts w:ascii="Verdana" w:hAnsi="Verdana" w:cs="Arial"/>
          <w:sz w:val="20"/>
          <w:szCs w:val="20"/>
        </w:rPr>
        <w:t xml:space="preserve"> analizan </w:t>
      </w:r>
      <w:r w:rsidR="007017E8" w:rsidRPr="00B0551A">
        <w:rPr>
          <w:rFonts w:ascii="Verdana" w:hAnsi="Verdana" w:cs="Arial"/>
          <w:sz w:val="20"/>
          <w:szCs w:val="20"/>
        </w:rPr>
        <w:t>y verifican</w:t>
      </w:r>
      <w:r w:rsidR="000E279F" w:rsidRPr="00B0551A">
        <w:rPr>
          <w:rFonts w:ascii="Verdana" w:hAnsi="Verdana" w:cs="Arial"/>
          <w:sz w:val="20"/>
          <w:szCs w:val="20"/>
        </w:rPr>
        <w:t xml:space="preserve"> ocho</w:t>
      </w:r>
      <w:r w:rsidR="006D0693" w:rsidRPr="00B0551A">
        <w:rPr>
          <w:rFonts w:ascii="Verdana" w:hAnsi="Verdana" w:cs="Arial"/>
          <w:sz w:val="20"/>
          <w:szCs w:val="20"/>
        </w:rPr>
        <w:t xml:space="preserve"> </w:t>
      </w:r>
      <w:r w:rsidR="000E279F" w:rsidRPr="00B0551A">
        <w:rPr>
          <w:rFonts w:ascii="Verdana" w:hAnsi="Verdana" w:cs="Arial"/>
          <w:sz w:val="20"/>
          <w:szCs w:val="20"/>
        </w:rPr>
        <w:t>derechos</w:t>
      </w:r>
      <w:r w:rsidRPr="00B0551A">
        <w:rPr>
          <w:rFonts w:ascii="Verdana" w:hAnsi="Verdana" w:cs="Arial"/>
          <w:sz w:val="20"/>
          <w:szCs w:val="20"/>
        </w:rPr>
        <w:t xml:space="preserve"> que son los siguiente</w:t>
      </w:r>
      <w:r w:rsidR="007017E8" w:rsidRPr="00B0551A">
        <w:rPr>
          <w:rFonts w:ascii="Verdana" w:hAnsi="Verdana" w:cs="Arial"/>
          <w:sz w:val="20"/>
          <w:szCs w:val="20"/>
        </w:rPr>
        <w:t>s</w:t>
      </w:r>
      <w:r w:rsidRPr="00B0551A">
        <w:rPr>
          <w:rFonts w:ascii="Verdana" w:hAnsi="Verdana" w:cs="Arial"/>
          <w:sz w:val="20"/>
          <w:szCs w:val="20"/>
        </w:rPr>
        <w:t>;</w:t>
      </w:r>
      <w:r w:rsidR="001F569E" w:rsidRPr="00B0551A">
        <w:rPr>
          <w:rFonts w:ascii="Verdana" w:hAnsi="Verdana" w:cs="Arial"/>
          <w:sz w:val="20"/>
          <w:szCs w:val="20"/>
        </w:rPr>
        <w:t xml:space="preserve"> </w:t>
      </w:r>
      <w:r w:rsidR="000E279F" w:rsidRPr="00B0551A">
        <w:rPr>
          <w:rFonts w:ascii="Verdana" w:hAnsi="Verdana" w:cs="Arial"/>
          <w:sz w:val="20"/>
          <w:szCs w:val="20"/>
        </w:rPr>
        <w:t xml:space="preserve">Identificación, Salud, Educación, Alimentación, Vivienda, Generación de Ingresos, Atención Psicosocial y Reunificación Familiar. </w:t>
      </w:r>
      <w:r w:rsidR="00353071" w:rsidRPr="00B0551A">
        <w:rPr>
          <w:rFonts w:ascii="Verdana" w:hAnsi="Verdana" w:cs="Arial"/>
          <w:sz w:val="20"/>
          <w:szCs w:val="20"/>
        </w:rPr>
        <w:t>En consecuencia, los</w:t>
      </w:r>
      <w:r w:rsidR="000E279F" w:rsidRPr="00B0551A">
        <w:rPr>
          <w:rFonts w:ascii="Verdana" w:hAnsi="Verdana" w:cs="Arial"/>
          <w:sz w:val="20"/>
          <w:szCs w:val="20"/>
        </w:rPr>
        <w:t xml:space="preserve"> resultados obtenidos de la medición de superación de situación de </w:t>
      </w:r>
      <w:r w:rsidR="00B170B1" w:rsidRPr="00B0551A">
        <w:rPr>
          <w:rFonts w:ascii="Verdana" w:hAnsi="Verdana" w:cs="Arial"/>
          <w:sz w:val="20"/>
          <w:szCs w:val="20"/>
        </w:rPr>
        <w:t>vulnerabilidad</w:t>
      </w:r>
      <w:r w:rsidR="00353071" w:rsidRPr="00B0551A">
        <w:rPr>
          <w:rFonts w:ascii="Verdana" w:hAnsi="Verdana" w:cs="Arial"/>
          <w:sz w:val="20"/>
          <w:szCs w:val="20"/>
        </w:rPr>
        <w:t xml:space="preserve"> sirven de insumo para</w:t>
      </w:r>
      <w:r w:rsidR="000E279F" w:rsidRPr="00B0551A">
        <w:rPr>
          <w:rFonts w:ascii="Verdana" w:hAnsi="Verdana" w:cs="Arial"/>
          <w:sz w:val="20"/>
          <w:szCs w:val="20"/>
        </w:rPr>
        <w:t xml:space="preserve"> las entidades</w:t>
      </w:r>
      <w:r w:rsidR="00353071" w:rsidRPr="00B0551A">
        <w:rPr>
          <w:rFonts w:ascii="Verdana" w:hAnsi="Verdana" w:cs="Arial"/>
          <w:sz w:val="20"/>
          <w:szCs w:val="20"/>
        </w:rPr>
        <w:t xml:space="preserve"> que componen el</w:t>
      </w:r>
      <w:r w:rsidR="000E279F" w:rsidRPr="00B0551A">
        <w:rPr>
          <w:rFonts w:ascii="Verdana" w:hAnsi="Verdana" w:cs="Arial"/>
          <w:sz w:val="20"/>
          <w:szCs w:val="20"/>
        </w:rPr>
        <w:t xml:space="preserve"> SNARIV,</w:t>
      </w:r>
      <w:r w:rsidR="00353071" w:rsidRPr="00B0551A">
        <w:rPr>
          <w:rFonts w:ascii="Verdana" w:hAnsi="Verdana" w:cs="Arial"/>
          <w:sz w:val="20"/>
          <w:szCs w:val="20"/>
        </w:rPr>
        <w:t xml:space="preserve"> y de esta manera se </w:t>
      </w:r>
      <w:r w:rsidR="000E279F" w:rsidRPr="00B0551A">
        <w:rPr>
          <w:rFonts w:ascii="Verdana" w:hAnsi="Verdana" w:cs="Arial"/>
          <w:sz w:val="20"/>
          <w:szCs w:val="20"/>
        </w:rPr>
        <w:t>logra</w:t>
      </w:r>
      <w:r w:rsidR="00353071" w:rsidRPr="00B0551A">
        <w:rPr>
          <w:rFonts w:ascii="Verdana" w:hAnsi="Verdana" w:cs="Arial"/>
          <w:sz w:val="20"/>
          <w:szCs w:val="20"/>
        </w:rPr>
        <w:t xml:space="preserve"> generar </w:t>
      </w:r>
      <w:r w:rsidR="00304EA4" w:rsidRPr="00B0551A">
        <w:rPr>
          <w:rFonts w:ascii="Verdana" w:hAnsi="Verdana" w:cs="Arial"/>
          <w:sz w:val="20"/>
          <w:szCs w:val="20"/>
        </w:rPr>
        <w:t xml:space="preserve">insumos </w:t>
      </w:r>
      <w:r w:rsidR="00353071" w:rsidRPr="00B0551A">
        <w:rPr>
          <w:rFonts w:ascii="Verdana" w:hAnsi="Verdana" w:cs="Arial"/>
          <w:sz w:val="20"/>
          <w:szCs w:val="20"/>
        </w:rPr>
        <w:t xml:space="preserve">a </w:t>
      </w:r>
      <w:r w:rsidR="00B170B1" w:rsidRPr="00B0551A">
        <w:rPr>
          <w:rFonts w:ascii="Verdana" w:hAnsi="Verdana" w:cs="Arial"/>
          <w:sz w:val="20"/>
          <w:szCs w:val="20"/>
        </w:rPr>
        <w:t>las entidades estatales que sirve</w:t>
      </w:r>
      <w:r w:rsidR="007017E8" w:rsidRPr="00B0551A">
        <w:rPr>
          <w:rFonts w:ascii="Verdana" w:hAnsi="Verdana" w:cs="Arial"/>
          <w:sz w:val="20"/>
          <w:szCs w:val="20"/>
        </w:rPr>
        <w:t>n</w:t>
      </w:r>
      <w:r w:rsidR="00B170B1" w:rsidRPr="00B0551A">
        <w:rPr>
          <w:rFonts w:ascii="Verdana" w:hAnsi="Verdana" w:cs="Arial"/>
          <w:sz w:val="20"/>
          <w:szCs w:val="20"/>
        </w:rPr>
        <w:t xml:space="preserve"> de orientación</w:t>
      </w:r>
      <w:r w:rsidR="00353071" w:rsidRPr="00B0551A">
        <w:rPr>
          <w:rFonts w:ascii="Verdana" w:hAnsi="Verdana" w:cs="Arial"/>
          <w:sz w:val="20"/>
          <w:szCs w:val="20"/>
        </w:rPr>
        <w:t xml:space="preserve"> para brindar </w:t>
      </w:r>
      <w:r w:rsidR="000E279F" w:rsidRPr="00B0551A">
        <w:rPr>
          <w:rFonts w:ascii="Verdana" w:hAnsi="Verdana" w:cs="Arial"/>
          <w:sz w:val="20"/>
          <w:szCs w:val="20"/>
        </w:rPr>
        <w:t>la oferta</w:t>
      </w:r>
      <w:r w:rsidR="00353071" w:rsidRPr="00B0551A">
        <w:rPr>
          <w:rFonts w:ascii="Verdana" w:hAnsi="Verdana" w:cs="Arial"/>
          <w:sz w:val="20"/>
          <w:szCs w:val="20"/>
        </w:rPr>
        <w:t xml:space="preserve"> social del estado</w:t>
      </w:r>
      <w:r w:rsidR="00B170B1" w:rsidRPr="00B0551A">
        <w:rPr>
          <w:rFonts w:ascii="Verdana" w:hAnsi="Verdana" w:cs="Arial"/>
          <w:sz w:val="20"/>
          <w:szCs w:val="20"/>
        </w:rPr>
        <w:t xml:space="preserve"> y</w:t>
      </w:r>
      <w:r w:rsidR="000E279F" w:rsidRPr="00B0551A">
        <w:rPr>
          <w:rFonts w:ascii="Verdana" w:hAnsi="Verdana" w:cs="Arial"/>
          <w:sz w:val="20"/>
          <w:szCs w:val="20"/>
        </w:rPr>
        <w:t xml:space="preserve"> </w:t>
      </w:r>
      <w:r w:rsidR="007017E8" w:rsidRPr="00B0551A">
        <w:rPr>
          <w:rFonts w:ascii="Verdana" w:hAnsi="Verdana" w:cs="Arial"/>
          <w:sz w:val="20"/>
          <w:szCs w:val="20"/>
        </w:rPr>
        <w:t>para revisar que la oferta social</w:t>
      </w:r>
      <w:r w:rsidR="00B170B1" w:rsidRPr="00B0551A">
        <w:rPr>
          <w:rFonts w:ascii="Verdana" w:hAnsi="Verdana" w:cs="Arial"/>
          <w:sz w:val="20"/>
          <w:szCs w:val="20"/>
        </w:rPr>
        <w:t xml:space="preserve"> se</w:t>
      </w:r>
      <w:r w:rsidR="000E279F" w:rsidRPr="00B0551A">
        <w:rPr>
          <w:rFonts w:ascii="Verdana" w:hAnsi="Verdana" w:cs="Arial"/>
          <w:sz w:val="20"/>
          <w:szCs w:val="20"/>
        </w:rPr>
        <w:t xml:space="preserve"> ajuste a las necesidades particulares de la población víctima en el territorio. </w:t>
      </w:r>
    </w:p>
    <w:p w14:paraId="0D2BFA72" w14:textId="77777777" w:rsidR="00EB168E" w:rsidRPr="00B0551A" w:rsidRDefault="00EB168E" w:rsidP="00AC722C">
      <w:pPr>
        <w:tabs>
          <w:tab w:val="left" w:pos="9026"/>
          <w:tab w:val="left" w:pos="9072"/>
        </w:tabs>
        <w:spacing w:line="276" w:lineRule="auto"/>
        <w:ind w:right="-234"/>
        <w:jc w:val="both"/>
        <w:rPr>
          <w:rFonts w:ascii="Verdana" w:hAnsi="Verdana" w:cs="Arial"/>
          <w:sz w:val="20"/>
          <w:szCs w:val="20"/>
        </w:rPr>
      </w:pPr>
    </w:p>
    <w:p w14:paraId="59859CDE" w14:textId="708F2DFB" w:rsidR="002D7CB3" w:rsidRPr="00B0551A" w:rsidRDefault="00304EA4" w:rsidP="00AC722C">
      <w:pPr>
        <w:tabs>
          <w:tab w:val="left" w:pos="9026"/>
          <w:tab w:val="left" w:pos="9072"/>
        </w:tabs>
        <w:spacing w:line="276" w:lineRule="auto"/>
        <w:ind w:right="-234"/>
        <w:jc w:val="both"/>
        <w:rPr>
          <w:rFonts w:ascii="Verdana" w:hAnsi="Verdana" w:cs="Arial"/>
          <w:sz w:val="20"/>
          <w:szCs w:val="20"/>
        </w:rPr>
      </w:pPr>
      <w:r w:rsidRPr="00B0551A">
        <w:rPr>
          <w:rFonts w:ascii="Verdana" w:hAnsi="Verdana" w:cs="Arial"/>
          <w:sz w:val="20"/>
          <w:szCs w:val="20"/>
        </w:rPr>
        <w:t xml:space="preserve">De acuerdo </w:t>
      </w:r>
      <w:r w:rsidR="007017E8" w:rsidRPr="00B0551A">
        <w:rPr>
          <w:rFonts w:ascii="Verdana" w:hAnsi="Verdana" w:cs="Arial"/>
          <w:sz w:val="20"/>
          <w:szCs w:val="20"/>
        </w:rPr>
        <w:t>con</w:t>
      </w:r>
      <w:r w:rsidRPr="00B0551A">
        <w:rPr>
          <w:rFonts w:ascii="Verdana" w:hAnsi="Verdana" w:cs="Arial"/>
          <w:sz w:val="20"/>
          <w:szCs w:val="20"/>
        </w:rPr>
        <w:t xml:space="preserve"> lo anteriormente expuesto</w:t>
      </w:r>
      <w:r w:rsidR="00844C0C" w:rsidRPr="00B0551A">
        <w:rPr>
          <w:rFonts w:ascii="Verdana" w:hAnsi="Verdana" w:cs="Arial"/>
          <w:sz w:val="20"/>
          <w:szCs w:val="20"/>
        </w:rPr>
        <w:t xml:space="preserve">, </w:t>
      </w:r>
      <w:r w:rsidRPr="00B0551A">
        <w:rPr>
          <w:rFonts w:ascii="Verdana" w:hAnsi="Verdana" w:cs="Arial"/>
          <w:sz w:val="20"/>
          <w:szCs w:val="20"/>
        </w:rPr>
        <w:t xml:space="preserve">con el fin de </w:t>
      </w:r>
      <w:r w:rsidR="00844C0C" w:rsidRPr="00B0551A">
        <w:rPr>
          <w:rFonts w:ascii="Verdana" w:hAnsi="Verdana" w:cs="Arial"/>
          <w:sz w:val="20"/>
          <w:szCs w:val="20"/>
        </w:rPr>
        <w:t>contribuir</w:t>
      </w:r>
      <w:r w:rsidR="00844C0C" w:rsidRPr="00B0551A">
        <w:rPr>
          <w:rFonts w:ascii="Verdana" w:hAnsi="Verdana" w:cs="Arial"/>
          <w:sz w:val="20"/>
          <w:szCs w:val="20"/>
          <w:shd w:val="clear" w:color="auto" w:fill="FFFFFF"/>
        </w:rPr>
        <w:t xml:space="preserve"> a la </w:t>
      </w:r>
      <w:r w:rsidR="004871F2" w:rsidRPr="00B0551A">
        <w:rPr>
          <w:rFonts w:ascii="Verdana" w:hAnsi="Verdana" w:cs="Arial"/>
          <w:sz w:val="20"/>
          <w:szCs w:val="20"/>
          <w:shd w:val="clear" w:color="auto" w:fill="FFFFFF"/>
        </w:rPr>
        <w:t>s</w:t>
      </w:r>
      <w:r w:rsidR="00844C0C" w:rsidRPr="00B0551A">
        <w:rPr>
          <w:rFonts w:ascii="Verdana" w:hAnsi="Verdana" w:cs="Arial"/>
          <w:sz w:val="20"/>
          <w:szCs w:val="20"/>
          <w:shd w:val="clear" w:color="auto" w:fill="FFFFFF"/>
        </w:rPr>
        <w:t xml:space="preserve">uperación de la </w:t>
      </w:r>
      <w:r w:rsidR="004871F2" w:rsidRPr="00B0551A">
        <w:rPr>
          <w:rFonts w:ascii="Verdana" w:hAnsi="Verdana" w:cs="Arial"/>
          <w:sz w:val="20"/>
          <w:szCs w:val="20"/>
          <w:shd w:val="clear" w:color="auto" w:fill="FFFFFF"/>
        </w:rPr>
        <w:t>situación</w:t>
      </w:r>
      <w:r w:rsidR="00844C0C" w:rsidRPr="00B0551A">
        <w:rPr>
          <w:rFonts w:ascii="Verdana" w:hAnsi="Verdana" w:cs="Arial"/>
          <w:sz w:val="20"/>
          <w:szCs w:val="20"/>
          <w:shd w:val="clear" w:color="auto" w:fill="FFFFFF"/>
        </w:rPr>
        <w:t xml:space="preserve"> de </w:t>
      </w:r>
      <w:r w:rsidR="004871F2" w:rsidRPr="00B0551A">
        <w:rPr>
          <w:rFonts w:ascii="Verdana" w:hAnsi="Verdana" w:cs="Arial"/>
          <w:sz w:val="20"/>
          <w:szCs w:val="20"/>
          <w:shd w:val="clear" w:color="auto" w:fill="FFFFFF"/>
        </w:rPr>
        <w:t>v</w:t>
      </w:r>
      <w:r w:rsidR="00844C0C" w:rsidRPr="00B0551A">
        <w:rPr>
          <w:rFonts w:ascii="Verdana" w:hAnsi="Verdana" w:cs="Arial"/>
          <w:sz w:val="20"/>
          <w:szCs w:val="20"/>
          <w:shd w:val="clear" w:color="auto" w:fill="FFFFFF"/>
        </w:rPr>
        <w:t>ulnerabilidad de la población</w:t>
      </w:r>
      <w:r w:rsidR="00844C0C" w:rsidRPr="00B0551A">
        <w:rPr>
          <w:rFonts w:ascii="Verdana" w:hAnsi="Verdana" w:cs="Arial"/>
          <w:sz w:val="20"/>
          <w:szCs w:val="20"/>
          <w:shd w:val="clear" w:color="auto" w:fill="FFFFFF"/>
          <w:lang w:val="es-CO"/>
        </w:rPr>
        <w:t xml:space="preserve"> </w:t>
      </w:r>
      <w:r w:rsidR="00844C0C" w:rsidRPr="00B0551A">
        <w:rPr>
          <w:rFonts w:ascii="Verdana" w:hAnsi="Verdana" w:cs="Arial"/>
          <w:sz w:val="20"/>
          <w:szCs w:val="20"/>
          <w:shd w:val="clear" w:color="auto" w:fill="FFFFFF"/>
        </w:rPr>
        <w:t>víctima</w:t>
      </w:r>
      <w:r w:rsidRPr="00B0551A">
        <w:rPr>
          <w:rFonts w:ascii="Verdana" w:hAnsi="Verdana" w:cs="Arial"/>
          <w:sz w:val="20"/>
          <w:szCs w:val="20"/>
          <w:shd w:val="clear" w:color="auto" w:fill="FFFFFF"/>
        </w:rPr>
        <w:t xml:space="preserve"> que</w:t>
      </w:r>
      <w:r w:rsidR="00844C0C" w:rsidRPr="00B0551A">
        <w:rPr>
          <w:rFonts w:ascii="Verdana" w:hAnsi="Verdana" w:cs="Arial"/>
          <w:sz w:val="20"/>
          <w:szCs w:val="20"/>
          <w:shd w:val="clear" w:color="auto" w:fill="FFFFFF"/>
        </w:rPr>
        <w:t xml:space="preserve"> </w:t>
      </w:r>
      <w:r w:rsidRPr="00B0551A">
        <w:rPr>
          <w:rFonts w:ascii="Verdana" w:hAnsi="Verdana" w:cs="Arial"/>
          <w:sz w:val="20"/>
          <w:szCs w:val="20"/>
          <w:shd w:val="clear" w:color="auto" w:fill="FFFFFF"/>
        </w:rPr>
        <w:t xml:space="preserve">realice </w:t>
      </w:r>
      <w:r w:rsidR="00844C0C" w:rsidRPr="00B0551A">
        <w:rPr>
          <w:rFonts w:ascii="Verdana" w:hAnsi="Verdana" w:cs="Arial"/>
          <w:sz w:val="20"/>
          <w:szCs w:val="20"/>
          <w:shd w:val="clear" w:color="auto" w:fill="FFFFFF"/>
        </w:rPr>
        <w:t>iniciativas productivas</w:t>
      </w:r>
      <w:r w:rsidR="00B170B1" w:rsidRPr="00B0551A">
        <w:rPr>
          <w:rFonts w:ascii="Verdana" w:hAnsi="Verdana" w:cs="Arial"/>
          <w:sz w:val="20"/>
          <w:szCs w:val="20"/>
          <w:shd w:val="clear" w:color="auto" w:fill="FFFFFF"/>
        </w:rPr>
        <w:t xml:space="preserve"> o emprendimientos</w:t>
      </w:r>
      <w:r w:rsidR="00844C0C" w:rsidRPr="00B0551A">
        <w:rPr>
          <w:rFonts w:ascii="Verdana" w:hAnsi="Verdana" w:cs="Arial"/>
          <w:sz w:val="20"/>
          <w:szCs w:val="20"/>
          <w:shd w:val="clear" w:color="auto" w:fill="FFFFFF"/>
        </w:rPr>
        <w:t xml:space="preserve"> para</w:t>
      </w:r>
      <w:r w:rsidR="00B170B1" w:rsidRPr="00B0551A">
        <w:rPr>
          <w:rFonts w:ascii="Verdana" w:hAnsi="Verdana" w:cs="Arial"/>
          <w:sz w:val="20"/>
          <w:szCs w:val="20"/>
          <w:shd w:val="clear" w:color="auto" w:fill="FFFFFF"/>
        </w:rPr>
        <w:t xml:space="preserve"> mejorar</w:t>
      </w:r>
      <w:r w:rsidR="00844C0C" w:rsidRPr="00B0551A">
        <w:rPr>
          <w:rFonts w:ascii="Verdana" w:hAnsi="Verdana" w:cs="Arial"/>
          <w:sz w:val="20"/>
          <w:szCs w:val="20"/>
          <w:shd w:val="clear" w:color="auto" w:fill="FFFFFF"/>
        </w:rPr>
        <w:t xml:space="preserve"> </w:t>
      </w:r>
      <w:r w:rsidR="007017E8" w:rsidRPr="00B0551A">
        <w:rPr>
          <w:rFonts w:ascii="Verdana" w:hAnsi="Verdana" w:cs="Arial"/>
          <w:sz w:val="20"/>
          <w:szCs w:val="20"/>
          <w:shd w:val="clear" w:color="auto" w:fill="FFFFFF"/>
        </w:rPr>
        <w:t>su</w:t>
      </w:r>
      <w:r w:rsidR="00844C0C" w:rsidRPr="00B0551A">
        <w:rPr>
          <w:rFonts w:ascii="Verdana" w:hAnsi="Verdana" w:cs="Arial"/>
          <w:sz w:val="20"/>
          <w:szCs w:val="20"/>
          <w:shd w:val="clear" w:color="auto" w:fill="FFFFFF"/>
        </w:rPr>
        <w:t xml:space="preserve"> generación de ingresos</w:t>
      </w:r>
      <w:r w:rsidR="00844C0C" w:rsidRPr="00B0551A">
        <w:rPr>
          <w:rFonts w:ascii="Verdana" w:hAnsi="Verdana" w:cs="Arial"/>
          <w:sz w:val="20"/>
          <w:szCs w:val="20"/>
          <w:shd w:val="clear" w:color="auto" w:fill="FFFFFF"/>
          <w:lang w:val="es-CO"/>
        </w:rPr>
        <w:t xml:space="preserve">, </w:t>
      </w:r>
      <w:r w:rsidR="00844C0C" w:rsidRPr="00B0551A">
        <w:rPr>
          <w:rFonts w:ascii="Verdana" w:hAnsi="Verdana" w:cs="Arial"/>
          <w:sz w:val="20"/>
          <w:szCs w:val="20"/>
        </w:rPr>
        <w:t xml:space="preserve">se ha considerado oportuno </w:t>
      </w:r>
      <w:r w:rsidR="00AF03E6" w:rsidRPr="00B0551A">
        <w:rPr>
          <w:rFonts w:ascii="Verdana" w:hAnsi="Verdana" w:cs="Arial"/>
          <w:sz w:val="20"/>
          <w:szCs w:val="20"/>
        </w:rPr>
        <w:t>celebrar acuerdos de intercambio y confidencialidad de la información</w:t>
      </w:r>
      <w:r w:rsidR="00200B43" w:rsidRPr="00B0551A">
        <w:rPr>
          <w:rFonts w:ascii="Verdana" w:hAnsi="Verdana" w:cs="Arial"/>
          <w:sz w:val="20"/>
          <w:szCs w:val="20"/>
        </w:rPr>
        <w:t xml:space="preserve"> entre entidades públicas y particulares</w:t>
      </w:r>
      <w:r w:rsidR="00844C0C" w:rsidRPr="00B0551A">
        <w:rPr>
          <w:rFonts w:ascii="Verdana" w:hAnsi="Verdana" w:cs="Arial"/>
          <w:sz w:val="20"/>
          <w:szCs w:val="20"/>
        </w:rPr>
        <w:t xml:space="preserve">, atendiendo </w:t>
      </w:r>
      <w:r w:rsidR="00844C0C" w:rsidRPr="00B0551A">
        <w:rPr>
          <w:rFonts w:ascii="Verdana" w:hAnsi="Verdana" w:cs="Arial"/>
          <w:sz w:val="20"/>
          <w:szCs w:val="20"/>
          <w:lang w:val="es-CO"/>
        </w:rPr>
        <w:t xml:space="preserve">a lo </w:t>
      </w:r>
      <w:r w:rsidR="00844C0C" w:rsidRPr="00B0551A">
        <w:rPr>
          <w:rFonts w:ascii="Verdana" w:hAnsi="Verdana" w:cs="Arial"/>
          <w:sz w:val="20"/>
          <w:szCs w:val="20"/>
        </w:rPr>
        <w:t>preceptuado</w:t>
      </w:r>
      <w:r w:rsidR="00844C0C" w:rsidRPr="00B0551A">
        <w:rPr>
          <w:rFonts w:ascii="Verdana" w:hAnsi="Verdana" w:cs="Arial"/>
          <w:sz w:val="20"/>
          <w:szCs w:val="20"/>
          <w:lang w:val="es-CO"/>
        </w:rPr>
        <w:t xml:space="preserve"> en e</w:t>
      </w:r>
      <w:r w:rsidR="00F704DC" w:rsidRPr="00B0551A">
        <w:rPr>
          <w:rFonts w:ascii="Verdana" w:hAnsi="Verdana" w:cs="Arial"/>
          <w:sz w:val="20"/>
          <w:szCs w:val="20"/>
        </w:rPr>
        <w:t>l</w:t>
      </w:r>
      <w:r w:rsidR="00B170B1" w:rsidRPr="00B0551A">
        <w:rPr>
          <w:rFonts w:ascii="Verdana" w:hAnsi="Verdana" w:cs="Arial"/>
          <w:sz w:val="20"/>
          <w:szCs w:val="20"/>
        </w:rPr>
        <w:t xml:space="preserve"> Decreto No. 2280 de 2010 en su</w:t>
      </w:r>
      <w:r w:rsidR="00F704DC" w:rsidRPr="00B0551A">
        <w:rPr>
          <w:rFonts w:ascii="Verdana" w:hAnsi="Verdana" w:cs="Arial"/>
          <w:sz w:val="20"/>
          <w:szCs w:val="20"/>
        </w:rPr>
        <w:t xml:space="preserve"> </w:t>
      </w:r>
      <w:r w:rsidR="005211F3" w:rsidRPr="00B0551A">
        <w:rPr>
          <w:rFonts w:ascii="Verdana" w:hAnsi="Verdana" w:cs="Arial"/>
          <w:sz w:val="20"/>
          <w:szCs w:val="20"/>
        </w:rPr>
        <w:t>artículo</w:t>
      </w:r>
      <w:r w:rsidR="00F704DC" w:rsidRPr="00B0551A">
        <w:rPr>
          <w:rFonts w:ascii="Verdana" w:hAnsi="Verdana" w:cs="Arial"/>
          <w:sz w:val="20"/>
          <w:szCs w:val="20"/>
        </w:rPr>
        <w:t xml:space="preserve">, </w:t>
      </w:r>
      <w:r w:rsidR="00844C0C" w:rsidRPr="00B0551A">
        <w:rPr>
          <w:rFonts w:ascii="Verdana" w:hAnsi="Verdana" w:cs="Arial"/>
          <w:sz w:val="20"/>
          <w:szCs w:val="20"/>
          <w:lang w:val="es-CO"/>
        </w:rPr>
        <w:t xml:space="preserve">el cual </w:t>
      </w:r>
      <w:r w:rsidR="00A16BB2" w:rsidRPr="00B0551A">
        <w:rPr>
          <w:rFonts w:ascii="Verdana" w:hAnsi="Verdana" w:cs="Arial"/>
          <w:sz w:val="20"/>
          <w:szCs w:val="20"/>
        </w:rPr>
        <w:t>señala</w:t>
      </w:r>
      <w:r w:rsidR="00F704DC" w:rsidRPr="00B0551A">
        <w:rPr>
          <w:rFonts w:ascii="Verdana" w:hAnsi="Verdana" w:cs="Arial"/>
          <w:sz w:val="20"/>
          <w:szCs w:val="20"/>
        </w:rPr>
        <w:t xml:space="preserve"> que </w:t>
      </w:r>
      <w:r w:rsidR="00F704DC" w:rsidRPr="00B0551A">
        <w:rPr>
          <w:rFonts w:ascii="Verdana" w:hAnsi="Verdana" w:cs="Arial"/>
          <w:i/>
          <w:iCs/>
          <w:sz w:val="20"/>
          <w:szCs w:val="20"/>
        </w:rPr>
        <w:lastRenderedPageBreak/>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w:t>
      </w:r>
      <w:r w:rsidR="00B5474C" w:rsidRPr="00B0551A">
        <w:rPr>
          <w:rFonts w:ascii="Verdana" w:hAnsi="Verdana" w:cs="Arial"/>
          <w:i/>
          <w:iCs/>
          <w:sz w:val="20"/>
          <w:szCs w:val="20"/>
        </w:rPr>
        <w:t>otocolo o convenio, entre otros</w:t>
      </w:r>
      <w:r w:rsidR="00F704DC" w:rsidRPr="00B0551A">
        <w:rPr>
          <w:rFonts w:ascii="Verdana" w:hAnsi="Verdana" w:cs="Arial"/>
          <w:i/>
          <w:iCs/>
          <w:sz w:val="20"/>
          <w:szCs w:val="20"/>
        </w:rPr>
        <w:t>”</w:t>
      </w:r>
      <w:r w:rsidR="00B5474C" w:rsidRPr="00B0551A">
        <w:rPr>
          <w:rFonts w:ascii="Verdana" w:hAnsi="Verdana" w:cs="Arial"/>
          <w:i/>
          <w:iCs/>
          <w:sz w:val="20"/>
          <w:szCs w:val="20"/>
        </w:rPr>
        <w:t>.</w:t>
      </w:r>
    </w:p>
    <w:p w14:paraId="3FE3E1DB" w14:textId="77777777" w:rsidR="003E0B30" w:rsidRPr="00B0551A" w:rsidRDefault="003E0B30" w:rsidP="00AC722C">
      <w:pPr>
        <w:tabs>
          <w:tab w:val="left" w:pos="9026"/>
          <w:tab w:val="left" w:pos="9072"/>
        </w:tabs>
        <w:spacing w:line="276" w:lineRule="auto"/>
        <w:ind w:right="-234"/>
        <w:jc w:val="both"/>
        <w:rPr>
          <w:rFonts w:ascii="Verdana" w:hAnsi="Verdana" w:cs="Arial"/>
          <w:sz w:val="20"/>
          <w:szCs w:val="20"/>
        </w:rPr>
      </w:pPr>
    </w:p>
    <w:p w14:paraId="1FBAC77A" w14:textId="359408E8" w:rsidR="008E50AE" w:rsidRPr="00B0551A" w:rsidRDefault="007017E8" w:rsidP="00AC722C">
      <w:pPr>
        <w:tabs>
          <w:tab w:val="left" w:pos="9026"/>
          <w:tab w:val="left" w:pos="9072"/>
        </w:tabs>
        <w:spacing w:line="276" w:lineRule="auto"/>
        <w:ind w:right="-234"/>
        <w:jc w:val="both"/>
        <w:rPr>
          <w:rFonts w:ascii="Verdana" w:hAnsi="Verdana" w:cs="Arial"/>
          <w:i/>
          <w:iCs/>
          <w:sz w:val="20"/>
          <w:szCs w:val="20"/>
        </w:rPr>
      </w:pPr>
      <w:r w:rsidRPr="00B0551A">
        <w:rPr>
          <w:rFonts w:ascii="Verdana" w:hAnsi="Verdana" w:cs="Arial"/>
          <w:b/>
          <w:bCs/>
          <w:i/>
          <w:iCs/>
          <w:sz w:val="20"/>
          <w:szCs w:val="20"/>
        </w:rPr>
        <w:t>POBLACIÓN V</w:t>
      </w:r>
      <w:r w:rsidR="0070129D" w:rsidRPr="00B0551A">
        <w:rPr>
          <w:rFonts w:ascii="Verdana" w:hAnsi="Verdana" w:cs="Arial"/>
          <w:b/>
          <w:bCs/>
          <w:i/>
          <w:iCs/>
          <w:sz w:val="20"/>
          <w:szCs w:val="20"/>
        </w:rPr>
        <w:t>Í</w:t>
      </w:r>
      <w:r w:rsidRPr="00B0551A">
        <w:rPr>
          <w:rFonts w:ascii="Verdana" w:hAnsi="Verdana" w:cs="Arial"/>
          <w:b/>
          <w:bCs/>
          <w:i/>
          <w:iCs/>
          <w:sz w:val="20"/>
          <w:szCs w:val="20"/>
        </w:rPr>
        <w:t>CTIMA EMPRENDEDORA CON PROYECTOS PRODUCTIVOS</w:t>
      </w:r>
      <w:r w:rsidRPr="00B0551A">
        <w:rPr>
          <w:rFonts w:ascii="Verdana" w:hAnsi="Verdana" w:cs="Arial"/>
          <w:i/>
          <w:iCs/>
          <w:sz w:val="20"/>
          <w:szCs w:val="20"/>
        </w:rPr>
        <w:t xml:space="preserve"> </w:t>
      </w:r>
    </w:p>
    <w:p w14:paraId="788F728B" w14:textId="77777777" w:rsidR="008E50AE" w:rsidRPr="00B0551A" w:rsidRDefault="008E50AE" w:rsidP="00AC722C">
      <w:pPr>
        <w:tabs>
          <w:tab w:val="left" w:pos="9026"/>
          <w:tab w:val="left" w:pos="9072"/>
        </w:tabs>
        <w:spacing w:line="276" w:lineRule="auto"/>
        <w:ind w:right="-234"/>
        <w:jc w:val="both"/>
        <w:rPr>
          <w:rFonts w:ascii="Verdana" w:hAnsi="Verdana" w:cs="Arial"/>
          <w:color w:val="767171" w:themeColor="background2" w:themeShade="80"/>
          <w:sz w:val="20"/>
          <w:szCs w:val="20"/>
        </w:rPr>
      </w:pPr>
    </w:p>
    <w:p w14:paraId="7BE48A40" w14:textId="209E488B" w:rsidR="008E50AE" w:rsidRPr="00B0551A" w:rsidRDefault="008E50AE" w:rsidP="00AC722C">
      <w:pPr>
        <w:tabs>
          <w:tab w:val="left" w:pos="9026"/>
          <w:tab w:val="left" w:pos="9072"/>
        </w:tabs>
        <w:spacing w:line="276" w:lineRule="auto"/>
        <w:ind w:right="-234"/>
        <w:jc w:val="both"/>
        <w:rPr>
          <w:rFonts w:ascii="Verdana" w:hAnsi="Verdana" w:cs="Arial"/>
          <w:color w:val="767171" w:themeColor="background2" w:themeShade="80"/>
          <w:sz w:val="20"/>
          <w:szCs w:val="20"/>
        </w:rPr>
      </w:pPr>
      <w:r w:rsidRPr="00B0551A">
        <w:rPr>
          <w:rFonts w:ascii="Verdana" w:hAnsi="Verdana" w:cs="Arial"/>
          <w:color w:val="767171" w:themeColor="background2" w:themeShade="80"/>
          <w:sz w:val="20"/>
          <w:szCs w:val="20"/>
        </w:rPr>
        <w:t>El</w:t>
      </w:r>
      <w:r w:rsidR="00F946D7" w:rsidRPr="00B0551A">
        <w:rPr>
          <w:rFonts w:ascii="Verdana" w:hAnsi="Verdana" w:cs="Arial"/>
          <w:color w:val="767171" w:themeColor="background2" w:themeShade="80"/>
          <w:sz w:val="20"/>
          <w:szCs w:val="20"/>
        </w:rPr>
        <w:t>(la)</w:t>
      </w:r>
      <w:r w:rsidRPr="00B0551A">
        <w:rPr>
          <w:rFonts w:ascii="Verdana" w:hAnsi="Verdana" w:cs="Arial"/>
          <w:color w:val="767171" w:themeColor="background2" w:themeShade="80"/>
          <w:sz w:val="20"/>
          <w:szCs w:val="20"/>
        </w:rPr>
        <w:t xml:space="preserve"> señor</w:t>
      </w:r>
      <w:r w:rsidR="00F946D7" w:rsidRPr="00B0551A">
        <w:rPr>
          <w:rFonts w:ascii="Verdana" w:hAnsi="Verdana" w:cs="Arial"/>
          <w:color w:val="767171" w:themeColor="background2" w:themeShade="80"/>
          <w:sz w:val="20"/>
          <w:szCs w:val="20"/>
        </w:rPr>
        <w:t>(a)</w:t>
      </w:r>
      <w:r w:rsidRPr="00B0551A">
        <w:rPr>
          <w:rFonts w:ascii="Verdana" w:hAnsi="Verdana" w:cs="Arial"/>
          <w:color w:val="767171" w:themeColor="background2" w:themeShade="80"/>
          <w:sz w:val="20"/>
          <w:szCs w:val="20"/>
        </w:rPr>
        <w:t xml:space="preserve"> </w:t>
      </w:r>
      <w:r w:rsidR="00433BE4" w:rsidRPr="00B0551A">
        <w:rPr>
          <w:rFonts w:ascii="Verdana" w:hAnsi="Verdana" w:cs="Arial"/>
          <w:color w:val="767171" w:themeColor="background2" w:themeShade="80"/>
          <w:sz w:val="20"/>
          <w:szCs w:val="20"/>
        </w:rPr>
        <w:t>________________________________</w:t>
      </w:r>
      <w:r w:rsidR="006A646B" w:rsidRPr="00B0551A">
        <w:rPr>
          <w:rFonts w:ascii="Verdana" w:hAnsi="Verdana" w:cs="Arial"/>
          <w:sz w:val="20"/>
          <w:szCs w:val="20"/>
          <w:lang w:val="es-CO"/>
        </w:rPr>
        <w:t xml:space="preserve"> </w:t>
      </w:r>
      <w:r w:rsidRPr="00B0551A">
        <w:rPr>
          <w:rFonts w:ascii="Verdana" w:hAnsi="Verdana" w:cs="Arial"/>
          <w:color w:val="767171" w:themeColor="background2" w:themeShade="80"/>
          <w:sz w:val="20"/>
          <w:szCs w:val="20"/>
        </w:rPr>
        <w:t xml:space="preserve">es una persona natural en condición de víctima, emprendedor, </w:t>
      </w:r>
      <w:r w:rsidR="00F1742D" w:rsidRPr="00B0551A">
        <w:rPr>
          <w:rFonts w:ascii="Verdana" w:hAnsi="Verdana" w:cs="Arial"/>
          <w:color w:val="767171" w:themeColor="background2" w:themeShade="80"/>
          <w:sz w:val="20"/>
          <w:szCs w:val="20"/>
        </w:rPr>
        <w:t xml:space="preserve">quien </w:t>
      </w:r>
      <w:r w:rsidRPr="00B0551A">
        <w:rPr>
          <w:rFonts w:ascii="Verdana" w:hAnsi="Verdana" w:cs="Arial"/>
          <w:color w:val="767171" w:themeColor="background2" w:themeShade="80"/>
          <w:sz w:val="20"/>
          <w:szCs w:val="20"/>
        </w:rPr>
        <w:t xml:space="preserve">actualmente participa en acciones tendientes a la atención y reparación de las víctimas a través de emprendimientos y proyectos productivos que tienen como finalidad la generación de ingresos sostenibles y </w:t>
      </w:r>
      <w:r w:rsidR="00F1742D" w:rsidRPr="00B0551A">
        <w:rPr>
          <w:rFonts w:ascii="Verdana" w:hAnsi="Verdana" w:cs="Arial"/>
          <w:color w:val="767171" w:themeColor="background2" w:themeShade="80"/>
          <w:sz w:val="20"/>
          <w:szCs w:val="20"/>
        </w:rPr>
        <w:t>el logro de la superación de</w:t>
      </w:r>
      <w:r w:rsidRPr="00B0551A">
        <w:rPr>
          <w:rFonts w:ascii="Verdana" w:hAnsi="Verdana" w:cs="Arial"/>
          <w:color w:val="767171" w:themeColor="background2" w:themeShade="80"/>
          <w:sz w:val="20"/>
          <w:szCs w:val="20"/>
        </w:rPr>
        <w:t xml:space="preserve"> situación de vulnerabilidad (SSV).</w:t>
      </w:r>
    </w:p>
    <w:p w14:paraId="7E346306" w14:textId="77777777" w:rsidR="002D7CB3" w:rsidRPr="00B0551A" w:rsidRDefault="002D7CB3" w:rsidP="00AC722C">
      <w:pPr>
        <w:pStyle w:val="Prrafodelista"/>
        <w:spacing w:after="0" w:line="276" w:lineRule="auto"/>
        <w:ind w:left="0" w:right="40"/>
        <w:jc w:val="both"/>
        <w:rPr>
          <w:rFonts w:ascii="Verdana" w:hAnsi="Verdana" w:cs="Arial"/>
          <w:color w:val="767171" w:themeColor="background2" w:themeShade="80"/>
          <w:sz w:val="20"/>
          <w:szCs w:val="20"/>
          <w:lang w:val="es-ES"/>
        </w:rPr>
      </w:pPr>
    </w:p>
    <w:p w14:paraId="3AC7D571" w14:textId="1CB4B63E" w:rsidR="002D7CB3" w:rsidRPr="00B0551A" w:rsidRDefault="008E50AE" w:rsidP="00AC722C">
      <w:pPr>
        <w:tabs>
          <w:tab w:val="left" w:pos="9026"/>
          <w:tab w:val="left" w:pos="9072"/>
        </w:tabs>
        <w:spacing w:line="276" w:lineRule="auto"/>
        <w:ind w:right="-234"/>
        <w:jc w:val="both"/>
        <w:rPr>
          <w:rFonts w:ascii="Verdana" w:hAnsi="Verdana" w:cs="Arial"/>
          <w:color w:val="767171" w:themeColor="background2" w:themeShade="80"/>
          <w:sz w:val="20"/>
          <w:szCs w:val="20"/>
        </w:rPr>
      </w:pPr>
      <w:r w:rsidRPr="00B0551A">
        <w:rPr>
          <w:rFonts w:ascii="Verdana" w:hAnsi="Verdana" w:cs="Arial"/>
          <w:color w:val="767171" w:themeColor="background2" w:themeShade="80"/>
          <w:sz w:val="20"/>
          <w:szCs w:val="20"/>
        </w:rPr>
        <w:t>Por lo tanto, e</w:t>
      </w:r>
      <w:r w:rsidR="002D7CB3" w:rsidRPr="00B0551A">
        <w:rPr>
          <w:rFonts w:ascii="Verdana" w:hAnsi="Verdana" w:cs="Arial"/>
          <w:color w:val="767171" w:themeColor="background2" w:themeShade="80"/>
          <w:sz w:val="20"/>
          <w:szCs w:val="20"/>
        </w:rPr>
        <w:t>n desarrollo de</w:t>
      </w:r>
      <w:r w:rsidRPr="00B0551A">
        <w:rPr>
          <w:rFonts w:ascii="Verdana" w:hAnsi="Verdana" w:cs="Arial"/>
          <w:color w:val="767171" w:themeColor="background2" w:themeShade="80"/>
          <w:sz w:val="20"/>
          <w:szCs w:val="20"/>
        </w:rPr>
        <w:t xml:space="preserve"> sus bienes y servicios ofrece</w:t>
      </w:r>
      <w:r w:rsidR="002D7CB3" w:rsidRPr="00B0551A">
        <w:rPr>
          <w:rFonts w:ascii="Verdana" w:hAnsi="Verdana" w:cs="Arial"/>
          <w:color w:val="767171" w:themeColor="background2" w:themeShade="80"/>
          <w:sz w:val="20"/>
          <w:szCs w:val="20"/>
        </w:rPr>
        <w:t xml:space="preserve"> </w:t>
      </w:r>
      <w:r w:rsidRPr="00B0551A">
        <w:rPr>
          <w:rFonts w:ascii="Verdana" w:hAnsi="Verdana" w:cs="Arial"/>
          <w:color w:val="767171" w:themeColor="background2" w:themeShade="80"/>
          <w:sz w:val="20"/>
          <w:szCs w:val="20"/>
        </w:rPr>
        <w:t>beneficios o programas para la población v</w:t>
      </w:r>
      <w:r w:rsidR="00F1742D" w:rsidRPr="00B0551A">
        <w:rPr>
          <w:rFonts w:ascii="Verdana" w:hAnsi="Verdana" w:cs="Arial"/>
          <w:color w:val="767171" w:themeColor="background2" w:themeShade="80"/>
          <w:sz w:val="20"/>
          <w:szCs w:val="20"/>
        </w:rPr>
        <w:t>í</w:t>
      </w:r>
      <w:r w:rsidRPr="00B0551A">
        <w:rPr>
          <w:rFonts w:ascii="Verdana" w:hAnsi="Verdana" w:cs="Arial"/>
          <w:color w:val="767171" w:themeColor="background2" w:themeShade="80"/>
          <w:sz w:val="20"/>
          <w:szCs w:val="20"/>
        </w:rPr>
        <w:t>ctima</w:t>
      </w:r>
      <w:r w:rsidR="00F1742D" w:rsidRPr="00B0551A">
        <w:rPr>
          <w:rFonts w:ascii="Verdana" w:hAnsi="Verdana" w:cs="Arial"/>
          <w:color w:val="767171" w:themeColor="background2" w:themeShade="80"/>
          <w:sz w:val="20"/>
          <w:szCs w:val="20"/>
        </w:rPr>
        <w:t xml:space="preserve"> del conflicto</w:t>
      </w:r>
      <w:r w:rsidR="002D7CB3" w:rsidRPr="00B0551A">
        <w:rPr>
          <w:rFonts w:ascii="Verdana" w:hAnsi="Verdana" w:cs="Arial"/>
          <w:color w:val="767171" w:themeColor="background2" w:themeShade="80"/>
          <w:sz w:val="20"/>
          <w:szCs w:val="20"/>
        </w:rPr>
        <w:t xml:space="preserve"> (relacionar</w:t>
      </w:r>
      <w:r w:rsidRPr="00B0551A">
        <w:rPr>
          <w:rFonts w:ascii="Verdana" w:hAnsi="Verdana" w:cs="Arial"/>
          <w:color w:val="767171" w:themeColor="background2" w:themeShade="80"/>
          <w:sz w:val="20"/>
          <w:szCs w:val="20"/>
        </w:rPr>
        <w:t xml:space="preserve"> cuales programas</w:t>
      </w:r>
      <w:r w:rsidR="002D7CB3" w:rsidRPr="00B0551A">
        <w:rPr>
          <w:rFonts w:ascii="Verdana" w:hAnsi="Verdana" w:cs="Arial"/>
          <w:color w:val="767171" w:themeColor="background2" w:themeShade="80"/>
          <w:sz w:val="20"/>
          <w:szCs w:val="20"/>
        </w:rPr>
        <w:t>).</w:t>
      </w:r>
    </w:p>
    <w:p w14:paraId="449ABE88" w14:textId="073E3285" w:rsidR="00585DF3" w:rsidRPr="00B0551A" w:rsidRDefault="00585DF3" w:rsidP="00AC722C">
      <w:pPr>
        <w:tabs>
          <w:tab w:val="left" w:pos="9026"/>
          <w:tab w:val="left" w:pos="9072"/>
        </w:tabs>
        <w:spacing w:line="276" w:lineRule="auto"/>
        <w:ind w:right="-234"/>
        <w:jc w:val="both"/>
        <w:rPr>
          <w:rFonts w:ascii="Verdana" w:hAnsi="Verdana" w:cs="Arial"/>
          <w:sz w:val="20"/>
          <w:szCs w:val="20"/>
        </w:rPr>
      </w:pPr>
    </w:p>
    <w:p w14:paraId="082B9824" w14:textId="2988DACB" w:rsidR="006D4808" w:rsidRPr="00B0551A" w:rsidRDefault="00E75607" w:rsidP="00AC722C">
      <w:pPr>
        <w:tabs>
          <w:tab w:val="left" w:pos="9026"/>
          <w:tab w:val="left" w:pos="9072"/>
        </w:tabs>
        <w:spacing w:line="276" w:lineRule="auto"/>
        <w:ind w:right="-234"/>
        <w:jc w:val="both"/>
        <w:rPr>
          <w:rFonts w:ascii="Verdana" w:hAnsi="Verdana" w:cs="Arial"/>
          <w:b/>
          <w:sz w:val="20"/>
          <w:szCs w:val="20"/>
          <w:lang w:val="es-CO"/>
        </w:rPr>
      </w:pPr>
      <w:r w:rsidRPr="00B0551A">
        <w:rPr>
          <w:rFonts w:ascii="Verdana" w:hAnsi="Verdana" w:cs="Arial"/>
          <w:sz w:val="20"/>
          <w:szCs w:val="20"/>
        </w:rPr>
        <w:t>De conformidad con lo anterior,</w:t>
      </w:r>
      <w:r w:rsidR="00F1742D" w:rsidRPr="00B0551A">
        <w:rPr>
          <w:rFonts w:ascii="Verdana" w:hAnsi="Verdana" w:cs="Arial"/>
          <w:sz w:val="20"/>
          <w:szCs w:val="20"/>
        </w:rPr>
        <w:t xml:space="preserve"> previa solicitud</w:t>
      </w:r>
      <w:r w:rsidR="006C05AB" w:rsidRPr="00B0551A">
        <w:rPr>
          <w:rFonts w:ascii="Verdana" w:hAnsi="Verdana" w:cs="Arial"/>
          <w:sz w:val="20"/>
          <w:szCs w:val="20"/>
        </w:rPr>
        <w:t xml:space="preserve"> de</w:t>
      </w:r>
      <w:r w:rsidRPr="00B0551A">
        <w:rPr>
          <w:rFonts w:ascii="Verdana" w:hAnsi="Verdana" w:cs="Arial"/>
          <w:sz w:val="20"/>
          <w:szCs w:val="20"/>
        </w:rPr>
        <w:t xml:space="preserve"> </w:t>
      </w:r>
      <w:r w:rsidR="00433BE4" w:rsidRPr="00B0551A">
        <w:rPr>
          <w:rFonts w:ascii="Verdana" w:hAnsi="Verdana" w:cs="Arial"/>
          <w:sz w:val="20"/>
          <w:szCs w:val="20"/>
        </w:rPr>
        <w:t>_______________________________</w:t>
      </w:r>
      <w:r w:rsidR="006C05AB" w:rsidRPr="00B0551A">
        <w:rPr>
          <w:rFonts w:ascii="Verdana" w:hAnsi="Verdana" w:cs="Arial"/>
          <w:sz w:val="20"/>
          <w:szCs w:val="20"/>
          <w:lang w:val="es-CO"/>
        </w:rPr>
        <w:t xml:space="preserve">, la misma </w:t>
      </w:r>
      <w:r w:rsidRPr="00B0551A">
        <w:rPr>
          <w:rFonts w:ascii="Verdana" w:hAnsi="Verdana" w:cs="Arial"/>
          <w:sz w:val="20"/>
          <w:szCs w:val="20"/>
        </w:rPr>
        <w:t xml:space="preserve">requiere acceder a la información de la </w:t>
      </w:r>
      <w:r w:rsidR="004C56E4" w:rsidRPr="00B0551A">
        <w:rPr>
          <w:rFonts w:ascii="Verdana" w:hAnsi="Verdana" w:cs="Arial"/>
          <w:b/>
          <w:bCs/>
          <w:sz w:val="20"/>
          <w:szCs w:val="20"/>
        </w:rPr>
        <w:t>UNIDAD PARA LA ATENCIÓN Y REPARACIÓN INTEGRAL A LAS VÍCTIMAS</w:t>
      </w:r>
      <w:r w:rsidRPr="00B0551A">
        <w:rPr>
          <w:rFonts w:ascii="Verdana" w:hAnsi="Verdana" w:cs="Arial"/>
          <w:sz w:val="20"/>
          <w:szCs w:val="20"/>
        </w:rPr>
        <w:t>,</w:t>
      </w:r>
      <w:r w:rsidR="00B170B1" w:rsidRPr="00B0551A">
        <w:rPr>
          <w:rFonts w:ascii="Verdana" w:hAnsi="Verdana" w:cs="Arial"/>
          <w:sz w:val="20"/>
          <w:szCs w:val="20"/>
        </w:rPr>
        <w:t xml:space="preserve"> </w:t>
      </w:r>
      <w:r w:rsidRPr="00B0551A">
        <w:rPr>
          <w:rFonts w:ascii="Verdana" w:hAnsi="Verdana" w:cs="Arial"/>
          <w:sz w:val="20"/>
          <w:szCs w:val="20"/>
        </w:rPr>
        <w:t xml:space="preserve">con el fin de </w:t>
      </w:r>
      <w:r w:rsidR="004C56E4" w:rsidRPr="00B0551A">
        <w:rPr>
          <w:rFonts w:ascii="Verdana" w:hAnsi="Verdana" w:cs="Arial"/>
          <w:sz w:val="20"/>
          <w:szCs w:val="20"/>
          <w:shd w:val="clear" w:color="auto" w:fill="FFFFFF"/>
        </w:rPr>
        <w:t>impulsar</w:t>
      </w:r>
      <w:r w:rsidR="00B170B1" w:rsidRPr="00B0551A">
        <w:rPr>
          <w:rFonts w:ascii="Verdana" w:hAnsi="Verdana" w:cs="Arial"/>
          <w:sz w:val="20"/>
          <w:szCs w:val="20"/>
          <w:shd w:val="clear" w:color="auto" w:fill="FFFFFF"/>
        </w:rPr>
        <w:t xml:space="preserve"> su emprendimiento</w:t>
      </w:r>
      <w:r w:rsidR="00BA6B2D" w:rsidRPr="00B0551A">
        <w:rPr>
          <w:rFonts w:ascii="Verdana" w:hAnsi="Verdana" w:cs="Arial"/>
          <w:sz w:val="20"/>
          <w:szCs w:val="20"/>
          <w:shd w:val="clear" w:color="auto" w:fill="FFFFFF"/>
        </w:rPr>
        <w:t xml:space="preserve"> mediante iniciativas productivas para la generación de ingresos </w:t>
      </w:r>
      <w:r w:rsidR="004C56E4" w:rsidRPr="00B0551A">
        <w:rPr>
          <w:rFonts w:ascii="Verdana" w:hAnsi="Verdana" w:cs="Arial"/>
          <w:sz w:val="20"/>
          <w:szCs w:val="20"/>
          <w:shd w:val="clear" w:color="auto" w:fill="FFFFFF"/>
        </w:rPr>
        <w:t>y</w:t>
      </w:r>
      <w:r w:rsidR="00BA6B2D" w:rsidRPr="00B0551A">
        <w:rPr>
          <w:rFonts w:ascii="Verdana" w:hAnsi="Verdana" w:cs="Arial"/>
          <w:sz w:val="20"/>
          <w:szCs w:val="20"/>
          <w:shd w:val="clear" w:color="auto" w:fill="FFFFFF"/>
        </w:rPr>
        <w:t xml:space="preserve"> de esta manera</w:t>
      </w:r>
      <w:r w:rsidR="004C56E4" w:rsidRPr="00B0551A">
        <w:rPr>
          <w:rFonts w:ascii="Verdana" w:hAnsi="Verdana" w:cs="Arial"/>
          <w:sz w:val="20"/>
          <w:szCs w:val="20"/>
          <w:shd w:val="clear" w:color="auto" w:fill="FFFFFF"/>
        </w:rPr>
        <w:t xml:space="preserve"> </w:t>
      </w:r>
      <w:r w:rsidR="00BA6B2D" w:rsidRPr="00B0551A">
        <w:rPr>
          <w:rFonts w:ascii="Verdana" w:hAnsi="Verdana" w:cs="Arial"/>
          <w:sz w:val="20"/>
          <w:szCs w:val="20"/>
          <w:shd w:val="clear" w:color="auto" w:fill="FFFFFF"/>
        </w:rPr>
        <w:t xml:space="preserve">lograr </w:t>
      </w:r>
      <w:r w:rsidR="004C56E4" w:rsidRPr="00B0551A">
        <w:rPr>
          <w:rFonts w:ascii="Verdana" w:hAnsi="Verdana" w:cs="Arial"/>
          <w:sz w:val="20"/>
          <w:szCs w:val="20"/>
          <w:shd w:val="clear" w:color="auto" w:fill="FFFFFF"/>
        </w:rPr>
        <w:t>l</w:t>
      </w:r>
      <w:r w:rsidR="00BA6B2D" w:rsidRPr="00B0551A">
        <w:rPr>
          <w:rFonts w:ascii="Verdana" w:hAnsi="Verdana" w:cs="Arial"/>
          <w:sz w:val="20"/>
          <w:szCs w:val="20"/>
          <w:shd w:val="clear" w:color="auto" w:fill="FFFFFF"/>
        </w:rPr>
        <w:t>a</w:t>
      </w:r>
      <w:r w:rsidR="004C56E4" w:rsidRPr="00B0551A">
        <w:rPr>
          <w:rFonts w:ascii="Verdana" w:hAnsi="Verdana" w:cs="Arial"/>
          <w:sz w:val="20"/>
          <w:szCs w:val="20"/>
          <w:shd w:val="clear" w:color="auto" w:fill="FFFFFF"/>
        </w:rPr>
        <w:t xml:space="preserve"> superación</w:t>
      </w:r>
      <w:r w:rsidR="00BA6B2D" w:rsidRPr="00B0551A">
        <w:rPr>
          <w:rFonts w:ascii="Verdana" w:hAnsi="Verdana" w:cs="Arial"/>
          <w:sz w:val="20"/>
          <w:szCs w:val="20"/>
          <w:shd w:val="clear" w:color="auto" w:fill="FFFFFF"/>
        </w:rPr>
        <w:t xml:space="preserve"> de la </w:t>
      </w:r>
      <w:r w:rsidR="004C56E4" w:rsidRPr="00B0551A">
        <w:rPr>
          <w:rFonts w:ascii="Verdana" w:hAnsi="Verdana" w:cs="Arial"/>
          <w:sz w:val="20"/>
          <w:szCs w:val="20"/>
          <w:shd w:val="clear" w:color="auto" w:fill="FFFFFF"/>
        </w:rPr>
        <w:t>situación de vulnerabilidad</w:t>
      </w:r>
      <w:r w:rsidR="00BA6B2D" w:rsidRPr="00B0551A">
        <w:rPr>
          <w:rFonts w:ascii="Verdana" w:hAnsi="Verdana" w:cs="Arial"/>
          <w:sz w:val="20"/>
          <w:szCs w:val="20"/>
          <w:shd w:val="clear" w:color="auto" w:fill="FFFFFF"/>
        </w:rPr>
        <w:t>.</w:t>
      </w:r>
    </w:p>
    <w:p w14:paraId="209D75EF" w14:textId="77777777" w:rsidR="006D4808" w:rsidRPr="00B0551A" w:rsidRDefault="006D4808" w:rsidP="00AC722C">
      <w:pPr>
        <w:tabs>
          <w:tab w:val="left" w:pos="9026"/>
          <w:tab w:val="left" w:pos="9072"/>
        </w:tabs>
        <w:spacing w:line="276" w:lineRule="auto"/>
        <w:ind w:right="-234"/>
        <w:jc w:val="both"/>
        <w:rPr>
          <w:rFonts w:ascii="Verdana" w:hAnsi="Verdana" w:cs="Arial"/>
          <w:b/>
          <w:sz w:val="20"/>
          <w:szCs w:val="20"/>
          <w:lang w:val="es-CO"/>
        </w:rPr>
      </w:pPr>
    </w:p>
    <w:p w14:paraId="61F1F861" w14:textId="4BFD3397" w:rsidR="00E55DEC" w:rsidRPr="00B0551A" w:rsidRDefault="00F1742D" w:rsidP="00AC722C">
      <w:pPr>
        <w:tabs>
          <w:tab w:val="left" w:pos="9026"/>
          <w:tab w:val="left" w:pos="9072"/>
        </w:tabs>
        <w:spacing w:line="276" w:lineRule="auto"/>
        <w:ind w:right="-234"/>
        <w:jc w:val="both"/>
        <w:rPr>
          <w:rFonts w:ascii="Verdana" w:hAnsi="Verdana" w:cs="Arial"/>
          <w:b/>
          <w:sz w:val="20"/>
          <w:szCs w:val="20"/>
          <w:lang w:val="es-CO"/>
        </w:rPr>
      </w:pPr>
      <w:r w:rsidRPr="00B0551A">
        <w:rPr>
          <w:rFonts w:ascii="Verdana" w:eastAsia="Calibri" w:hAnsi="Verdana" w:cs="Arial"/>
          <w:sz w:val="20"/>
          <w:szCs w:val="20"/>
          <w:lang w:eastAsia="en-US"/>
        </w:rPr>
        <w:t>E</w:t>
      </w:r>
      <w:r w:rsidR="00EB1DA0" w:rsidRPr="00B0551A">
        <w:rPr>
          <w:rFonts w:ascii="Verdana" w:eastAsia="Calibri" w:hAnsi="Verdana" w:cs="Arial"/>
          <w:sz w:val="20"/>
          <w:szCs w:val="20"/>
          <w:lang w:eastAsia="en-US"/>
        </w:rPr>
        <w:t xml:space="preserve">n </w:t>
      </w:r>
      <w:r w:rsidRPr="00B0551A">
        <w:rPr>
          <w:rFonts w:ascii="Verdana" w:eastAsia="Calibri" w:hAnsi="Verdana" w:cs="Arial"/>
          <w:sz w:val="20"/>
          <w:szCs w:val="20"/>
          <w:lang w:eastAsia="en-US"/>
        </w:rPr>
        <w:t xml:space="preserve">el </w:t>
      </w:r>
      <w:r w:rsidR="00EB1DA0" w:rsidRPr="00B0551A">
        <w:rPr>
          <w:rFonts w:ascii="Verdana" w:eastAsia="Calibri" w:hAnsi="Verdana" w:cs="Arial"/>
          <w:sz w:val="20"/>
          <w:szCs w:val="20"/>
          <w:lang w:eastAsia="en-US"/>
        </w:rPr>
        <w:t xml:space="preserve">marco </w:t>
      </w:r>
      <w:r w:rsidRPr="00B0551A">
        <w:rPr>
          <w:rFonts w:ascii="Verdana" w:eastAsia="Calibri" w:hAnsi="Verdana" w:cs="Arial"/>
          <w:sz w:val="20"/>
          <w:szCs w:val="20"/>
          <w:lang w:eastAsia="en-US"/>
        </w:rPr>
        <w:t xml:space="preserve">de lo </w:t>
      </w:r>
      <w:r w:rsidR="00EB1DA0" w:rsidRPr="00B0551A">
        <w:rPr>
          <w:rFonts w:ascii="Verdana" w:eastAsia="Calibri" w:hAnsi="Verdana" w:cs="Arial"/>
          <w:sz w:val="20"/>
          <w:szCs w:val="20"/>
          <w:lang w:eastAsia="en-US"/>
        </w:rPr>
        <w:t>señalado</w:t>
      </w:r>
      <w:r w:rsidR="00316824" w:rsidRPr="00B0551A">
        <w:rPr>
          <w:rFonts w:ascii="Verdana" w:eastAsia="Calibri" w:hAnsi="Verdana" w:cs="Arial"/>
          <w:sz w:val="20"/>
          <w:szCs w:val="20"/>
          <w:lang w:eastAsia="en-US"/>
        </w:rPr>
        <w:t xml:space="preserve">, se suscribe el presente </w:t>
      </w:r>
      <w:r w:rsidR="00E55DEC" w:rsidRPr="00B0551A">
        <w:rPr>
          <w:rFonts w:ascii="Verdana" w:eastAsia="Calibri" w:hAnsi="Verdana" w:cs="Arial"/>
          <w:sz w:val="20"/>
          <w:szCs w:val="20"/>
          <w:lang w:eastAsia="en-US"/>
        </w:rPr>
        <w:t>a</w:t>
      </w:r>
      <w:r w:rsidR="00316824" w:rsidRPr="00B0551A">
        <w:rPr>
          <w:rFonts w:ascii="Verdana" w:eastAsia="Calibri" w:hAnsi="Verdana" w:cs="Arial"/>
          <w:sz w:val="20"/>
          <w:szCs w:val="20"/>
          <w:lang w:eastAsia="en-US"/>
        </w:rPr>
        <w:t xml:space="preserve">cuerdo con el fin de oficializar el intercambio de información entre las </w:t>
      </w:r>
      <w:r w:rsidR="008F4B79" w:rsidRPr="00B0551A">
        <w:rPr>
          <w:rFonts w:ascii="Verdana" w:eastAsia="Calibri" w:hAnsi="Verdana" w:cs="Arial"/>
          <w:sz w:val="20"/>
          <w:szCs w:val="20"/>
          <w:lang w:eastAsia="en-US"/>
        </w:rPr>
        <w:t>partes</w:t>
      </w:r>
      <w:r w:rsidR="00316824" w:rsidRPr="00B0551A">
        <w:rPr>
          <w:rFonts w:ascii="Verdana" w:eastAsia="Calibri" w:hAnsi="Verdana" w:cs="Arial"/>
          <w:sz w:val="20"/>
          <w:szCs w:val="20"/>
          <w:lang w:eastAsia="en-US"/>
        </w:rPr>
        <w:t xml:space="preserve"> firmantes</w:t>
      </w:r>
      <w:r w:rsidRPr="00B0551A">
        <w:rPr>
          <w:rFonts w:ascii="Verdana" w:eastAsia="Calibri" w:hAnsi="Verdana" w:cs="Arial"/>
          <w:sz w:val="20"/>
          <w:szCs w:val="20"/>
          <w:lang w:eastAsia="en-US"/>
        </w:rPr>
        <w:t>,</w:t>
      </w:r>
      <w:r w:rsidR="00316824" w:rsidRPr="00B0551A">
        <w:rPr>
          <w:rFonts w:ascii="Verdana" w:eastAsia="Calibri" w:hAnsi="Verdana" w:cs="Arial"/>
          <w:sz w:val="20"/>
          <w:szCs w:val="20"/>
          <w:lang w:eastAsia="en-US"/>
        </w:rPr>
        <w:t xml:space="preserve"> y a su vez</w:t>
      </w:r>
      <w:r w:rsidRPr="00B0551A">
        <w:rPr>
          <w:rFonts w:ascii="Verdana" w:eastAsia="Calibri" w:hAnsi="Verdana" w:cs="Arial"/>
          <w:sz w:val="20"/>
          <w:szCs w:val="20"/>
          <w:lang w:eastAsia="en-US"/>
        </w:rPr>
        <w:t xml:space="preserve">, </w:t>
      </w:r>
      <w:r w:rsidR="00316824" w:rsidRPr="00B0551A">
        <w:rPr>
          <w:rFonts w:ascii="Verdana" w:eastAsia="Calibri" w:hAnsi="Verdana" w:cs="Arial"/>
          <w:sz w:val="20"/>
          <w:szCs w:val="20"/>
          <w:lang w:eastAsia="en-US"/>
        </w:rPr>
        <w:t xml:space="preserve">identificar y acreditar </w:t>
      </w:r>
      <w:r w:rsidR="00B7154A" w:rsidRPr="00B0551A">
        <w:rPr>
          <w:rFonts w:ascii="Verdana" w:eastAsia="Calibri" w:hAnsi="Verdana" w:cs="Arial"/>
          <w:sz w:val="20"/>
          <w:szCs w:val="20"/>
          <w:lang w:eastAsia="en-US"/>
        </w:rPr>
        <w:t>a la persona</w:t>
      </w:r>
      <w:r w:rsidR="00316824" w:rsidRPr="00B0551A">
        <w:rPr>
          <w:rFonts w:ascii="Verdana" w:eastAsia="Calibri" w:hAnsi="Verdana" w:cs="Arial"/>
          <w:sz w:val="20"/>
          <w:szCs w:val="20"/>
          <w:lang w:eastAsia="en-US"/>
        </w:rPr>
        <w:t xml:space="preserve"> </w:t>
      </w:r>
      <w:r w:rsidR="005211F3" w:rsidRPr="00B0551A">
        <w:rPr>
          <w:rFonts w:ascii="Verdana" w:eastAsia="Calibri" w:hAnsi="Verdana" w:cs="Arial"/>
          <w:sz w:val="20"/>
          <w:szCs w:val="20"/>
          <w:lang w:eastAsia="en-US"/>
        </w:rPr>
        <w:t>que,</w:t>
      </w:r>
      <w:r w:rsidR="00316824" w:rsidRPr="00B0551A">
        <w:rPr>
          <w:rFonts w:ascii="Verdana" w:eastAsia="Calibri" w:hAnsi="Verdana" w:cs="Arial"/>
          <w:sz w:val="20"/>
          <w:szCs w:val="20"/>
          <w:lang w:eastAsia="en-US"/>
        </w:rPr>
        <w:t xml:space="preserve"> al interior</w:t>
      </w:r>
      <w:r w:rsidR="009F471E" w:rsidRPr="00B0551A">
        <w:rPr>
          <w:rFonts w:ascii="Verdana" w:eastAsia="Calibri" w:hAnsi="Verdana" w:cs="Arial"/>
          <w:sz w:val="20"/>
          <w:szCs w:val="20"/>
          <w:lang w:eastAsia="en-US"/>
        </w:rPr>
        <w:t xml:space="preserve"> de</w:t>
      </w:r>
      <w:r w:rsidR="00351D80" w:rsidRPr="00B0551A">
        <w:rPr>
          <w:rFonts w:ascii="Verdana" w:eastAsia="Calibri" w:hAnsi="Verdana" w:cs="Arial"/>
          <w:sz w:val="20"/>
          <w:szCs w:val="20"/>
          <w:lang w:eastAsia="en-US"/>
        </w:rPr>
        <w:t xml:space="preserve"> </w:t>
      </w:r>
      <w:r w:rsidR="00433BE4" w:rsidRPr="00B0551A">
        <w:rPr>
          <w:rFonts w:ascii="Verdana" w:eastAsia="Calibri" w:hAnsi="Verdana" w:cs="Arial"/>
          <w:sz w:val="20"/>
          <w:szCs w:val="20"/>
          <w:lang w:eastAsia="en-US"/>
        </w:rPr>
        <w:t>__________________________________</w:t>
      </w:r>
      <w:r w:rsidR="000634CA" w:rsidRPr="00B0551A">
        <w:rPr>
          <w:rFonts w:ascii="Verdana" w:eastAsia="Calibri" w:hAnsi="Verdana" w:cs="Arial"/>
          <w:sz w:val="20"/>
          <w:szCs w:val="20"/>
          <w:lang w:eastAsia="en-US"/>
        </w:rPr>
        <w:t xml:space="preserve">, </w:t>
      </w:r>
      <w:r w:rsidR="00316824" w:rsidRPr="00B0551A">
        <w:rPr>
          <w:rFonts w:ascii="Verdana" w:eastAsia="Calibri" w:hAnsi="Verdana" w:cs="Arial"/>
          <w:sz w:val="20"/>
          <w:szCs w:val="20"/>
          <w:lang w:eastAsia="en-US"/>
        </w:rPr>
        <w:t>será responsable del uso y manejo de la información proporcionada por la</w:t>
      </w:r>
      <w:r w:rsidR="005E41A4" w:rsidRPr="00B0551A">
        <w:rPr>
          <w:rFonts w:ascii="Verdana" w:eastAsia="Calibri" w:hAnsi="Verdana" w:cs="Arial"/>
          <w:sz w:val="20"/>
          <w:szCs w:val="20"/>
          <w:lang w:eastAsia="en-US"/>
        </w:rPr>
        <w:t xml:space="preserve"> Red Nacional de Información</w:t>
      </w:r>
      <w:r w:rsidR="00316824" w:rsidRPr="00B0551A">
        <w:rPr>
          <w:rFonts w:ascii="Verdana" w:eastAsia="Calibri" w:hAnsi="Verdana" w:cs="Arial"/>
          <w:sz w:val="20"/>
          <w:szCs w:val="20"/>
          <w:lang w:eastAsia="en-US"/>
        </w:rPr>
        <w:t>, garantizando los derechos fundamentales de la población víctima de la violencia, en especial, el derecho de Habeas Data.</w:t>
      </w:r>
      <w:r w:rsidR="00666330" w:rsidRPr="00B0551A">
        <w:rPr>
          <w:rFonts w:ascii="Verdana" w:hAnsi="Verdana" w:cs="Arial"/>
          <w:b/>
          <w:sz w:val="20"/>
          <w:szCs w:val="20"/>
          <w:lang w:val="es-CO"/>
        </w:rPr>
        <w:t xml:space="preserve"> </w:t>
      </w:r>
    </w:p>
    <w:p w14:paraId="7F2043C3" w14:textId="13D487F4" w:rsidR="00E55DEC" w:rsidRPr="00B0551A" w:rsidRDefault="00E55DEC" w:rsidP="00AC722C">
      <w:pPr>
        <w:tabs>
          <w:tab w:val="left" w:pos="9026"/>
          <w:tab w:val="left" w:pos="9072"/>
        </w:tabs>
        <w:spacing w:line="276" w:lineRule="auto"/>
        <w:ind w:right="-234"/>
        <w:jc w:val="both"/>
        <w:rPr>
          <w:rFonts w:ascii="Verdana" w:hAnsi="Verdana" w:cs="Arial"/>
          <w:b/>
          <w:sz w:val="20"/>
          <w:szCs w:val="20"/>
          <w:lang w:val="es-CO"/>
        </w:rPr>
      </w:pPr>
    </w:p>
    <w:p w14:paraId="167D7B66" w14:textId="37EF1D3F" w:rsidR="00DB5BA9" w:rsidRPr="00B0551A" w:rsidRDefault="00316824" w:rsidP="00AC722C">
      <w:pPr>
        <w:tabs>
          <w:tab w:val="left" w:pos="9026"/>
          <w:tab w:val="left" w:pos="9072"/>
        </w:tabs>
        <w:spacing w:line="276" w:lineRule="auto"/>
        <w:ind w:right="-234"/>
        <w:jc w:val="both"/>
        <w:rPr>
          <w:rFonts w:ascii="Verdana" w:hAnsi="Verdana" w:cs="Arial"/>
          <w:b/>
          <w:sz w:val="20"/>
          <w:szCs w:val="20"/>
          <w:lang w:val="es-CO"/>
        </w:rPr>
      </w:pPr>
      <w:r w:rsidRPr="00B0551A">
        <w:rPr>
          <w:rFonts w:ascii="Verdana" w:eastAsia="Calibri" w:hAnsi="Verdana" w:cs="Arial"/>
          <w:sz w:val="20"/>
          <w:szCs w:val="20"/>
          <w:lang w:eastAsia="en-US"/>
        </w:rPr>
        <w:t xml:space="preserve">En </w:t>
      </w:r>
      <w:r w:rsidR="00552694" w:rsidRPr="00B0551A">
        <w:rPr>
          <w:rFonts w:ascii="Verdana" w:eastAsia="Calibri" w:hAnsi="Verdana" w:cs="Arial"/>
          <w:sz w:val="20"/>
          <w:szCs w:val="20"/>
          <w:lang w:eastAsia="en-US"/>
        </w:rPr>
        <w:t>consecuencia,</w:t>
      </w:r>
      <w:r w:rsidRPr="00B0551A">
        <w:rPr>
          <w:rFonts w:ascii="Verdana" w:eastAsia="Calibri" w:hAnsi="Verdana" w:cs="Arial"/>
          <w:sz w:val="20"/>
          <w:szCs w:val="20"/>
          <w:lang w:eastAsia="en-US"/>
        </w:rPr>
        <w:t xml:space="preserve"> de l</w:t>
      </w:r>
      <w:r w:rsidR="00A908F3" w:rsidRPr="00B0551A">
        <w:rPr>
          <w:rFonts w:ascii="Verdana" w:eastAsia="Calibri" w:hAnsi="Verdana" w:cs="Arial"/>
          <w:sz w:val="20"/>
          <w:szCs w:val="20"/>
          <w:lang w:eastAsia="en-US"/>
        </w:rPr>
        <w:t>o anterior, las partes del acuerdo</w:t>
      </w:r>
      <w:r w:rsidRPr="00B0551A">
        <w:rPr>
          <w:rFonts w:ascii="Verdana" w:eastAsia="Calibri" w:hAnsi="Verdana" w:cs="Arial"/>
          <w:sz w:val="20"/>
          <w:szCs w:val="20"/>
          <w:lang w:eastAsia="en-US"/>
        </w:rPr>
        <w:t xml:space="preserve"> suscriben las siguientes:</w:t>
      </w:r>
    </w:p>
    <w:p w14:paraId="684FC22D" w14:textId="2D23DEBE" w:rsidR="00666330" w:rsidRPr="00B0551A" w:rsidRDefault="00666330" w:rsidP="00AC722C">
      <w:pPr>
        <w:tabs>
          <w:tab w:val="left" w:pos="9026"/>
          <w:tab w:val="left" w:pos="9072"/>
        </w:tabs>
        <w:spacing w:line="276" w:lineRule="auto"/>
        <w:ind w:right="-234"/>
        <w:jc w:val="both"/>
        <w:rPr>
          <w:rFonts w:ascii="Verdana" w:eastAsia="Calibri" w:hAnsi="Verdana" w:cs="Arial"/>
          <w:sz w:val="20"/>
          <w:szCs w:val="20"/>
          <w:lang w:eastAsia="en-US"/>
        </w:rPr>
      </w:pPr>
    </w:p>
    <w:p w14:paraId="5BFEEC4F" w14:textId="753F3FBF" w:rsidR="0063222B" w:rsidRPr="00B0551A" w:rsidRDefault="0063222B" w:rsidP="00AC722C">
      <w:pPr>
        <w:tabs>
          <w:tab w:val="left" w:pos="9026"/>
          <w:tab w:val="left" w:pos="9072"/>
        </w:tabs>
        <w:spacing w:line="276" w:lineRule="auto"/>
        <w:ind w:right="-234"/>
        <w:jc w:val="center"/>
        <w:rPr>
          <w:rFonts w:ascii="Verdana" w:eastAsia="Calibri" w:hAnsi="Verdana" w:cs="Arial"/>
          <w:b/>
          <w:bCs/>
          <w:sz w:val="20"/>
          <w:szCs w:val="20"/>
          <w:lang w:eastAsia="en-US"/>
        </w:rPr>
      </w:pPr>
      <w:r w:rsidRPr="00B0551A">
        <w:rPr>
          <w:rFonts w:ascii="Verdana" w:eastAsia="Calibri" w:hAnsi="Verdana" w:cs="Arial"/>
          <w:b/>
          <w:bCs/>
          <w:sz w:val="20"/>
          <w:szCs w:val="20"/>
          <w:lang w:eastAsia="en-US"/>
        </w:rPr>
        <w:t>CLÁUSULAS</w:t>
      </w:r>
    </w:p>
    <w:p w14:paraId="5DBC73A8" w14:textId="77777777" w:rsidR="0063222B" w:rsidRPr="00B0551A" w:rsidRDefault="0063222B" w:rsidP="00AC722C">
      <w:pPr>
        <w:tabs>
          <w:tab w:val="left" w:pos="9026"/>
          <w:tab w:val="left" w:pos="9072"/>
        </w:tabs>
        <w:spacing w:line="276" w:lineRule="auto"/>
        <w:ind w:right="-234"/>
        <w:jc w:val="both"/>
        <w:rPr>
          <w:rFonts w:ascii="Verdana" w:eastAsia="Calibri" w:hAnsi="Verdana" w:cs="Arial"/>
          <w:sz w:val="20"/>
          <w:szCs w:val="20"/>
          <w:lang w:eastAsia="en-US"/>
        </w:rPr>
      </w:pPr>
    </w:p>
    <w:p w14:paraId="74B94771" w14:textId="6156E16B" w:rsidR="00942E8F" w:rsidRPr="00B0551A" w:rsidRDefault="00BF65B3" w:rsidP="005E41A4">
      <w:pPr>
        <w:tabs>
          <w:tab w:val="left" w:pos="9026"/>
          <w:tab w:val="left" w:pos="9072"/>
        </w:tabs>
        <w:spacing w:line="276" w:lineRule="auto"/>
        <w:ind w:right="-234"/>
        <w:jc w:val="both"/>
        <w:rPr>
          <w:rFonts w:ascii="Verdana" w:hAnsi="Verdana" w:cs="Arial"/>
          <w:b/>
          <w:sz w:val="20"/>
          <w:szCs w:val="20"/>
          <w:lang w:val="es-CO"/>
        </w:rPr>
      </w:pPr>
      <w:r w:rsidRPr="00B0551A">
        <w:rPr>
          <w:rFonts w:ascii="Verdana" w:eastAsia="Calibri" w:hAnsi="Verdana" w:cs="Arial"/>
          <w:b/>
          <w:bCs/>
          <w:sz w:val="20"/>
          <w:szCs w:val="20"/>
          <w:lang w:eastAsia="en-US"/>
        </w:rPr>
        <w:t>PRIMERA. OBJETO:</w:t>
      </w:r>
      <w:r w:rsidRPr="00B0551A">
        <w:rPr>
          <w:rFonts w:ascii="Verdana" w:eastAsia="Calibri" w:hAnsi="Verdana" w:cs="Arial"/>
          <w:sz w:val="20"/>
          <w:szCs w:val="20"/>
          <w:lang w:eastAsia="en-US"/>
        </w:rPr>
        <w:t xml:space="preserve"> </w:t>
      </w:r>
      <w:bookmarkStart w:id="2" w:name="_Hlk79484137"/>
      <w:r w:rsidR="004D67F9" w:rsidRPr="00B0551A">
        <w:rPr>
          <w:rFonts w:ascii="Verdana" w:eastAsia="Calibri" w:hAnsi="Verdana" w:cs="Arial"/>
          <w:sz w:val="20"/>
          <w:szCs w:val="20"/>
          <w:lang w:eastAsia="en-US"/>
        </w:rPr>
        <w:t>Promover</w:t>
      </w:r>
      <w:r w:rsidR="00942E8F" w:rsidRPr="00B0551A">
        <w:rPr>
          <w:rFonts w:ascii="Verdana" w:eastAsia="Calibri" w:hAnsi="Verdana" w:cs="Arial"/>
          <w:sz w:val="20"/>
          <w:szCs w:val="20"/>
          <w:lang w:eastAsia="en-US"/>
        </w:rPr>
        <w:t xml:space="preserve"> el intercambio de información entre la </w:t>
      </w:r>
      <w:r w:rsidR="00433BE4" w:rsidRPr="00B0551A">
        <w:rPr>
          <w:rFonts w:ascii="Verdana" w:eastAsia="Calibri" w:hAnsi="Verdana" w:cs="Arial"/>
          <w:sz w:val="20"/>
          <w:szCs w:val="20"/>
          <w:lang w:eastAsia="en-US"/>
        </w:rPr>
        <w:t>___________________________________________</w:t>
      </w:r>
      <w:r w:rsidR="009E1F88" w:rsidRPr="00B0551A">
        <w:rPr>
          <w:rFonts w:ascii="Verdana" w:hAnsi="Verdana" w:cs="Arial"/>
          <w:sz w:val="20"/>
          <w:szCs w:val="20"/>
          <w:lang w:val="es-CO"/>
        </w:rPr>
        <w:t xml:space="preserve"> y la </w:t>
      </w:r>
      <w:r w:rsidR="00942E8F" w:rsidRPr="00B0551A">
        <w:rPr>
          <w:rFonts w:ascii="Verdana" w:eastAsia="Calibri" w:hAnsi="Verdana" w:cs="Arial"/>
          <w:b/>
          <w:bCs/>
          <w:sz w:val="20"/>
          <w:szCs w:val="20"/>
          <w:lang w:eastAsia="en-US"/>
        </w:rPr>
        <w:t>UNIDAD PARA LA ATENCIÓN Y REPARACIÓN INTEGRAL A LAS VÍCTIMAS</w:t>
      </w:r>
      <w:r w:rsidR="00942E8F" w:rsidRPr="00B0551A">
        <w:rPr>
          <w:rFonts w:ascii="Verdana" w:eastAsia="Calibri" w:hAnsi="Verdana" w:cs="Arial"/>
          <w:sz w:val="20"/>
          <w:szCs w:val="20"/>
          <w:lang w:eastAsia="en-US"/>
        </w:rPr>
        <w:t xml:space="preserve"> como administradora de la Red Nacional de Información</w:t>
      </w:r>
      <w:bookmarkEnd w:id="2"/>
      <w:r w:rsidR="00942E8F" w:rsidRPr="00B0551A">
        <w:rPr>
          <w:rFonts w:ascii="Verdana" w:eastAsia="Calibri" w:hAnsi="Verdana" w:cs="Arial"/>
          <w:sz w:val="20"/>
          <w:szCs w:val="20"/>
          <w:lang w:eastAsia="en-US"/>
        </w:rPr>
        <w:t>,</w:t>
      </w:r>
      <w:r w:rsidR="004D67F9" w:rsidRPr="00B0551A">
        <w:rPr>
          <w:rFonts w:ascii="Verdana" w:eastAsia="Calibri" w:hAnsi="Verdana" w:cs="Arial"/>
          <w:sz w:val="20"/>
          <w:szCs w:val="20"/>
          <w:lang w:eastAsia="en-US"/>
        </w:rPr>
        <w:t xml:space="preserve"> </w:t>
      </w:r>
      <w:r w:rsidR="008E6F85" w:rsidRPr="00B0551A">
        <w:rPr>
          <w:rFonts w:ascii="Verdana" w:eastAsia="Calibri" w:hAnsi="Verdana" w:cs="Arial"/>
          <w:sz w:val="20"/>
          <w:szCs w:val="20"/>
          <w:lang w:eastAsia="en-US"/>
        </w:rPr>
        <w:t xml:space="preserve">dando aplicación a los principios de confidencialidad, reserva y salvaguarda de la información, </w:t>
      </w:r>
      <w:r w:rsidR="008E6F85" w:rsidRPr="00B0551A">
        <w:rPr>
          <w:rFonts w:ascii="Verdana" w:hAnsi="Verdana" w:cs="Arial"/>
          <w:sz w:val="20"/>
          <w:szCs w:val="20"/>
        </w:rPr>
        <w:t xml:space="preserve">con el fin de </w:t>
      </w:r>
      <w:r w:rsidR="008E6F85" w:rsidRPr="00B0551A">
        <w:rPr>
          <w:rFonts w:ascii="Verdana" w:hAnsi="Verdana" w:cs="Arial"/>
          <w:sz w:val="20"/>
          <w:szCs w:val="20"/>
          <w:shd w:val="clear" w:color="auto" w:fill="FFFFFF"/>
        </w:rPr>
        <w:t>impulsar el emprendimiento mediante iniciativas productivas para la generación de ingresos y de esta manera lograr la superación de la situación de vulnerabilidad.</w:t>
      </w:r>
    </w:p>
    <w:p w14:paraId="23FEF2D7" w14:textId="77777777" w:rsidR="0063222B" w:rsidRPr="00B0551A" w:rsidRDefault="0063222B" w:rsidP="00AC722C">
      <w:pPr>
        <w:tabs>
          <w:tab w:val="left" w:pos="9498"/>
        </w:tabs>
        <w:spacing w:line="276" w:lineRule="auto"/>
        <w:ind w:right="40"/>
        <w:jc w:val="both"/>
        <w:rPr>
          <w:rFonts w:ascii="Verdana" w:eastAsia="Calibri" w:hAnsi="Verdana" w:cs="Arial"/>
          <w:sz w:val="20"/>
          <w:szCs w:val="20"/>
          <w:lang w:eastAsia="en-US"/>
        </w:rPr>
      </w:pPr>
    </w:p>
    <w:p w14:paraId="06B6ED90" w14:textId="799EF274" w:rsidR="0063222B" w:rsidRPr="00B0551A" w:rsidRDefault="00BF65B3"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t>SEGUNDA. COMPROMISO</w:t>
      </w:r>
      <w:r w:rsidR="000E07E5" w:rsidRPr="00B0551A">
        <w:rPr>
          <w:rFonts w:ascii="Verdana" w:eastAsia="Calibri" w:hAnsi="Verdana" w:cs="Arial"/>
          <w:b/>
          <w:sz w:val="20"/>
          <w:szCs w:val="20"/>
          <w:lang w:eastAsia="en-US"/>
        </w:rPr>
        <w:t xml:space="preserve"> DE CONFIDENCIALIDAD</w:t>
      </w:r>
      <w:r w:rsidRPr="00B0551A">
        <w:rPr>
          <w:rFonts w:ascii="Verdana" w:eastAsia="Calibri" w:hAnsi="Verdana" w:cs="Arial"/>
          <w:b/>
          <w:sz w:val="20"/>
          <w:szCs w:val="20"/>
          <w:lang w:eastAsia="en-US"/>
        </w:rPr>
        <w:t>:</w:t>
      </w:r>
      <w:r w:rsidRPr="00B0551A">
        <w:rPr>
          <w:rFonts w:ascii="Verdana" w:eastAsia="Calibri" w:hAnsi="Verdana" w:cs="Arial"/>
          <w:sz w:val="20"/>
          <w:szCs w:val="20"/>
          <w:lang w:eastAsia="en-US"/>
        </w:rPr>
        <w:t xml:space="preserve"> </w:t>
      </w:r>
      <w:r w:rsidR="00601A32" w:rsidRPr="00B0551A">
        <w:rPr>
          <w:rFonts w:ascii="Verdana" w:eastAsia="Calibri" w:hAnsi="Verdana" w:cs="Arial"/>
          <w:bCs/>
          <w:sz w:val="20"/>
          <w:szCs w:val="20"/>
          <w:lang w:eastAsia="en-US"/>
        </w:rPr>
        <w:t>La</w:t>
      </w:r>
      <w:r w:rsidRPr="00B0551A">
        <w:rPr>
          <w:rFonts w:ascii="Verdana" w:eastAsia="Calibri" w:hAnsi="Verdana" w:cs="Arial"/>
          <w:b/>
          <w:sz w:val="20"/>
          <w:szCs w:val="20"/>
          <w:lang w:eastAsia="en-US"/>
        </w:rPr>
        <w:t xml:space="preserve"> UNIDAD PARA LA ATENCIÓN Y REPARACIÓN INTEGRAL A LAS VÍCTIMAS</w:t>
      </w:r>
      <w:r w:rsidRPr="00B0551A">
        <w:rPr>
          <w:rFonts w:ascii="Verdana" w:eastAsia="Calibri" w:hAnsi="Verdana" w:cs="Arial"/>
          <w:sz w:val="20"/>
          <w:szCs w:val="20"/>
          <w:lang w:eastAsia="en-US"/>
        </w:rPr>
        <w:t xml:space="preserve"> </w:t>
      </w:r>
      <w:r w:rsidR="0063222B" w:rsidRPr="00B0551A">
        <w:rPr>
          <w:rFonts w:ascii="Verdana" w:eastAsia="Calibri" w:hAnsi="Verdana" w:cs="Arial"/>
          <w:sz w:val="20"/>
          <w:szCs w:val="20"/>
          <w:lang w:eastAsia="en-US"/>
        </w:rPr>
        <w:t>y</w:t>
      </w:r>
      <w:r w:rsidRPr="00B0551A">
        <w:rPr>
          <w:rFonts w:ascii="Verdana" w:eastAsia="Calibri" w:hAnsi="Verdana" w:cs="Arial"/>
          <w:bCs/>
          <w:sz w:val="20"/>
          <w:szCs w:val="20"/>
          <w:lang w:eastAsia="en-US"/>
        </w:rPr>
        <w:t xml:space="preserve"> </w:t>
      </w:r>
      <w:r w:rsidR="00433BE4" w:rsidRPr="00B0551A">
        <w:rPr>
          <w:rFonts w:ascii="Verdana" w:eastAsia="Calibri" w:hAnsi="Verdana" w:cs="Arial"/>
          <w:bCs/>
          <w:sz w:val="20"/>
          <w:szCs w:val="20"/>
          <w:lang w:eastAsia="en-US"/>
        </w:rPr>
        <w:t>_____________________________________</w:t>
      </w:r>
      <w:r w:rsidR="006A646B" w:rsidRPr="00B0551A">
        <w:rPr>
          <w:rFonts w:ascii="Verdana" w:hAnsi="Verdana" w:cs="Arial"/>
          <w:sz w:val="20"/>
          <w:szCs w:val="20"/>
          <w:lang w:val="es-CO"/>
        </w:rPr>
        <w:t xml:space="preserve"> </w:t>
      </w:r>
      <w:r w:rsidR="009F471E" w:rsidRPr="00B0551A">
        <w:rPr>
          <w:rFonts w:ascii="Verdana" w:eastAsia="Calibri" w:hAnsi="Verdana" w:cs="Arial"/>
          <w:sz w:val="20"/>
          <w:szCs w:val="20"/>
          <w:lang w:eastAsia="en-US"/>
        </w:rPr>
        <w:t>limitarán el uso de</w:t>
      </w:r>
      <w:r w:rsidR="009D585F" w:rsidRPr="00B0551A">
        <w:rPr>
          <w:rFonts w:ascii="Verdana" w:eastAsia="Calibri" w:hAnsi="Verdana" w:cs="Arial"/>
          <w:sz w:val="20"/>
          <w:szCs w:val="20"/>
          <w:lang w:eastAsia="en-US"/>
        </w:rPr>
        <w:t xml:space="preserve"> la</w:t>
      </w:r>
      <w:r w:rsidR="009F471E" w:rsidRPr="00B0551A">
        <w:rPr>
          <w:rFonts w:ascii="Verdana" w:eastAsia="Calibri" w:hAnsi="Verdana" w:cs="Arial"/>
          <w:sz w:val="20"/>
          <w:szCs w:val="20"/>
          <w:lang w:eastAsia="en-US"/>
        </w:rPr>
        <w:t xml:space="preserve"> información intercambiada exclusivamente al cumplimiento de sus funciones en desarrollo de su misionalidad, actuando conforme </w:t>
      </w:r>
      <w:r w:rsidR="005211F3" w:rsidRPr="00B0551A">
        <w:rPr>
          <w:rFonts w:ascii="Verdana" w:eastAsia="Calibri" w:hAnsi="Verdana" w:cs="Arial"/>
          <w:sz w:val="20"/>
          <w:szCs w:val="20"/>
          <w:lang w:eastAsia="en-US"/>
        </w:rPr>
        <w:t xml:space="preserve">a lo señalado en el artículo 15 </w:t>
      </w:r>
      <w:r w:rsidR="005211F3" w:rsidRPr="00B0551A">
        <w:rPr>
          <w:rFonts w:ascii="Verdana" w:eastAsia="Calibri" w:hAnsi="Verdana" w:cs="Arial"/>
          <w:sz w:val="20"/>
          <w:szCs w:val="20"/>
          <w:lang w:eastAsia="en-US"/>
        </w:rPr>
        <w:lastRenderedPageBreak/>
        <w:t>de la Constitución Política, la Ley 1273 de 2009, la Ley 1448 de 2011 y su Decreto reglamentario 1084 de 2015, la Ley 1581 de 2012 y su Decreto reglamentario 1377 de 2013, y a los demás lineamientos normativos y jurisprudenciales vigentes sobre la materia.</w:t>
      </w:r>
    </w:p>
    <w:p w14:paraId="32C45D6B" w14:textId="77777777" w:rsidR="0063222B" w:rsidRPr="00B0551A" w:rsidRDefault="0063222B" w:rsidP="00AC722C">
      <w:pPr>
        <w:tabs>
          <w:tab w:val="left" w:pos="9498"/>
        </w:tabs>
        <w:spacing w:line="276" w:lineRule="auto"/>
        <w:ind w:right="40"/>
        <w:jc w:val="both"/>
        <w:rPr>
          <w:rFonts w:ascii="Verdana" w:eastAsia="Calibri" w:hAnsi="Verdana" w:cs="Arial"/>
          <w:sz w:val="20"/>
          <w:szCs w:val="20"/>
          <w:lang w:eastAsia="en-US"/>
        </w:rPr>
      </w:pPr>
    </w:p>
    <w:p w14:paraId="76FD3B6B" w14:textId="3823456D" w:rsidR="009D2597" w:rsidRPr="00B0551A" w:rsidRDefault="0015098B"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t>TERCERA. COLABORADOR DESIGNADO:</w:t>
      </w:r>
      <w:r w:rsidRPr="00B0551A">
        <w:rPr>
          <w:rFonts w:ascii="Verdana" w:eastAsia="Calibri" w:hAnsi="Verdana" w:cs="Arial"/>
          <w:sz w:val="20"/>
          <w:szCs w:val="20"/>
          <w:lang w:eastAsia="en-US"/>
        </w:rPr>
        <w:t xml:space="preserve"> </w:t>
      </w:r>
      <w:r w:rsidR="0063222B" w:rsidRPr="00B0551A">
        <w:rPr>
          <w:rFonts w:ascii="Verdana" w:eastAsia="Calibri" w:hAnsi="Verdana" w:cs="Arial"/>
          <w:sz w:val="20"/>
          <w:szCs w:val="20"/>
          <w:lang w:eastAsia="en-US"/>
        </w:rPr>
        <w:t>La persona al interior de</w:t>
      </w:r>
      <w:r w:rsidR="000634CA" w:rsidRPr="00B0551A">
        <w:rPr>
          <w:rFonts w:ascii="Verdana" w:eastAsia="Calibri" w:hAnsi="Verdana" w:cs="Arial"/>
          <w:bCs/>
          <w:sz w:val="20"/>
          <w:szCs w:val="20"/>
          <w:lang w:eastAsia="en-US"/>
        </w:rPr>
        <w:t xml:space="preserve"> </w:t>
      </w:r>
      <w:r w:rsidR="00433BE4" w:rsidRPr="00B0551A">
        <w:rPr>
          <w:rFonts w:ascii="Verdana" w:eastAsia="Calibri" w:hAnsi="Verdana" w:cs="Arial"/>
          <w:bCs/>
          <w:sz w:val="20"/>
          <w:szCs w:val="20"/>
          <w:lang w:eastAsia="en-US"/>
        </w:rPr>
        <w:t>______________________________</w:t>
      </w:r>
      <w:r w:rsidR="006A646B" w:rsidRPr="00B0551A">
        <w:rPr>
          <w:rFonts w:ascii="Verdana" w:hAnsi="Verdana" w:cs="Arial"/>
          <w:sz w:val="20"/>
          <w:szCs w:val="20"/>
          <w:lang w:val="es-CO"/>
        </w:rPr>
        <w:t xml:space="preserve"> </w:t>
      </w:r>
      <w:r w:rsidR="0063222B" w:rsidRPr="00B0551A">
        <w:rPr>
          <w:rFonts w:ascii="Verdana" w:eastAsia="Calibri" w:hAnsi="Verdana" w:cs="Arial"/>
          <w:sz w:val="20"/>
          <w:szCs w:val="20"/>
          <w:lang w:eastAsia="en-US"/>
        </w:rPr>
        <w:t xml:space="preserve">que gestionará y administrará la </w:t>
      </w:r>
      <w:r w:rsidR="00AD2CCC" w:rsidRPr="00B0551A">
        <w:rPr>
          <w:rFonts w:ascii="Verdana" w:eastAsia="Calibri" w:hAnsi="Verdana" w:cs="Arial"/>
          <w:sz w:val="20"/>
          <w:szCs w:val="20"/>
          <w:lang w:eastAsia="en-US"/>
        </w:rPr>
        <w:t xml:space="preserve">información que </w:t>
      </w:r>
      <w:r w:rsidR="000E3947" w:rsidRPr="00B0551A">
        <w:rPr>
          <w:rFonts w:ascii="Verdana" w:eastAsia="Calibri" w:hAnsi="Verdana" w:cs="Arial"/>
          <w:sz w:val="20"/>
          <w:szCs w:val="20"/>
          <w:lang w:eastAsia="en-US"/>
        </w:rPr>
        <w:t xml:space="preserve">le </w:t>
      </w:r>
      <w:r w:rsidR="00AD2CCC" w:rsidRPr="00B0551A">
        <w:rPr>
          <w:rFonts w:ascii="Verdana" w:eastAsia="Calibri" w:hAnsi="Verdana" w:cs="Arial"/>
          <w:sz w:val="20"/>
          <w:szCs w:val="20"/>
          <w:lang w:eastAsia="en-US"/>
        </w:rPr>
        <w:t>sea entregada</w:t>
      </w:r>
      <w:r w:rsidR="00E32CF9" w:rsidRPr="00B0551A">
        <w:rPr>
          <w:rFonts w:ascii="Verdana" w:eastAsia="Calibri" w:hAnsi="Verdana" w:cs="Arial"/>
          <w:sz w:val="20"/>
          <w:szCs w:val="20"/>
          <w:lang w:eastAsia="en-US"/>
        </w:rPr>
        <w:t xml:space="preserve"> por la Subdirección Red Nacional de Información</w:t>
      </w:r>
      <w:r w:rsidR="0063222B" w:rsidRPr="00B0551A">
        <w:rPr>
          <w:rFonts w:ascii="Verdana" w:eastAsia="Calibri" w:hAnsi="Verdana" w:cs="Arial"/>
          <w:sz w:val="20"/>
          <w:szCs w:val="20"/>
          <w:lang w:eastAsia="en-US"/>
        </w:rPr>
        <w:t xml:space="preserve">, se denomina en el presente acuerdo </w:t>
      </w:r>
      <w:r w:rsidR="0063222B" w:rsidRPr="00B0551A">
        <w:rPr>
          <w:rFonts w:ascii="Verdana" w:eastAsia="Calibri" w:hAnsi="Verdana" w:cs="Arial"/>
          <w:b/>
          <w:bCs/>
          <w:sz w:val="20"/>
          <w:szCs w:val="20"/>
          <w:lang w:eastAsia="en-US"/>
        </w:rPr>
        <w:t>COLABORADOR DESIGNADO</w:t>
      </w:r>
      <w:r w:rsidR="0063222B" w:rsidRPr="00B0551A">
        <w:rPr>
          <w:rFonts w:ascii="Verdana" w:eastAsia="Calibri" w:hAnsi="Verdana" w:cs="Arial"/>
          <w:sz w:val="20"/>
          <w:szCs w:val="20"/>
          <w:lang w:eastAsia="en-US"/>
        </w:rPr>
        <w:t xml:space="preserve"> y es quien </w:t>
      </w:r>
      <w:r w:rsidR="00AF03E6" w:rsidRPr="00B0551A">
        <w:rPr>
          <w:rFonts w:ascii="Verdana" w:eastAsia="Calibri" w:hAnsi="Verdana" w:cs="Arial"/>
          <w:sz w:val="20"/>
          <w:szCs w:val="20"/>
          <w:lang w:eastAsia="en-US"/>
        </w:rPr>
        <w:t>cuenta con la</w:t>
      </w:r>
      <w:r w:rsidR="0063222B" w:rsidRPr="00B0551A">
        <w:rPr>
          <w:rFonts w:ascii="Verdana" w:eastAsia="Calibri" w:hAnsi="Verdana" w:cs="Arial"/>
          <w:sz w:val="20"/>
          <w:szCs w:val="20"/>
          <w:lang w:eastAsia="en-US"/>
        </w:rPr>
        <w:t xml:space="preserve"> potestad para interlocutar con la</w:t>
      </w:r>
      <w:r w:rsidR="005E41A4" w:rsidRPr="00B0551A">
        <w:rPr>
          <w:rFonts w:ascii="Verdana" w:eastAsia="Calibri" w:hAnsi="Verdana" w:cs="Arial"/>
          <w:sz w:val="20"/>
          <w:szCs w:val="20"/>
          <w:lang w:eastAsia="en-US"/>
        </w:rPr>
        <w:t xml:space="preserve"> Subdirección</w:t>
      </w:r>
      <w:r w:rsidR="0063222B" w:rsidRPr="00B0551A">
        <w:rPr>
          <w:rFonts w:ascii="Verdana" w:eastAsia="Calibri" w:hAnsi="Verdana" w:cs="Arial"/>
          <w:sz w:val="20"/>
          <w:szCs w:val="20"/>
          <w:lang w:eastAsia="en-US"/>
        </w:rPr>
        <w:t xml:space="preserve"> Red Nacional de Información.</w:t>
      </w:r>
    </w:p>
    <w:p w14:paraId="2868B8B1" w14:textId="77777777" w:rsidR="009D2597" w:rsidRPr="00B0551A" w:rsidRDefault="009D2597" w:rsidP="00AC722C">
      <w:pPr>
        <w:tabs>
          <w:tab w:val="left" w:pos="9026"/>
          <w:tab w:val="left" w:pos="9072"/>
        </w:tabs>
        <w:spacing w:line="276" w:lineRule="auto"/>
        <w:ind w:right="-234"/>
        <w:jc w:val="both"/>
        <w:rPr>
          <w:rFonts w:ascii="Verdana" w:eastAsia="Calibri" w:hAnsi="Verdana" w:cs="Arial"/>
          <w:sz w:val="20"/>
          <w:szCs w:val="20"/>
          <w:lang w:eastAsia="en-US"/>
        </w:rPr>
      </w:pPr>
    </w:p>
    <w:p w14:paraId="20298901" w14:textId="5A575D4C" w:rsidR="009D2597" w:rsidRPr="00B0551A" w:rsidRDefault="005211F3"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bCs/>
          <w:sz w:val="20"/>
          <w:szCs w:val="20"/>
          <w:lang w:eastAsia="en-US"/>
        </w:rPr>
        <w:t>CUARTA. OBLIGACIONES DEL COLABORADOR DESIGNADO:</w:t>
      </w:r>
      <w:r w:rsidRPr="00B0551A">
        <w:rPr>
          <w:rFonts w:ascii="Verdana" w:eastAsia="Calibri" w:hAnsi="Verdana" w:cs="Arial"/>
          <w:b/>
          <w:sz w:val="20"/>
          <w:szCs w:val="20"/>
          <w:lang w:eastAsia="en-US"/>
        </w:rPr>
        <w:t xml:space="preserve"> El </w:t>
      </w:r>
      <w:r w:rsidR="00CB45D9" w:rsidRPr="00B0551A">
        <w:rPr>
          <w:rFonts w:ascii="Verdana" w:eastAsia="Calibri" w:hAnsi="Verdana" w:cs="Arial"/>
          <w:b/>
          <w:sz w:val="20"/>
          <w:szCs w:val="20"/>
          <w:lang w:eastAsia="en-US"/>
        </w:rPr>
        <w:t>COLABORADOR DESIGNADO</w:t>
      </w:r>
      <w:r w:rsidR="00CB45D9" w:rsidRPr="00B0551A">
        <w:rPr>
          <w:rFonts w:ascii="Verdana" w:eastAsia="Calibri" w:hAnsi="Verdana" w:cs="Arial"/>
          <w:bCs/>
          <w:sz w:val="20"/>
          <w:szCs w:val="20"/>
          <w:lang w:eastAsia="en-US"/>
        </w:rPr>
        <w:t xml:space="preserve"> </w:t>
      </w:r>
      <w:r w:rsidRPr="00B0551A">
        <w:rPr>
          <w:rFonts w:ascii="Verdana" w:eastAsia="Calibri" w:hAnsi="Verdana" w:cs="Arial"/>
          <w:bCs/>
          <w:sz w:val="20"/>
          <w:szCs w:val="20"/>
          <w:lang w:eastAsia="en-US"/>
        </w:rPr>
        <w:t xml:space="preserve">tendrá dentro de sus obligaciones: </w:t>
      </w:r>
      <w:r w:rsidR="005E41A4" w:rsidRPr="00B0551A">
        <w:rPr>
          <w:rFonts w:ascii="Verdana" w:eastAsia="Calibri" w:hAnsi="Verdana" w:cs="Arial"/>
          <w:b/>
          <w:sz w:val="20"/>
          <w:szCs w:val="20"/>
          <w:lang w:eastAsia="en-US"/>
        </w:rPr>
        <w:t>(I)</w:t>
      </w:r>
      <w:r w:rsidR="005E41A4" w:rsidRPr="00B0551A">
        <w:rPr>
          <w:rFonts w:ascii="Verdana" w:eastAsia="Calibri" w:hAnsi="Verdana" w:cs="Arial"/>
          <w:bCs/>
          <w:sz w:val="20"/>
          <w:szCs w:val="20"/>
          <w:lang w:eastAsia="en-US"/>
        </w:rPr>
        <w:t xml:space="preserve"> </w:t>
      </w:r>
      <w:r w:rsidRPr="00B0551A">
        <w:rPr>
          <w:rFonts w:ascii="Verdana" w:eastAsia="Calibri" w:hAnsi="Verdana" w:cs="Arial"/>
          <w:bCs/>
          <w:sz w:val="20"/>
          <w:szCs w:val="20"/>
          <w:lang w:eastAsia="en-US"/>
        </w:rPr>
        <w:t>Brindar el apoyo y gestión para la suscripción de</w:t>
      </w:r>
      <w:r w:rsidR="008F4B79" w:rsidRPr="00B0551A">
        <w:rPr>
          <w:rFonts w:ascii="Verdana" w:eastAsia="Calibri" w:hAnsi="Verdana" w:cs="Arial"/>
          <w:bCs/>
          <w:sz w:val="20"/>
          <w:szCs w:val="20"/>
          <w:lang w:eastAsia="en-US"/>
        </w:rPr>
        <w:t xml:space="preserve">l </w:t>
      </w:r>
      <w:r w:rsidRPr="00B0551A">
        <w:rPr>
          <w:rFonts w:ascii="Verdana" w:eastAsia="Calibri" w:hAnsi="Verdana" w:cs="Arial"/>
          <w:bCs/>
          <w:sz w:val="20"/>
          <w:szCs w:val="20"/>
          <w:lang w:eastAsia="en-US"/>
        </w:rPr>
        <w:t>acuerdo individual de confidencialidad, seguridad y manejo de la información</w:t>
      </w:r>
      <w:r w:rsidR="008F4B79" w:rsidRPr="00B0551A">
        <w:rPr>
          <w:rFonts w:ascii="Verdana" w:eastAsia="Calibri" w:hAnsi="Verdana" w:cs="Arial"/>
          <w:bCs/>
          <w:sz w:val="20"/>
          <w:szCs w:val="20"/>
          <w:lang w:eastAsia="en-US"/>
        </w:rPr>
        <w:t xml:space="preserve"> entregada</w:t>
      </w:r>
      <w:r w:rsidRPr="00B0551A">
        <w:rPr>
          <w:rFonts w:ascii="Verdana" w:eastAsia="Calibri" w:hAnsi="Verdana" w:cs="Arial"/>
          <w:bCs/>
          <w:sz w:val="20"/>
          <w:szCs w:val="20"/>
          <w:lang w:eastAsia="en-US"/>
        </w:rPr>
        <w:t>, velando por su adecuado uso y por el cumplimiento de las normas antes citadas.</w:t>
      </w:r>
      <w:r w:rsidRPr="00B0551A" w:rsidDel="00664B09">
        <w:rPr>
          <w:rFonts w:ascii="Verdana" w:eastAsia="Calibri" w:hAnsi="Verdana" w:cs="Arial"/>
          <w:bCs/>
          <w:sz w:val="20"/>
          <w:szCs w:val="20"/>
          <w:lang w:eastAsia="en-US"/>
        </w:rPr>
        <w:t xml:space="preserve"> </w:t>
      </w:r>
      <w:r w:rsidR="005E41A4" w:rsidRPr="00B0551A">
        <w:rPr>
          <w:rFonts w:ascii="Verdana" w:eastAsia="Calibri" w:hAnsi="Verdana" w:cs="Arial"/>
          <w:b/>
          <w:sz w:val="20"/>
          <w:szCs w:val="20"/>
          <w:lang w:eastAsia="en-US"/>
        </w:rPr>
        <w:t xml:space="preserve">(II) </w:t>
      </w:r>
      <w:r w:rsidRPr="00B0551A">
        <w:rPr>
          <w:rFonts w:ascii="Verdana" w:eastAsia="Calibri" w:hAnsi="Verdana" w:cs="Arial"/>
          <w:bCs/>
          <w:sz w:val="20"/>
          <w:szCs w:val="20"/>
          <w:lang w:eastAsia="en-US"/>
        </w:rPr>
        <w:t xml:space="preserve">Apoyar y mantener la divulgación y aplicación de los principios de veracidad, finalidad, confidencialidad, reserva, acceso y circulación restringida y salvaguarda de </w:t>
      </w:r>
      <w:r w:rsidR="00D043CC" w:rsidRPr="00B0551A">
        <w:rPr>
          <w:rFonts w:ascii="Verdana" w:eastAsia="Calibri" w:hAnsi="Verdana" w:cs="Arial"/>
          <w:sz w:val="20"/>
          <w:szCs w:val="20"/>
          <w:lang w:eastAsia="en-US"/>
        </w:rPr>
        <w:t xml:space="preserve">la información que se están disponiendo a través del intercambio de información con </w:t>
      </w:r>
      <w:r w:rsidR="00433BE4" w:rsidRPr="00B0551A">
        <w:rPr>
          <w:rFonts w:ascii="Verdana" w:eastAsia="Calibri" w:hAnsi="Verdana" w:cs="Arial"/>
          <w:sz w:val="20"/>
          <w:szCs w:val="20"/>
          <w:lang w:eastAsia="en-US"/>
        </w:rPr>
        <w:t>_____________________________</w:t>
      </w:r>
      <w:r w:rsidRPr="00B0551A">
        <w:rPr>
          <w:rFonts w:ascii="Verdana" w:eastAsia="Calibri" w:hAnsi="Verdana" w:cs="Arial"/>
          <w:bCs/>
          <w:sz w:val="20"/>
          <w:szCs w:val="20"/>
          <w:lang w:eastAsia="en-US"/>
        </w:rPr>
        <w:t>, en cuanto a limitarla exclusivamente al uso de acuerdo con su función y demás lineamientos normativ</w:t>
      </w:r>
      <w:r w:rsidR="008F4B79" w:rsidRPr="00B0551A">
        <w:rPr>
          <w:rFonts w:ascii="Verdana" w:eastAsia="Calibri" w:hAnsi="Verdana" w:cs="Arial"/>
          <w:bCs/>
          <w:sz w:val="20"/>
          <w:szCs w:val="20"/>
          <w:lang w:eastAsia="en-US"/>
        </w:rPr>
        <w:t>os y jurisprudenciales</w:t>
      </w:r>
      <w:r w:rsidRPr="00B0551A">
        <w:rPr>
          <w:rFonts w:ascii="Verdana" w:eastAsia="Calibri" w:hAnsi="Verdana" w:cs="Arial"/>
          <w:bCs/>
          <w:sz w:val="20"/>
          <w:szCs w:val="20"/>
          <w:lang w:eastAsia="en-US"/>
        </w:rPr>
        <w:t xml:space="preserve"> vigente</w:t>
      </w:r>
      <w:r w:rsidR="008F4B79" w:rsidRPr="00B0551A">
        <w:rPr>
          <w:rFonts w:ascii="Verdana" w:eastAsia="Calibri" w:hAnsi="Verdana" w:cs="Arial"/>
          <w:bCs/>
          <w:sz w:val="20"/>
          <w:szCs w:val="20"/>
          <w:lang w:eastAsia="en-US"/>
        </w:rPr>
        <w:t>s</w:t>
      </w:r>
      <w:r w:rsidRPr="00B0551A">
        <w:rPr>
          <w:rFonts w:ascii="Verdana" w:eastAsia="Calibri" w:hAnsi="Verdana" w:cs="Arial"/>
          <w:bCs/>
          <w:sz w:val="20"/>
          <w:szCs w:val="20"/>
          <w:lang w:eastAsia="en-US"/>
        </w:rPr>
        <w:t xml:space="preserve"> en esta materia. </w:t>
      </w:r>
      <w:r w:rsidR="005E41A4" w:rsidRPr="00B0551A">
        <w:rPr>
          <w:rFonts w:ascii="Verdana" w:eastAsia="Calibri" w:hAnsi="Verdana" w:cs="Arial"/>
          <w:b/>
          <w:sz w:val="20"/>
          <w:szCs w:val="20"/>
          <w:lang w:eastAsia="en-US"/>
        </w:rPr>
        <w:t>(III)</w:t>
      </w:r>
      <w:r w:rsidR="005E41A4" w:rsidRPr="00B0551A">
        <w:rPr>
          <w:rFonts w:ascii="Verdana" w:eastAsia="Calibri" w:hAnsi="Verdana" w:cs="Arial"/>
          <w:bCs/>
          <w:sz w:val="20"/>
          <w:szCs w:val="20"/>
          <w:lang w:eastAsia="en-US"/>
        </w:rPr>
        <w:t xml:space="preserve"> </w:t>
      </w:r>
      <w:r w:rsidRPr="00B0551A">
        <w:rPr>
          <w:rFonts w:ascii="Verdana" w:eastAsia="Calibri" w:hAnsi="Verdana" w:cs="Arial"/>
          <w:bCs/>
          <w:sz w:val="20"/>
          <w:szCs w:val="20"/>
          <w:lang w:eastAsia="en-US"/>
        </w:rPr>
        <w:t>Velar por la confidencialidad, reserva y salvaguarda de la información que maneje, conforme a las normas señaladas en el presente acuerdo so pena de las sanciones civiles, penales y disciplinarias que haya lugar</w:t>
      </w:r>
      <w:r w:rsidR="005D51CD" w:rsidRPr="00B0551A">
        <w:rPr>
          <w:rFonts w:ascii="Verdana" w:eastAsia="Calibri" w:hAnsi="Verdana" w:cs="Arial"/>
          <w:bCs/>
          <w:sz w:val="20"/>
          <w:szCs w:val="20"/>
          <w:lang w:eastAsia="en-US"/>
        </w:rPr>
        <w:t>.</w:t>
      </w:r>
    </w:p>
    <w:p w14:paraId="7BA6AF0E" w14:textId="77777777" w:rsidR="009D2597" w:rsidRPr="00B0551A" w:rsidRDefault="009D2597" w:rsidP="00AC722C">
      <w:pPr>
        <w:tabs>
          <w:tab w:val="left" w:pos="9026"/>
          <w:tab w:val="left" w:pos="9072"/>
        </w:tabs>
        <w:spacing w:line="276" w:lineRule="auto"/>
        <w:ind w:right="-234"/>
        <w:jc w:val="both"/>
        <w:rPr>
          <w:rFonts w:ascii="Verdana" w:eastAsia="Calibri" w:hAnsi="Verdana" w:cs="Arial"/>
          <w:sz w:val="20"/>
          <w:szCs w:val="20"/>
          <w:lang w:eastAsia="en-US"/>
        </w:rPr>
      </w:pPr>
    </w:p>
    <w:p w14:paraId="103FCDF0" w14:textId="75128765" w:rsidR="002D18B7" w:rsidRPr="00B0551A" w:rsidRDefault="0015098B"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t>QUINTA.</w:t>
      </w:r>
      <w:r w:rsidR="00E32CF9" w:rsidRPr="00B0551A">
        <w:rPr>
          <w:rFonts w:ascii="Verdana" w:eastAsia="Calibri" w:hAnsi="Verdana" w:cs="Arial"/>
          <w:b/>
          <w:sz w:val="20"/>
          <w:szCs w:val="20"/>
          <w:lang w:eastAsia="en-US"/>
        </w:rPr>
        <w:t xml:space="preserve"> CRUCE DE INFORMACIÓN: </w:t>
      </w:r>
      <w:r w:rsidR="00A04306" w:rsidRPr="00B0551A">
        <w:rPr>
          <w:rFonts w:ascii="Verdana" w:eastAsia="Calibri" w:hAnsi="Verdana" w:cs="Arial"/>
          <w:sz w:val="20"/>
          <w:szCs w:val="20"/>
          <w:lang w:eastAsia="en-US"/>
        </w:rPr>
        <w:t>La</w:t>
      </w:r>
      <w:r w:rsidR="00A04306" w:rsidRPr="00B0551A">
        <w:rPr>
          <w:rFonts w:ascii="Verdana" w:eastAsia="Calibri" w:hAnsi="Verdana" w:cs="Arial"/>
          <w:b/>
          <w:bCs/>
          <w:sz w:val="20"/>
          <w:szCs w:val="20"/>
          <w:lang w:eastAsia="en-US"/>
        </w:rPr>
        <w:t xml:space="preserve"> UNIDAD PARA LA ATENCIÓN Y REPARACIÓN INTEGRAL A LAS VÍCTIMAS</w:t>
      </w:r>
      <w:r w:rsidR="00A04306" w:rsidRPr="00B0551A">
        <w:rPr>
          <w:rFonts w:ascii="Verdana" w:eastAsia="Calibri" w:hAnsi="Verdana" w:cs="Arial"/>
          <w:sz w:val="20"/>
          <w:szCs w:val="20"/>
          <w:lang w:eastAsia="en-US"/>
        </w:rPr>
        <w:t xml:space="preserve"> </w:t>
      </w:r>
      <w:r w:rsidR="006D2ADF" w:rsidRPr="00B0551A">
        <w:rPr>
          <w:rFonts w:ascii="Verdana" w:eastAsia="Calibri" w:hAnsi="Verdana" w:cs="Arial"/>
          <w:sz w:val="20"/>
          <w:szCs w:val="20"/>
          <w:lang w:eastAsia="en-US"/>
        </w:rPr>
        <w:t xml:space="preserve">con el fin de </w:t>
      </w:r>
      <w:r w:rsidR="00BE1022" w:rsidRPr="00B0551A">
        <w:rPr>
          <w:rFonts w:ascii="Verdana" w:eastAsia="Calibri" w:hAnsi="Verdana" w:cs="Arial"/>
          <w:sz w:val="20"/>
          <w:szCs w:val="20"/>
          <w:lang w:eastAsia="en-US"/>
        </w:rPr>
        <w:t xml:space="preserve">contribuir a la superación de la situación de vulnerabilidad de la población víctima mediante iniciativas productivas para la generación de ingresos, </w:t>
      </w:r>
      <w:r w:rsidR="00E32CF9" w:rsidRPr="00B0551A">
        <w:rPr>
          <w:rFonts w:ascii="Verdana" w:eastAsia="Calibri" w:hAnsi="Verdana" w:cs="Arial"/>
          <w:sz w:val="20"/>
          <w:szCs w:val="20"/>
          <w:lang w:eastAsia="en-US"/>
        </w:rPr>
        <w:t>a través de la Subdirección Red Nacional de Información</w:t>
      </w:r>
      <w:r w:rsidR="00B21101" w:rsidRPr="00B0551A">
        <w:rPr>
          <w:rFonts w:ascii="Verdana" w:eastAsia="Calibri" w:hAnsi="Verdana" w:cs="Arial"/>
          <w:sz w:val="20"/>
          <w:szCs w:val="20"/>
          <w:lang w:eastAsia="en-US"/>
        </w:rPr>
        <w:t xml:space="preserve"> dispondrá de un Enlace Técnico, a través del cual el </w:t>
      </w:r>
      <w:r w:rsidR="00B21101" w:rsidRPr="00B0551A">
        <w:rPr>
          <w:rFonts w:ascii="Verdana" w:eastAsia="Calibri" w:hAnsi="Verdana" w:cs="Arial"/>
          <w:b/>
          <w:bCs/>
          <w:sz w:val="20"/>
          <w:szCs w:val="20"/>
          <w:lang w:eastAsia="en-US"/>
        </w:rPr>
        <w:t>COLABORADOR DESIGNADO</w:t>
      </w:r>
      <w:r w:rsidR="00B21101" w:rsidRPr="00B0551A">
        <w:rPr>
          <w:rFonts w:ascii="Verdana" w:eastAsia="Calibri" w:hAnsi="Verdana" w:cs="Arial"/>
          <w:sz w:val="20"/>
          <w:szCs w:val="20"/>
          <w:lang w:eastAsia="en-US"/>
        </w:rPr>
        <w:t xml:space="preserve"> de</w:t>
      </w:r>
      <w:r w:rsidR="00B170B1" w:rsidRPr="00B0551A">
        <w:rPr>
          <w:rFonts w:ascii="Verdana" w:eastAsia="Calibri" w:hAnsi="Verdana" w:cs="Arial"/>
          <w:sz w:val="20"/>
          <w:szCs w:val="20"/>
          <w:lang w:eastAsia="en-US"/>
        </w:rPr>
        <w:t xml:space="preserve"> </w:t>
      </w:r>
      <w:r w:rsidR="00433BE4" w:rsidRPr="00B0551A">
        <w:rPr>
          <w:rFonts w:ascii="Verdana" w:eastAsia="Calibri" w:hAnsi="Verdana" w:cs="Arial"/>
          <w:sz w:val="20"/>
          <w:szCs w:val="20"/>
          <w:lang w:eastAsia="en-US"/>
        </w:rPr>
        <w:t>_____________________________________</w:t>
      </w:r>
      <w:r w:rsidR="00B21101" w:rsidRPr="00B0551A">
        <w:rPr>
          <w:rFonts w:ascii="Verdana" w:eastAsia="Calibri" w:hAnsi="Verdana" w:cs="Arial"/>
          <w:sz w:val="20"/>
          <w:szCs w:val="20"/>
          <w:lang w:eastAsia="en-US"/>
        </w:rPr>
        <w:t xml:space="preserve">, solicitará la realización de cruces </w:t>
      </w:r>
      <w:r w:rsidR="00BE1022" w:rsidRPr="00B0551A">
        <w:rPr>
          <w:rFonts w:ascii="Verdana" w:eastAsia="Calibri" w:hAnsi="Verdana" w:cs="Arial"/>
          <w:sz w:val="20"/>
          <w:szCs w:val="20"/>
          <w:lang w:eastAsia="en-US"/>
        </w:rPr>
        <w:t>de información</w:t>
      </w:r>
      <w:r w:rsidR="00B21101" w:rsidRPr="00B0551A">
        <w:rPr>
          <w:rFonts w:ascii="Verdana" w:eastAsia="Calibri" w:hAnsi="Verdana" w:cs="Arial"/>
          <w:sz w:val="20"/>
          <w:szCs w:val="20"/>
          <w:lang w:eastAsia="en-US"/>
        </w:rPr>
        <w:t xml:space="preserve"> y consultas </w:t>
      </w:r>
      <w:r w:rsidR="002D18B7" w:rsidRPr="00B0551A">
        <w:rPr>
          <w:rFonts w:ascii="Verdana" w:eastAsia="Calibri" w:hAnsi="Verdana" w:cs="Arial"/>
          <w:sz w:val="20"/>
          <w:szCs w:val="20"/>
          <w:lang w:eastAsia="en-US"/>
        </w:rPr>
        <w:t xml:space="preserve">individuales </w:t>
      </w:r>
      <w:r w:rsidR="00B21101" w:rsidRPr="00B0551A">
        <w:rPr>
          <w:rFonts w:ascii="Verdana" w:eastAsia="Calibri" w:hAnsi="Verdana" w:cs="Arial"/>
          <w:sz w:val="20"/>
          <w:szCs w:val="20"/>
          <w:lang w:eastAsia="en-US"/>
        </w:rPr>
        <w:t>en la herramienta VIVANTO</w:t>
      </w:r>
      <w:r w:rsidR="00BE1022" w:rsidRPr="00B0551A">
        <w:rPr>
          <w:rFonts w:ascii="Verdana" w:eastAsia="Calibri" w:hAnsi="Verdana" w:cs="Arial"/>
          <w:sz w:val="20"/>
          <w:szCs w:val="20"/>
          <w:lang w:eastAsia="en-US"/>
        </w:rPr>
        <w:t xml:space="preserve">. </w:t>
      </w:r>
    </w:p>
    <w:p w14:paraId="084C96B9" w14:textId="77777777" w:rsidR="002D18B7" w:rsidRPr="00B0551A" w:rsidRDefault="002D18B7" w:rsidP="00AC722C">
      <w:pPr>
        <w:tabs>
          <w:tab w:val="left" w:pos="9026"/>
          <w:tab w:val="left" w:pos="9072"/>
        </w:tabs>
        <w:spacing w:line="276" w:lineRule="auto"/>
        <w:ind w:right="-234"/>
        <w:jc w:val="both"/>
        <w:rPr>
          <w:rFonts w:ascii="Verdana" w:eastAsia="Calibri" w:hAnsi="Verdana" w:cs="Arial"/>
          <w:sz w:val="20"/>
          <w:szCs w:val="20"/>
          <w:lang w:eastAsia="en-US"/>
        </w:rPr>
      </w:pPr>
    </w:p>
    <w:p w14:paraId="609A9CF7" w14:textId="725D7C9B" w:rsidR="009D2597" w:rsidRPr="00B0551A" w:rsidRDefault="00BE1022"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sz w:val="20"/>
          <w:szCs w:val="20"/>
          <w:lang w:eastAsia="en-US"/>
        </w:rPr>
        <w:t xml:space="preserve">Lo anterior, de acuerdo con los lineamientos establecidos por la referida Red Nacional de Información y de conformidad con los acuerdos internos que emanen del desarrollo del presente </w:t>
      </w:r>
      <w:r w:rsidR="00A04306" w:rsidRPr="00B0551A">
        <w:rPr>
          <w:rFonts w:ascii="Verdana" w:eastAsia="Calibri" w:hAnsi="Verdana" w:cs="Arial"/>
          <w:sz w:val="20"/>
          <w:szCs w:val="20"/>
          <w:lang w:eastAsia="en-US"/>
        </w:rPr>
        <w:t>documento</w:t>
      </w:r>
      <w:r w:rsidRPr="00B0551A">
        <w:rPr>
          <w:rFonts w:ascii="Verdana" w:eastAsia="Calibri" w:hAnsi="Verdana" w:cs="Arial"/>
          <w:sz w:val="20"/>
          <w:szCs w:val="20"/>
          <w:lang w:eastAsia="en-US"/>
        </w:rPr>
        <w:t>.</w:t>
      </w:r>
      <w:r w:rsidR="002D18B7" w:rsidRPr="00B0551A">
        <w:rPr>
          <w:rFonts w:ascii="Verdana" w:eastAsia="Calibri" w:hAnsi="Verdana" w:cs="Arial"/>
          <w:sz w:val="20"/>
          <w:szCs w:val="20"/>
          <w:lang w:eastAsia="en-US"/>
        </w:rPr>
        <w:t xml:space="preserve"> </w:t>
      </w:r>
      <w:r w:rsidR="00D75AF6" w:rsidRPr="00B0551A">
        <w:rPr>
          <w:rFonts w:ascii="Verdana" w:eastAsia="Calibri" w:hAnsi="Verdana" w:cs="Arial"/>
          <w:sz w:val="20"/>
          <w:szCs w:val="20"/>
          <w:lang w:eastAsia="en-US"/>
        </w:rPr>
        <w:t>En todo caso</w:t>
      </w:r>
      <w:r w:rsidRPr="00B0551A">
        <w:rPr>
          <w:rFonts w:ascii="Verdana" w:eastAsia="Calibri" w:hAnsi="Verdana" w:cs="Arial"/>
          <w:sz w:val="20"/>
          <w:szCs w:val="20"/>
          <w:lang w:eastAsia="en-US"/>
        </w:rPr>
        <w:t xml:space="preserve">, dicha remisión estará sujeta a la evaluación de la pertinencia de la </w:t>
      </w:r>
      <w:r w:rsidR="00B21101" w:rsidRPr="00B0551A">
        <w:rPr>
          <w:rFonts w:ascii="Verdana" w:eastAsia="Calibri" w:hAnsi="Verdana" w:cs="Arial"/>
          <w:sz w:val="20"/>
          <w:szCs w:val="20"/>
          <w:lang w:eastAsia="en-US"/>
        </w:rPr>
        <w:t>emisión</w:t>
      </w:r>
      <w:r w:rsidRPr="00B0551A">
        <w:rPr>
          <w:rFonts w:ascii="Verdana" w:eastAsia="Calibri" w:hAnsi="Verdana" w:cs="Arial"/>
          <w:sz w:val="20"/>
          <w:szCs w:val="20"/>
          <w:lang w:eastAsia="en-US"/>
        </w:rPr>
        <w:t xml:space="preserve"> de </w:t>
      </w:r>
      <w:r w:rsidR="00CB45D9" w:rsidRPr="00B0551A">
        <w:rPr>
          <w:rFonts w:ascii="Verdana" w:eastAsia="Calibri" w:hAnsi="Verdana" w:cs="Arial"/>
          <w:sz w:val="20"/>
          <w:szCs w:val="20"/>
          <w:lang w:eastAsia="en-US"/>
        </w:rPr>
        <w:t>esta</w:t>
      </w:r>
      <w:r w:rsidR="00B21101" w:rsidRPr="00B0551A">
        <w:rPr>
          <w:rFonts w:ascii="Verdana" w:eastAsia="Calibri" w:hAnsi="Verdana" w:cs="Arial"/>
          <w:sz w:val="20"/>
          <w:szCs w:val="20"/>
          <w:lang w:eastAsia="en-US"/>
        </w:rPr>
        <w:t xml:space="preserve">, por parte </w:t>
      </w:r>
      <w:r w:rsidR="00A04306" w:rsidRPr="00B0551A">
        <w:rPr>
          <w:rFonts w:ascii="Verdana" w:eastAsia="Calibri" w:hAnsi="Verdana" w:cs="Arial"/>
          <w:sz w:val="20"/>
          <w:szCs w:val="20"/>
          <w:lang w:eastAsia="en-US"/>
        </w:rPr>
        <w:t xml:space="preserve">de </w:t>
      </w:r>
      <w:r w:rsidR="00B21101" w:rsidRPr="00B0551A">
        <w:rPr>
          <w:rFonts w:ascii="Verdana" w:eastAsia="Calibri" w:hAnsi="Verdana" w:cs="Arial"/>
          <w:sz w:val="20"/>
          <w:szCs w:val="20"/>
          <w:lang w:eastAsia="en-US"/>
        </w:rPr>
        <w:t xml:space="preserve">la </w:t>
      </w:r>
      <w:r w:rsidR="00B21101" w:rsidRPr="00B0551A">
        <w:rPr>
          <w:rFonts w:ascii="Verdana" w:eastAsia="Calibri" w:hAnsi="Verdana" w:cs="Arial"/>
          <w:b/>
          <w:bCs/>
          <w:sz w:val="20"/>
          <w:szCs w:val="20"/>
          <w:lang w:eastAsia="en-US"/>
        </w:rPr>
        <w:t>UNIDAD PARA LA ATENCIÓN Y REPARACIÓN INTEGRAL A LAS VÍCTIMAS</w:t>
      </w:r>
      <w:r w:rsidRPr="00B0551A">
        <w:rPr>
          <w:rFonts w:ascii="Verdana" w:eastAsia="Calibri" w:hAnsi="Verdana" w:cs="Arial"/>
          <w:sz w:val="20"/>
          <w:szCs w:val="20"/>
          <w:lang w:eastAsia="en-US"/>
        </w:rPr>
        <w:t xml:space="preserve">. </w:t>
      </w:r>
    </w:p>
    <w:p w14:paraId="0D4FEE1E" w14:textId="4E6E9F02" w:rsidR="00562FF6" w:rsidRPr="00B0551A" w:rsidRDefault="00562FF6" w:rsidP="00AC722C">
      <w:pPr>
        <w:tabs>
          <w:tab w:val="left" w:pos="9026"/>
          <w:tab w:val="left" w:pos="9072"/>
        </w:tabs>
        <w:spacing w:line="276" w:lineRule="auto"/>
        <w:ind w:right="-234"/>
        <w:jc w:val="both"/>
        <w:rPr>
          <w:rFonts w:ascii="Verdana" w:eastAsia="Calibri" w:hAnsi="Verdana" w:cs="Arial"/>
          <w:sz w:val="20"/>
          <w:szCs w:val="20"/>
          <w:lang w:eastAsia="en-US"/>
        </w:rPr>
      </w:pPr>
    </w:p>
    <w:p w14:paraId="0C58150D" w14:textId="4956E406" w:rsidR="00C23EC7" w:rsidRPr="00B0551A" w:rsidRDefault="00562FF6" w:rsidP="00AC722C">
      <w:pPr>
        <w:tabs>
          <w:tab w:val="left" w:pos="9026"/>
          <w:tab w:val="left" w:pos="9072"/>
        </w:tabs>
        <w:spacing w:line="276" w:lineRule="auto"/>
        <w:ind w:right="-234"/>
        <w:jc w:val="both"/>
        <w:rPr>
          <w:rFonts w:ascii="Verdana" w:eastAsia="Calibri" w:hAnsi="Verdana" w:cs="Arial"/>
          <w:b/>
          <w:color w:val="767171" w:themeColor="background2" w:themeShade="80"/>
          <w:sz w:val="20"/>
          <w:szCs w:val="20"/>
          <w:lang w:eastAsia="en-US"/>
        </w:rPr>
      </w:pPr>
      <w:bookmarkStart w:id="3" w:name="_Hlk67997572"/>
      <w:r w:rsidRPr="00B0551A">
        <w:rPr>
          <w:rFonts w:ascii="Verdana" w:eastAsia="Calibri" w:hAnsi="Verdana" w:cs="Arial"/>
          <w:b/>
          <w:color w:val="767171" w:themeColor="background2" w:themeShade="80"/>
          <w:sz w:val="20"/>
          <w:szCs w:val="20"/>
          <w:highlight w:val="lightGray"/>
          <w:lang w:eastAsia="en-US"/>
        </w:rPr>
        <w:t>SEXTA. GENERACIÓN DE INFORM</w:t>
      </w:r>
      <w:r w:rsidR="00CC0BFF" w:rsidRPr="00B0551A">
        <w:rPr>
          <w:rFonts w:ascii="Verdana" w:eastAsia="Calibri" w:hAnsi="Verdana" w:cs="Arial"/>
          <w:b/>
          <w:color w:val="767171" w:themeColor="background2" w:themeShade="80"/>
          <w:sz w:val="20"/>
          <w:szCs w:val="20"/>
          <w:highlight w:val="lightGray"/>
          <w:lang w:eastAsia="en-US"/>
        </w:rPr>
        <w:t>ES</w:t>
      </w:r>
      <w:r w:rsidRPr="00B0551A">
        <w:rPr>
          <w:rFonts w:ascii="Verdana" w:eastAsia="Calibri" w:hAnsi="Verdana" w:cs="Arial"/>
          <w:b/>
          <w:color w:val="767171" w:themeColor="background2" w:themeShade="80"/>
          <w:sz w:val="20"/>
          <w:szCs w:val="20"/>
          <w:highlight w:val="lightGray"/>
          <w:lang w:eastAsia="en-US"/>
        </w:rPr>
        <w:t xml:space="preserve">. XXXXXXXX </w:t>
      </w:r>
      <w:r w:rsidRPr="00B0551A">
        <w:rPr>
          <w:rFonts w:ascii="Verdana" w:eastAsia="Calibri" w:hAnsi="Verdana" w:cs="Arial"/>
          <w:bCs/>
          <w:color w:val="767171" w:themeColor="background2" w:themeShade="80"/>
          <w:sz w:val="20"/>
          <w:szCs w:val="20"/>
          <w:highlight w:val="lightGray"/>
          <w:lang w:eastAsia="en-US"/>
        </w:rPr>
        <w:t xml:space="preserve">remitirá </w:t>
      </w:r>
      <w:r w:rsidR="00353504" w:rsidRPr="00B0551A">
        <w:rPr>
          <w:rFonts w:ascii="Verdana" w:eastAsia="Calibri" w:hAnsi="Verdana" w:cs="Arial"/>
          <w:bCs/>
          <w:color w:val="767171" w:themeColor="background2" w:themeShade="80"/>
          <w:sz w:val="20"/>
          <w:szCs w:val="20"/>
          <w:highlight w:val="lightGray"/>
          <w:lang w:eastAsia="en-US"/>
        </w:rPr>
        <w:t>informes</w:t>
      </w:r>
      <w:r w:rsidR="005E41A4" w:rsidRPr="00B0551A">
        <w:rPr>
          <w:rFonts w:ascii="Verdana" w:eastAsia="Calibri" w:hAnsi="Verdana" w:cs="Arial"/>
          <w:bCs/>
          <w:color w:val="767171" w:themeColor="background2" w:themeShade="80"/>
          <w:sz w:val="20"/>
          <w:szCs w:val="20"/>
          <w:highlight w:val="lightGray"/>
          <w:lang w:eastAsia="en-US"/>
        </w:rPr>
        <w:t xml:space="preserve"> con la estructura definida por </w:t>
      </w:r>
      <w:r w:rsidRPr="00B0551A">
        <w:rPr>
          <w:rFonts w:ascii="Verdana" w:eastAsia="Calibri" w:hAnsi="Verdana" w:cs="Arial"/>
          <w:bCs/>
          <w:color w:val="767171" w:themeColor="background2" w:themeShade="80"/>
          <w:sz w:val="20"/>
          <w:szCs w:val="20"/>
          <w:highlight w:val="lightGray"/>
          <w:lang w:eastAsia="en-US"/>
        </w:rPr>
        <w:t xml:space="preserve">la </w:t>
      </w:r>
      <w:r w:rsidRPr="00B0551A">
        <w:rPr>
          <w:rFonts w:ascii="Verdana" w:eastAsia="Calibri" w:hAnsi="Verdana" w:cs="Arial"/>
          <w:b/>
          <w:bCs/>
          <w:color w:val="767171" w:themeColor="background2" w:themeShade="80"/>
          <w:sz w:val="20"/>
          <w:szCs w:val="20"/>
          <w:highlight w:val="lightGray"/>
          <w:lang w:eastAsia="en-US"/>
        </w:rPr>
        <w:t>UNIDAD PARA LA ATENCIÓN Y REPARACIÓN INTEGRAL A LAS VÍCTIMAS</w:t>
      </w:r>
      <w:r w:rsidR="00353504" w:rsidRPr="00B0551A">
        <w:rPr>
          <w:rFonts w:ascii="Verdana" w:eastAsia="Calibri" w:hAnsi="Verdana" w:cs="Arial"/>
          <w:b/>
          <w:bCs/>
          <w:color w:val="767171" w:themeColor="background2" w:themeShade="80"/>
          <w:sz w:val="20"/>
          <w:szCs w:val="20"/>
          <w:highlight w:val="lightGray"/>
          <w:lang w:eastAsia="en-US"/>
        </w:rPr>
        <w:t xml:space="preserve"> </w:t>
      </w:r>
      <w:r w:rsidR="00353504" w:rsidRPr="00B0551A">
        <w:rPr>
          <w:rFonts w:ascii="Verdana" w:eastAsia="Calibri" w:hAnsi="Verdana" w:cs="Arial"/>
          <w:color w:val="767171" w:themeColor="background2" w:themeShade="80"/>
          <w:sz w:val="20"/>
          <w:szCs w:val="20"/>
          <w:highlight w:val="lightGray"/>
          <w:lang w:eastAsia="en-US"/>
        </w:rPr>
        <w:t xml:space="preserve">en los </w:t>
      </w:r>
      <w:r w:rsidR="00D275C1" w:rsidRPr="00B0551A">
        <w:rPr>
          <w:rFonts w:ascii="Verdana" w:eastAsia="Calibri" w:hAnsi="Verdana" w:cs="Arial"/>
          <w:color w:val="767171" w:themeColor="background2" w:themeShade="80"/>
          <w:sz w:val="20"/>
          <w:szCs w:val="20"/>
          <w:highlight w:val="lightGray"/>
          <w:lang w:eastAsia="en-US"/>
        </w:rPr>
        <w:t>que se aport</w:t>
      </w:r>
      <w:r w:rsidR="00060EA3" w:rsidRPr="00B0551A">
        <w:rPr>
          <w:rFonts w:ascii="Verdana" w:eastAsia="Calibri" w:hAnsi="Verdana" w:cs="Arial"/>
          <w:color w:val="767171" w:themeColor="background2" w:themeShade="80"/>
          <w:sz w:val="20"/>
          <w:szCs w:val="20"/>
          <w:highlight w:val="lightGray"/>
          <w:lang w:eastAsia="en-US"/>
        </w:rPr>
        <w:t>a</w:t>
      </w:r>
      <w:r w:rsidR="00353504" w:rsidRPr="00B0551A">
        <w:rPr>
          <w:rFonts w:ascii="Verdana" w:eastAsia="Calibri" w:hAnsi="Verdana" w:cs="Arial"/>
          <w:color w:val="767171" w:themeColor="background2" w:themeShade="80"/>
          <w:sz w:val="20"/>
          <w:szCs w:val="20"/>
          <w:highlight w:val="lightGray"/>
          <w:lang w:eastAsia="en-US"/>
        </w:rPr>
        <w:t xml:space="preserve"> la</w:t>
      </w:r>
      <w:r w:rsidR="00CC0BFF" w:rsidRPr="00B0551A">
        <w:rPr>
          <w:rFonts w:ascii="Verdana" w:eastAsia="Calibri" w:hAnsi="Verdana" w:cs="Arial"/>
          <w:bCs/>
          <w:color w:val="767171" w:themeColor="background2" w:themeShade="80"/>
          <w:sz w:val="20"/>
          <w:szCs w:val="20"/>
          <w:highlight w:val="lightGray"/>
          <w:lang w:eastAsia="en-US"/>
        </w:rPr>
        <w:t xml:space="preserve"> información sobre</w:t>
      </w:r>
      <w:r w:rsidRPr="00B0551A">
        <w:rPr>
          <w:rFonts w:ascii="Verdana" w:eastAsia="Calibri" w:hAnsi="Verdana" w:cs="Arial"/>
          <w:bCs/>
          <w:color w:val="767171" w:themeColor="background2" w:themeShade="80"/>
          <w:sz w:val="20"/>
          <w:szCs w:val="20"/>
          <w:highlight w:val="lightGray"/>
          <w:lang w:eastAsia="en-US"/>
        </w:rPr>
        <w:t xml:space="preserve"> el acceso y/o vinculación a programas, planes y proyectos</w:t>
      </w:r>
      <w:r w:rsidR="00C05BF3" w:rsidRPr="00B0551A">
        <w:rPr>
          <w:rFonts w:ascii="Verdana" w:eastAsia="Calibri" w:hAnsi="Verdana" w:cs="Arial"/>
          <w:bCs/>
          <w:color w:val="767171" w:themeColor="background2" w:themeShade="80"/>
          <w:sz w:val="20"/>
          <w:szCs w:val="20"/>
          <w:highlight w:val="lightGray"/>
          <w:lang w:eastAsia="en-US"/>
        </w:rPr>
        <w:t xml:space="preserve"> de</w:t>
      </w:r>
      <w:r w:rsidR="00ED2539" w:rsidRPr="00B0551A">
        <w:rPr>
          <w:rFonts w:ascii="Verdana" w:eastAsia="Calibri" w:hAnsi="Verdana" w:cs="Arial"/>
          <w:bCs/>
          <w:color w:val="767171" w:themeColor="background2" w:themeShade="80"/>
          <w:sz w:val="20"/>
          <w:szCs w:val="20"/>
          <w:highlight w:val="lightGray"/>
          <w:lang w:eastAsia="en-US"/>
        </w:rPr>
        <w:t xml:space="preserve"> </w:t>
      </w:r>
      <w:r w:rsidR="00B13735" w:rsidRPr="00B0551A">
        <w:rPr>
          <w:rFonts w:ascii="Verdana" w:eastAsia="Calibri" w:hAnsi="Verdana" w:cs="Arial"/>
          <w:bCs/>
          <w:color w:val="767171" w:themeColor="background2" w:themeShade="80"/>
          <w:sz w:val="20"/>
          <w:szCs w:val="20"/>
          <w:highlight w:val="lightGray"/>
          <w:lang w:eastAsia="en-US"/>
        </w:rPr>
        <w:t>los emprendimientos de</w:t>
      </w:r>
      <w:r w:rsidR="00C05BF3" w:rsidRPr="00B0551A">
        <w:rPr>
          <w:rFonts w:ascii="Verdana" w:eastAsia="Calibri" w:hAnsi="Verdana" w:cs="Arial"/>
          <w:bCs/>
          <w:color w:val="767171" w:themeColor="background2" w:themeShade="80"/>
          <w:sz w:val="20"/>
          <w:szCs w:val="20"/>
          <w:highlight w:val="lightGray"/>
          <w:lang w:eastAsia="en-US"/>
        </w:rPr>
        <w:t xml:space="preserve"> víctimas</w:t>
      </w:r>
      <w:r w:rsidR="007C1237" w:rsidRPr="00B0551A">
        <w:rPr>
          <w:rFonts w:ascii="Verdana" w:eastAsia="Calibri" w:hAnsi="Verdana" w:cs="Arial"/>
          <w:bCs/>
          <w:color w:val="767171" w:themeColor="background2" w:themeShade="80"/>
          <w:sz w:val="20"/>
          <w:szCs w:val="20"/>
          <w:highlight w:val="lightGray"/>
          <w:lang w:eastAsia="en-US"/>
        </w:rPr>
        <w:t>, en atención a</w:t>
      </w:r>
      <w:r w:rsidR="009C5B07" w:rsidRPr="00B0551A">
        <w:rPr>
          <w:rFonts w:ascii="Verdana" w:eastAsia="Calibri" w:hAnsi="Verdana" w:cs="Arial"/>
          <w:bCs/>
          <w:color w:val="767171" w:themeColor="background2" w:themeShade="80"/>
          <w:sz w:val="20"/>
          <w:szCs w:val="20"/>
          <w:highlight w:val="lightGray"/>
          <w:lang w:eastAsia="en-US"/>
        </w:rPr>
        <w:t xml:space="preserve"> los lineamientos dados por el </w:t>
      </w:r>
      <w:r w:rsidR="00E96515" w:rsidRPr="00B0551A">
        <w:rPr>
          <w:rFonts w:ascii="Verdana" w:eastAsia="Calibri" w:hAnsi="Verdana" w:cs="Arial"/>
          <w:bCs/>
          <w:color w:val="767171" w:themeColor="background2" w:themeShade="80"/>
          <w:sz w:val="20"/>
          <w:szCs w:val="20"/>
          <w:highlight w:val="lightGray"/>
          <w:lang w:eastAsia="en-US"/>
        </w:rPr>
        <w:t>Grupo de Fortalecimiento E</w:t>
      </w:r>
      <w:r w:rsidR="00527974" w:rsidRPr="00B0551A">
        <w:rPr>
          <w:rFonts w:ascii="Verdana" w:eastAsia="Calibri" w:hAnsi="Verdana" w:cs="Arial"/>
          <w:bCs/>
          <w:color w:val="767171" w:themeColor="background2" w:themeShade="80"/>
          <w:sz w:val="20"/>
          <w:szCs w:val="20"/>
          <w:highlight w:val="lightGray"/>
          <w:lang w:eastAsia="en-US"/>
        </w:rPr>
        <w:t xml:space="preserve">stratégico </w:t>
      </w:r>
      <w:r w:rsidR="00B13735" w:rsidRPr="00B0551A">
        <w:rPr>
          <w:rFonts w:ascii="Verdana" w:eastAsia="Calibri" w:hAnsi="Verdana" w:cs="Arial"/>
          <w:bCs/>
          <w:color w:val="767171" w:themeColor="background2" w:themeShade="80"/>
          <w:sz w:val="20"/>
          <w:szCs w:val="20"/>
          <w:highlight w:val="lightGray"/>
          <w:lang w:eastAsia="en-US"/>
        </w:rPr>
        <w:t xml:space="preserve">creado mediante la </w:t>
      </w:r>
      <w:r w:rsidR="00AF2FC5" w:rsidRPr="00B0551A">
        <w:rPr>
          <w:rFonts w:ascii="Verdana" w:eastAsia="Calibri" w:hAnsi="Verdana" w:cs="Arial"/>
          <w:bCs/>
          <w:color w:val="767171" w:themeColor="background2" w:themeShade="80"/>
          <w:sz w:val="20"/>
          <w:szCs w:val="20"/>
          <w:highlight w:val="lightGray"/>
          <w:lang w:eastAsia="en-US"/>
        </w:rPr>
        <w:t>R</w:t>
      </w:r>
      <w:r w:rsidR="00B13735" w:rsidRPr="00B0551A">
        <w:rPr>
          <w:rFonts w:ascii="Verdana" w:eastAsia="Calibri" w:hAnsi="Verdana" w:cs="Arial"/>
          <w:bCs/>
          <w:color w:val="767171" w:themeColor="background2" w:themeShade="80"/>
          <w:sz w:val="20"/>
          <w:szCs w:val="20"/>
          <w:highlight w:val="lightGray"/>
          <w:lang w:eastAsia="en-US"/>
        </w:rPr>
        <w:t xml:space="preserve">esolución </w:t>
      </w:r>
      <w:r w:rsidR="00A80A1B" w:rsidRPr="00B0551A">
        <w:rPr>
          <w:rFonts w:ascii="Verdana" w:eastAsia="Calibri" w:hAnsi="Verdana" w:cs="Arial"/>
          <w:bCs/>
          <w:color w:val="767171" w:themeColor="background2" w:themeShade="80"/>
          <w:sz w:val="20"/>
          <w:szCs w:val="20"/>
          <w:highlight w:val="lightGray"/>
          <w:lang w:eastAsia="en-US"/>
        </w:rPr>
        <w:t>00150 de marzo de 2021</w:t>
      </w:r>
      <w:r w:rsidR="00CF3B05" w:rsidRPr="00B0551A">
        <w:rPr>
          <w:rFonts w:ascii="Verdana" w:eastAsia="Calibri" w:hAnsi="Verdana" w:cs="Arial"/>
          <w:bCs/>
          <w:color w:val="767171" w:themeColor="background2" w:themeShade="80"/>
          <w:sz w:val="20"/>
          <w:szCs w:val="20"/>
          <w:highlight w:val="lightGray"/>
          <w:lang w:eastAsia="en-US"/>
        </w:rPr>
        <w:t>.</w:t>
      </w:r>
      <w:r w:rsidRPr="00B0551A">
        <w:rPr>
          <w:rFonts w:ascii="Verdana" w:eastAsia="Calibri" w:hAnsi="Verdana" w:cs="Arial"/>
          <w:b/>
          <w:color w:val="767171" w:themeColor="background2" w:themeShade="80"/>
          <w:sz w:val="20"/>
          <w:szCs w:val="20"/>
          <w:lang w:eastAsia="en-US"/>
        </w:rPr>
        <w:t xml:space="preserve"> </w:t>
      </w:r>
      <w:bookmarkEnd w:id="3"/>
    </w:p>
    <w:p w14:paraId="339033D2" w14:textId="77777777" w:rsidR="009D2597" w:rsidRPr="00B0551A" w:rsidRDefault="009D2597" w:rsidP="00AC722C">
      <w:pPr>
        <w:tabs>
          <w:tab w:val="left" w:pos="9026"/>
          <w:tab w:val="left" w:pos="9072"/>
        </w:tabs>
        <w:spacing w:line="276" w:lineRule="auto"/>
        <w:ind w:right="-234"/>
        <w:jc w:val="both"/>
        <w:rPr>
          <w:rFonts w:ascii="Verdana" w:eastAsia="Calibri" w:hAnsi="Verdana" w:cs="Arial"/>
          <w:sz w:val="20"/>
          <w:szCs w:val="20"/>
          <w:lang w:eastAsia="en-US"/>
        </w:rPr>
      </w:pPr>
    </w:p>
    <w:p w14:paraId="0A47E055" w14:textId="1AFB22F6" w:rsidR="009D2597" w:rsidRPr="00B0551A" w:rsidRDefault="00EC501F"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lastRenderedPageBreak/>
        <w:t>SÉPTIMA</w:t>
      </w:r>
      <w:r w:rsidR="002330C2" w:rsidRPr="00B0551A">
        <w:rPr>
          <w:rFonts w:ascii="Verdana" w:eastAsia="Calibri" w:hAnsi="Verdana" w:cs="Arial"/>
          <w:b/>
          <w:sz w:val="20"/>
          <w:szCs w:val="20"/>
          <w:lang w:eastAsia="en-US"/>
        </w:rPr>
        <w:t>. RESERVA DE CONFIDENCIALIDAD:</w:t>
      </w:r>
      <w:r w:rsidR="00D46839" w:rsidRPr="00B0551A">
        <w:rPr>
          <w:rFonts w:ascii="Verdana" w:eastAsia="Calibri" w:hAnsi="Verdana" w:cs="Arial"/>
          <w:sz w:val="20"/>
          <w:szCs w:val="20"/>
          <w:lang w:eastAsia="en-US"/>
        </w:rPr>
        <w:t xml:space="preserve"> Terminado el presente </w:t>
      </w:r>
      <w:r w:rsidR="00E55DEC" w:rsidRPr="00B0551A">
        <w:rPr>
          <w:rFonts w:ascii="Verdana" w:eastAsia="Calibri" w:hAnsi="Verdana" w:cs="Arial"/>
          <w:sz w:val="20"/>
          <w:szCs w:val="20"/>
          <w:lang w:eastAsia="en-US"/>
        </w:rPr>
        <w:t>a</w:t>
      </w:r>
      <w:r w:rsidR="00D46839" w:rsidRPr="00B0551A">
        <w:rPr>
          <w:rFonts w:ascii="Verdana" w:eastAsia="Calibri" w:hAnsi="Verdana" w:cs="Arial"/>
          <w:sz w:val="20"/>
          <w:szCs w:val="20"/>
          <w:lang w:eastAsia="en-US"/>
        </w:rPr>
        <w:t>cuerdo,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Decretos reglamentarios.</w:t>
      </w:r>
      <w:r w:rsidR="00F74BD2" w:rsidRPr="00B0551A">
        <w:rPr>
          <w:rFonts w:ascii="Verdana" w:eastAsia="Calibri" w:hAnsi="Verdana" w:cs="Arial"/>
          <w:sz w:val="20"/>
          <w:szCs w:val="20"/>
          <w:lang w:eastAsia="en-US"/>
        </w:rPr>
        <w:t xml:space="preserve"> Lo anterior, en tanto que, como lo sostiene la Superintendencia de Industria y Comercio </w:t>
      </w:r>
      <w:r w:rsidR="00984E8C" w:rsidRPr="00B0551A">
        <w:rPr>
          <w:rFonts w:ascii="Verdana" w:eastAsia="Calibri" w:hAnsi="Verdana" w:cs="Arial"/>
          <w:sz w:val="20"/>
          <w:szCs w:val="20"/>
          <w:lang w:eastAsia="en-US"/>
        </w:rPr>
        <w:t>-</w:t>
      </w:r>
      <w:r w:rsidR="00F74BD2" w:rsidRPr="00B0551A">
        <w:rPr>
          <w:rFonts w:ascii="Verdana" w:eastAsia="Calibri" w:hAnsi="Verdana" w:cs="Arial"/>
          <w:sz w:val="20"/>
          <w:szCs w:val="20"/>
          <w:lang w:eastAsia="en-US"/>
        </w:rPr>
        <w:t>SIC,</w:t>
      </w:r>
      <w:r w:rsidR="00295993" w:rsidRPr="00B0551A">
        <w:rPr>
          <w:rFonts w:ascii="Verdana" w:eastAsia="Calibri" w:hAnsi="Verdana" w:cs="Arial"/>
          <w:sz w:val="20"/>
          <w:szCs w:val="20"/>
          <w:lang w:eastAsia="en-US"/>
        </w:rPr>
        <w:t xml:space="preserve"> mediante Resolución Número 25176 de 2020,</w:t>
      </w:r>
      <w:r w:rsidR="00F74BD2" w:rsidRPr="00B0551A">
        <w:rPr>
          <w:rFonts w:ascii="Verdana" w:eastAsia="Calibri" w:hAnsi="Verdana" w:cs="Arial"/>
          <w:sz w:val="20"/>
          <w:szCs w:val="20"/>
          <w:lang w:eastAsia="en-US"/>
        </w:rPr>
        <w:t xml:space="preserve"> </w:t>
      </w:r>
      <w:r w:rsidR="00F74BD2" w:rsidRPr="00B0551A">
        <w:rPr>
          <w:rFonts w:ascii="Verdana" w:eastAsia="Calibri" w:hAnsi="Verdana" w:cs="Arial"/>
          <w:b/>
          <w:bCs/>
          <w:sz w:val="20"/>
          <w:szCs w:val="20"/>
          <w:lang w:eastAsia="en-US"/>
        </w:rPr>
        <w:t>el deber de confidencialidad sobre datos personales es indefinido</w:t>
      </w:r>
      <w:r w:rsidR="00F74BD2" w:rsidRPr="00B0551A">
        <w:rPr>
          <w:rFonts w:ascii="Verdana" w:eastAsia="Calibri" w:hAnsi="Verdana" w:cs="Arial"/>
          <w:sz w:val="20"/>
          <w:szCs w:val="20"/>
          <w:lang w:eastAsia="en-US"/>
        </w:rPr>
        <w:t>, de conformidad con el Régimen General de Protección de Datos Personales</w:t>
      </w:r>
      <w:r w:rsidR="009D2597" w:rsidRPr="00B0551A">
        <w:rPr>
          <w:rFonts w:ascii="Verdana" w:eastAsia="Calibri" w:hAnsi="Verdana" w:cs="Arial"/>
          <w:sz w:val="20"/>
          <w:szCs w:val="20"/>
          <w:lang w:eastAsia="en-US"/>
        </w:rPr>
        <w:t>.</w:t>
      </w:r>
    </w:p>
    <w:p w14:paraId="7B03B908" w14:textId="77777777" w:rsidR="009D2597" w:rsidRPr="00B0551A" w:rsidRDefault="009D2597" w:rsidP="00AC722C">
      <w:pPr>
        <w:tabs>
          <w:tab w:val="left" w:pos="9026"/>
          <w:tab w:val="left" w:pos="9072"/>
        </w:tabs>
        <w:spacing w:line="276" w:lineRule="auto"/>
        <w:ind w:right="-234"/>
        <w:jc w:val="both"/>
        <w:rPr>
          <w:rFonts w:ascii="Verdana" w:eastAsia="Calibri" w:hAnsi="Verdana" w:cs="Arial"/>
          <w:sz w:val="20"/>
          <w:szCs w:val="20"/>
          <w:lang w:eastAsia="en-US"/>
        </w:rPr>
      </w:pPr>
    </w:p>
    <w:p w14:paraId="3D09493A" w14:textId="4718B400" w:rsidR="009D2597" w:rsidRPr="00B0551A" w:rsidRDefault="00EC501F"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hAnsi="Verdana" w:cs="Arial"/>
          <w:b/>
          <w:bCs/>
          <w:sz w:val="20"/>
          <w:szCs w:val="20"/>
        </w:rPr>
        <w:t>OCTAVA</w:t>
      </w:r>
      <w:r w:rsidR="009D2597" w:rsidRPr="00B0551A">
        <w:rPr>
          <w:rFonts w:ascii="Verdana" w:hAnsi="Verdana" w:cs="Arial"/>
          <w:b/>
          <w:bCs/>
          <w:sz w:val="20"/>
          <w:szCs w:val="20"/>
        </w:rPr>
        <w:t>.</w:t>
      </w:r>
      <w:r w:rsidR="00D46839" w:rsidRPr="00B0551A">
        <w:rPr>
          <w:rFonts w:ascii="Verdana" w:hAnsi="Verdana" w:cs="Arial"/>
          <w:b/>
          <w:bCs/>
          <w:sz w:val="20"/>
          <w:szCs w:val="20"/>
        </w:rPr>
        <w:t xml:space="preserve"> </w:t>
      </w:r>
      <w:r w:rsidR="00436E37" w:rsidRPr="00B0551A">
        <w:rPr>
          <w:rFonts w:ascii="Verdana" w:hAnsi="Verdana" w:cs="Arial"/>
          <w:b/>
          <w:bCs/>
          <w:sz w:val="20"/>
          <w:szCs w:val="20"/>
        </w:rPr>
        <w:t xml:space="preserve">REVISIÓN DEL ACUERDO: </w:t>
      </w:r>
      <w:r w:rsidR="00436E37" w:rsidRPr="00B0551A">
        <w:rPr>
          <w:rFonts w:ascii="Verdana" w:hAnsi="Verdana" w:cs="Arial"/>
          <w:bCs/>
          <w:sz w:val="20"/>
          <w:szCs w:val="20"/>
        </w:rPr>
        <w:t xml:space="preserve">El </w:t>
      </w:r>
      <w:r w:rsidR="00E55DEC" w:rsidRPr="00B0551A">
        <w:rPr>
          <w:rFonts w:ascii="Verdana" w:hAnsi="Verdana" w:cs="Arial"/>
          <w:bCs/>
          <w:sz w:val="20"/>
          <w:szCs w:val="20"/>
        </w:rPr>
        <w:t>a</w:t>
      </w:r>
      <w:r w:rsidR="00436E37" w:rsidRPr="00B0551A">
        <w:rPr>
          <w:rFonts w:ascii="Verdana" w:hAnsi="Verdana" w:cs="Arial"/>
          <w:bCs/>
          <w:sz w:val="20"/>
          <w:szCs w:val="20"/>
        </w:rPr>
        <w:t xml:space="preserve">cuerdo podrá ser revisado con la periodicidad requerida por </w:t>
      </w:r>
      <w:r w:rsidR="00436E37" w:rsidRPr="00B0551A">
        <w:rPr>
          <w:rFonts w:ascii="Verdana" w:hAnsi="Verdana" w:cs="Arial"/>
          <w:sz w:val="20"/>
          <w:szCs w:val="20"/>
        </w:rPr>
        <w:t>la</w:t>
      </w:r>
      <w:r w:rsidR="00436E37" w:rsidRPr="00B0551A">
        <w:rPr>
          <w:rFonts w:ascii="Verdana" w:hAnsi="Verdana" w:cs="Arial"/>
          <w:b/>
          <w:bCs/>
          <w:sz w:val="20"/>
          <w:szCs w:val="20"/>
        </w:rPr>
        <w:t xml:space="preserve"> UNIDAD PARA LA ATENCI</w:t>
      </w:r>
      <w:r w:rsidR="00433BE4" w:rsidRPr="00B0551A">
        <w:rPr>
          <w:rFonts w:ascii="Verdana" w:hAnsi="Verdana" w:cs="Arial"/>
          <w:b/>
          <w:bCs/>
          <w:sz w:val="20"/>
          <w:szCs w:val="20"/>
        </w:rPr>
        <w:t>Ó</w:t>
      </w:r>
      <w:r w:rsidR="00436E37" w:rsidRPr="00B0551A">
        <w:rPr>
          <w:rFonts w:ascii="Verdana" w:hAnsi="Verdana" w:cs="Arial"/>
          <w:b/>
          <w:bCs/>
          <w:sz w:val="20"/>
          <w:szCs w:val="20"/>
        </w:rPr>
        <w:t>N Y REPARACI</w:t>
      </w:r>
      <w:r w:rsidR="00433BE4" w:rsidRPr="00B0551A">
        <w:rPr>
          <w:rFonts w:ascii="Verdana" w:hAnsi="Verdana" w:cs="Arial"/>
          <w:b/>
          <w:bCs/>
          <w:sz w:val="20"/>
          <w:szCs w:val="20"/>
        </w:rPr>
        <w:t>Ó</w:t>
      </w:r>
      <w:r w:rsidR="00436E37" w:rsidRPr="00B0551A">
        <w:rPr>
          <w:rFonts w:ascii="Verdana" w:hAnsi="Verdana" w:cs="Arial"/>
          <w:b/>
          <w:bCs/>
          <w:sz w:val="20"/>
          <w:szCs w:val="20"/>
        </w:rPr>
        <w:t>N INTEGRAL A LAS V</w:t>
      </w:r>
      <w:r w:rsidR="00433BE4" w:rsidRPr="00B0551A">
        <w:rPr>
          <w:rFonts w:ascii="Verdana" w:hAnsi="Verdana" w:cs="Arial"/>
          <w:b/>
          <w:bCs/>
          <w:sz w:val="20"/>
          <w:szCs w:val="20"/>
        </w:rPr>
        <w:t>Í</w:t>
      </w:r>
      <w:r w:rsidR="00436E37" w:rsidRPr="00B0551A">
        <w:rPr>
          <w:rFonts w:ascii="Verdana" w:hAnsi="Verdana" w:cs="Arial"/>
          <w:b/>
          <w:bCs/>
          <w:sz w:val="20"/>
          <w:szCs w:val="20"/>
        </w:rPr>
        <w:t>CTIMAS</w:t>
      </w:r>
      <w:r w:rsidR="00436E37" w:rsidRPr="00B0551A">
        <w:rPr>
          <w:rFonts w:ascii="Verdana" w:hAnsi="Verdana" w:cs="Arial"/>
          <w:bCs/>
          <w:sz w:val="20"/>
          <w:szCs w:val="20"/>
        </w:rPr>
        <w:t xml:space="preserve"> y/o por </w:t>
      </w:r>
      <w:r w:rsidR="00433BE4" w:rsidRPr="00B0551A">
        <w:rPr>
          <w:rFonts w:ascii="Verdana" w:hAnsi="Verdana" w:cs="Arial"/>
          <w:bCs/>
          <w:sz w:val="20"/>
          <w:szCs w:val="20"/>
        </w:rPr>
        <w:t>________________________________</w:t>
      </w:r>
      <w:r w:rsidR="00436E37" w:rsidRPr="00B0551A">
        <w:rPr>
          <w:rFonts w:ascii="Verdana" w:hAnsi="Verdana" w:cs="Arial"/>
          <w:b/>
          <w:bCs/>
          <w:sz w:val="20"/>
          <w:szCs w:val="20"/>
        </w:rPr>
        <w:t>,</w:t>
      </w:r>
      <w:r w:rsidR="00436E37" w:rsidRPr="00B0551A">
        <w:rPr>
          <w:rFonts w:ascii="Verdana" w:hAnsi="Verdana" w:cs="Arial"/>
          <w:bCs/>
          <w:sz w:val="20"/>
          <w:szCs w:val="20"/>
        </w:rPr>
        <w:t xml:space="preserve"> para lo cual, un representante de cualquiera de las partes enviará </w:t>
      </w:r>
      <w:r w:rsidR="00EC4DDB" w:rsidRPr="00B0551A">
        <w:rPr>
          <w:rFonts w:ascii="Verdana" w:hAnsi="Verdana" w:cs="Arial"/>
          <w:bCs/>
          <w:sz w:val="20"/>
          <w:szCs w:val="20"/>
        </w:rPr>
        <w:t xml:space="preserve">a la otra </w:t>
      </w:r>
      <w:r w:rsidR="00436E37" w:rsidRPr="00B0551A">
        <w:rPr>
          <w:rFonts w:ascii="Verdana" w:hAnsi="Verdana" w:cs="Arial"/>
          <w:bCs/>
          <w:sz w:val="20"/>
          <w:szCs w:val="20"/>
        </w:rPr>
        <w:t xml:space="preserve">un requerimiento escrito de revisión del </w:t>
      </w:r>
      <w:r w:rsidR="00EC4DDB" w:rsidRPr="00B0551A">
        <w:rPr>
          <w:rFonts w:ascii="Verdana" w:hAnsi="Verdana" w:cs="Arial"/>
          <w:bCs/>
          <w:sz w:val="20"/>
          <w:szCs w:val="20"/>
        </w:rPr>
        <w:t>a</w:t>
      </w:r>
      <w:r w:rsidR="00436E37" w:rsidRPr="00B0551A">
        <w:rPr>
          <w:rFonts w:ascii="Verdana" w:hAnsi="Verdana" w:cs="Arial"/>
          <w:bCs/>
          <w:sz w:val="20"/>
          <w:szCs w:val="20"/>
        </w:rPr>
        <w:t xml:space="preserve">cuerdo. </w:t>
      </w:r>
      <w:r w:rsidR="00EC10BA" w:rsidRPr="00B0551A">
        <w:rPr>
          <w:rFonts w:ascii="Verdana" w:hAnsi="Verdana" w:cs="Arial"/>
          <w:bCs/>
          <w:sz w:val="20"/>
          <w:szCs w:val="20"/>
        </w:rPr>
        <w:t xml:space="preserve">Toda modificación a los términos y condiciones del </w:t>
      </w:r>
      <w:r w:rsidR="00D10D26" w:rsidRPr="00B0551A">
        <w:rPr>
          <w:rFonts w:ascii="Verdana" w:hAnsi="Verdana" w:cs="Arial"/>
          <w:bCs/>
          <w:sz w:val="20"/>
          <w:szCs w:val="20"/>
        </w:rPr>
        <w:t>mismo</w:t>
      </w:r>
      <w:r w:rsidR="00EC10BA" w:rsidRPr="00B0551A">
        <w:rPr>
          <w:rFonts w:ascii="Verdana" w:hAnsi="Verdana" w:cs="Arial"/>
          <w:bCs/>
          <w:sz w:val="20"/>
          <w:szCs w:val="20"/>
        </w:rPr>
        <w:t xml:space="preserve"> requerirá la aprobación y firmas autorizadas </w:t>
      </w:r>
      <w:r w:rsidR="00C159D7" w:rsidRPr="00B0551A">
        <w:rPr>
          <w:rFonts w:ascii="Verdana" w:hAnsi="Verdana" w:cs="Arial"/>
          <w:bCs/>
          <w:sz w:val="20"/>
          <w:szCs w:val="20"/>
        </w:rPr>
        <w:t>de</w:t>
      </w:r>
      <w:r w:rsidR="00EC10BA" w:rsidRPr="00B0551A">
        <w:rPr>
          <w:rFonts w:ascii="Verdana" w:hAnsi="Verdana" w:cs="Arial"/>
          <w:bCs/>
          <w:sz w:val="20"/>
          <w:szCs w:val="20"/>
        </w:rPr>
        <w:t xml:space="preserve"> las partes.</w:t>
      </w:r>
    </w:p>
    <w:p w14:paraId="61FBF755" w14:textId="77777777" w:rsidR="009D2597" w:rsidRPr="00B0551A" w:rsidRDefault="009D2597" w:rsidP="00AC722C">
      <w:pPr>
        <w:tabs>
          <w:tab w:val="left" w:pos="9026"/>
          <w:tab w:val="left" w:pos="9072"/>
        </w:tabs>
        <w:spacing w:line="276" w:lineRule="auto"/>
        <w:ind w:right="-234"/>
        <w:jc w:val="both"/>
        <w:rPr>
          <w:rFonts w:ascii="Verdana" w:eastAsia="Calibri" w:hAnsi="Verdana" w:cs="Arial"/>
          <w:sz w:val="20"/>
          <w:szCs w:val="20"/>
          <w:lang w:eastAsia="en-US"/>
        </w:rPr>
      </w:pPr>
    </w:p>
    <w:p w14:paraId="247D9DF7" w14:textId="6A594387" w:rsidR="00C159D7" w:rsidRPr="00B0551A" w:rsidRDefault="00EC501F"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t>NOVENA</w:t>
      </w:r>
      <w:r w:rsidR="00C159D7" w:rsidRPr="00B0551A">
        <w:rPr>
          <w:rFonts w:ascii="Verdana" w:hAnsi="Verdana" w:cs="Arial"/>
          <w:b/>
          <w:bCs/>
          <w:sz w:val="20"/>
          <w:szCs w:val="20"/>
        </w:rPr>
        <w:t>. PROTECCIÓN DE DATOS:</w:t>
      </w:r>
      <w:r w:rsidR="00C159D7" w:rsidRPr="00B0551A">
        <w:rPr>
          <w:rFonts w:ascii="Verdana" w:hAnsi="Verdana" w:cs="Arial"/>
          <w:bCs/>
          <w:sz w:val="20"/>
          <w:szCs w:val="20"/>
        </w:rPr>
        <w:t xml:space="preserve"> Las partes del acuerdo se obligan a cumplir con los principios de legalidad, finalidad, libertad, veracidad o calidad, </w:t>
      </w:r>
      <w:r w:rsidR="00C159D7" w:rsidRPr="00B0551A">
        <w:rPr>
          <w:rStyle w:val="Normal1"/>
          <w:rFonts w:ascii="Verdana" w:hAnsi="Verdana" w:cs="Arial"/>
          <w:sz w:val="20"/>
          <w:szCs w:val="20"/>
        </w:rPr>
        <w:t>transparencia</w:t>
      </w:r>
      <w:r w:rsidR="00C159D7" w:rsidRPr="00B0551A">
        <w:rPr>
          <w:rFonts w:ascii="Verdana" w:hAnsi="Verdana" w:cs="Arial"/>
          <w:bCs/>
          <w:sz w:val="20"/>
          <w:szCs w:val="20"/>
        </w:rPr>
        <w:t>, acceso y circulación restringida, seguridad y confidencialidad establecidos en la Ley Estatutaria 1581 de 2012 y con las demás normas concordantes sobre protección de datos personales.</w:t>
      </w:r>
    </w:p>
    <w:p w14:paraId="0221C95A" w14:textId="77777777" w:rsidR="00C159D7" w:rsidRPr="00B0551A" w:rsidRDefault="00C159D7" w:rsidP="00AC722C">
      <w:pPr>
        <w:spacing w:line="276" w:lineRule="auto"/>
        <w:ind w:right="-284"/>
        <w:jc w:val="both"/>
        <w:rPr>
          <w:rFonts w:ascii="Verdana" w:eastAsia="Arial" w:hAnsi="Verdana" w:cs="Arial"/>
          <w:spacing w:val="5"/>
          <w:sz w:val="20"/>
          <w:szCs w:val="20"/>
        </w:rPr>
      </w:pPr>
    </w:p>
    <w:p w14:paraId="00660BC9" w14:textId="2A90B0FA" w:rsidR="00EC4DDB" w:rsidRPr="00B0551A" w:rsidRDefault="00C159D7" w:rsidP="00AC722C">
      <w:pPr>
        <w:spacing w:line="276" w:lineRule="auto"/>
        <w:ind w:right="-284"/>
        <w:jc w:val="both"/>
        <w:rPr>
          <w:rFonts w:ascii="Verdana" w:hAnsi="Verdana" w:cs="Arial"/>
          <w:bCs/>
          <w:sz w:val="20"/>
          <w:szCs w:val="20"/>
        </w:rPr>
      </w:pPr>
      <w:r w:rsidRPr="00B0551A">
        <w:rPr>
          <w:rFonts w:ascii="Verdana" w:hAnsi="Verdana" w:cs="Arial"/>
          <w:sz w:val="20"/>
          <w:szCs w:val="20"/>
        </w:rPr>
        <w:t>En consecuencia,</w:t>
      </w:r>
      <w:r w:rsidR="000F5BB6" w:rsidRPr="00B0551A">
        <w:rPr>
          <w:rFonts w:ascii="Verdana" w:hAnsi="Verdana" w:cs="Arial"/>
          <w:sz w:val="20"/>
          <w:szCs w:val="20"/>
        </w:rPr>
        <w:t xml:space="preserve"> </w:t>
      </w:r>
      <w:r w:rsidR="00433BE4" w:rsidRPr="00B0551A">
        <w:rPr>
          <w:rFonts w:ascii="Verdana" w:hAnsi="Verdana" w:cs="Arial"/>
          <w:sz w:val="20"/>
          <w:szCs w:val="20"/>
        </w:rPr>
        <w:t>_______________________________</w:t>
      </w:r>
      <w:r w:rsidR="006A646B" w:rsidRPr="00B0551A">
        <w:rPr>
          <w:rFonts w:ascii="Verdana" w:hAnsi="Verdana" w:cs="Arial"/>
          <w:sz w:val="20"/>
          <w:szCs w:val="20"/>
          <w:lang w:val="es-CO"/>
        </w:rPr>
        <w:t xml:space="preserve"> </w:t>
      </w:r>
      <w:r w:rsidRPr="00B0551A">
        <w:rPr>
          <w:rFonts w:ascii="Verdana" w:hAnsi="Verdana" w:cs="Arial"/>
          <w:bCs/>
          <w:sz w:val="20"/>
          <w:szCs w:val="20"/>
        </w:rPr>
        <w:t>no entregará la información</w:t>
      </w:r>
      <w:r w:rsidR="000F5BB6" w:rsidRPr="00B0551A">
        <w:rPr>
          <w:rFonts w:ascii="Verdana" w:hAnsi="Verdana" w:cs="Arial"/>
          <w:bCs/>
          <w:sz w:val="20"/>
          <w:szCs w:val="20"/>
        </w:rPr>
        <w:t xml:space="preserve"> dispuesta por la</w:t>
      </w:r>
      <w:r w:rsidR="000F5BB6" w:rsidRPr="00B0551A">
        <w:rPr>
          <w:rFonts w:ascii="Verdana" w:hAnsi="Verdana" w:cs="Arial"/>
          <w:b/>
          <w:bCs/>
          <w:sz w:val="20"/>
          <w:szCs w:val="20"/>
        </w:rPr>
        <w:t xml:space="preserve"> UNIDAD PARA LA ATENCI</w:t>
      </w:r>
      <w:r w:rsidR="00433BE4" w:rsidRPr="00B0551A">
        <w:rPr>
          <w:rFonts w:ascii="Verdana" w:hAnsi="Verdana" w:cs="Arial"/>
          <w:b/>
          <w:bCs/>
          <w:sz w:val="20"/>
          <w:szCs w:val="20"/>
        </w:rPr>
        <w:t>Ó</w:t>
      </w:r>
      <w:r w:rsidR="000F5BB6" w:rsidRPr="00B0551A">
        <w:rPr>
          <w:rFonts w:ascii="Verdana" w:hAnsi="Verdana" w:cs="Arial"/>
          <w:b/>
          <w:bCs/>
          <w:sz w:val="20"/>
          <w:szCs w:val="20"/>
        </w:rPr>
        <w:t>N Y REPARACI</w:t>
      </w:r>
      <w:r w:rsidR="00433BE4" w:rsidRPr="00B0551A">
        <w:rPr>
          <w:rFonts w:ascii="Verdana" w:hAnsi="Verdana" w:cs="Arial"/>
          <w:b/>
          <w:bCs/>
          <w:sz w:val="20"/>
          <w:szCs w:val="20"/>
        </w:rPr>
        <w:t>Ó</w:t>
      </w:r>
      <w:r w:rsidR="000F5BB6" w:rsidRPr="00B0551A">
        <w:rPr>
          <w:rFonts w:ascii="Verdana" w:hAnsi="Verdana" w:cs="Arial"/>
          <w:b/>
          <w:bCs/>
          <w:sz w:val="20"/>
          <w:szCs w:val="20"/>
        </w:rPr>
        <w:t>N INTEGRAL A LAS V</w:t>
      </w:r>
      <w:r w:rsidR="00433BE4" w:rsidRPr="00B0551A">
        <w:rPr>
          <w:rFonts w:ascii="Verdana" w:hAnsi="Verdana" w:cs="Arial"/>
          <w:b/>
          <w:bCs/>
          <w:sz w:val="20"/>
          <w:szCs w:val="20"/>
        </w:rPr>
        <w:t>Í</w:t>
      </w:r>
      <w:r w:rsidR="000F5BB6" w:rsidRPr="00B0551A">
        <w:rPr>
          <w:rFonts w:ascii="Verdana" w:hAnsi="Verdana" w:cs="Arial"/>
          <w:b/>
          <w:bCs/>
          <w:sz w:val="20"/>
          <w:szCs w:val="20"/>
        </w:rPr>
        <w:t>CTIMAS</w:t>
      </w:r>
      <w:r w:rsidRPr="00B0551A">
        <w:rPr>
          <w:rFonts w:ascii="Verdana" w:hAnsi="Verdana" w:cs="Arial"/>
          <w:bCs/>
          <w:sz w:val="20"/>
          <w:szCs w:val="20"/>
        </w:rPr>
        <w:t xml:space="preserve"> a terceros</w:t>
      </w:r>
      <w:r w:rsidR="000F5BB6" w:rsidRPr="00B0551A">
        <w:rPr>
          <w:rFonts w:ascii="Verdana" w:hAnsi="Verdana" w:cs="Arial"/>
          <w:bCs/>
          <w:sz w:val="20"/>
          <w:szCs w:val="20"/>
        </w:rPr>
        <w:t>,</w:t>
      </w:r>
      <w:r w:rsidRPr="00B0551A">
        <w:rPr>
          <w:rFonts w:ascii="Verdana" w:hAnsi="Verdana" w:cs="Arial"/>
          <w:bCs/>
          <w:sz w:val="20"/>
          <w:szCs w:val="20"/>
        </w:rPr>
        <w:t xml:space="preserve"> </w:t>
      </w:r>
      <w:r w:rsidR="00D10D26" w:rsidRPr="00B0551A">
        <w:rPr>
          <w:rFonts w:ascii="Verdana" w:hAnsi="Verdana" w:cs="Arial"/>
          <w:bCs/>
          <w:sz w:val="20"/>
          <w:szCs w:val="20"/>
        </w:rPr>
        <w:t>en ninguna circunstancia</w:t>
      </w:r>
      <w:r w:rsidRPr="00B0551A">
        <w:rPr>
          <w:rFonts w:ascii="Verdana" w:hAnsi="Verdana" w:cs="Arial"/>
          <w:bCs/>
          <w:sz w:val="20"/>
          <w:szCs w:val="20"/>
        </w:rPr>
        <w:t xml:space="preserve">. Igualmente, </w:t>
      </w:r>
      <w:r w:rsidR="000F5BB6" w:rsidRPr="00B0551A">
        <w:rPr>
          <w:rFonts w:ascii="Verdana" w:hAnsi="Verdana" w:cs="Arial"/>
          <w:bCs/>
          <w:sz w:val="20"/>
          <w:szCs w:val="20"/>
        </w:rPr>
        <w:t>las partes deberán</w:t>
      </w:r>
      <w:r w:rsidRPr="00B0551A">
        <w:rPr>
          <w:rFonts w:ascii="Verdana" w:hAnsi="Verdana" w:cs="Arial"/>
          <w:bCs/>
          <w:sz w:val="20"/>
          <w:szCs w:val="20"/>
        </w:rPr>
        <w:t xml:space="preserve"> evitar los riesgos de pérdida, destrucción, alteración y uso no autorizado o fraudulento de la información,</w:t>
      </w:r>
      <w:r w:rsidR="000F5BB6" w:rsidRPr="00B0551A">
        <w:rPr>
          <w:rFonts w:ascii="Verdana" w:hAnsi="Verdana" w:cs="Arial"/>
          <w:bCs/>
          <w:sz w:val="20"/>
          <w:szCs w:val="20"/>
        </w:rPr>
        <w:t xml:space="preserve"> para lo cual, </w:t>
      </w:r>
      <w:r w:rsidRPr="00B0551A">
        <w:rPr>
          <w:rFonts w:ascii="Verdana" w:hAnsi="Verdana" w:cs="Arial"/>
          <w:bCs/>
          <w:sz w:val="20"/>
          <w:szCs w:val="20"/>
        </w:rPr>
        <w:t xml:space="preserve">se comprometen a cumplir las disposiciones constitucionales, legales y jurisprudenciales que regulen la materia o resulten aplicables a la protección de datos personales y derechos fundamentales conexos, </w:t>
      </w:r>
      <w:r w:rsidR="000E07E5" w:rsidRPr="00B0551A">
        <w:rPr>
          <w:rFonts w:ascii="Verdana" w:hAnsi="Verdana" w:cs="Arial"/>
          <w:bCs/>
          <w:sz w:val="20"/>
          <w:szCs w:val="20"/>
        </w:rPr>
        <w:t>de conformidad con</w:t>
      </w:r>
      <w:r w:rsidR="009D585F" w:rsidRPr="00B0551A">
        <w:rPr>
          <w:rFonts w:ascii="Verdana" w:hAnsi="Verdana" w:cs="Arial"/>
          <w:bCs/>
          <w:sz w:val="20"/>
          <w:szCs w:val="20"/>
        </w:rPr>
        <w:t xml:space="preserve"> lo</w:t>
      </w:r>
      <w:r w:rsidR="000E07E5" w:rsidRPr="00B0551A">
        <w:rPr>
          <w:rFonts w:ascii="Verdana" w:hAnsi="Verdana" w:cs="Arial"/>
          <w:bCs/>
          <w:sz w:val="20"/>
          <w:szCs w:val="20"/>
        </w:rPr>
        <w:t xml:space="preserve"> </w:t>
      </w:r>
      <w:r w:rsidRPr="00B0551A">
        <w:rPr>
          <w:rFonts w:ascii="Verdana" w:hAnsi="Verdana" w:cs="Arial"/>
          <w:bCs/>
          <w:sz w:val="20"/>
          <w:szCs w:val="20"/>
        </w:rPr>
        <w:t>estipulado</w:t>
      </w:r>
      <w:r w:rsidR="00347BE3" w:rsidRPr="00B0551A">
        <w:rPr>
          <w:rFonts w:ascii="Verdana" w:hAnsi="Verdana" w:cs="Arial"/>
          <w:bCs/>
          <w:sz w:val="20"/>
          <w:szCs w:val="20"/>
        </w:rPr>
        <w:t xml:space="preserve"> </w:t>
      </w:r>
      <w:r w:rsidR="000E07E5" w:rsidRPr="00B0551A">
        <w:rPr>
          <w:rFonts w:ascii="Verdana" w:hAnsi="Verdana" w:cs="Arial"/>
          <w:bCs/>
          <w:sz w:val="20"/>
          <w:szCs w:val="20"/>
        </w:rPr>
        <w:t xml:space="preserve">en la cláusula </w:t>
      </w:r>
      <w:r w:rsidR="009D585F" w:rsidRPr="00B0551A">
        <w:rPr>
          <w:rFonts w:ascii="Verdana" w:hAnsi="Verdana" w:cs="Arial"/>
          <w:bCs/>
          <w:sz w:val="20"/>
          <w:szCs w:val="20"/>
        </w:rPr>
        <w:t>séptima</w:t>
      </w:r>
      <w:r w:rsidR="000E07E5" w:rsidRPr="00B0551A">
        <w:rPr>
          <w:rFonts w:ascii="Verdana" w:hAnsi="Verdana" w:cs="Arial"/>
          <w:bCs/>
          <w:sz w:val="20"/>
          <w:szCs w:val="20"/>
        </w:rPr>
        <w:t xml:space="preserve"> “</w:t>
      </w:r>
      <w:r w:rsidR="009D585F" w:rsidRPr="00B0551A">
        <w:rPr>
          <w:rFonts w:ascii="Verdana" w:eastAsia="Calibri" w:hAnsi="Verdana" w:cs="Arial"/>
          <w:bCs/>
          <w:sz w:val="20"/>
          <w:szCs w:val="20"/>
          <w:lang w:eastAsia="en-US"/>
        </w:rPr>
        <w:t>reserva</w:t>
      </w:r>
      <w:r w:rsidR="000E07E5" w:rsidRPr="00B0551A">
        <w:rPr>
          <w:rFonts w:ascii="Verdana" w:hAnsi="Verdana" w:cs="Arial"/>
          <w:bCs/>
          <w:sz w:val="20"/>
          <w:szCs w:val="20"/>
        </w:rPr>
        <w:t xml:space="preserve"> de confidencialidad”.</w:t>
      </w:r>
    </w:p>
    <w:p w14:paraId="2E7CB94E" w14:textId="77777777" w:rsidR="00EC4DDB" w:rsidRPr="00B0551A" w:rsidRDefault="00EC4DDB" w:rsidP="00AC722C">
      <w:pPr>
        <w:spacing w:line="276" w:lineRule="auto"/>
        <w:ind w:right="-284"/>
        <w:jc w:val="both"/>
        <w:rPr>
          <w:rFonts w:ascii="Verdana" w:hAnsi="Verdana" w:cs="Arial"/>
          <w:bCs/>
          <w:sz w:val="20"/>
          <w:szCs w:val="20"/>
        </w:rPr>
      </w:pPr>
    </w:p>
    <w:p w14:paraId="345ADB25" w14:textId="65DEC6C7" w:rsidR="009D2597" w:rsidRPr="00B0551A" w:rsidRDefault="00C159D7" w:rsidP="00AC722C">
      <w:pPr>
        <w:spacing w:line="276" w:lineRule="auto"/>
        <w:ind w:right="-284"/>
        <w:jc w:val="both"/>
        <w:rPr>
          <w:rFonts w:ascii="Verdana" w:hAnsi="Verdana" w:cs="Arial"/>
          <w:bCs/>
          <w:sz w:val="20"/>
          <w:szCs w:val="20"/>
        </w:rPr>
      </w:pPr>
      <w:r w:rsidRPr="00B0551A">
        <w:rPr>
          <w:rFonts w:ascii="Verdana" w:hAnsi="Verdana" w:cs="Arial"/>
          <w:bCs/>
          <w:sz w:val="20"/>
          <w:szCs w:val="20"/>
        </w:rPr>
        <w:t xml:space="preserve">El uso indebido de la información por quienes la administren, soliciten, validen, manejen, procesen o usen, dará lugar a la terminación unilateral del presente </w:t>
      </w:r>
      <w:r w:rsidR="00A93C16" w:rsidRPr="00B0551A">
        <w:rPr>
          <w:rFonts w:ascii="Verdana" w:hAnsi="Verdana" w:cs="Arial"/>
          <w:bCs/>
          <w:sz w:val="20"/>
          <w:szCs w:val="20"/>
        </w:rPr>
        <w:t>acuerdo</w:t>
      </w:r>
      <w:r w:rsidRPr="00B0551A">
        <w:rPr>
          <w:rFonts w:ascii="Verdana" w:hAnsi="Verdana" w:cs="Arial"/>
          <w:bCs/>
          <w:sz w:val="20"/>
          <w:szCs w:val="20"/>
        </w:rPr>
        <w:t>, sin perjuicio de las acciones legales a que haya lugar.</w:t>
      </w:r>
    </w:p>
    <w:p w14:paraId="3D8779D3" w14:textId="77777777" w:rsidR="009D2597" w:rsidRPr="00B0551A" w:rsidRDefault="009D2597" w:rsidP="00AC722C">
      <w:pPr>
        <w:spacing w:line="276" w:lineRule="auto"/>
        <w:ind w:right="-284"/>
        <w:jc w:val="both"/>
        <w:rPr>
          <w:rFonts w:ascii="Verdana" w:hAnsi="Verdana" w:cs="Arial"/>
          <w:bCs/>
          <w:sz w:val="20"/>
          <w:szCs w:val="20"/>
        </w:rPr>
      </w:pPr>
    </w:p>
    <w:p w14:paraId="473A820B" w14:textId="7D808667" w:rsidR="007744D5" w:rsidRPr="00B0551A" w:rsidRDefault="00C159D7" w:rsidP="00AC722C">
      <w:pPr>
        <w:spacing w:line="276" w:lineRule="auto"/>
        <w:ind w:right="-284"/>
        <w:jc w:val="both"/>
        <w:rPr>
          <w:rStyle w:val="Normal1"/>
          <w:rFonts w:ascii="Verdana" w:hAnsi="Verdana" w:cs="Arial"/>
          <w:sz w:val="20"/>
          <w:szCs w:val="20"/>
        </w:rPr>
      </w:pPr>
      <w:r w:rsidRPr="00B0551A">
        <w:rPr>
          <w:rFonts w:ascii="Verdana" w:eastAsia="Calibri" w:hAnsi="Verdana" w:cs="Arial"/>
          <w:b/>
          <w:sz w:val="20"/>
          <w:szCs w:val="20"/>
          <w:lang w:eastAsia="en-US"/>
        </w:rPr>
        <w:t>DÉCIMA</w:t>
      </w:r>
      <w:r w:rsidR="00EC4DDB" w:rsidRPr="00B0551A">
        <w:rPr>
          <w:rFonts w:ascii="Verdana" w:eastAsia="Calibri" w:hAnsi="Verdana" w:cs="Arial"/>
          <w:b/>
          <w:sz w:val="20"/>
          <w:szCs w:val="20"/>
          <w:lang w:eastAsia="en-US"/>
        </w:rPr>
        <w:t>.</w:t>
      </w:r>
      <w:r w:rsidR="00B170B1" w:rsidRPr="00B0551A">
        <w:rPr>
          <w:rStyle w:val="Normal1"/>
          <w:rFonts w:ascii="Verdana" w:hAnsi="Verdana" w:cs="Arial"/>
          <w:b/>
          <w:sz w:val="20"/>
          <w:szCs w:val="20"/>
        </w:rPr>
        <w:t xml:space="preserve"> </w:t>
      </w:r>
      <w:r w:rsidRPr="00B0551A">
        <w:rPr>
          <w:rStyle w:val="Normal1"/>
          <w:rFonts w:ascii="Verdana" w:hAnsi="Verdana" w:cs="Arial"/>
          <w:b/>
          <w:sz w:val="20"/>
          <w:szCs w:val="20"/>
        </w:rPr>
        <w:t>INDEMNIDAD:</w:t>
      </w:r>
      <w:r w:rsidRPr="00B0551A">
        <w:rPr>
          <w:rStyle w:val="Normal1"/>
          <w:rFonts w:ascii="Verdana" w:hAnsi="Verdana" w:cs="Arial"/>
          <w:sz w:val="20"/>
          <w:szCs w:val="20"/>
        </w:rPr>
        <w:t xml:space="preserve"> Cada una de las partes mantendrá indemne a la otra, contra todo reclamo, demanda, acción legal y</w:t>
      </w:r>
      <w:r w:rsidR="00EC4DDB" w:rsidRPr="00B0551A">
        <w:rPr>
          <w:rStyle w:val="Normal1"/>
          <w:rFonts w:ascii="Verdana" w:hAnsi="Verdana" w:cs="Arial"/>
          <w:sz w:val="20"/>
          <w:szCs w:val="20"/>
        </w:rPr>
        <w:t>/o</w:t>
      </w:r>
      <w:r w:rsidRPr="00B0551A">
        <w:rPr>
          <w:rStyle w:val="Normal1"/>
          <w:rFonts w:ascii="Verdana" w:hAnsi="Verdana" w:cs="Arial"/>
          <w:sz w:val="20"/>
          <w:szCs w:val="20"/>
        </w:rPr>
        <w:t xml:space="preserve"> </w:t>
      </w:r>
      <w:r w:rsidR="00E32CF9" w:rsidRPr="00B0551A">
        <w:rPr>
          <w:rStyle w:val="Normal1"/>
          <w:rFonts w:ascii="Verdana" w:hAnsi="Verdana" w:cs="Arial"/>
          <w:sz w:val="20"/>
          <w:szCs w:val="20"/>
        </w:rPr>
        <w:t xml:space="preserve">cualquier erogación económica </w:t>
      </w:r>
      <w:r w:rsidRPr="00B0551A">
        <w:rPr>
          <w:rStyle w:val="Normal1"/>
          <w:rFonts w:ascii="Verdana" w:hAnsi="Verdana" w:cs="Arial"/>
          <w:sz w:val="20"/>
          <w:szCs w:val="20"/>
        </w:rPr>
        <w:t xml:space="preserve">que pueda causarse o surgir por daños o lesiones a personas o propiedad de terceros, que se ocasionen durante la ejecución del objeto del presente </w:t>
      </w:r>
      <w:r w:rsidR="00EC4DDB" w:rsidRPr="00B0551A">
        <w:rPr>
          <w:rStyle w:val="Normal1"/>
          <w:rFonts w:ascii="Verdana" w:hAnsi="Verdana" w:cs="Arial"/>
          <w:sz w:val="20"/>
          <w:szCs w:val="20"/>
        </w:rPr>
        <w:t>a</w:t>
      </w:r>
      <w:r w:rsidRPr="00B0551A">
        <w:rPr>
          <w:rStyle w:val="Normal1"/>
          <w:rFonts w:ascii="Verdana" w:hAnsi="Verdana" w:cs="Arial"/>
          <w:sz w:val="20"/>
          <w:szCs w:val="20"/>
        </w:rPr>
        <w:t>cuerdo</w:t>
      </w:r>
      <w:r w:rsidR="007744D5" w:rsidRPr="00B0551A">
        <w:rPr>
          <w:rStyle w:val="Normal1"/>
          <w:rFonts w:ascii="Verdana" w:hAnsi="Verdana" w:cs="Arial"/>
          <w:sz w:val="20"/>
          <w:szCs w:val="20"/>
        </w:rPr>
        <w:t xml:space="preserve"> o a consecuencia de este. En caso de que se entable un reclamo, demanda o acción legal contra una de las partes, por los citados daños o lesiones, y sean de su responsabilidad, deberá notificar por escrito a la otra parte, para que por su cuenta adopte oportunamente las medidas pertinentes.</w:t>
      </w:r>
    </w:p>
    <w:p w14:paraId="51F07E47" w14:textId="77777777" w:rsidR="00436E37" w:rsidRPr="00B0551A" w:rsidRDefault="00436E37" w:rsidP="00AC722C">
      <w:pPr>
        <w:tabs>
          <w:tab w:val="left" w:pos="9498"/>
        </w:tabs>
        <w:spacing w:line="276" w:lineRule="auto"/>
        <w:ind w:right="40"/>
        <w:jc w:val="both"/>
        <w:rPr>
          <w:rFonts w:ascii="Verdana" w:eastAsia="Calibri" w:hAnsi="Verdana" w:cs="Arial"/>
          <w:sz w:val="20"/>
          <w:szCs w:val="20"/>
          <w:lang w:eastAsia="en-US"/>
        </w:rPr>
      </w:pPr>
    </w:p>
    <w:p w14:paraId="6D9622A5" w14:textId="1452043C" w:rsidR="00B5146B" w:rsidRPr="00B0551A" w:rsidRDefault="005B2BB5" w:rsidP="00AC722C">
      <w:pPr>
        <w:tabs>
          <w:tab w:val="left" w:pos="9026"/>
          <w:tab w:val="left" w:pos="9072"/>
        </w:tabs>
        <w:spacing w:line="276" w:lineRule="auto"/>
        <w:ind w:right="-234"/>
        <w:jc w:val="both"/>
        <w:rPr>
          <w:rFonts w:ascii="Verdana" w:eastAsia="Calibri" w:hAnsi="Verdana" w:cs="Arial"/>
          <w:sz w:val="20"/>
          <w:szCs w:val="20"/>
          <w:lang w:eastAsia="en-US"/>
        </w:rPr>
      </w:pPr>
      <w:r w:rsidRPr="00B0551A">
        <w:rPr>
          <w:rFonts w:ascii="Verdana" w:eastAsia="Calibri" w:hAnsi="Verdana" w:cs="Arial"/>
          <w:b/>
          <w:sz w:val="20"/>
          <w:szCs w:val="20"/>
          <w:lang w:eastAsia="en-US"/>
        </w:rPr>
        <w:lastRenderedPageBreak/>
        <w:t>DÉCIMA</w:t>
      </w:r>
      <w:r w:rsidR="00EC501F" w:rsidRPr="00B0551A">
        <w:rPr>
          <w:rStyle w:val="Normal1"/>
          <w:rFonts w:ascii="Verdana" w:hAnsi="Verdana" w:cs="Arial"/>
          <w:b/>
          <w:sz w:val="20"/>
          <w:szCs w:val="20"/>
        </w:rPr>
        <w:t xml:space="preserve"> PRIMERA</w:t>
      </w:r>
      <w:r w:rsidR="00B5146B" w:rsidRPr="00B0551A">
        <w:rPr>
          <w:rFonts w:ascii="Verdana" w:eastAsia="Calibri" w:hAnsi="Verdana" w:cs="Arial"/>
          <w:b/>
          <w:sz w:val="20"/>
          <w:szCs w:val="20"/>
          <w:lang w:eastAsia="en-US"/>
        </w:rPr>
        <w:t>. CAUSALES DE TERMINACIÓN DEL ACUERDO:</w:t>
      </w:r>
      <w:r w:rsidR="00B5146B" w:rsidRPr="00B0551A">
        <w:rPr>
          <w:rFonts w:ascii="Verdana" w:eastAsia="Calibri" w:hAnsi="Verdana" w:cs="Arial"/>
          <w:sz w:val="20"/>
          <w:szCs w:val="20"/>
          <w:lang w:eastAsia="en-US"/>
        </w:rPr>
        <w:t xml:space="preserve"> El presente </w:t>
      </w:r>
      <w:r w:rsidR="00EC4DDB" w:rsidRPr="00B0551A">
        <w:rPr>
          <w:rFonts w:ascii="Verdana" w:eastAsia="Calibri" w:hAnsi="Verdana" w:cs="Arial"/>
          <w:sz w:val="20"/>
          <w:szCs w:val="20"/>
          <w:lang w:eastAsia="en-US"/>
        </w:rPr>
        <w:t>a</w:t>
      </w:r>
      <w:r w:rsidR="00B5146B" w:rsidRPr="00B0551A">
        <w:rPr>
          <w:rFonts w:ascii="Verdana" w:eastAsia="Calibri" w:hAnsi="Verdana" w:cs="Arial"/>
          <w:sz w:val="20"/>
          <w:szCs w:val="20"/>
          <w:lang w:eastAsia="en-US"/>
        </w:rPr>
        <w:t xml:space="preserve">cuerdo podrá darse por terminado en cualquiera de los siguientes eventos: </w:t>
      </w:r>
      <w:r w:rsidR="005E41A4" w:rsidRPr="00B0551A">
        <w:rPr>
          <w:rFonts w:ascii="Verdana" w:eastAsia="Calibri" w:hAnsi="Verdana" w:cs="Arial"/>
          <w:b/>
          <w:bCs/>
          <w:sz w:val="20"/>
          <w:szCs w:val="20"/>
          <w:lang w:eastAsia="en-US"/>
        </w:rPr>
        <w:t>(I)</w:t>
      </w:r>
      <w:r w:rsidR="005E41A4" w:rsidRPr="00B0551A">
        <w:rPr>
          <w:rFonts w:ascii="Verdana" w:eastAsia="Calibri" w:hAnsi="Verdana" w:cs="Arial"/>
          <w:sz w:val="20"/>
          <w:szCs w:val="20"/>
          <w:lang w:eastAsia="en-US"/>
        </w:rPr>
        <w:t xml:space="preserve"> </w:t>
      </w:r>
      <w:r w:rsidR="00B5146B" w:rsidRPr="00B0551A">
        <w:rPr>
          <w:rFonts w:ascii="Verdana" w:eastAsia="Calibri" w:hAnsi="Verdana" w:cs="Arial"/>
          <w:sz w:val="20"/>
          <w:szCs w:val="20"/>
          <w:lang w:eastAsia="en-US"/>
        </w:rPr>
        <w:t xml:space="preserve">Por </w:t>
      </w:r>
      <w:r w:rsidR="00B5146B" w:rsidRPr="00B0551A">
        <w:rPr>
          <w:rStyle w:val="Normal1"/>
          <w:rFonts w:ascii="Verdana" w:hAnsi="Verdana" w:cs="Arial"/>
          <w:sz w:val="20"/>
          <w:szCs w:val="20"/>
        </w:rPr>
        <w:t>mutuo</w:t>
      </w:r>
      <w:r w:rsidR="00B5146B" w:rsidRPr="00B0551A">
        <w:rPr>
          <w:rFonts w:ascii="Verdana" w:eastAsia="Calibri" w:hAnsi="Verdana" w:cs="Arial"/>
          <w:sz w:val="20"/>
          <w:szCs w:val="20"/>
          <w:lang w:eastAsia="en-US"/>
        </w:rPr>
        <w:t xml:space="preserve"> acuerdo entre las partes; </w:t>
      </w:r>
      <w:r w:rsidR="005E41A4" w:rsidRPr="00B0551A">
        <w:rPr>
          <w:rFonts w:ascii="Verdana" w:eastAsia="Calibri" w:hAnsi="Verdana" w:cs="Arial"/>
          <w:b/>
          <w:bCs/>
          <w:sz w:val="20"/>
          <w:szCs w:val="20"/>
          <w:lang w:eastAsia="en-US"/>
        </w:rPr>
        <w:t>(II)</w:t>
      </w:r>
      <w:r w:rsidR="005E41A4" w:rsidRPr="00B0551A">
        <w:rPr>
          <w:rFonts w:ascii="Verdana" w:eastAsia="Calibri" w:hAnsi="Verdana" w:cs="Arial"/>
          <w:sz w:val="20"/>
          <w:szCs w:val="20"/>
          <w:lang w:eastAsia="en-US"/>
        </w:rPr>
        <w:t xml:space="preserve"> </w:t>
      </w:r>
      <w:r w:rsidR="00B5146B" w:rsidRPr="00B0551A">
        <w:rPr>
          <w:rFonts w:ascii="Verdana" w:eastAsia="Calibri" w:hAnsi="Verdana" w:cs="Arial"/>
          <w:sz w:val="20"/>
          <w:szCs w:val="20"/>
          <w:lang w:eastAsia="en-US"/>
        </w:rPr>
        <w:t xml:space="preserve">Por el vencimiento de su vigencia; </w:t>
      </w:r>
      <w:r w:rsidR="005E41A4" w:rsidRPr="00B0551A">
        <w:rPr>
          <w:rFonts w:ascii="Verdana" w:eastAsia="Calibri" w:hAnsi="Verdana" w:cs="Arial"/>
          <w:b/>
          <w:bCs/>
          <w:sz w:val="20"/>
          <w:szCs w:val="20"/>
          <w:lang w:eastAsia="en-US"/>
        </w:rPr>
        <w:t>(III)</w:t>
      </w:r>
      <w:r w:rsidR="005E41A4" w:rsidRPr="00B0551A">
        <w:rPr>
          <w:rFonts w:ascii="Verdana" w:eastAsia="Calibri" w:hAnsi="Verdana" w:cs="Arial"/>
          <w:sz w:val="20"/>
          <w:szCs w:val="20"/>
          <w:lang w:eastAsia="en-US"/>
        </w:rPr>
        <w:t xml:space="preserve"> </w:t>
      </w:r>
      <w:r w:rsidR="00B5146B" w:rsidRPr="00B0551A">
        <w:rPr>
          <w:rFonts w:ascii="Verdana" w:eastAsia="Calibri" w:hAnsi="Verdana" w:cs="Arial"/>
          <w:sz w:val="20"/>
          <w:szCs w:val="20"/>
          <w:lang w:eastAsia="en-US"/>
        </w:rPr>
        <w:t xml:space="preserve">Por el incumplimiento de alguna de las obligaciones; </w:t>
      </w:r>
      <w:r w:rsidR="005E41A4" w:rsidRPr="00B0551A">
        <w:rPr>
          <w:rFonts w:ascii="Verdana" w:eastAsia="Calibri" w:hAnsi="Verdana" w:cs="Arial"/>
          <w:b/>
          <w:bCs/>
          <w:sz w:val="20"/>
          <w:szCs w:val="20"/>
          <w:lang w:eastAsia="en-US"/>
        </w:rPr>
        <w:t>(IV)</w:t>
      </w:r>
      <w:r w:rsidR="005E41A4" w:rsidRPr="00B0551A">
        <w:rPr>
          <w:rFonts w:ascii="Verdana" w:eastAsia="Calibri" w:hAnsi="Verdana" w:cs="Arial"/>
          <w:sz w:val="20"/>
          <w:szCs w:val="20"/>
          <w:lang w:eastAsia="en-US"/>
        </w:rPr>
        <w:t xml:space="preserve"> </w:t>
      </w:r>
      <w:r w:rsidR="00B5146B" w:rsidRPr="00B0551A">
        <w:rPr>
          <w:rFonts w:ascii="Verdana" w:eastAsia="Calibri" w:hAnsi="Verdana" w:cs="Arial"/>
          <w:sz w:val="20"/>
          <w:szCs w:val="20"/>
          <w:lang w:eastAsia="en-US"/>
        </w:rPr>
        <w:t xml:space="preserve">Por orden administrativa o judicial; </w:t>
      </w:r>
      <w:r w:rsidR="005E41A4" w:rsidRPr="00B0551A">
        <w:rPr>
          <w:rFonts w:ascii="Verdana" w:eastAsia="Calibri" w:hAnsi="Verdana" w:cs="Arial"/>
          <w:b/>
          <w:bCs/>
          <w:sz w:val="20"/>
          <w:szCs w:val="20"/>
          <w:lang w:eastAsia="en-US"/>
        </w:rPr>
        <w:t>(V)</w:t>
      </w:r>
      <w:r w:rsidR="005E41A4" w:rsidRPr="00B0551A">
        <w:rPr>
          <w:rFonts w:ascii="Verdana" w:eastAsia="Calibri" w:hAnsi="Verdana" w:cs="Arial"/>
          <w:sz w:val="20"/>
          <w:szCs w:val="20"/>
          <w:lang w:eastAsia="en-US"/>
        </w:rPr>
        <w:t xml:space="preserve"> </w:t>
      </w:r>
      <w:r w:rsidR="00B5146B" w:rsidRPr="00B0551A">
        <w:rPr>
          <w:rFonts w:ascii="Verdana" w:eastAsia="Calibri" w:hAnsi="Verdana" w:cs="Arial"/>
          <w:sz w:val="20"/>
          <w:szCs w:val="20"/>
          <w:lang w:eastAsia="en-US"/>
        </w:rPr>
        <w:t>Por las demás señaladas en la Ley.</w:t>
      </w:r>
    </w:p>
    <w:p w14:paraId="4AEE2151" w14:textId="77777777" w:rsidR="00AF50B1" w:rsidRPr="00B0551A" w:rsidRDefault="00AF50B1" w:rsidP="00AC722C">
      <w:pPr>
        <w:tabs>
          <w:tab w:val="left" w:pos="9498"/>
        </w:tabs>
        <w:spacing w:line="276" w:lineRule="auto"/>
        <w:ind w:right="40"/>
        <w:jc w:val="both"/>
        <w:rPr>
          <w:rFonts w:ascii="Verdana" w:eastAsia="Calibri" w:hAnsi="Verdana" w:cs="Arial"/>
          <w:sz w:val="20"/>
          <w:szCs w:val="20"/>
          <w:lang w:eastAsia="en-US"/>
        </w:rPr>
      </w:pPr>
    </w:p>
    <w:p w14:paraId="67AEE20A" w14:textId="4D97281F" w:rsidR="009D2597" w:rsidRPr="00B0551A" w:rsidRDefault="005B2BB5" w:rsidP="00AC722C">
      <w:pPr>
        <w:tabs>
          <w:tab w:val="left" w:pos="9026"/>
          <w:tab w:val="left" w:pos="9072"/>
        </w:tabs>
        <w:spacing w:line="276" w:lineRule="auto"/>
        <w:ind w:right="-234"/>
        <w:jc w:val="both"/>
        <w:rPr>
          <w:rFonts w:ascii="Verdana" w:hAnsi="Verdana" w:cs="Arial"/>
          <w:bCs/>
          <w:sz w:val="20"/>
          <w:szCs w:val="20"/>
          <w:lang w:val="es-CO"/>
        </w:rPr>
      </w:pPr>
      <w:r w:rsidRPr="00B0551A">
        <w:rPr>
          <w:rFonts w:ascii="Verdana" w:eastAsia="Calibri" w:hAnsi="Verdana" w:cs="Arial"/>
          <w:b/>
          <w:sz w:val="20"/>
          <w:szCs w:val="20"/>
          <w:lang w:eastAsia="en-US"/>
        </w:rPr>
        <w:t xml:space="preserve">DÉCIMA </w:t>
      </w:r>
      <w:r w:rsidR="00EC501F" w:rsidRPr="00B0551A">
        <w:rPr>
          <w:rFonts w:ascii="Verdana" w:eastAsia="Calibri" w:hAnsi="Verdana" w:cs="Arial"/>
          <w:b/>
          <w:sz w:val="20"/>
          <w:szCs w:val="20"/>
          <w:lang w:eastAsia="en-US"/>
        </w:rPr>
        <w:t>SEGUNDA</w:t>
      </w:r>
      <w:r w:rsidR="00C159D7" w:rsidRPr="00B0551A">
        <w:rPr>
          <w:rFonts w:ascii="Verdana" w:hAnsi="Verdana" w:cs="Arial"/>
          <w:b/>
          <w:bCs/>
          <w:sz w:val="20"/>
          <w:szCs w:val="20"/>
        </w:rPr>
        <w:t>. SOLUCIÓN DE CONTROVERSIAS:</w:t>
      </w:r>
      <w:r w:rsidR="00C159D7" w:rsidRPr="00B0551A">
        <w:rPr>
          <w:rFonts w:ascii="Verdana" w:hAnsi="Verdana" w:cs="Arial"/>
          <w:bCs/>
          <w:sz w:val="20"/>
          <w:szCs w:val="20"/>
        </w:rPr>
        <w:t xml:space="preserve"> En caso que surjan eventuales conflictos entre las partes</w:t>
      </w:r>
      <w:r w:rsidR="00EC4DDB" w:rsidRPr="00B0551A">
        <w:rPr>
          <w:rFonts w:ascii="Verdana" w:hAnsi="Verdana" w:cs="Arial"/>
          <w:bCs/>
          <w:sz w:val="20"/>
          <w:szCs w:val="20"/>
        </w:rPr>
        <w:t>,</w:t>
      </w:r>
      <w:r w:rsidR="00C159D7" w:rsidRPr="00B0551A">
        <w:rPr>
          <w:rFonts w:ascii="Verdana" w:hAnsi="Verdana" w:cs="Arial"/>
          <w:bCs/>
          <w:sz w:val="20"/>
          <w:szCs w:val="20"/>
        </w:rPr>
        <w:t xml:space="preserve"> referentes a diferencias o discrepancias generadas con ocasión de la celebración, interpretación, ejecución, modificación, o terminación del presente </w:t>
      </w:r>
      <w:r w:rsidR="00EC4DDB" w:rsidRPr="00B0551A">
        <w:rPr>
          <w:rFonts w:ascii="Verdana" w:hAnsi="Verdana" w:cs="Arial"/>
          <w:bCs/>
          <w:sz w:val="20"/>
          <w:szCs w:val="20"/>
        </w:rPr>
        <w:t>a</w:t>
      </w:r>
      <w:r w:rsidR="00C159D7" w:rsidRPr="00B0551A">
        <w:rPr>
          <w:rFonts w:ascii="Verdana" w:hAnsi="Verdana" w:cs="Arial"/>
          <w:bCs/>
          <w:sz w:val="20"/>
          <w:szCs w:val="20"/>
        </w:rPr>
        <w:t xml:space="preserve">cuerdo, la </w:t>
      </w:r>
      <w:r w:rsidR="00C159D7" w:rsidRPr="00B0551A">
        <w:rPr>
          <w:rFonts w:ascii="Verdana" w:hAnsi="Verdana" w:cs="Arial"/>
          <w:b/>
          <w:bCs/>
          <w:sz w:val="20"/>
          <w:szCs w:val="20"/>
        </w:rPr>
        <w:t>UNIDAD PARA LA</w:t>
      </w:r>
      <w:r w:rsidR="00EC4DDB" w:rsidRPr="00B0551A">
        <w:rPr>
          <w:rFonts w:ascii="Verdana" w:hAnsi="Verdana" w:cs="Arial"/>
          <w:b/>
          <w:bCs/>
          <w:sz w:val="20"/>
          <w:szCs w:val="20"/>
        </w:rPr>
        <w:t xml:space="preserve"> ATENCIÓN Y REPARACIÓN INTEGRAL A LA</w:t>
      </w:r>
      <w:r w:rsidR="00C159D7" w:rsidRPr="00B0551A">
        <w:rPr>
          <w:rFonts w:ascii="Verdana" w:hAnsi="Verdana" w:cs="Arial"/>
          <w:b/>
          <w:bCs/>
          <w:sz w:val="20"/>
          <w:szCs w:val="20"/>
        </w:rPr>
        <w:t xml:space="preserve">S VÍCTIMAS </w:t>
      </w:r>
      <w:r w:rsidR="00C159D7" w:rsidRPr="00B0551A">
        <w:rPr>
          <w:rFonts w:ascii="Verdana" w:hAnsi="Verdana" w:cs="Arial"/>
          <w:sz w:val="20"/>
          <w:szCs w:val="20"/>
        </w:rPr>
        <w:t xml:space="preserve">y </w:t>
      </w:r>
      <w:r w:rsidR="00433BE4" w:rsidRPr="00B0551A">
        <w:rPr>
          <w:rFonts w:ascii="Verdana" w:hAnsi="Verdana" w:cs="Arial"/>
          <w:sz w:val="20"/>
          <w:szCs w:val="20"/>
        </w:rPr>
        <w:t>____________________________________________</w:t>
      </w:r>
      <w:r w:rsidR="006A646B" w:rsidRPr="00B0551A">
        <w:rPr>
          <w:rFonts w:ascii="Verdana" w:hAnsi="Verdana" w:cs="Arial"/>
          <w:sz w:val="20"/>
          <w:szCs w:val="20"/>
          <w:lang w:val="es-CO"/>
        </w:rPr>
        <w:t xml:space="preserve"> </w:t>
      </w:r>
      <w:r w:rsidR="00C159D7" w:rsidRPr="00B0551A">
        <w:rPr>
          <w:rFonts w:ascii="Verdana" w:hAnsi="Verdana" w:cs="Arial"/>
          <w:bCs/>
          <w:sz w:val="20"/>
          <w:szCs w:val="20"/>
        </w:rPr>
        <w:t xml:space="preserve">las solucionarán en forma directa o en su defecto, haciendo uso de los mecanismos alternativos de </w:t>
      </w:r>
      <w:r w:rsidR="00EC4DDB" w:rsidRPr="00B0551A">
        <w:rPr>
          <w:rFonts w:ascii="Verdana" w:hAnsi="Verdana" w:cs="Arial"/>
          <w:bCs/>
          <w:sz w:val="20"/>
          <w:szCs w:val="20"/>
        </w:rPr>
        <w:t>re</w:t>
      </w:r>
      <w:r w:rsidR="00C159D7" w:rsidRPr="00B0551A">
        <w:rPr>
          <w:rFonts w:ascii="Verdana" w:hAnsi="Verdana" w:cs="Arial"/>
          <w:bCs/>
          <w:sz w:val="20"/>
          <w:szCs w:val="20"/>
        </w:rPr>
        <w:t>solución de conflictos como la conciliación, la mediación, arreglo directo o demás previstos en la ley, dentro de los treinta (30) días siguientes</w:t>
      </w:r>
      <w:r w:rsidR="00EC4DDB" w:rsidRPr="00B0551A">
        <w:rPr>
          <w:rFonts w:ascii="Verdana" w:hAnsi="Verdana" w:cs="Arial"/>
          <w:bCs/>
          <w:sz w:val="20"/>
          <w:szCs w:val="20"/>
        </w:rPr>
        <w:t>,</w:t>
      </w:r>
      <w:r w:rsidR="00C159D7" w:rsidRPr="00B0551A">
        <w:rPr>
          <w:rFonts w:ascii="Verdana" w:hAnsi="Verdana" w:cs="Arial"/>
          <w:bCs/>
          <w:sz w:val="20"/>
          <w:szCs w:val="20"/>
        </w:rPr>
        <w:t xml:space="preserve"> contados a partir del surgimiento del conflicto. En caso de no darse fórmula de arreglo, para todos los efectos se entenderá que se da por terminado de común acuerdo el presente y se elaborará acta de terminación.</w:t>
      </w:r>
    </w:p>
    <w:p w14:paraId="391B67E3" w14:textId="77777777" w:rsidR="009D2597" w:rsidRPr="00B0551A" w:rsidRDefault="009D2597" w:rsidP="00AC722C">
      <w:pPr>
        <w:tabs>
          <w:tab w:val="left" w:pos="9026"/>
          <w:tab w:val="left" w:pos="9072"/>
        </w:tabs>
        <w:spacing w:line="276" w:lineRule="auto"/>
        <w:ind w:right="-234"/>
        <w:jc w:val="both"/>
        <w:rPr>
          <w:rFonts w:ascii="Verdana" w:hAnsi="Verdana" w:cs="Arial"/>
          <w:bCs/>
          <w:sz w:val="20"/>
          <w:szCs w:val="20"/>
          <w:lang w:val="es-CO"/>
        </w:rPr>
      </w:pPr>
    </w:p>
    <w:p w14:paraId="2E599AFB" w14:textId="66271CCA" w:rsidR="0063222B" w:rsidRPr="00B0551A" w:rsidRDefault="005B2BB5" w:rsidP="00AC722C">
      <w:pPr>
        <w:tabs>
          <w:tab w:val="left" w:pos="9026"/>
          <w:tab w:val="left" w:pos="9072"/>
        </w:tabs>
        <w:spacing w:line="276" w:lineRule="auto"/>
        <w:ind w:right="-234"/>
        <w:jc w:val="both"/>
        <w:rPr>
          <w:rFonts w:ascii="Verdana" w:hAnsi="Verdana" w:cs="Arial"/>
          <w:bCs/>
          <w:sz w:val="20"/>
          <w:szCs w:val="20"/>
          <w:lang w:val="es-CO"/>
        </w:rPr>
      </w:pPr>
      <w:r w:rsidRPr="00B0551A">
        <w:rPr>
          <w:rFonts w:ascii="Verdana" w:eastAsia="Calibri" w:hAnsi="Verdana" w:cs="Arial"/>
          <w:b/>
          <w:sz w:val="20"/>
          <w:szCs w:val="20"/>
          <w:lang w:eastAsia="en-US"/>
        </w:rPr>
        <w:t>DÉCIMA</w:t>
      </w:r>
      <w:r w:rsidR="00562FF6" w:rsidRPr="00B0551A">
        <w:rPr>
          <w:rFonts w:ascii="Verdana" w:eastAsia="Calibri" w:hAnsi="Verdana" w:cs="Arial"/>
          <w:b/>
          <w:sz w:val="20"/>
          <w:szCs w:val="20"/>
          <w:lang w:eastAsia="en-US"/>
        </w:rPr>
        <w:t xml:space="preserve"> </w:t>
      </w:r>
      <w:r w:rsidR="00EC501F" w:rsidRPr="00B0551A">
        <w:rPr>
          <w:rFonts w:ascii="Verdana" w:eastAsia="Calibri" w:hAnsi="Verdana" w:cs="Arial"/>
          <w:b/>
          <w:sz w:val="20"/>
          <w:szCs w:val="20"/>
          <w:lang w:eastAsia="en-US"/>
        </w:rPr>
        <w:t>TERCERA.</w:t>
      </w:r>
      <w:r w:rsidR="002330C2" w:rsidRPr="00B0551A">
        <w:rPr>
          <w:rFonts w:ascii="Verdana" w:eastAsia="Calibri" w:hAnsi="Verdana" w:cs="Arial"/>
          <w:b/>
          <w:sz w:val="20"/>
          <w:szCs w:val="20"/>
          <w:lang w:eastAsia="en-US"/>
        </w:rPr>
        <w:t xml:space="preserve"> DURACIÓN DEL ACUERDO</w:t>
      </w:r>
      <w:r w:rsidR="002330C2" w:rsidRPr="00B0551A">
        <w:rPr>
          <w:rFonts w:ascii="Verdana" w:eastAsia="Calibri" w:hAnsi="Verdana" w:cs="Arial"/>
          <w:sz w:val="20"/>
          <w:szCs w:val="20"/>
          <w:lang w:eastAsia="en-US"/>
        </w:rPr>
        <w:t xml:space="preserve">: </w:t>
      </w:r>
      <w:r w:rsidR="0063222B" w:rsidRPr="00B0551A">
        <w:rPr>
          <w:rFonts w:ascii="Verdana" w:eastAsia="Calibri" w:hAnsi="Verdana" w:cs="Arial"/>
          <w:sz w:val="20"/>
          <w:szCs w:val="20"/>
          <w:lang w:eastAsia="en-US"/>
        </w:rPr>
        <w:t xml:space="preserve">El presente </w:t>
      </w:r>
      <w:r w:rsidR="00EC4DDB" w:rsidRPr="00B0551A">
        <w:rPr>
          <w:rFonts w:ascii="Verdana" w:eastAsia="Calibri" w:hAnsi="Verdana" w:cs="Arial"/>
          <w:sz w:val="20"/>
          <w:szCs w:val="20"/>
          <w:lang w:eastAsia="en-US"/>
        </w:rPr>
        <w:t>a</w:t>
      </w:r>
      <w:r w:rsidR="0063222B" w:rsidRPr="00B0551A">
        <w:rPr>
          <w:rFonts w:ascii="Verdana" w:eastAsia="Calibri" w:hAnsi="Verdana" w:cs="Arial"/>
          <w:sz w:val="20"/>
          <w:szCs w:val="20"/>
          <w:lang w:eastAsia="en-US"/>
        </w:rPr>
        <w:t xml:space="preserve">cuerdo tendrá duración de un </w:t>
      </w:r>
      <w:r w:rsidR="007A6AA1" w:rsidRPr="00B0551A">
        <w:rPr>
          <w:rFonts w:ascii="Verdana" w:eastAsia="Calibri" w:hAnsi="Verdana" w:cs="Arial"/>
          <w:sz w:val="20"/>
          <w:szCs w:val="20"/>
          <w:lang w:eastAsia="en-US"/>
        </w:rPr>
        <w:t xml:space="preserve">(1) </w:t>
      </w:r>
      <w:r w:rsidR="0063222B" w:rsidRPr="00B0551A">
        <w:rPr>
          <w:rFonts w:ascii="Verdana" w:eastAsia="Calibri" w:hAnsi="Verdana" w:cs="Arial"/>
          <w:sz w:val="20"/>
          <w:szCs w:val="20"/>
          <w:lang w:eastAsia="en-US"/>
        </w:rPr>
        <w:t xml:space="preserve">año a partir de la suscripción del </w:t>
      </w:r>
      <w:r w:rsidR="00DB5BA9" w:rsidRPr="00B0551A">
        <w:rPr>
          <w:rFonts w:ascii="Verdana" w:eastAsia="Calibri" w:hAnsi="Verdana" w:cs="Arial"/>
          <w:sz w:val="20"/>
          <w:szCs w:val="20"/>
          <w:lang w:eastAsia="en-US"/>
        </w:rPr>
        <w:t>mismo</w:t>
      </w:r>
      <w:r w:rsidR="00DB5BA9" w:rsidRPr="00B0551A">
        <w:rPr>
          <w:rFonts w:ascii="Verdana" w:hAnsi="Verdana" w:cs="Arial"/>
          <w:sz w:val="20"/>
          <w:szCs w:val="20"/>
        </w:rPr>
        <w:t xml:space="preserve">, el cual podrá ser prorrogado por </w:t>
      </w:r>
      <w:r w:rsidR="00C159D7" w:rsidRPr="00B0551A">
        <w:rPr>
          <w:rFonts w:ascii="Verdana" w:hAnsi="Verdana" w:cs="Arial"/>
          <w:sz w:val="20"/>
          <w:szCs w:val="20"/>
        </w:rPr>
        <w:t xml:space="preserve">mutuo </w:t>
      </w:r>
      <w:r w:rsidR="00DB5BA9" w:rsidRPr="00B0551A">
        <w:rPr>
          <w:rFonts w:ascii="Verdana" w:hAnsi="Verdana" w:cs="Arial"/>
          <w:sz w:val="20"/>
          <w:szCs w:val="20"/>
        </w:rPr>
        <w:t xml:space="preserve">acuerdo de </w:t>
      </w:r>
      <w:r w:rsidR="00C159D7" w:rsidRPr="00B0551A">
        <w:rPr>
          <w:rFonts w:ascii="Verdana" w:hAnsi="Verdana" w:cs="Arial"/>
          <w:sz w:val="20"/>
          <w:szCs w:val="20"/>
        </w:rPr>
        <w:t>las partes</w:t>
      </w:r>
      <w:r w:rsidR="00EC4DDB" w:rsidRPr="00B0551A">
        <w:rPr>
          <w:rFonts w:ascii="Verdana" w:hAnsi="Verdana" w:cs="Arial"/>
          <w:sz w:val="20"/>
          <w:szCs w:val="20"/>
        </w:rPr>
        <w:t>, c</w:t>
      </w:r>
      <w:r w:rsidR="00DB5BA9" w:rsidRPr="00B0551A">
        <w:rPr>
          <w:rFonts w:ascii="Verdana" w:eastAsia="Calibri" w:hAnsi="Verdana" w:cs="Arial"/>
          <w:sz w:val="20"/>
          <w:szCs w:val="20"/>
          <w:lang w:eastAsia="en-US"/>
        </w:rPr>
        <w:t>on una anticipación de por lo menos treinta (30) días calendario</w:t>
      </w:r>
      <w:r w:rsidR="007A6AA1" w:rsidRPr="00B0551A">
        <w:rPr>
          <w:rFonts w:ascii="Verdana" w:eastAsia="Calibri" w:hAnsi="Verdana" w:cs="Arial"/>
          <w:sz w:val="20"/>
          <w:szCs w:val="20"/>
          <w:lang w:eastAsia="en-US"/>
        </w:rPr>
        <w:t>,</w:t>
      </w:r>
      <w:r w:rsidR="00DB5BA9" w:rsidRPr="00B0551A">
        <w:rPr>
          <w:rFonts w:ascii="Verdana" w:eastAsia="Calibri" w:hAnsi="Verdana" w:cs="Arial"/>
          <w:sz w:val="20"/>
          <w:szCs w:val="20"/>
          <w:lang w:eastAsia="en-US"/>
        </w:rPr>
        <w:t xml:space="preserve"> anterior</w:t>
      </w:r>
      <w:r w:rsidR="00C159D7" w:rsidRPr="00B0551A">
        <w:rPr>
          <w:rFonts w:ascii="Verdana" w:eastAsia="Calibri" w:hAnsi="Verdana" w:cs="Arial"/>
          <w:sz w:val="20"/>
          <w:szCs w:val="20"/>
          <w:lang w:eastAsia="en-US"/>
        </w:rPr>
        <w:t>es</w:t>
      </w:r>
      <w:r w:rsidR="00DB5BA9" w:rsidRPr="00B0551A">
        <w:rPr>
          <w:rFonts w:ascii="Verdana" w:eastAsia="Calibri" w:hAnsi="Verdana" w:cs="Arial"/>
          <w:sz w:val="20"/>
          <w:szCs w:val="20"/>
          <w:lang w:eastAsia="en-US"/>
        </w:rPr>
        <w:t xml:space="preserve"> a la fecha de terminación</w:t>
      </w:r>
      <w:r w:rsidR="0063222B" w:rsidRPr="00B0551A">
        <w:rPr>
          <w:rFonts w:ascii="Verdana" w:eastAsia="Calibri" w:hAnsi="Verdana" w:cs="Arial"/>
          <w:sz w:val="20"/>
          <w:szCs w:val="20"/>
          <w:lang w:eastAsia="en-US"/>
        </w:rPr>
        <w:t>.</w:t>
      </w:r>
    </w:p>
    <w:p w14:paraId="5BB1B23A" w14:textId="4B0F50EF" w:rsidR="00EC4DDB" w:rsidRPr="00B0551A" w:rsidRDefault="00EC4DDB" w:rsidP="00AC722C">
      <w:pPr>
        <w:spacing w:line="276" w:lineRule="auto"/>
        <w:ind w:right="40"/>
        <w:jc w:val="both"/>
        <w:rPr>
          <w:rFonts w:ascii="Verdana" w:hAnsi="Verdana" w:cs="Arial"/>
          <w:sz w:val="20"/>
          <w:szCs w:val="20"/>
        </w:rPr>
      </w:pPr>
    </w:p>
    <w:p w14:paraId="7B2566F5" w14:textId="77777777" w:rsidR="00041F9A" w:rsidRPr="00B0551A" w:rsidRDefault="00041F9A" w:rsidP="00AC722C">
      <w:pPr>
        <w:spacing w:line="276" w:lineRule="auto"/>
        <w:ind w:right="40"/>
        <w:jc w:val="both"/>
        <w:rPr>
          <w:rFonts w:ascii="Verdana" w:eastAsia="Calibri" w:hAnsi="Verdana" w:cs="Arial"/>
          <w:sz w:val="20"/>
          <w:szCs w:val="20"/>
          <w:lang w:eastAsia="en-US"/>
        </w:rPr>
      </w:pPr>
    </w:p>
    <w:p w14:paraId="7109CC87" w14:textId="5FAB5600" w:rsidR="00A40194" w:rsidRPr="00B0551A" w:rsidRDefault="006D5BC3" w:rsidP="00AC722C">
      <w:pPr>
        <w:spacing w:line="276" w:lineRule="auto"/>
        <w:ind w:right="40"/>
        <w:jc w:val="both"/>
        <w:rPr>
          <w:rFonts w:ascii="Verdana" w:eastAsia="Calibri" w:hAnsi="Verdana" w:cs="Arial"/>
          <w:sz w:val="20"/>
          <w:szCs w:val="20"/>
          <w:lang w:eastAsia="en-US"/>
        </w:rPr>
      </w:pPr>
      <w:r w:rsidRPr="00B0551A">
        <w:rPr>
          <w:rFonts w:ascii="Verdana" w:eastAsia="Calibri" w:hAnsi="Verdana" w:cs="Arial"/>
          <w:sz w:val="20"/>
          <w:szCs w:val="20"/>
          <w:lang w:eastAsia="en-US"/>
        </w:rPr>
        <w:t xml:space="preserve">El presente </w:t>
      </w:r>
      <w:r w:rsidR="00EC4DDB" w:rsidRPr="00B0551A">
        <w:rPr>
          <w:rFonts w:ascii="Verdana" w:eastAsia="Calibri" w:hAnsi="Verdana" w:cs="Arial"/>
          <w:sz w:val="20"/>
          <w:szCs w:val="20"/>
          <w:lang w:eastAsia="en-US"/>
        </w:rPr>
        <w:t>a</w:t>
      </w:r>
      <w:r w:rsidR="0063222B" w:rsidRPr="00B0551A">
        <w:rPr>
          <w:rFonts w:ascii="Verdana" w:eastAsia="Calibri" w:hAnsi="Verdana" w:cs="Arial"/>
          <w:sz w:val="20"/>
          <w:szCs w:val="20"/>
          <w:lang w:eastAsia="en-US"/>
        </w:rPr>
        <w:t xml:space="preserve">cuerdo se firma a los </w:t>
      </w:r>
      <w:r w:rsidR="00433BE4" w:rsidRPr="00B0551A">
        <w:rPr>
          <w:rFonts w:ascii="Verdana" w:eastAsia="Calibri" w:hAnsi="Verdana" w:cs="Arial"/>
          <w:sz w:val="20"/>
          <w:szCs w:val="20"/>
          <w:lang w:eastAsia="en-US"/>
        </w:rPr>
        <w:t>_______</w:t>
      </w:r>
      <w:r w:rsidR="00E55DEC" w:rsidRPr="00B0551A">
        <w:rPr>
          <w:rFonts w:ascii="Verdana" w:eastAsia="Calibri" w:hAnsi="Verdana" w:cs="Arial"/>
          <w:sz w:val="20"/>
          <w:szCs w:val="20"/>
          <w:lang w:eastAsia="en-US"/>
        </w:rPr>
        <w:t xml:space="preserve"> días, del mes de </w:t>
      </w:r>
      <w:r w:rsidR="00433BE4" w:rsidRPr="00B0551A">
        <w:rPr>
          <w:rFonts w:ascii="Verdana" w:eastAsia="Calibri" w:hAnsi="Verdana" w:cs="Arial"/>
          <w:sz w:val="20"/>
          <w:szCs w:val="20"/>
          <w:lang w:eastAsia="en-US"/>
        </w:rPr>
        <w:t>_______________</w:t>
      </w:r>
      <w:r w:rsidR="00E55DEC" w:rsidRPr="00B0551A">
        <w:rPr>
          <w:rFonts w:ascii="Verdana" w:eastAsia="Calibri" w:hAnsi="Verdana" w:cs="Arial"/>
          <w:sz w:val="20"/>
          <w:szCs w:val="20"/>
          <w:lang w:eastAsia="en-US"/>
        </w:rPr>
        <w:t xml:space="preserve">, de </w:t>
      </w:r>
      <w:r w:rsidR="00433BE4" w:rsidRPr="00B0551A">
        <w:rPr>
          <w:rFonts w:ascii="Verdana" w:eastAsia="Calibri" w:hAnsi="Verdana" w:cs="Arial"/>
          <w:sz w:val="20"/>
          <w:szCs w:val="20"/>
          <w:lang w:eastAsia="en-US"/>
        </w:rPr>
        <w:t>_________</w:t>
      </w:r>
      <w:r w:rsidR="00E55DEC" w:rsidRPr="00B0551A">
        <w:rPr>
          <w:rFonts w:ascii="Verdana" w:eastAsia="Calibri" w:hAnsi="Verdana" w:cs="Arial"/>
          <w:sz w:val="20"/>
          <w:szCs w:val="20"/>
          <w:lang w:eastAsia="en-US"/>
        </w:rPr>
        <w:t>.</w:t>
      </w:r>
    </w:p>
    <w:p w14:paraId="1A02666B" w14:textId="64EBCFC5" w:rsidR="008E7B29" w:rsidRPr="00B0551A" w:rsidRDefault="008E7B29" w:rsidP="00AC722C">
      <w:pPr>
        <w:spacing w:line="276" w:lineRule="auto"/>
        <w:ind w:right="40"/>
        <w:jc w:val="both"/>
        <w:rPr>
          <w:rStyle w:val="Normal1"/>
          <w:rFonts w:ascii="Verdana" w:eastAsiaTheme="majorEastAsia" w:hAnsi="Verdana" w:cs="Arial"/>
          <w:b/>
          <w:sz w:val="20"/>
          <w:szCs w:val="20"/>
        </w:rPr>
      </w:pPr>
    </w:p>
    <w:p w14:paraId="458EA1B1" w14:textId="77777777" w:rsidR="00041F9A" w:rsidRPr="00B0551A" w:rsidRDefault="00041F9A" w:rsidP="00AC722C">
      <w:pPr>
        <w:spacing w:line="276" w:lineRule="auto"/>
        <w:ind w:right="40"/>
        <w:jc w:val="both"/>
        <w:rPr>
          <w:rStyle w:val="Normal1"/>
          <w:rFonts w:ascii="Verdana" w:eastAsiaTheme="majorEastAsia" w:hAnsi="Verdana" w:cs="Arial"/>
          <w:b/>
          <w:sz w:val="20"/>
          <w:szCs w:val="20"/>
        </w:rPr>
      </w:pPr>
    </w:p>
    <w:p w14:paraId="0F9525FE" w14:textId="7082BF0A" w:rsidR="00C7515E" w:rsidRPr="00B0551A" w:rsidRDefault="0063222B" w:rsidP="00AC722C">
      <w:pPr>
        <w:spacing w:line="276" w:lineRule="auto"/>
        <w:ind w:right="40"/>
        <w:jc w:val="both"/>
        <w:rPr>
          <w:rStyle w:val="Normal1"/>
          <w:rFonts w:ascii="Verdana" w:eastAsiaTheme="majorEastAsia" w:hAnsi="Verdana" w:cs="Arial"/>
          <w:b/>
          <w:sz w:val="20"/>
          <w:szCs w:val="20"/>
        </w:rPr>
      </w:pPr>
      <w:r w:rsidRPr="00B0551A">
        <w:rPr>
          <w:rStyle w:val="Normal1"/>
          <w:rFonts w:ascii="Verdana" w:eastAsiaTheme="majorEastAsia" w:hAnsi="Verdana" w:cs="Arial"/>
          <w:b/>
          <w:sz w:val="20"/>
          <w:szCs w:val="20"/>
        </w:rPr>
        <w:t>DATOS COLABORADOR DESIGNADO</w:t>
      </w:r>
      <w:r w:rsidR="00EC4DDB" w:rsidRPr="00B0551A">
        <w:rPr>
          <w:rStyle w:val="Normal1"/>
          <w:rFonts w:ascii="Verdana" w:eastAsiaTheme="majorEastAsia" w:hAnsi="Verdana" w:cs="Arial"/>
          <w:b/>
          <w:sz w:val="20"/>
          <w:szCs w:val="20"/>
        </w:rPr>
        <w:t xml:space="preserve"> DE </w:t>
      </w:r>
      <w:r w:rsidR="00433BE4" w:rsidRPr="00B0551A">
        <w:rPr>
          <w:rFonts w:ascii="Verdana" w:hAnsi="Verdana" w:cs="Arial"/>
          <w:b/>
          <w:sz w:val="20"/>
          <w:szCs w:val="20"/>
          <w:lang w:val="es-CO"/>
        </w:rPr>
        <w:t>______________________</w:t>
      </w:r>
    </w:p>
    <w:tbl>
      <w:tblPr>
        <w:tblW w:w="8720" w:type="dxa"/>
        <w:tblLook w:val="04A0" w:firstRow="1" w:lastRow="0" w:firstColumn="1" w:lastColumn="0" w:noHBand="0" w:noVBand="1"/>
      </w:tblPr>
      <w:tblGrid>
        <w:gridCol w:w="3416"/>
        <w:gridCol w:w="5304"/>
      </w:tblGrid>
      <w:tr w:rsidR="004B2142" w:rsidRPr="00B0551A" w14:paraId="3D60EAD0" w14:textId="77777777" w:rsidTr="003F01C0">
        <w:trPr>
          <w:trHeight w:val="668"/>
        </w:trPr>
        <w:tc>
          <w:tcPr>
            <w:tcW w:w="3416" w:type="dxa"/>
            <w:vAlign w:val="center"/>
          </w:tcPr>
          <w:p w14:paraId="67DF380B"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Firma</w:t>
            </w:r>
          </w:p>
        </w:tc>
        <w:tc>
          <w:tcPr>
            <w:tcW w:w="5304" w:type="dxa"/>
            <w:tcBorders>
              <w:bottom w:val="single" w:sz="4" w:space="0" w:color="auto"/>
            </w:tcBorders>
            <w:vAlign w:val="center"/>
          </w:tcPr>
          <w:p w14:paraId="7975F5BA" w14:textId="0A3364DD"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6C16B487" w14:textId="77777777" w:rsidTr="003F01C0">
        <w:trPr>
          <w:trHeight w:val="241"/>
        </w:trPr>
        <w:tc>
          <w:tcPr>
            <w:tcW w:w="3416" w:type="dxa"/>
            <w:vAlign w:val="center"/>
          </w:tcPr>
          <w:p w14:paraId="4A1D0C59" w14:textId="77777777" w:rsidR="0063222B" w:rsidRPr="00B0551A" w:rsidRDefault="00C7515E"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Nombre del u</w:t>
            </w:r>
            <w:r w:rsidR="0063222B" w:rsidRPr="00B0551A">
              <w:rPr>
                <w:rStyle w:val="Normal1"/>
                <w:rFonts w:ascii="Verdana" w:eastAsiaTheme="majorEastAsia" w:hAnsi="Verdana" w:cs="Arial"/>
                <w:sz w:val="20"/>
                <w:szCs w:val="20"/>
              </w:rPr>
              <w:t>suario</w:t>
            </w:r>
          </w:p>
        </w:tc>
        <w:tc>
          <w:tcPr>
            <w:tcW w:w="5304" w:type="dxa"/>
            <w:tcBorders>
              <w:top w:val="single" w:sz="4" w:space="0" w:color="auto"/>
              <w:bottom w:val="single" w:sz="4" w:space="0" w:color="auto"/>
            </w:tcBorders>
            <w:vAlign w:val="center"/>
          </w:tcPr>
          <w:p w14:paraId="576F838E" w14:textId="70B12336"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251072EE" w14:textId="77777777" w:rsidTr="003F01C0">
        <w:trPr>
          <w:trHeight w:val="241"/>
        </w:trPr>
        <w:tc>
          <w:tcPr>
            <w:tcW w:w="3416" w:type="dxa"/>
            <w:vAlign w:val="center"/>
          </w:tcPr>
          <w:p w14:paraId="3E1885FF" w14:textId="77777777" w:rsidR="0063222B" w:rsidRPr="00B0551A" w:rsidRDefault="00C7515E"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Número de documento de i</w:t>
            </w:r>
            <w:r w:rsidR="0063222B" w:rsidRPr="00B0551A">
              <w:rPr>
                <w:rStyle w:val="Normal1"/>
                <w:rFonts w:ascii="Verdana" w:eastAsiaTheme="majorEastAsia" w:hAnsi="Verdana" w:cs="Arial"/>
                <w:sz w:val="20"/>
                <w:szCs w:val="20"/>
              </w:rPr>
              <w:t>dentidad</w:t>
            </w:r>
          </w:p>
        </w:tc>
        <w:tc>
          <w:tcPr>
            <w:tcW w:w="5304" w:type="dxa"/>
            <w:tcBorders>
              <w:top w:val="single" w:sz="4" w:space="0" w:color="auto"/>
              <w:bottom w:val="single" w:sz="4" w:space="0" w:color="auto"/>
            </w:tcBorders>
            <w:vAlign w:val="center"/>
          </w:tcPr>
          <w:p w14:paraId="4DD9514A" w14:textId="56A0BFE8"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698F4199" w14:textId="77777777" w:rsidTr="003F01C0">
        <w:trPr>
          <w:trHeight w:val="241"/>
        </w:trPr>
        <w:tc>
          <w:tcPr>
            <w:tcW w:w="3416" w:type="dxa"/>
            <w:vAlign w:val="center"/>
          </w:tcPr>
          <w:p w14:paraId="0315CF49" w14:textId="4BCDD9A8"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 xml:space="preserve">Entidad y/o </w:t>
            </w:r>
            <w:r w:rsidR="00893708" w:rsidRPr="00B0551A">
              <w:rPr>
                <w:rStyle w:val="Normal1"/>
                <w:rFonts w:ascii="Verdana" w:eastAsiaTheme="majorEastAsia" w:hAnsi="Verdana" w:cs="Arial"/>
                <w:sz w:val="20"/>
                <w:szCs w:val="20"/>
              </w:rPr>
              <w:t xml:space="preserve">Establecimiento de comercio </w:t>
            </w:r>
          </w:p>
        </w:tc>
        <w:tc>
          <w:tcPr>
            <w:tcW w:w="5304" w:type="dxa"/>
            <w:tcBorders>
              <w:top w:val="single" w:sz="4" w:space="0" w:color="auto"/>
              <w:bottom w:val="single" w:sz="4" w:space="0" w:color="auto"/>
            </w:tcBorders>
            <w:vAlign w:val="center"/>
          </w:tcPr>
          <w:p w14:paraId="76BDC72F" w14:textId="21E876D2"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0210E776" w14:textId="77777777" w:rsidTr="003F01C0">
        <w:trPr>
          <w:trHeight w:val="241"/>
        </w:trPr>
        <w:tc>
          <w:tcPr>
            <w:tcW w:w="3416" w:type="dxa"/>
            <w:vAlign w:val="center"/>
          </w:tcPr>
          <w:p w14:paraId="37D46E2A" w14:textId="2D316A6C" w:rsidR="0063222B" w:rsidRPr="00B0551A" w:rsidRDefault="00893708"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Matricula</w:t>
            </w:r>
          </w:p>
        </w:tc>
        <w:tc>
          <w:tcPr>
            <w:tcW w:w="5304" w:type="dxa"/>
            <w:tcBorders>
              <w:top w:val="single" w:sz="4" w:space="0" w:color="auto"/>
              <w:bottom w:val="single" w:sz="4" w:space="0" w:color="auto"/>
            </w:tcBorders>
            <w:vAlign w:val="center"/>
          </w:tcPr>
          <w:p w14:paraId="6B930417" w14:textId="0D45EA9E"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58FC2F5E" w14:textId="77777777" w:rsidTr="003F01C0">
        <w:trPr>
          <w:trHeight w:val="241"/>
        </w:trPr>
        <w:tc>
          <w:tcPr>
            <w:tcW w:w="3416" w:type="dxa"/>
            <w:vAlign w:val="center"/>
          </w:tcPr>
          <w:p w14:paraId="748CF35E"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Cargo que desempeña</w:t>
            </w:r>
          </w:p>
        </w:tc>
        <w:tc>
          <w:tcPr>
            <w:tcW w:w="5304" w:type="dxa"/>
            <w:tcBorders>
              <w:top w:val="single" w:sz="4" w:space="0" w:color="auto"/>
              <w:bottom w:val="single" w:sz="4" w:space="0" w:color="auto"/>
            </w:tcBorders>
            <w:vAlign w:val="center"/>
          </w:tcPr>
          <w:p w14:paraId="5E616212" w14:textId="64F3535D"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2EF98317" w14:textId="77777777" w:rsidTr="003F01C0">
        <w:trPr>
          <w:trHeight w:val="256"/>
        </w:trPr>
        <w:tc>
          <w:tcPr>
            <w:tcW w:w="3416" w:type="dxa"/>
            <w:vAlign w:val="center"/>
          </w:tcPr>
          <w:p w14:paraId="5F505122"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Datos de contacto</w:t>
            </w:r>
          </w:p>
        </w:tc>
        <w:tc>
          <w:tcPr>
            <w:tcW w:w="5304" w:type="dxa"/>
            <w:tcBorders>
              <w:top w:val="single" w:sz="4" w:space="0" w:color="auto"/>
              <w:bottom w:val="single" w:sz="4" w:space="0" w:color="auto"/>
            </w:tcBorders>
            <w:vAlign w:val="center"/>
          </w:tcPr>
          <w:p w14:paraId="2745772B" w14:textId="10E58C82" w:rsidR="0063222B" w:rsidRPr="00B0551A" w:rsidRDefault="0063222B" w:rsidP="00AC722C">
            <w:pPr>
              <w:spacing w:line="276" w:lineRule="auto"/>
              <w:ind w:right="40"/>
              <w:jc w:val="both"/>
              <w:rPr>
                <w:rStyle w:val="Normal1"/>
                <w:rFonts w:ascii="Verdana" w:eastAsiaTheme="majorEastAsia" w:hAnsi="Verdana" w:cs="Arial"/>
                <w:sz w:val="20"/>
                <w:szCs w:val="20"/>
              </w:rPr>
            </w:pPr>
          </w:p>
        </w:tc>
      </w:tr>
    </w:tbl>
    <w:p w14:paraId="7A26605A" w14:textId="77777777" w:rsidR="00E6235D" w:rsidRPr="00B0551A" w:rsidRDefault="00E6235D" w:rsidP="00AC722C">
      <w:pPr>
        <w:spacing w:line="276" w:lineRule="auto"/>
        <w:ind w:right="40"/>
        <w:jc w:val="both"/>
        <w:rPr>
          <w:rStyle w:val="Normal1"/>
          <w:rFonts w:ascii="Verdana" w:eastAsiaTheme="majorEastAsia" w:hAnsi="Verdana" w:cs="Arial"/>
          <w:b/>
          <w:sz w:val="20"/>
          <w:szCs w:val="20"/>
        </w:rPr>
      </w:pPr>
    </w:p>
    <w:p w14:paraId="28F523A6" w14:textId="77777777" w:rsidR="005E6FE6" w:rsidRPr="00B0551A" w:rsidRDefault="005E6FE6" w:rsidP="00AC722C">
      <w:pPr>
        <w:spacing w:line="276" w:lineRule="auto"/>
        <w:ind w:right="40"/>
        <w:jc w:val="both"/>
        <w:rPr>
          <w:rStyle w:val="Normal1"/>
          <w:rFonts w:ascii="Verdana" w:eastAsiaTheme="majorEastAsia" w:hAnsi="Verdana" w:cs="Arial"/>
          <w:b/>
          <w:sz w:val="20"/>
          <w:szCs w:val="20"/>
        </w:rPr>
      </w:pPr>
    </w:p>
    <w:p w14:paraId="2504A5FE" w14:textId="18DBD25F" w:rsidR="00B324DA" w:rsidRPr="00B0551A" w:rsidRDefault="0063222B" w:rsidP="00AC722C">
      <w:pPr>
        <w:spacing w:line="276" w:lineRule="auto"/>
        <w:ind w:right="40"/>
        <w:jc w:val="both"/>
        <w:rPr>
          <w:rStyle w:val="Normal1"/>
          <w:rFonts w:ascii="Verdana" w:eastAsiaTheme="majorEastAsia" w:hAnsi="Verdana" w:cs="Arial"/>
          <w:b/>
          <w:sz w:val="20"/>
          <w:szCs w:val="20"/>
        </w:rPr>
      </w:pPr>
      <w:r w:rsidRPr="00B0551A">
        <w:rPr>
          <w:rStyle w:val="Normal1"/>
          <w:rFonts w:ascii="Verdana" w:eastAsiaTheme="majorEastAsia" w:hAnsi="Verdana" w:cs="Arial"/>
          <w:b/>
          <w:sz w:val="20"/>
          <w:szCs w:val="20"/>
        </w:rPr>
        <w:t xml:space="preserve">DATOS REPRESENTANTE </w:t>
      </w:r>
      <w:r w:rsidR="001F38FA" w:rsidRPr="00B0551A">
        <w:rPr>
          <w:rStyle w:val="Normal1"/>
          <w:rFonts w:ascii="Verdana" w:eastAsiaTheme="majorEastAsia" w:hAnsi="Verdana" w:cs="Arial"/>
          <w:b/>
          <w:sz w:val="20"/>
          <w:szCs w:val="20"/>
        </w:rPr>
        <w:t>DE</w:t>
      </w:r>
      <w:r w:rsidR="007017E8" w:rsidRPr="00B0551A">
        <w:rPr>
          <w:rStyle w:val="Normal1"/>
          <w:rFonts w:ascii="Verdana" w:eastAsiaTheme="majorEastAsia" w:hAnsi="Verdana" w:cs="Arial"/>
          <w:b/>
          <w:sz w:val="20"/>
          <w:szCs w:val="20"/>
        </w:rPr>
        <w:t xml:space="preserve"> </w:t>
      </w:r>
      <w:r w:rsidR="00433BE4" w:rsidRPr="00B0551A">
        <w:rPr>
          <w:rFonts w:ascii="Verdana" w:hAnsi="Verdana" w:cs="Arial"/>
          <w:b/>
          <w:sz w:val="20"/>
          <w:szCs w:val="20"/>
          <w:lang w:val="es-CO"/>
        </w:rPr>
        <w:t>_____________________________</w:t>
      </w:r>
    </w:p>
    <w:tbl>
      <w:tblPr>
        <w:tblW w:w="8825" w:type="dxa"/>
        <w:tblLook w:val="04A0" w:firstRow="1" w:lastRow="0" w:firstColumn="1" w:lastColumn="0" w:noHBand="0" w:noVBand="1"/>
      </w:tblPr>
      <w:tblGrid>
        <w:gridCol w:w="3457"/>
        <w:gridCol w:w="5368"/>
      </w:tblGrid>
      <w:tr w:rsidR="004B2142" w:rsidRPr="00B0551A" w14:paraId="00B20D55" w14:textId="77777777" w:rsidTr="003F01C0">
        <w:trPr>
          <w:trHeight w:val="420"/>
        </w:trPr>
        <w:tc>
          <w:tcPr>
            <w:tcW w:w="3457" w:type="dxa"/>
            <w:vAlign w:val="center"/>
          </w:tcPr>
          <w:p w14:paraId="3956559C"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Firma</w:t>
            </w:r>
          </w:p>
        </w:tc>
        <w:tc>
          <w:tcPr>
            <w:tcW w:w="5368" w:type="dxa"/>
            <w:tcBorders>
              <w:bottom w:val="single" w:sz="4" w:space="0" w:color="auto"/>
            </w:tcBorders>
            <w:vAlign w:val="center"/>
          </w:tcPr>
          <w:p w14:paraId="401F028F" w14:textId="6FEF19B2" w:rsidR="0063222B" w:rsidRPr="00B0551A" w:rsidRDefault="00AC15BB" w:rsidP="00AC722C">
            <w:pPr>
              <w:spacing w:line="276" w:lineRule="auto"/>
              <w:ind w:right="40"/>
              <w:jc w:val="both"/>
              <w:rPr>
                <w:rStyle w:val="Normal1"/>
                <w:rFonts w:ascii="Verdana" w:eastAsiaTheme="majorEastAsia" w:hAnsi="Verdana" w:cs="Arial"/>
                <w:sz w:val="20"/>
                <w:szCs w:val="20"/>
              </w:rPr>
            </w:pPr>
            <w:r w:rsidRPr="00B0551A">
              <w:rPr>
                <w:rFonts w:ascii="Verdana" w:hAnsi="Verdana" w:cs="Arial"/>
                <w:noProof/>
                <w:sz w:val="20"/>
                <w:szCs w:val="20"/>
              </w:rPr>
              <mc:AlternateContent>
                <mc:Choice Requires="wps">
                  <w:drawing>
                    <wp:inline distT="0" distB="0" distL="0" distR="0" wp14:anchorId="1F669589" wp14:editId="42B9A984">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A9406"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9k8AEAAMY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N0vZ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tc>
      </w:tr>
      <w:tr w:rsidR="004B2142" w:rsidRPr="00B0551A" w14:paraId="58735F3C" w14:textId="77777777" w:rsidTr="003F01C0">
        <w:trPr>
          <w:trHeight w:val="284"/>
        </w:trPr>
        <w:tc>
          <w:tcPr>
            <w:tcW w:w="3457" w:type="dxa"/>
            <w:vAlign w:val="center"/>
          </w:tcPr>
          <w:p w14:paraId="49B62023"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lastRenderedPageBreak/>
              <w:t>Nombre</w:t>
            </w:r>
          </w:p>
        </w:tc>
        <w:tc>
          <w:tcPr>
            <w:tcW w:w="5368" w:type="dxa"/>
            <w:tcBorders>
              <w:top w:val="single" w:sz="4" w:space="0" w:color="auto"/>
              <w:bottom w:val="single" w:sz="4" w:space="0" w:color="auto"/>
            </w:tcBorders>
            <w:vAlign w:val="center"/>
          </w:tcPr>
          <w:p w14:paraId="6AFBC9A3" w14:textId="514C08AE"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35F945AC" w14:textId="77777777" w:rsidTr="003F01C0">
        <w:trPr>
          <w:trHeight w:val="294"/>
        </w:trPr>
        <w:tc>
          <w:tcPr>
            <w:tcW w:w="3457" w:type="dxa"/>
            <w:vAlign w:val="center"/>
          </w:tcPr>
          <w:p w14:paraId="5D1965B9" w14:textId="77777777" w:rsidR="0063222B" w:rsidRPr="00B0551A" w:rsidRDefault="00C7515E"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Número de d</w:t>
            </w:r>
            <w:r w:rsidR="0063222B" w:rsidRPr="00B0551A">
              <w:rPr>
                <w:rStyle w:val="Normal1"/>
                <w:rFonts w:ascii="Verdana" w:eastAsiaTheme="majorEastAsia" w:hAnsi="Verdana" w:cs="Arial"/>
                <w:sz w:val="20"/>
                <w:szCs w:val="20"/>
              </w:rPr>
              <w:t>ocumento de</w:t>
            </w:r>
            <w:r w:rsidRPr="00B0551A">
              <w:rPr>
                <w:rStyle w:val="Normal1"/>
                <w:rFonts w:ascii="Verdana" w:eastAsiaTheme="majorEastAsia" w:hAnsi="Verdana" w:cs="Arial"/>
                <w:sz w:val="20"/>
                <w:szCs w:val="20"/>
              </w:rPr>
              <w:t xml:space="preserve"> i</w:t>
            </w:r>
            <w:r w:rsidR="0063222B" w:rsidRPr="00B0551A">
              <w:rPr>
                <w:rStyle w:val="Normal1"/>
                <w:rFonts w:ascii="Verdana" w:eastAsiaTheme="majorEastAsia" w:hAnsi="Verdana" w:cs="Arial"/>
                <w:sz w:val="20"/>
                <w:szCs w:val="20"/>
              </w:rPr>
              <w:t>dentidad</w:t>
            </w:r>
          </w:p>
        </w:tc>
        <w:tc>
          <w:tcPr>
            <w:tcW w:w="5368" w:type="dxa"/>
            <w:tcBorders>
              <w:top w:val="single" w:sz="4" w:space="0" w:color="auto"/>
              <w:bottom w:val="single" w:sz="4" w:space="0" w:color="auto"/>
            </w:tcBorders>
            <w:vAlign w:val="center"/>
          </w:tcPr>
          <w:p w14:paraId="32605DBF" w14:textId="29C012CB"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054D4010" w14:textId="77777777" w:rsidTr="003F01C0">
        <w:trPr>
          <w:trHeight w:val="294"/>
        </w:trPr>
        <w:tc>
          <w:tcPr>
            <w:tcW w:w="3457" w:type="dxa"/>
            <w:vAlign w:val="center"/>
          </w:tcPr>
          <w:p w14:paraId="36F2B6CB"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Cargo que desempeña</w:t>
            </w:r>
          </w:p>
        </w:tc>
        <w:tc>
          <w:tcPr>
            <w:tcW w:w="5368" w:type="dxa"/>
            <w:tcBorders>
              <w:top w:val="single" w:sz="4" w:space="0" w:color="auto"/>
              <w:bottom w:val="single" w:sz="4" w:space="0" w:color="auto"/>
            </w:tcBorders>
            <w:vAlign w:val="center"/>
          </w:tcPr>
          <w:p w14:paraId="185B6563" w14:textId="0BB21CB1" w:rsidR="0063222B" w:rsidRPr="00B0551A" w:rsidRDefault="00B324DA"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 xml:space="preserve"> </w:t>
            </w:r>
          </w:p>
        </w:tc>
      </w:tr>
      <w:tr w:rsidR="004B2142" w:rsidRPr="00B0551A" w14:paraId="34D62704" w14:textId="77777777" w:rsidTr="003F01C0">
        <w:trPr>
          <w:trHeight w:val="284"/>
        </w:trPr>
        <w:tc>
          <w:tcPr>
            <w:tcW w:w="3457" w:type="dxa"/>
            <w:vAlign w:val="center"/>
          </w:tcPr>
          <w:p w14:paraId="7F9F6905" w14:textId="3AF60297" w:rsidR="0063222B" w:rsidRPr="00B0551A" w:rsidRDefault="00893708"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Entidad y/o Establecimiento de comercio</w:t>
            </w:r>
          </w:p>
        </w:tc>
        <w:tc>
          <w:tcPr>
            <w:tcW w:w="5368" w:type="dxa"/>
            <w:tcBorders>
              <w:top w:val="single" w:sz="4" w:space="0" w:color="auto"/>
              <w:bottom w:val="single" w:sz="4" w:space="0" w:color="auto"/>
            </w:tcBorders>
            <w:vAlign w:val="center"/>
          </w:tcPr>
          <w:p w14:paraId="218CE266" w14:textId="66DFECA1"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57A83" w:rsidRPr="00B0551A" w14:paraId="67A2D8DD" w14:textId="77777777" w:rsidTr="003F01C0">
        <w:trPr>
          <w:trHeight w:val="303"/>
        </w:trPr>
        <w:tc>
          <w:tcPr>
            <w:tcW w:w="3457" w:type="dxa"/>
            <w:vAlign w:val="center"/>
          </w:tcPr>
          <w:p w14:paraId="16A394A1" w14:textId="36B017ED" w:rsidR="0063222B" w:rsidRPr="00B0551A" w:rsidRDefault="00893708"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Matricula</w:t>
            </w:r>
          </w:p>
        </w:tc>
        <w:tc>
          <w:tcPr>
            <w:tcW w:w="5368" w:type="dxa"/>
            <w:tcBorders>
              <w:top w:val="single" w:sz="4" w:space="0" w:color="auto"/>
              <w:bottom w:val="single" w:sz="4" w:space="0" w:color="auto"/>
            </w:tcBorders>
            <w:vAlign w:val="center"/>
          </w:tcPr>
          <w:p w14:paraId="1C89A59A" w14:textId="68B4CB94" w:rsidR="0063222B" w:rsidRPr="00B0551A" w:rsidRDefault="0063222B" w:rsidP="00AC722C">
            <w:pPr>
              <w:spacing w:line="276" w:lineRule="auto"/>
              <w:ind w:right="40"/>
              <w:jc w:val="both"/>
              <w:rPr>
                <w:rStyle w:val="Normal1"/>
                <w:rFonts w:ascii="Verdana" w:eastAsiaTheme="majorEastAsia" w:hAnsi="Verdana" w:cs="Arial"/>
                <w:sz w:val="20"/>
                <w:szCs w:val="20"/>
              </w:rPr>
            </w:pPr>
          </w:p>
        </w:tc>
      </w:tr>
    </w:tbl>
    <w:p w14:paraId="3DB686A2" w14:textId="77777777" w:rsidR="00E6235D" w:rsidRPr="00B0551A" w:rsidRDefault="00E6235D" w:rsidP="00AC722C">
      <w:pPr>
        <w:spacing w:line="276" w:lineRule="auto"/>
        <w:ind w:right="40"/>
        <w:jc w:val="both"/>
        <w:rPr>
          <w:rStyle w:val="Normal1"/>
          <w:rFonts w:ascii="Verdana" w:eastAsiaTheme="majorEastAsia" w:hAnsi="Verdana" w:cs="Arial"/>
          <w:b/>
          <w:sz w:val="20"/>
          <w:szCs w:val="20"/>
        </w:rPr>
      </w:pPr>
    </w:p>
    <w:p w14:paraId="4DF25963" w14:textId="5D226907" w:rsidR="0063222B" w:rsidRPr="00B0551A" w:rsidRDefault="000F5BB6" w:rsidP="00AC722C">
      <w:pPr>
        <w:spacing w:line="276" w:lineRule="auto"/>
        <w:ind w:right="40"/>
        <w:jc w:val="both"/>
        <w:rPr>
          <w:rStyle w:val="Normal1"/>
          <w:rFonts w:ascii="Verdana" w:eastAsiaTheme="majorEastAsia" w:hAnsi="Verdana" w:cs="Arial"/>
          <w:b/>
          <w:sz w:val="20"/>
          <w:szCs w:val="20"/>
        </w:rPr>
      </w:pPr>
      <w:r w:rsidRPr="00B0551A">
        <w:rPr>
          <w:rStyle w:val="Normal1"/>
          <w:rFonts w:ascii="Verdana" w:eastAsiaTheme="majorEastAsia" w:hAnsi="Verdana" w:cs="Arial"/>
          <w:b/>
          <w:sz w:val="20"/>
          <w:szCs w:val="20"/>
        </w:rPr>
        <w:t xml:space="preserve">DATOS </w:t>
      </w:r>
      <w:r w:rsidR="008E7B29" w:rsidRPr="00B0551A">
        <w:rPr>
          <w:rStyle w:val="Normal1"/>
          <w:rFonts w:ascii="Verdana" w:eastAsiaTheme="majorEastAsia" w:hAnsi="Verdana" w:cs="Arial"/>
          <w:b/>
          <w:sz w:val="20"/>
          <w:szCs w:val="20"/>
        </w:rPr>
        <w:t>REPRESENTANTE</w:t>
      </w:r>
      <w:r w:rsidRPr="00B0551A">
        <w:rPr>
          <w:rStyle w:val="Normal1"/>
          <w:rFonts w:ascii="Verdana" w:eastAsiaTheme="majorEastAsia" w:hAnsi="Verdana" w:cs="Arial"/>
          <w:b/>
          <w:sz w:val="20"/>
          <w:szCs w:val="20"/>
        </w:rPr>
        <w:t xml:space="preserve"> DE LA UNIDAD PARA LA ATENCIÓN Y REPARACIÓN INTEGRAL A LAS VÍCTIMAS </w:t>
      </w:r>
    </w:p>
    <w:tbl>
      <w:tblPr>
        <w:tblW w:w="8749" w:type="dxa"/>
        <w:tblLook w:val="04A0" w:firstRow="1" w:lastRow="0" w:firstColumn="1" w:lastColumn="0" w:noHBand="0" w:noVBand="1"/>
      </w:tblPr>
      <w:tblGrid>
        <w:gridCol w:w="3369"/>
        <w:gridCol w:w="5380"/>
      </w:tblGrid>
      <w:tr w:rsidR="004B2142" w:rsidRPr="00B0551A" w14:paraId="15F7CCB6" w14:textId="77777777" w:rsidTr="003F01C0">
        <w:trPr>
          <w:trHeight w:val="706"/>
        </w:trPr>
        <w:tc>
          <w:tcPr>
            <w:tcW w:w="3369" w:type="dxa"/>
            <w:vAlign w:val="center"/>
          </w:tcPr>
          <w:p w14:paraId="655BFF42"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Firma</w:t>
            </w:r>
          </w:p>
        </w:tc>
        <w:tc>
          <w:tcPr>
            <w:tcW w:w="5380" w:type="dxa"/>
            <w:tcBorders>
              <w:bottom w:val="single" w:sz="4" w:space="0" w:color="auto"/>
            </w:tcBorders>
            <w:vAlign w:val="center"/>
          </w:tcPr>
          <w:p w14:paraId="155C6E15" w14:textId="066EF0EF" w:rsidR="009D2597" w:rsidRPr="00B0551A" w:rsidRDefault="009D2597" w:rsidP="00AC722C">
            <w:pPr>
              <w:spacing w:line="276" w:lineRule="auto"/>
              <w:ind w:right="40"/>
              <w:jc w:val="both"/>
              <w:rPr>
                <w:rStyle w:val="Normal1"/>
                <w:rFonts w:ascii="Verdana" w:eastAsiaTheme="majorEastAsia" w:hAnsi="Verdana" w:cs="Arial"/>
                <w:sz w:val="20"/>
                <w:szCs w:val="20"/>
              </w:rPr>
            </w:pPr>
          </w:p>
        </w:tc>
      </w:tr>
      <w:tr w:rsidR="004B2142" w:rsidRPr="00B0551A" w14:paraId="6B8858A3" w14:textId="77777777" w:rsidTr="003F01C0">
        <w:trPr>
          <w:trHeight w:val="255"/>
        </w:trPr>
        <w:tc>
          <w:tcPr>
            <w:tcW w:w="3369" w:type="dxa"/>
            <w:vAlign w:val="center"/>
          </w:tcPr>
          <w:p w14:paraId="5E75149E"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Nombre</w:t>
            </w:r>
          </w:p>
        </w:tc>
        <w:tc>
          <w:tcPr>
            <w:tcW w:w="5380" w:type="dxa"/>
            <w:tcBorders>
              <w:top w:val="single" w:sz="4" w:space="0" w:color="auto"/>
              <w:bottom w:val="single" w:sz="4" w:space="0" w:color="auto"/>
            </w:tcBorders>
            <w:vAlign w:val="center"/>
          </w:tcPr>
          <w:p w14:paraId="4CA4DB92" w14:textId="77777777" w:rsidR="0063222B" w:rsidRPr="00B0551A" w:rsidRDefault="0063222B" w:rsidP="00AC722C">
            <w:pPr>
              <w:pStyle w:val="Default"/>
              <w:spacing w:line="276" w:lineRule="auto"/>
              <w:jc w:val="both"/>
              <w:rPr>
                <w:rStyle w:val="Normal1"/>
                <w:rFonts w:ascii="Verdana" w:eastAsiaTheme="majorEastAsia" w:hAnsi="Verdana"/>
                <w:sz w:val="20"/>
                <w:szCs w:val="20"/>
              </w:rPr>
            </w:pPr>
          </w:p>
        </w:tc>
      </w:tr>
      <w:tr w:rsidR="004B2142" w:rsidRPr="00B0551A" w14:paraId="63BE0CCF" w14:textId="77777777" w:rsidTr="003F01C0">
        <w:trPr>
          <w:trHeight w:val="255"/>
        </w:trPr>
        <w:tc>
          <w:tcPr>
            <w:tcW w:w="3369" w:type="dxa"/>
            <w:vAlign w:val="center"/>
          </w:tcPr>
          <w:p w14:paraId="68BD54EE" w14:textId="77777777" w:rsidR="0063222B" w:rsidRPr="00B0551A" w:rsidRDefault="00C7515E"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Número de d</w:t>
            </w:r>
            <w:r w:rsidR="0063222B" w:rsidRPr="00B0551A">
              <w:rPr>
                <w:rStyle w:val="Normal1"/>
                <w:rFonts w:ascii="Verdana" w:eastAsiaTheme="majorEastAsia" w:hAnsi="Verdana" w:cs="Arial"/>
                <w:sz w:val="20"/>
                <w:szCs w:val="20"/>
              </w:rPr>
              <w:t xml:space="preserve">ocumento de </w:t>
            </w:r>
            <w:r w:rsidRPr="00B0551A">
              <w:rPr>
                <w:rStyle w:val="Normal1"/>
                <w:rFonts w:ascii="Verdana" w:eastAsiaTheme="majorEastAsia" w:hAnsi="Verdana" w:cs="Arial"/>
                <w:sz w:val="20"/>
                <w:szCs w:val="20"/>
              </w:rPr>
              <w:t>i</w:t>
            </w:r>
            <w:r w:rsidR="0063222B" w:rsidRPr="00B0551A">
              <w:rPr>
                <w:rStyle w:val="Normal1"/>
                <w:rFonts w:ascii="Verdana" w:eastAsiaTheme="majorEastAsia" w:hAnsi="Verdana" w:cs="Arial"/>
                <w:sz w:val="20"/>
                <w:szCs w:val="20"/>
              </w:rPr>
              <w:t>dentidad</w:t>
            </w:r>
          </w:p>
        </w:tc>
        <w:tc>
          <w:tcPr>
            <w:tcW w:w="5380" w:type="dxa"/>
            <w:tcBorders>
              <w:top w:val="single" w:sz="4" w:space="0" w:color="auto"/>
              <w:bottom w:val="single" w:sz="4" w:space="0" w:color="auto"/>
            </w:tcBorders>
            <w:vAlign w:val="center"/>
          </w:tcPr>
          <w:p w14:paraId="058D3B5E" w14:textId="53490579" w:rsidR="003B7779" w:rsidRPr="00B0551A" w:rsidRDefault="003B7779" w:rsidP="00AC722C">
            <w:pPr>
              <w:pStyle w:val="Default"/>
              <w:spacing w:line="276" w:lineRule="auto"/>
              <w:jc w:val="both"/>
              <w:rPr>
                <w:rFonts w:ascii="Verdana" w:hAnsi="Verdana"/>
                <w:color w:val="auto"/>
                <w:sz w:val="20"/>
                <w:szCs w:val="20"/>
              </w:rPr>
            </w:pPr>
            <w:r w:rsidRPr="00B0551A">
              <w:rPr>
                <w:rFonts w:ascii="Verdana" w:hAnsi="Verdana"/>
                <w:color w:val="auto"/>
                <w:sz w:val="20"/>
                <w:szCs w:val="20"/>
              </w:rPr>
              <w:t xml:space="preserve"> </w:t>
            </w:r>
          </w:p>
          <w:p w14:paraId="42702812"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53A6C504" w14:textId="77777777" w:rsidTr="003F01C0">
        <w:trPr>
          <w:trHeight w:val="510"/>
        </w:trPr>
        <w:tc>
          <w:tcPr>
            <w:tcW w:w="3369" w:type="dxa"/>
            <w:vAlign w:val="center"/>
          </w:tcPr>
          <w:p w14:paraId="0CFE4BFA"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Cargo que desempeña</w:t>
            </w:r>
          </w:p>
        </w:tc>
        <w:tc>
          <w:tcPr>
            <w:tcW w:w="5380" w:type="dxa"/>
            <w:tcBorders>
              <w:top w:val="single" w:sz="4" w:space="0" w:color="auto"/>
              <w:bottom w:val="single" w:sz="4" w:space="0" w:color="auto"/>
            </w:tcBorders>
            <w:vAlign w:val="center"/>
          </w:tcPr>
          <w:p w14:paraId="12B56315"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p>
        </w:tc>
      </w:tr>
      <w:tr w:rsidR="004B2142" w:rsidRPr="00B0551A" w14:paraId="2D27061F" w14:textId="77777777" w:rsidTr="003F01C0">
        <w:trPr>
          <w:trHeight w:val="526"/>
        </w:trPr>
        <w:tc>
          <w:tcPr>
            <w:tcW w:w="3369" w:type="dxa"/>
            <w:vAlign w:val="center"/>
          </w:tcPr>
          <w:p w14:paraId="3FE1009F"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Entidad y/o Empresa</w:t>
            </w:r>
          </w:p>
        </w:tc>
        <w:tc>
          <w:tcPr>
            <w:tcW w:w="5380" w:type="dxa"/>
            <w:tcBorders>
              <w:top w:val="single" w:sz="4" w:space="0" w:color="auto"/>
              <w:bottom w:val="single" w:sz="4" w:space="0" w:color="auto"/>
            </w:tcBorders>
            <w:vAlign w:val="center"/>
          </w:tcPr>
          <w:p w14:paraId="35E1A941" w14:textId="0C24234A"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 xml:space="preserve">Unidad para la Atención y Reparación </w:t>
            </w:r>
            <w:r w:rsidR="00A8022F" w:rsidRPr="00B0551A">
              <w:rPr>
                <w:rStyle w:val="Normal1"/>
                <w:rFonts w:ascii="Verdana" w:eastAsiaTheme="majorEastAsia" w:hAnsi="Verdana" w:cs="Arial"/>
                <w:sz w:val="20"/>
                <w:szCs w:val="20"/>
              </w:rPr>
              <w:t>Integral a las Ví</w:t>
            </w:r>
            <w:r w:rsidRPr="00B0551A">
              <w:rPr>
                <w:rStyle w:val="Normal1"/>
                <w:rFonts w:ascii="Verdana" w:eastAsiaTheme="majorEastAsia" w:hAnsi="Verdana" w:cs="Arial"/>
                <w:sz w:val="20"/>
                <w:szCs w:val="20"/>
              </w:rPr>
              <w:t>ctimas</w:t>
            </w:r>
          </w:p>
        </w:tc>
      </w:tr>
      <w:tr w:rsidR="00457A83" w:rsidRPr="00B0551A" w14:paraId="5A3B3405" w14:textId="77777777" w:rsidTr="003F01C0">
        <w:trPr>
          <w:trHeight w:val="271"/>
        </w:trPr>
        <w:tc>
          <w:tcPr>
            <w:tcW w:w="3369" w:type="dxa"/>
            <w:vAlign w:val="center"/>
          </w:tcPr>
          <w:p w14:paraId="4D228F21"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NIT</w:t>
            </w:r>
          </w:p>
        </w:tc>
        <w:tc>
          <w:tcPr>
            <w:tcW w:w="5380" w:type="dxa"/>
            <w:tcBorders>
              <w:top w:val="single" w:sz="4" w:space="0" w:color="auto"/>
              <w:bottom w:val="single" w:sz="4" w:space="0" w:color="auto"/>
            </w:tcBorders>
            <w:vAlign w:val="center"/>
          </w:tcPr>
          <w:p w14:paraId="41D9C3D9" w14:textId="77777777" w:rsidR="0063222B" w:rsidRPr="00B0551A" w:rsidRDefault="0063222B" w:rsidP="00AC722C">
            <w:pPr>
              <w:spacing w:line="276" w:lineRule="auto"/>
              <w:ind w:right="40"/>
              <w:jc w:val="both"/>
              <w:rPr>
                <w:rStyle w:val="Normal1"/>
                <w:rFonts w:ascii="Verdana" w:eastAsiaTheme="majorEastAsia" w:hAnsi="Verdana" w:cs="Arial"/>
                <w:sz w:val="20"/>
                <w:szCs w:val="20"/>
              </w:rPr>
            </w:pPr>
            <w:r w:rsidRPr="00B0551A">
              <w:rPr>
                <w:rStyle w:val="Normal1"/>
                <w:rFonts w:ascii="Verdana" w:eastAsiaTheme="majorEastAsia" w:hAnsi="Verdana" w:cs="Arial"/>
                <w:sz w:val="20"/>
                <w:szCs w:val="20"/>
              </w:rPr>
              <w:t>900490473-6</w:t>
            </w:r>
          </w:p>
        </w:tc>
      </w:tr>
    </w:tbl>
    <w:p w14:paraId="1A8E9839" w14:textId="6B7295E0" w:rsidR="00EC4DDB" w:rsidRPr="00B0551A" w:rsidRDefault="00EC4DDB" w:rsidP="00AC722C">
      <w:pPr>
        <w:spacing w:line="276" w:lineRule="auto"/>
        <w:rPr>
          <w:rFonts w:ascii="Verdana" w:eastAsia="Calibri" w:hAnsi="Verdana" w:cs="Arial"/>
          <w:b/>
          <w:i/>
          <w:iCs/>
          <w:sz w:val="20"/>
          <w:szCs w:val="20"/>
          <w:highlight w:val="yellow"/>
        </w:rPr>
      </w:pPr>
    </w:p>
    <w:p w14:paraId="789B0DA0" w14:textId="77777777" w:rsidR="00D1099E" w:rsidRPr="00B0551A" w:rsidRDefault="00D1099E" w:rsidP="00AC722C">
      <w:pPr>
        <w:spacing w:line="276" w:lineRule="auto"/>
        <w:rPr>
          <w:rFonts w:ascii="Verdana" w:eastAsia="Calibri" w:hAnsi="Verdana" w:cs="Arial"/>
          <w:b/>
          <w:i/>
          <w:iCs/>
          <w:sz w:val="20"/>
          <w:szCs w:val="20"/>
        </w:rPr>
      </w:pPr>
    </w:p>
    <w:p w14:paraId="385FD750" w14:textId="616A7704" w:rsidR="00435893" w:rsidRPr="00B0551A" w:rsidRDefault="00435893" w:rsidP="00AC722C">
      <w:pPr>
        <w:spacing w:line="276" w:lineRule="auto"/>
        <w:rPr>
          <w:rFonts w:ascii="Verdana" w:eastAsia="Calibri" w:hAnsi="Verdana" w:cs="Arial"/>
          <w:b/>
          <w:i/>
          <w:iCs/>
          <w:sz w:val="20"/>
          <w:szCs w:val="20"/>
          <w:lang w:val="es-CO"/>
        </w:rPr>
      </w:pPr>
      <w:r w:rsidRPr="00B0551A">
        <w:rPr>
          <w:rFonts w:ascii="Verdana" w:eastAsia="Calibri" w:hAnsi="Verdana" w:cs="Arial"/>
          <w:b/>
          <w:i/>
          <w:iCs/>
          <w:sz w:val="20"/>
          <w:szCs w:val="20"/>
        </w:rPr>
        <w:t>Por la Unidad para la Atención y Reparación Integral a las Victimas</w:t>
      </w:r>
    </w:p>
    <w:p w14:paraId="4FD3F69F" w14:textId="5ECE66F5" w:rsidR="00435893" w:rsidRPr="00B0551A" w:rsidRDefault="00A908F3" w:rsidP="00AC722C">
      <w:pPr>
        <w:spacing w:line="276" w:lineRule="auto"/>
        <w:rPr>
          <w:rFonts w:ascii="Verdana" w:eastAsia="Calibri" w:hAnsi="Verdana" w:cs="Arial"/>
          <w:i/>
          <w:iCs/>
          <w:sz w:val="20"/>
          <w:szCs w:val="20"/>
        </w:rPr>
      </w:pPr>
      <w:r w:rsidRPr="00B0551A">
        <w:rPr>
          <w:rFonts w:ascii="Verdana" w:eastAsia="Calibri" w:hAnsi="Verdana" w:cs="Arial"/>
          <w:i/>
          <w:iCs/>
          <w:sz w:val="20"/>
          <w:szCs w:val="20"/>
        </w:rPr>
        <w:t xml:space="preserve">Enlace </w:t>
      </w:r>
      <w:r w:rsidR="00435893" w:rsidRPr="00B0551A">
        <w:rPr>
          <w:rFonts w:ascii="Verdana" w:eastAsia="Calibri" w:hAnsi="Verdana" w:cs="Arial"/>
          <w:i/>
          <w:iCs/>
          <w:sz w:val="20"/>
          <w:szCs w:val="20"/>
        </w:rPr>
        <w:t xml:space="preserve">Técnico: </w:t>
      </w:r>
      <w:r w:rsidR="00433BE4" w:rsidRPr="00B0551A">
        <w:rPr>
          <w:rFonts w:ascii="Verdana" w:eastAsia="Calibri" w:hAnsi="Verdana" w:cs="Arial"/>
          <w:i/>
          <w:iCs/>
          <w:sz w:val="20"/>
          <w:szCs w:val="20"/>
        </w:rPr>
        <w:t>______________</w:t>
      </w:r>
    </w:p>
    <w:p w14:paraId="11A91472" w14:textId="3B8AD259" w:rsidR="00435893" w:rsidRPr="00B0551A" w:rsidRDefault="00435893" w:rsidP="00AC722C">
      <w:pPr>
        <w:spacing w:line="276" w:lineRule="auto"/>
        <w:rPr>
          <w:rFonts w:ascii="Verdana" w:eastAsia="Calibri" w:hAnsi="Verdana" w:cs="Arial"/>
          <w:i/>
          <w:iCs/>
          <w:sz w:val="20"/>
          <w:szCs w:val="20"/>
        </w:rPr>
      </w:pPr>
      <w:r w:rsidRPr="00B0551A">
        <w:rPr>
          <w:rFonts w:ascii="Verdana" w:eastAsia="Calibri" w:hAnsi="Verdana" w:cs="Arial"/>
          <w:i/>
          <w:iCs/>
          <w:sz w:val="20"/>
          <w:szCs w:val="20"/>
        </w:rPr>
        <w:t>Elabor</w:t>
      </w:r>
      <w:r w:rsidR="00F74BD2" w:rsidRPr="00B0551A">
        <w:rPr>
          <w:rFonts w:ascii="Verdana" w:eastAsia="Calibri" w:hAnsi="Verdana" w:cs="Arial"/>
          <w:i/>
          <w:iCs/>
          <w:sz w:val="20"/>
          <w:szCs w:val="20"/>
        </w:rPr>
        <w:t>ó</w:t>
      </w:r>
      <w:r w:rsidRPr="00B0551A">
        <w:rPr>
          <w:rFonts w:ascii="Verdana" w:eastAsia="Calibri" w:hAnsi="Verdana" w:cs="Arial"/>
          <w:i/>
          <w:iCs/>
          <w:sz w:val="20"/>
          <w:szCs w:val="20"/>
        </w:rPr>
        <w:t xml:space="preserve">: </w:t>
      </w:r>
      <w:r w:rsidR="00433BE4" w:rsidRPr="00B0551A">
        <w:rPr>
          <w:rFonts w:ascii="Verdana" w:eastAsia="Calibri" w:hAnsi="Verdana" w:cs="Arial"/>
          <w:i/>
          <w:iCs/>
          <w:sz w:val="20"/>
          <w:szCs w:val="20"/>
        </w:rPr>
        <w:t>____________________</w:t>
      </w:r>
    </w:p>
    <w:p w14:paraId="1E82155C" w14:textId="389ED7D8" w:rsidR="00435893" w:rsidRPr="00B0551A" w:rsidRDefault="00435893" w:rsidP="00AC722C">
      <w:pPr>
        <w:spacing w:line="276" w:lineRule="auto"/>
        <w:rPr>
          <w:rFonts w:ascii="Verdana" w:eastAsia="Calibri" w:hAnsi="Verdana" w:cs="Arial"/>
          <w:i/>
          <w:iCs/>
          <w:sz w:val="20"/>
          <w:szCs w:val="20"/>
        </w:rPr>
      </w:pPr>
      <w:r w:rsidRPr="00B0551A">
        <w:rPr>
          <w:rFonts w:ascii="Verdana" w:eastAsia="Calibri" w:hAnsi="Verdana" w:cs="Arial"/>
          <w:i/>
          <w:iCs/>
          <w:sz w:val="20"/>
          <w:szCs w:val="20"/>
        </w:rPr>
        <w:t>Revisó</w:t>
      </w:r>
      <w:r w:rsidR="004B6C74" w:rsidRPr="00B0551A">
        <w:rPr>
          <w:rFonts w:ascii="Verdana" w:eastAsia="Calibri" w:hAnsi="Verdana" w:cs="Arial"/>
          <w:i/>
          <w:iCs/>
          <w:sz w:val="20"/>
          <w:szCs w:val="20"/>
        </w:rPr>
        <w:t xml:space="preserve">: </w:t>
      </w:r>
      <w:r w:rsidR="00433BE4" w:rsidRPr="00B0551A">
        <w:rPr>
          <w:rFonts w:ascii="Verdana" w:eastAsia="Calibri" w:hAnsi="Verdana" w:cs="Arial"/>
          <w:i/>
          <w:iCs/>
          <w:sz w:val="20"/>
          <w:szCs w:val="20"/>
        </w:rPr>
        <w:t>_____________________</w:t>
      </w:r>
    </w:p>
    <w:p w14:paraId="7F7A29E2" w14:textId="3BE09C58" w:rsidR="00435893" w:rsidRPr="00B0551A" w:rsidRDefault="004B6C74" w:rsidP="00AC722C">
      <w:pPr>
        <w:spacing w:line="276" w:lineRule="auto"/>
        <w:rPr>
          <w:rFonts w:ascii="Verdana" w:hAnsi="Verdana" w:cs="Arial"/>
          <w:i/>
          <w:iCs/>
          <w:sz w:val="20"/>
          <w:szCs w:val="20"/>
        </w:rPr>
      </w:pPr>
      <w:r w:rsidRPr="00B0551A">
        <w:rPr>
          <w:rFonts w:ascii="Verdana" w:eastAsia="Calibri" w:hAnsi="Verdana" w:cs="Arial"/>
          <w:i/>
          <w:iCs/>
          <w:sz w:val="20"/>
          <w:szCs w:val="20"/>
        </w:rPr>
        <w:t xml:space="preserve">Aprobó: </w:t>
      </w:r>
      <w:r w:rsidR="00433BE4" w:rsidRPr="00B0551A">
        <w:rPr>
          <w:rFonts w:ascii="Verdana" w:eastAsia="Calibri" w:hAnsi="Verdana" w:cs="Arial"/>
          <w:i/>
          <w:iCs/>
          <w:sz w:val="20"/>
          <w:szCs w:val="20"/>
        </w:rPr>
        <w:t>____________________</w:t>
      </w:r>
    </w:p>
    <w:p w14:paraId="1534AD19" w14:textId="77777777" w:rsidR="00F74BD2" w:rsidRPr="00B0551A" w:rsidRDefault="00F74BD2" w:rsidP="00AC722C">
      <w:pPr>
        <w:spacing w:line="276" w:lineRule="auto"/>
        <w:ind w:right="40"/>
        <w:jc w:val="both"/>
        <w:rPr>
          <w:rFonts w:ascii="Verdana" w:eastAsia="Calibri" w:hAnsi="Verdana" w:cs="Arial"/>
          <w:b/>
          <w:bCs/>
          <w:i/>
          <w:iCs/>
          <w:sz w:val="20"/>
          <w:szCs w:val="20"/>
        </w:rPr>
      </w:pPr>
    </w:p>
    <w:p w14:paraId="03416E9F" w14:textId="43E8F441" w:rsidR="008E718A" w:rsidRPr="00B0551A" w:rsidRDefault="00435893" w:rsidP="00AC722C">
      <w:pPr>
        <w:spacing w:line="276" w:lineRule="auto"/>
        <w:rPr>
          <w:rStyle w:val="Normal1"/>
          <w:rFonts w:ascii="Verdana" w:eastAsiaTheme="majorEastAsia" w:hAnsi="Verdana" w:cs="Arial"/>
          <w:b/>
          <w:i/>
          <w:iCs/>
          <w:sz w:val="20"/>
          <w:szCs w:val="20"/>
        </w:rPr>
      </w:pPr>
      <w:r w:rsidRPr="00B0551A">
        <w:rPr>
          <w:rFonts w:ascii="Verdana" w:eastAsia="Calibri" w:hAnsi="Verdana" w:cs="Arial"/>
          <w:b/>
          <w:bCs/>
          <w:i/>
          <w:iCs/>
          <w:sz w:val="20"/>
          <w:szCs w:val="20"/>
        </w:rPr>
        <w:t>Por</w:t>
      </w:r>
      <w:r w:rsidR="00A908F3" w:rsidRPr="00B0551A">
        <w:rPr>
          <w:rFonts w:ascii="Verdana" w:eastAsia="Calibri" w:hAnsi="Verdana" w:cs="Arial"/>
          <w:i/>
          <w:iCs/>
          <w:sz w:val="20"/>
          <w:szCs w:val="20"/>
        </w:rPr>
        <w:t xml:space="preserve"> </w:t>
      </w:r>
      <w:r w:rsidR="00433BE4" w:rsidRPr="00B0551A">
        <w:rPr>
          <w:rFonts w:ascii="Verdana" w:eastAsia="Calibri" w:hAnsi="Verdana" w:cs="Arial"/>
          <w:b/>
          <w:i/>
          <w:iCs/>
          <w:sz w:val="20"/>
          <w:szCs w:val="20"/>
        </w:rPr>
        <w:t>________________________________________</w:t>
      </w:r>
    </w:p>
    <w:p w14:paraId="71A346BA" w14:textId="01BF8521" w:rsidR="00EC4DDB" w:rsidRPr="00B0551A" w:rsidRDefault="00EC4DDB" w:rsidP="00AC722C">
      <w:pPr>
        <w:spacing w:line="276" w:lineRule="auto"/>
        <w:ind w:right="40"/>
        <w:jc w:val="both"/>
        <w:rPr>
          <w:rFonts w:ascii="Verdana" w:eastAsia="Calibri" w:hAnsi="Verdana" w:cs="Arial"/>
          <w:i/>
          <w:iCs/>
          <w:sz w:val="20"/>
          <w:szCs w:val="20"/>
        </w:rPr>
      </w:pPr>
      <w:r w:rsidRPr="00B0551A">
        <w:rPr>
          <w:rFonts w:ascii="Verdana" w:eastAsia="Calibri" w:hAnsi="Verdana" w:cs="Arial"/>
          <w:i/>
          <w:iCs/>
          <w:sz w:val="20"/>
          <w:szCs w:val="20"/>
        </w:rPr>
        <w:t xml:space="preserve">Revisó: </w:t>
      </w:r>
      <w:r w:rsidR="00433BE4" w:rsidRPr="00B0551A">
        <w:rPr>
          <w:rFonts w:ascii="Verdana" w:eastAsia="Calibri" w:hAnsi="Verdana" w:cs="Arial"/>
          <w:i/>
          <w:iCs/>
          <w:sz w:val="20"/>
          <w:szCs w:val="20"/>
        </w:rPr>
        <w:t>_____________________</w:t>
      </w:r>
    </w:p>
    <w:p w14:paraId="4BFF6F39" w14:textId="3E22B36D" w:rsidR="0029068E" w:rsidRPr="00B0551A" w:rsidRDefault="00435893" w:rsidP="00AC722C">
      <w:pPr>
        <w:spacing w:line="276" w:lineRule="auto"/>
        <w:ind w:right="40"/>
        <w:jc w:val="both"/>
        <w:rPr>
          <w:rFonts w:ascii="Verdana" w:eastAsia="Calibri" w:hAnsi="Verdana" w:cs="Arial"/>
          <w:i/>
          <w:iCs/>
          <w:sz w:val="20"/>
          <w:szCs w:val="20"/>
        </w:rPr>
      </w:pPr>
      <w:r w:rsidRPr="00B0551A">
        <w:rPr>
          <w:rFonts w:ascii="Verdana" w:eastAsia="Calibri" w:hAnsi="Verdana" w:cs="Arial"/>
          <w:i/>
          <w:iCs/>
          <w:sz w:val="20"/>
          <w:szCs w:val="20"/>
        </w:rPr>
        <w:t>Aprobó:</w:t>
      </w:r>
      <w:r w:rsidR="00893708" w:rsidRPr="00B0551A">
        <w:rPr>
          <w:rFonts w:ascii="Verdana" w:eastAsia="Calibri" w:hAnsi="Verdana" w:cs="Arial"/>
          <w:i/>
          <w:iCs/>
          <w:sz w:val="20"/>
          <w:szCs w:val="20"/>
        </w:rPr>
        <w:t xml:space="preserve"> </w:t>
      </w:r>
      <w:r w:rsidR="00433BE4" w:rsidRPr="00B0551A">
        <w:rPr>
          <w:rStyle w:val="Normal1"/>
          <w:rFonts w:ascii="Verdana" w:eastAsiaTheme="majorEastAsia" w:hAnsi="Verdana" w:cs="Arial"/>
          <w:i/>
          <w:iCs/>
          <w:sz w:val="20"/>
          <w:szCs w:val="20"/>
        </w:rPr>
        <w:t>____________________</w:t>
      </w:r>
    </w:p>
    <w:p w14:paraId="0718C787" w14:textId="5CAB2B95" w:rsidR="00510F4C" w:rsidRPr="00B0551A" w:rsidRDefault="00510F4C" w:rsidP="005E41A4">
      <w:pPr>
        <w:rPr>
          <w:rFonts w:ascii="Verdana" w:eastAsiaTheme="majorEastAsia" w:hAnsi="Verdana" w:cs="Arial"/>
          <w:sz w:val="20"/>
          <w:szCs w:val="20"/>
        </w:rPr>
      </w:pPr>
    </w:p>
    <w:p w14:paraId="2DB3CD0B" w14:textId="65CDF7A2" w:rsidR="00510F4C" w:rsidRPr="00B0551A" w:rsidRDefault="00510F4C" w:rsidP="005E41A4">
      <w:pPr>
        <w:rPr>
          <w:rFonts w:ascii="Verdana" w:eastAsiaTheme="majorEastAsia" w:hAnsi="Verdana" w:cs="Arial"/>
          <w:sz w:val="20"/>
          <w:szCs w:val="20"/>
        </w:rPr>
      </w:pPr>
    </w:p>
    <w:p w14:paraId="69651D8F" w14:textId="0C796DC6" w:rsidR="00510F4C" w:rsidRPr="00B0551A" w:rsidRDefault="00CC1CD7" w:rsidP="00CC1CD7">
      <w:pPr>
        <w:jc w:val="center"/>
        <w:rPr>
          <w:rFonts w:ascii="Verdana" w:eastAsia="Calibri" w:hAnsi="Verdana" w:cs="Arial"/>
          <w:b/>
          <w:sz w:val="20"/>
          <w:szCs w:val="20"/>
          <w:lang w:eastAsia="en-US"/>
        </w:rPr>
      </w:pPr>
      <w:r w:rsidRPr="00B0551A">
        <w:rPr>
          <w:rFonts w:ascii="Verdana" w:eastAsia="Calibri" w:hAnsi="Verdana" w:cs="Arial"/>
          <w:b/>
          <w:sz w:val="20"/>
          <w:szCs w:val="20"/>
          <w:lang w:eastAsia="en-US"/>
        </w:rPr>
        <w:t>CONTROL DE CAMBIOS</w:t>
      </w: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510F4C" w:rsidRPr="00B0551A" w14:paraId="2DAE451F" w14:textId="77777777" w:rsidTr="00A64BFC">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67F00A91" w14:textId="77777777" w:rsidR="00510F4C" w:rsidRPr="00B0551A" w:rsidRDefault="00510F4C" w:rsidP="00A64BFC">
            <w:pPr>
              <w:pStyle w:val="TableParagraph"/>
              <w:spacing w:line="254" w:lineRule="auto"/>
              <w:jc w:val="center"/>
              <w:rPr>
                <w:rFonts w:ascii="Verdana" w:hAnsi="Verdana"/>
                <w:b/>
                <w:sz w:val="20"/>
                <w:szCs w:val="20"/>
              </w:rPr>
            </w:pPr>
            <w:r w:rsidRPr="00B0551A">
              <w:rPr>
                <w:rFonts w:ascii="Verdana" w:hAnsi="Verdana"/>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7ED25023" w14:textId="77777777" w:rsidR="00510F4C" w:rsidRPr="00B0551A" w:rsidRDefault="00510F4C" w:rsidP="00A64BFC">
            <w:pPr>
              <w:pStyle w:val="TableParagraph"/>
              <w:spacing w:line="254" w:lineRule="auto"/>
              <w:jc w:val="center"/>
              <w:rPr>
                <w:rFonts w:ascii="Verdana" w:hAnsi="Verdana"/>
                <w:b/>
                <w:sz w:val="20"/>
                <w:szCs w:val="20"/>
              </w:rPr>
            </w:pPr>
            <w:r w:rsidRPr="00B0551A">
              <w:rPr>
                <w:rFonts w:ascii="Verdana" w:hAnsi="Verdana"/>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65594B65" w14:textId="77777777" w:rsidR="00510F4C" w:rsidRPr="00B0551A" w:rsidRDefault="00510F4C" w:rsidP="00A64BFC">
            <w:pPr>
              <w:pStyle w:val="TableParagraph"/>
              <w:spacing w:line="254" w:lineRule="auto"/>
              <w:jc w:val="center"/>
              <w:rPr>
                <w:rFonts w:ascii="Verdana" w:hAnsi="Verdana"/>
                <w:b/>
                <w:sz w:val="20"/>
                <w:szCs w:val="20"/>
              </w:rPr>
            </w:pPr>
            <w:r w:rsidRPr="00B0551A">
              <w:rPr>
                <w:rFonts w:ascii="Verdana" w:hAnsi="Verdana"/>
                <w:b/>
                <w:color w:val="FFFFFF"/>
                <w:sz w:val="20"/>
                <w:szCs w:val="20"/>
              </w:rPr>
              <w:t>Descripción de la modificación</w:t>
            </w:r>
          </w:p>
        </w:tc>
      </w:tr>
      <w:tr w:rsidR="00510F4C" w:rsidRPr="00B0551A" w14:paraId="4AF24FF6" w14:textId="77777777" w:rsidTr="00A64BFC">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119E9187" w14:textId="77777777" w:rsidR="00510F4C" w:rsidRPr="00B0551A" w:rsidRDefault="00510F4C" w:rsidP="00A64BFC">
            <w:pPr>
              <w:pStyle w:val="TableParagraph"/>
              <w:spacing w:line="254" w:lineRule="auto"/>
              <w:jc w:val="center"/>
              <w:rPr>
                <w:rFonts w:ascii="Verdana" w:hAnsi="Verdana"/>
                <w:sz w:val="20"/>
                <w:szCs w:val="20"/>
              </w:rPr>
            </w:pPr>
            <w:r w:rsidRPr="00B0551A">
              <w:rPr>
                <w:rFonts w:ascii="Verdana" w:hAnsi="Verdana"/>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0B41A4AA" w14:textId="47B6493B" w:rsidR="00510F4C" w:rsidRPr="00B0551A" w:rsidRDefault="004214B6" w:rsidP="00A64BFC">
            <w:pPr>
              <w:pStyle w:val="TableParagraph"/>
              <w:spacing w:line="254" w:lineRule="auto"/>
              <w:jc w:val="center"/>
              <w:rPr>
                <w:rFonts w:ascii="Verdana" w:hAnsi="Verdana"/>
                <w:sz w:val="20"/>
                <w:szCs w:val="20"/>
              </w:rPr>
            </w:pPr>
            <w:r w:rsidRPr="00B0551A">
              <w:rPr>
                <w:rFonts w:ascii="Verdana" w:hAnsi="Verdana"/>
                <w:sz w:val="20"/>
                <w:szCs w:val="20"/>
              </w:rPr>
              <w:t>02/12</w:t>
            </w:r>
            <w:r w:rsidR="00FB77F4" w:rsidRPr="00B0551A">
              <w:rPr>
                <w:rFonts w:ascii="Verdana" w:hAnsi="Verdana"/>
                <w:sz w:val="20"/>
                <w:szCs w:val="20"/>
              </w:rPr>
              <w:t>/2021</w:t>
            </w:r>
          </w:p>
        </w:tc>
        <w:tc>
          <w:tcPr>
            <w:tcW w:w="7152" w:type="dxa"/>
            <w:tcBorders>
              <w:top w:val="single" w:sz="4" w:space="0" w:color="000000"/>
              <w:left w:val="single" w:sz="4" w:space="0" w:color="000000"/>
              <w:bottom w:val="single" w:sz="4" w:space="0" w:color="000000"/>
              <w:right w:val="single" w:sz="4" w:space="0" w:color="000000"/>
            </w:tcBorders>
            <w:hideMark/>
          </w:tcPr>
          <w:p w14:paraId="7056BF35" w14:textId="77777777" w:rsidR="00510F4C" w:rsidRPr="00B0551A" w:rsidRDefault="00510F4C" w:rsidP="00A64BFC">
            <w:pPr>
              <w:pStyle w:val="TableParagraph"/>
              <w:spacing w:line="254" w:lineRule="auto"/>
              <w:jc w:val="both"/>
              <w:rPr>
                <w:rFonts w:ascii="Verdana" w:hAnsi="Verdana"/>
                <w:sz w:val="20"/>
                <w:szCs w:val="20"/>
              </w:rPr>
            </w:pPr>
            <w:r w:rsidRPr="00B0551A">
              <w:rPr>
                <w:rFonts w:ascii="Verdana" w:hAnsi="Verdana"/>
                <w:sz w:val="20"/>
                <w:szCs w:val="20"/>
              </w:rPr>
              <w:t>Creación del Documento</w:t>
            </w:r>
          </w:p>
        </w:tc>
      </w:tr>
      <w:tr w:rsidR="00D677E6" w:rsidRPr="00B0551A" w14:paraId="11FCC360" w14:textId="77777777" w:rsidTr="00A64BFC">
        <w:trPr>
          <w:trHeight w:val="325"/>
        </w:trPr>
        <w:tc>
          <w:tcPr>
            <w:tcW w:w="993" w:type="dxa"/>
            <w:tcBorders>
              <w:top w:val="single" w:sz="4" w:space="0" w:color="000000"/>
              <w:left w:val="single" w:sz="4" w:space="0" w:color="000000"/>
              <w:bottom w:val="single" w:sz="4" w:space="0" w:color="000000"/>
              <w:right w:val="single" w:sz="4" w:space="0" w:color="000000"/>
            </w:tcBorders>
          </w:tcPr>
          <w:p w14:paraId="4985C0C5" w14:textId="6D5AA6E7" w:rsidR="00D677E6" w:rsidRPr="00B0551A" w:rsidRDefault="00D677E6" w:rsidP="00A64BFC">
            <w:pPr>
              <w:pStyle w:val="TableParagraph"/>
              <w:spacing w:line="254" w:lineRule="auto"/>
              <w:jc w:val="center"/>
              <w:rPr>
                <w:rFonts w:ascii="Verdana" w:hAnsi="Verdana"/>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B4118AA" w14:textId="48187559" w:rsidR="00D677E6" w:rsidRPr="00B0551A" w:rsidRDefault="00D677E6" w:rsidP="00A64BFC">
            <w:pPr>
              <w:pStyle w:val="TableParagraph"/>
              <w:spacing w:line="254" w:lineRule="auto"/>
              <w:jc w:val="center"/>
              <w:rPr>
                <w:rFonts w:ascii="Verdana" w:hAnsi="Verdana"/>
                <w:sz w:val="20"/>
                <w:szCs w:val="20"/>
              </w:rPr>
            </w:pPr>
          </w:p>
        </w:tc>
        <w:tc>
          <w:tcPr>
            <w:tcW w:w="7152" w:type="dxa"/>
            <w:tcBorders>
              <w:top w:val="single" w:sz="4" w:space="0" w:color="000000"/>
              <w:left w:val="single" w:sz="4" w:space="0" w:color="000000"/>
              <w:bottom w:val="single" w:sz="4" w:space="0" w:color="000000"/>
              <w:right w:val="single" w:sz="4" w:space="0" w:color="000000"/>
            </w:tcBorders>
          </w:tcPr>
          <w:p w14:paraId="7B5BF617" w14:textId="1C06B347" w:rsidR="00D677E6" w:rsidRPr="00B0551A" w:rsidRDefault="00D677E6" w:rsidP="00A64BFC">
            <w:pPr>
              <w:pStyle w:val="TableParagraph"/>
              <w:spacing w:line="254" w:lineRule="auto"/>
              <w:jc w:val="both"/>
              <w:rPr>
                <w:rFonts w:ascii="Verdana" w:hAnsi="Verdana"/>
                <w:sz w:val="20"/>
                <w:szCs w:val="20"/>
              </w:rPr>
            </w:pPr>
          </w:p>
        </w:tc>
      </w:tr>
    </w:tbl>
    <w:p w14:paraId="43A4D231" w14:textId="77777777" w:rsidR="00510F4C" w:rsidRPr="00B0551A" w:rsidRDefault="00510F4C" w:rsidP="005E41A4">
      <w:pPr>
        <w:rPr>
          <w:rFonts w:ascii="Verdana" w:eastAsiaTheme="majorEastAsia" w:hAnsi="Verdana" w:cs="Arial"/>
          <w:sz w:val="20"/>
          <w:szCs w:val="20"/>
        </w:rPr>
      </w:pPr>
    </w:p>
    <w:sectPr w:rsidR="00510F4C" w:rsidRPr="00B0551A"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EE7E" w14:textId="77777777" w:rsidR="00141330" w:rsidRDefault="00141330" w:rsidP="00F704DC">
      <w:r>
        <w:separator/>
      </w:r>
    </w:p>
  </w:endnote>
  <w:endnote w:type="continuationSeparator" w:id="0">
    <w:p w14:paraId="67AAC966" w14:textId="77777777" w:rsidR="00141330" w:rsidRDefault="00141330"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773E" w14:textId="6EFA6F72" w:rsidR="00336A3A" w:rsidRDefault="00336A3A" w:rsidP="00336A3A">
    <w:pPr>
      <w:pStyle w:val="Piedepgina"/>
    </w:pPr>
    <w:r>
      <w:t xml:space="preserve">                                                                                                                                </w:t>
    </w:r>
    <w:r w:rsidRPr="00CE6542">
      <w:t>710.14.15-24 V2</w:t>
    </w:r>
  </w:p>
  <w:p w14:paraId="4D72A03B" w14:textId="77777777" w:rsidR="00336A3A" w:rsidRDefault="00336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B9EC" w14:textId="77777777" w:rsidR="00141330" w:rsidRDefault="00141330" w:rsidP="00F704DC">
      <w:r>
        <w:separator/>
      </w:r>
    </w:p>
  </w:footnote>
  <w:footnote w:type="continuationSeparator" w:id="0">
    <w:p w14:paraId="3BFBEECB" w14:textId="77777777" w:rsidR="00141330" w:rsidRDefault="00141330" w:rsidP="00F704DC">
      <w:r>
        <w:continuationSeparator/>
      </w:r>
    </w:p>
  </w:footnote>
  <w:footnote w:id="1">
    <w:p w14:paraId="71412F1E" w14:textId="77777777" w:rsidR="002D7CB3" w:rsidRPr="00EB168E" w:rsidRDefault="002D7CB3" w:rsidP="002D7CB3">
      <w:pPr>
        <w:pStyle w:val="Textonotapie"/>
        <w:jc w:val="both"/>
        <w:rPr>
          <w:rFonts w:ascii="Arial" w:hAnsi="Arial" w:cs="Arial"/>
          <w:sz w:val="16"/>
          <w:szCs w:val="16"/>
        </w:rPr>
      </w:pPr>
      <w:r w:rsidRPr="00EB168E">
        <w:rPr>
          <w:rStyle w:val="Refdenotaalpie"/>
          <w:rFonts w:ascii="Arial" w:hAnsi="Arial" w:cs="Arial"/>
          <w:sz w:val="16"/>
          <w:szCs w:val="16"/>
        </w:rPr>
        <w:footnoteRef/>
      </w:r>
      <w:r w:rsidRPr="00EB168E">
        <w:rPr>
          <w:rFonts w:ascii="Arial" w:hAnsi="Arial" w:cs="Arial"/>
          <w:sz w:val="16"/>
          <w:szCs w:val="16"/>
        </w:rPr>
        <w:t xml:space="preserve"> </w:t>
      </w:r>
      <w:r w:rsidRPr="00EB168E">
        <w:rPr>
          <w:rFonts w:ascii="Arial" w:eastAsia="Calibri" w:hAnsi="Arial" w:cs="Arial"/>
          <w:sz w:val="16"/>
          <w:szCs w:val="16"/>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sidRPr="00EB168E">
        <w:rPr>
          <w:rFonts w:ascii="Arial" w:hAnsi="Arial" w:cs="Arial"/>
          <w:sz w:val="16"/>
          <w:szCs w:val="16"/>
        </w:rPr>
        <w:t xml:space="preserve"> </w:t>
      </w:r>
    </w:p>
  </w:footnote>
  <w:footnote w:id="2">
    <w:p w14:paraId="5171DC33" w14:textId="77777777" w:rsidR="004E3F11" w:rsidRPr="00EB168E" w:rsidRDefault="004E3F11" w:rsidP="004E3F11">
      <w:pPr>
        <w:pStyle w:val="Textonotapie"/>
        <w:rPr>
          <w:rFonts w:ascii="Arial" w:hAnsi="Arial" w:cs="Arial"/>
          <w:sz w:val="16"/>
          <w:szCs w:val="16"/>
        </w:rPr>
      </w:pPr>
      <w:r w:rsidRPr="00EB168E">
        <w:rPr>
          <w:rStyle w:val="Refdenotaalpie"/>
          <w:rFonts w:ascii="Arial" w:hAnsi="Arial" w:cs="Arial"/>
          <w:sz w:val="16"/>
          <w:szCs w:val="16"/>
        </w:rPr>
        <w:footnoteRef/>
      </w:r>
      <w:r w:rsidRPr="00EB168E">
        <w:rPr>
          <w:rFonts w:ascii="Arial" w:hAnsi="Arial" w:cs="Arial"/>
          <w:sz w:val="16"/>
          <w:szCs w:val="16"/>
        </w:rPr>
        <w:t xml:space="preserve"> Ley 2069 de 31 de diciembre de 2020.</w:t>
      </w:r>
    </w:p>
  </w:footnote>
  <w:footnote w:id="3">
    <w:p w14:paraId="18197742" w14:textId="77777777" w:rsidR="004E3F11" w:rsidRPr="00EB168E" w:rsidRDefault="004E3F11" w:rsidP="004E3F11">
      <w:pPr>
        <w:pStyle w:val="Textonotapie"/>
        <w:rPr>
          <w:rFonts w:ascii="Arial" w:hAnsi="Arial" w:cs="Arial"/>
        </w:rPr>
      </w:pPr>
      <w:r w:rsidRPr="00EB168E">
        <w:rPr>
          <w:rStyle w:val="Refdenotaalpie"/>
          <w:rFonts w:ascii="Arial" w:hAnsi="Arial" w:cs="Arial"/>
          <w:sz w:val="16"/>
          <w:szCs w:val="16"/>
        </w:rPr>
        <w:footnoteRef/>
      </w:r>
      <w:r w:rsidRPr="00EB168E">
        <w:rPr>
          <w:rFonts w:ascii="Arial" w:hAnsi="Arial" w:cs="Arial"/>
          <w:sz w:val="16"/>
          <w:szCs w:val="16"/>
        </w:rPr>
        <w:t xml:space="preserve"> Documento CONPES 4011 del 30 de noviembre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3F01C0" w:rsidRPr="00CD4AF9" w14:paraId="41977BDE" w14:textId="77777777" w:rsidTr="00F167DB">
      <w:trPr>
        <w:trHeight w:val="550"/>
      </w:trPr>
      <w:tc>
        <w:tcPr>
          <w:tcW w:w="3600" w:type="dxa"/>
          <w:vMerge w:val="restart"/>
          <w:shd w:val="clear" w:color="auto" w:fill="BFBFBF" w:themeFill="background1" w:themeFillShade="BF"/>
          <w:vAlign w:val="center"/>
        </w:tcPr>
        <w:p w14:paraId="083BD81C" w14:textId="0CA1E0BE" w:rsidR="003F01C0" w:rsidRPr="00CD4AF9" w:rsidRDefault="00F167DB" w:rsidP="00A86577">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0" locked="0" layoutInCell="1" allowOverlap="1" wp14:anchorId="39378A2D" wp14:editId="18A8CF27">
                <wp:simplePos x="0" y="0"/>
                <wp:positionH relativeFrom="column">
                  <wp:posOffset>327660</wp:posOffset>
                </wp:positionH>
                <wp:positionV relativeFrom="paragraph">
                  <wp:posOffset>71755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7ADE636A" w14:textId="6C561DD7" w:rsidR="003F01C0" w:rsidRPr="00F167DB" w:rsidRDefault="003F01C0" w:rsidP="00BC3097">
          <w:pPr>
            <w:widowControl w:val="0"/>
            <w:jc w:val="center"/>
            <w:rPr>
              <w:rFonts w:ascii="Verdana" w:hAnsi="Verdana"/>
              <w:sz w:val="18"/>
              <w:szCs w:val="18"/>
            </w:rPr>
          </w:pPr>
          <w:r w:rsidRPr="00F167DB">
            <w:rPr>
              <w:rFonts w:ascii="Verdana" w:hAnsi="Verdana" w:cs="Arial"/>
              <w:b/>
              <w:color w:val="FFFFFF" w:themeColor="background1"/>
              <w:sz w:val="18"/>
              <w:szCs w:val="18"/>
            </w:rPr>
            <w:t>ACUERDO DE INTERCAMBIO Y CONFIDENCIALIDAD DE LA INFORMACIÓN</w:t>
          </w:r>
          <w:r w:rsidR="00EB13DC" w:rsidRPr="00F167DB">
            <w:rPr>
              <w:rFonts w:ascii="Verdana" w:hAnsi="Verdana" w:cs="Arial"/>
              <w:b/>
              <w:color w:val="FFFFFF" w:themeColor="background1"/>
              <w:sz w:val="18"/>
              <w:szCs w:val="18"/>
            </w:rPr>
            <w:t xml:space="preserve"> PARA EMPRENDIMIENTOS</w:t>
          </w:r>
        </w:p>
      </w:tc>
      <w:tc>
        <w:tcPr>
          <w:tcW w:w="2155" w:type="dxa"/>
          <w:shd w:val="clear" w:color="auto" w:fill="auto"/>
          <w:vAlign w:val="center"/>
        </w:tcPr>
        <w:p w14:paraId="4098D105" w14:textId="5F974006"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003702EE">
            <w:rPr>
              <w:rFonts w:ascii="Verdana" w:hAnsi="Verdana" w:cs="Arial"/>
              <w:sz w:val="16"/>
              <w:szCs w:val="16"/>
            </w:rPr>
            <w:t>520,06,</w:t>
          </w:r>
          <w:r w:rsidR="004214B6">
            <w:rPr>
              <w:rFonts w:ascii="Verdana" w:hAnsi="Verdana" w:cs="Arial"/>
              <w:sz w:val="16"/>
              <w:szCs w:val="16"/>
            </w:rPr>
            <w:t>15</w:t>
          </w:r>
          <w:r w:rsidR="003702EE">
            <w:rPr>
              <w:rFonts w:ascii="Verdana" w:hAnsi="Verdana" w:cs="Arial"/>
              <w:sz w:val="16"/>
              <w:szCs w:val="16"/>
            </w:rPr>
            <w:t>-34</w:t>
          </w:r>
        </w:p>
      </w:tc>
    </w:tr>
    <w:tr w:rsidR="003F01C0" w:rsidRPr="00CD4AF9" w14:paraId="52C090AA" w14:textId="77777777" w:rsidTr="00F167DB">
      <w:trPr>
        <w:trHeight w:val="358"/>
      </w:trPr>
      <w:tc>
        <w:tcPr>
          <w:tcW w:w="3600" w:type="dxa"/>
          <w:vMerge/>
          <w:shd w:val="clear" w:color="auto" w:fill="BFBFBF" w:themeFill="background1" w:themeFillShade="BF"/>
        </w:tcPr>
        <w:p w14:paraId="6B77BF53" w14:textId="77777777" w:rsidR="003F01C0" w:rsidRPr="00CD4AF9" w:rsidRDefault="003F01C0" w:rsidP="00A86577">
          <w:pPr>
            <w:pStyle w:val="Encabezado"/>
            <w:widowControl w:val="0"/>
            <w:rPr>
              <w:rFonts w:ascii="Verdana" w:hAnsi="Verdana"/>
              <w:sz w:val="18"/>
              <w:szCs w:val="18"/>
            </w:rPr>
          </w:pPr>
        </w:p>
      </w:tc>
      <w:tc>
        <w:tcPr>
          <w:tcW w:w="5417" w:type="dxa"/>
          <w:shd w:val="clear" w:color="auto" w:fill="auto"/>
          <w:vAlign w:val="center"/>
        </w:tcPr>
        <w:p w14:paraId="6BF3BE86" w14:textId="476127E6" w:rsidR="003F01C0" w:rsidRPr="00F167DB" w:rsidRDefault="003F01C0" w:rsidP="00A86577">
          <w:pPr>
            <w:pStyle w:val="Encabezado"/>
            <w:widowControl w:val="0"/>
            <w:jc w:val="center"/>
            <w:rPr>
              <w:rFonts w:ascii="Verdana" w:hAnsi="Verdana"/>
              <w:sz w:val="18"/>
              <w:szCs w:val="18"/>
            </w:rPr>
          </w:pPr>
          <w:r w:rsidRPr="00F167DB">
            <w:rPr>
              <w:rFonts w:ascii="Verdana" w:hAnsi="Verdana"/>
              <w:sz w:val="18"/>
              <w:szCs w:val="18"/>
            </w:rPr>
            <w:t>PROCESO GESTI</w:t>
          </w:r>
          <w:r w:rsidR="00684A79" w:rsidRPr="00F167DB">
            <w:rPr>
              <w:rFonts w:ascii="Verdana" w:hAnsi="Verdana"/>
              <w:sz w:val="18"/>
              <w:szCs w:val="18"/>
            </w:rPr>
            <w:t>Ó</w:t>
          </w:r>
          <w:r w:rsidRPr="00F167DB">
            <w:rPr>
              <w:rFonts w:ascii="Verdana" w:hAnsi="Verdana"/>
              <w:sz w:val="18"/>
              <w:szCs w:val="18"/>
            </w:rPr>
            <w:t>N DE LA INFORMACIÓN</w:t>
          </w:r>
        </w:p>
      </w:tc>
      <w:tc>
        <w:tcPr>
          <w:tcW w:w="2155" w:type="dxa"/>
          <w:shd w:val="clear" w:color="auto" w:fill="auto"/>
          <w:vAlign w:val="center"/>
        </w:tcPr>
        <w:p w14:paraId="00E0FFC3" w14:textId="18DF8B1E"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00FB77F4">
            <w:rPr>
              <w:rFonts w:ascii="Verdana" w:hAnsi="Verdana" w:cs="Arial"/>
              <w:sz w:val="16"/>
              <w:szCs w:val="16"/>
            </w:rPr>
            <w:t>1</w:t>
          </w:r>
        </w:p>
      </w:tc>
    </w:tr>
    <w:tr w:rsidR="003F01C0" w:rsidRPr="00CD4AF9" w14:paraId="333754BE" w14:textId="77777777" w:rsidTr="00F167DB">
      <w:trPr>
        <w:trHeight w:val="248"/>
      </w:trPr>
      <w:tc>
        <w:tcPr>
          <w:tcW w:w="3600" w:type="dxa"/>
          <w:vMerge/>
          <w:shd w:val="clear" w:color="auto" w:fill="BFBFBF" w:themeFill="background1" w:themeFillShade="BF"/>
          <w:vAlign w:val="center"/>
        </w:tcPr>
        <w:p w14:paraId="407AA5C5" w14:textId="77777777" w:rsidR="003F01C0" w:rsidRPr="00CD4AF9" w:rsidRDefault="003F01C0" w:rsidP="00A86577">
          <w:pPr>
            <w:pStyle w:val="Encabezado"/>
            <w:widowControl w:val="0"/>
            <w:rPr>
              <w:rFonts w:ascii="Verdana" w:hAnsi="Verdana"/>
            </w:rPr>
          </w:pPr>
        </w:p>
      </w:tc>
      <w:tc>
        <w:tcPr>
          <w:tcW w:w="5417" w:type="dxa"/>
          <w:vMerge w:val="restart"/>
          <w:shd w:val="clear" w:color="auto" w:fill="auto"/>
          <w:vAlign w:val="center"/>
        </w:tcPr>
        <w:p w14:paraId="3C365DF8" w14:textId="3CA0A9CD" w:rsidR="003F01C0" w:rsidRPr="00F167DB" w:rsidRDefault="003F01C0" w:rsidP="00A86577">
          <w:pPr>
            <w:pStyle w:val="Encabezado"/>
            <w:widowControl w:val="0"/>
            <w:jc w:val="center"/>
            <w:rPr>
              <w:rFonts w:ascii="Verdana" w:hAnsi="Verdana"/>
              <w:sz w:val="18"/>
              <w:szCs w:val="18"/>
            </w:rPr>
          </w:pPr>
          <w:r w:rsidRPr="00F167DB">
            <w:rPr>
              <w:rFonts w:ascii="Verdana" w:hAnsi="Verdana"/>
              <w:sz w:val="18"/>
              <w:szCs w:val="18"/>
            </w:rPr>
            <w:t>PROCEDIMIENTO ARTICULACI</w:t>
          </w:r>
          <w:r w:rsidR="00684A79" w:rsidRPr="00F167DB">
            <w:rPr>
              <w:rFonts w:ascii="Verdana" w:hAnsi="Verdana"/>
              <w:sz w:val="18"/>
              <w:szCs w:val="18"/>
            </w:rPr>
            <w:t>Ó</w:t>
          </w:r>
          <w:r w:rsidRPr="00F167DB">
            <w:rPr>
              <w:rFonts w:ascii="Verdana" w:hAnsi="Verdana"/>
              <w:sz w:val="18"/>
              <w:szCs w:val="18"/>
            </w:rPr>
            <w:t>N INTERINSTITUCIONAL Y DINAMIZACIÓN DE LA INFORMACIÓN AIDI</w:t>
          </w:r>
        </w:p>
      </w:tc>
      <w:tc>
        <w:tcPr>
          <w:tcW w:w="2155" w:type="dxa"/>
          <w:shd w:val="clear" w:color="auto" w:fill="auto"/>
          <w:vAlign w:val="center"/>
        </w:tcPr>
        <w:p w14:paraId="0CBFC00C" w14:textId="046D9973"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 xml:space="preserve">Fecha: </w:t>
          </w:r>
          <w:r w:rsidR="004214B6">
            <w:rPr>
              <w:rFonts w:ascii="Verdana" w:hAnsi="Verdana" w:cs="Arial"/>
              <w:sz w:val="16"/>
              <w:szCs w:val="16"/>
            </w:rPr>
            <w:t>02/12</w:t>
          </w:r>
          <w:r w:rsidR="00FB77F4">
            <w:rPr>
              <w:rFonts w:ascii="Verdana" w:hAnsi="Verdana" w:cs="Arial"/>
              <w:sz w:val="16"/>
              <w:szCs w:val="16"/>
            </w:rPr>
            <w:t>/2021</w:t>
          </w:r>
        </w:p>
      </w:tc>
    </w:tr>
    <w:tr w:rsidR="003F01C0" w:rsidRPr="00CD4AF9" w14:paraId="5A293E5B" w14:textId="77777777" w:rsidTr="00F167DB">
      <w:trPr>
        <w:trHeight w:val="184"/>
      </w:trPr>
      <w:tc>
        <w:tcPr>
          <w:tcW w:w="3600" w:type="dxa"/>
          <w:vMerge/>
          <w:shd w:val="clear" w:color="auto" w:fill="BFBFBF" w:themeFill="background1" w:themeFillShade="BF"/>
        </w:tcPr>
        <w:p w14:paraId="6CBAC254" w14:textId="77777777" w:rsidR="003F01C0" w:rsidRPr="00CD4AF9" w:rsidRDefault="003F01C0" w:rsidP="00A86577">
          <w:pPr>
            <w:pStyle w:val="Encabezado"/>
            <w:widowControl w:val="0"/>
            <w:rPr>
              <w:rFonts w:ascii="Verdana" w:hAnsi="Verdana"/>
            </w:rPr>
          </w:pPr>
        </w:p>
      </w:tc>
      <w:tc>
        <w:tcPr>
          <w:tcW w:w="5417" w:type="dxa"/>
          <w:vMerge/>
          <w:shd w:val="clear" w:color="auto" w:fill="auto"/>
          <w:vAlign w:val="center"/>
        </w:tcPr>
        <w:p w14:paraId="53BE1164" w14:textId="77777777" w:rsidR="003F01C0" w:rsidRPr="00CD4AF9" w:rsidRDefault="003F01C0" w:rsidP="00A86577">
          <w:pPr>
            <w:pStyle w:val="Encabezado"/>
            <w:widowControl w:val="0"/>
            <w:rPr>
              <w:rFonts w:ascii="Verdana" w:hAnsi="Verdana"/>
            </w:rPr>
          </w:pPr>
        </w:p>
      </w:tc>
      <w:tc>
        <w:tcPr>
          <w:tcW w:w="2155" w:type="dxa"/>
          <w:shd w:val="clear" w:color="auto" w:fill="auto"/>
          <w:vAlign w:val="center"/>
        </w:tcPr>
        <w:p w14:paraId="3DAE135A" w14:textId="77777777" w:rsidR="003F01C0" w:rsidRPr="00CD4AF9" w:rsidRDefault="003F01C0" w:rsidP="00A86577">
          <w:pPr>
            <w:widowControl w:val="0"/>
            <w:rPr>
              <w:rFonts w:ascii="Verdana" w:hAnsi="Verdana" w:cs="Arial"/>
              <w:sz w:val="16"/>
              <w:szCs w:val="16"/>
            </w:rPr>
          </w:pPr>
          <w:r w:rsidRPr="00FB4A38">
            <w:rPr>
              <w:rFonts w:ascii="Verdana" w:hAnsi="Verdana" w:cs="Arial"/>
              <w:sz w:val="16"/>
              <w:szCs w:val="16"/>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5</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10</w:t>
          </w:r>
          <w:r w:rsidRPr="00FB4A38">
            <w:rPr>
              <w:rFonts w:ascii="Verdana" w:hAnsi="Verdana" w:cs="Arial"/>
              <w:b/>
              <w:bCs/>
              <w:sz w:val="16"/>
              <w:szCs w:val="16"/>
            </w:rPr>
            <w:fldChar w:fldCharType="end"/>
          </w:r>
        </w:p>
      </w:tc>
    </w:tr>
  </w:tbl>
  <w:p w14:paraId="7B4A2104" w14:textId="77777777" w:rsidR="003F01C0" w:rsidRDefault="003F0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570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20507"/>
    <w:rsid w:val="00022D55"/>
    <w:rsid w:val="00025038"/>
    <w:rsid w:val="00035252"/>
    <w:rsid w:val="00036D79"/>
    <w:rsid w:val="00041F9A"/>
    <w:rsid w:val="00043F9D"/>
    <w:rsid w:val="00060EA3"/>
    <w:rsid w:val="000634CA"/>
    <w:rsid w:val="00065A0E"/>
    <w:rsid w:val="00066500"/>
    <w:rsid w:val="00067E76"/>
    <w:rsid w:val="00072073"/>
    <w:rsid w:val="00072D75"/>
    <w:rsid w:val="00073BDC"/>
    <w:rsid w:val="00077C92"/>
    <w:rsid w:val="0008129E"/>
    <w:rsid w:val="0008249D"/>
    <w:rsid w:val="000847FD"/>
    <w:rsid w:val="00084A76"/>
    <w:rsid w:val="000875E5"/>
    <w:rsid w:val="0009024C"/>
    <w:rsid w:val="0009698A"/>
    <w:rsid w:val="000A6968"/>
    <w:rsid w:val="000B5244"/>
    <w:rsid w:val="000B7827"/>
    <w:rsid w:val="000C33CB"/>
    <w:rsid w:val="000C518B"/>
    <w:rsid w:val="000E0236"/>
    <w:rsid w:val="000E05B8"/>
    <w:rsid w:val="000E07E5"/>
    <w:rsid w:val="000E279F"/>
    <w:rsid w:val="000E3947"/>
    <w:rsid w:val="000E5574"/>
    <w:rsid w:val="000E5E96"/>
    <w:rsid w:val="000F5BB6"/>
    <w:rsid w:val="00100D05"/>
    <w:rsid w:val="001011C4"/>
    <w:rsid w:val="00102F76"/>
    <w:rsid w:val="00111A0D"/>
    <w:rsid w:val="00113B7D"/>
    <w:rsid w:val="00115E27"/>
    <w:rsid w:val="001167DF"/>
    <w:rsid w:val="001217BE"/>
    <w:rsid w:val="00122DAD"/>
    <w:rsid w:val="00123505"/>
    <w:rsid w:val="001257F7"/>
    <w:rsid w:val="00141330"/>
    <w:rsid w:val="00141DCD"/>
    <w:rsid w:val="00143EFD"/>
    <w:rsid w:val="00144FB9"/>
    <w:rsid w:val="0014587F"/>
    <w:rsid w:val="0015098B"/>
    <w:rsid w:val="00157F88"/>
    <w:rsid w:val="00170C01"/>
    <w:rsid w:val="00173345"/>
    <w:rsid w:val="00182F07"/>
    <w:rsid w:val="001A1F6E"/>
    <w:rsid w:val="001A315C"/>
    <w:rsid w:val="001A3409"/>
    <w:rsid w:val="001A703E"/>
    <w:rsid w:val="001C4A32"/>
    <w:rsid w:val="001C7281"/>
    <w:rsid w:val="001C7B8A"/>
    <w:rsid w:val="001D7CEA"/>
    <w:rsid w:val="001F38FA"/>
    <w:rsid w:val="001F42DE"/>
    <w:rsid w:val="001F5483"/>
    <w:rsid w:val="001F569E"/>
    <w:rsid w:val="001F5838"/>
    <w:rsid w:val="0020044C"/>
    <w:rsid w:val="00200B43"/>
    <w:rsid w:val="0021661B"/>
    <w:rsid w:val="0022247D"/>
    <w:rsid w:val="002260F5"/>
    <w:rsid w:val="002274E8"/>
    <w:rsid w:val="002327BC"/>
    <w:rsid w:val="002330C2"/>
    <w:rsid w:val="00233744"/>
    <w:rsid w:val="00243FFF"/>
    <w:rsid w:val="002447AE"/>
    <w:rsid w:val="00252FB1"/>
    <w:rsid w:val="00265ADE"/>
    <w:rsid w:val="00266922"/>
    <w:rsid w:val="00271CEC"/>
    <w:rsid w:val="00277246"/>
    <w:rsid w:val="00287C05"/>
    <w:rsid w:val="0029068E"/>
    <w:rsid w:val="00295993"/>
    <w:rsid w:val="002A2C9F"/>
    <w:rsid w:val="002A3064"/>
    <w:rsid w:val="002A7F1B"/>
    <w:rsid w:val="002B078C"/>
    <w:rsid w:val="002B0AFD"/>
    <w:rsid w:val="002B3C45"/>
    <w:rsid w:val="002B6313"/>
    <w:rsid w:val="002B7E0E"/>
    <w:rsid w:val="002C3EB1"/>
    <w:rsid w:val="002C6BFB"/>
    <w:rsid w:val="002D18B7"/>
    <w:rsid w:val="002D5D6C"/>
    <w:rsid w:val="002D7CB3"/>
    <w:rsid w:val="002E08C2"/>
    <w:rsid w:val="002E1783"/>
    <w:rsid w:val="002F3C2D"/>
    <w:rsid w:val="002F640F"/>
    <w:rsid w:val="00304409"/>
    <w:rsid w:val="00304EA4"/>
    <w:rsid w:val="00316824"/>
    <w:rsid w:val="003238F1"/>
    <w:rsid w:val="00324DF3"/>
    <w:rsid w:val="00336A3A"/>
    <w:rsid w:val="00340D1B"/>
    <w:rsid w:val="00347BE3"/>
    <w:rsid w:val="00351D80"/>
    <w:rsid w:val="00353071"/>
    <w:rsid w:val="00353504"/>
    <w:rsid w:val="0035357B"/>
    <w:rsid w:val="003538A9"/>
    <w:rsid w:val="00353E1F"/>
    <w:rsid w:val="0035738C"/>
    <w:rsid w:val="00360B18"/>
    <w:rsid w:val="003626A6"/>
    <w:rsid w:val="003702EE"/>
    <w:rsid w:val="00375B44"/>
    <w:rsid w:val="00392126"/>
    <w:rsid w:val="003A0D22"/>
    <w:rsid w:val="003A3409"/>
    <w:rsid w:val="003A4F78"/>
    <w:rsid w:val="003A7318"/>
    <w:rsid w:val="003B5CE9"/>
    <w:rsid w:val="003B7779"/>
    <w:rsid w:val="003C5226"/>
    <w:rsid w:val="003D1DD3"/>
    <w:rsid w:val="003E0B30"/>
    <w:rsid w:val="003E3867"/>
    <w:rsid w:val="003F01C0"/>
    <w:rsid w:val="003F3D99"/>
    <w:rsid w:val="003F68B3"/>
    <w:rsid w:val="003F6A3B"/>
    <w:rsid w:val="004054F7"/>
    <w:rsid w:val="00410A86"/>
    <w:rsid w:val="004149C3"/>
    <w:rsid w:val="004214B6"/>
    <w:rsid w:val="00422C48"/>
    <w:rsid w:val="00433BE4"/>
    <w:rsid w:val="00435893"/>
    <w:rsid w:val="00436E37"/>
    <w:rsid w:val="00440733"/>
    <w:rsid w:val="00444783"/>
    <w:rsid w:val="00447B1B"/>
    <w:rsid w:val="00455BEB"/>
    <w:rsid w:val="00457A83"/>
    <w:rsid w:val="00463085"/>
    <w:rsid w:val="0048539E"/>
    <w:rsid w:val="00486780"/>
    <w:rsid w:val="004871F2"/>
    <w:rsid w:val="004A1541"/>
    <w:rsid w:val="004A1ADA"/>
    <w:rsid w:val="004A4168"/>
    <w:rsid w:val="004B14D6"/>
    <w:rsid w:val="004B2142"/>
    <w:rsid w:val="004B6281"/>
    <w:rsid w:val="004B6C74"/>
    <w:rsid w:val="004B7A60"/>
    <w:rsid w:val="004C56E4"/>
    <w:rsid w:val="004D53A0"/>
    <w:rsid w:val="004D67F9"/>
    <w:rsid w:val="004E237D"/>
    <w:rsid w:val="004E3F11"/>
    <w:rsid w:val="004E6047"/>
    <w:rsid w:val="004F08FA"/>
    <w:rsid w:val="004F1B10"/>
    <w:rsid w:val="004F2710"/>
    <w:rsid w:val="00510F4C"/>
    <w:rsid w:val="00515930"/>
    <w:rsid w:val="005211F3"/>
    <w:rsid w:val="00523931"/>
    <w:rsid w:val="00527409"/>
    <w:rsid w:val="00527974"/>
    <w:rsid w:val="00540696"/>
    <w:rsid w:val="005438CB"/>
    <w:rsid w:val="00544497"/>
    <w:rsid w:val="0054519F"/>
    <w:rsid w:val="00551120"/>
    <w:rsid w:val="00551853"/>
    <w:rsid w:val="00552694"/>
    <w:rsid w:val="00552F71"/>
    <w:rsid w:val="00556BB0"/>
    <w:rsid w:val="00562FF6"/>
    <w:rsid w:val="00571F8C"/>
    <w:rsid w:val="005840A5"/>
    <w:rsid w:val="00585DF3"/>
    <w:rsid w:val="0058638C"/>
    <w:rsid w:val="00591425"/>
    <w:rsid w:val="005920B2"/>
    <w:rsid w:val="005A30E2"/>
    <w:rsid w:val="005A511E"/>
    <w:rsid w:val="005A787D"/>
    <w:rsid w:val="005B2BB5"/>
    <w:rsid w:val="005C68E9"/>
    <w:rsid w:val="005D51CD"/>
    <w:rsid w:val="005E41A4"/>
    <w:rsid w:val="005E5B4C"/>
    <w:rsid w:val="005E6FE6"/>
    <w:rsid w:val="005E714A"/>
    <w:rsid w:val="005F0D8D"/>
    <w:rsid w:val="005F33A8"/>
    <w:rsid w:val="005F522D"/>
    <w:rsid w:val="00601A32"/>
    <w:rsid w:val="00603F74"/>
    <w:rsid w:val="006044CB"/>
    <w:rsid w:val="00604947"/>
    <w:rsid w:val="00610E82"/>
    <w:rsid w:val="00626297"/>
    <w:rsid w:val="00626805"/>
    <w:rsid w:val="006269D3"/>
    <w:rsid w:val="0063222B"/>
    <w:rsid w:val="00636E03"/>
    <w:rsid w:val="00652442"/>
    <w:rsid w:val="00656BB1"/>
    <w:rsid w:val="00657B0D"/>
    <w:rsid w:val="00664F61"/>
    <w:rsid w:val="00666330"/>
    <w:rsid w:val="0066770D"/>
    <w:rsid w:val="0067133C"/>
    <w:rsid w:val="00680221"/>
    <w:rsid w:val="006809E5"/>
    <w:rsid w:val="00684A79"/>
    <w:rsid w:val="0069186D"/>
    <w:rsid w:val="0069759C"/>
    <w:rsid w:val="006A1671"/>
    <w:rsid w:val="006A646B"/>
    <w:rsid w:val="006B1CD0"/>
    <w:rsid w:val="006B6F81"/>
    <w:rsid w:val="006B7324"/>
    <w:rsid w:val="006C05AB"/>
    <w:rsid w:val="006C632B"/>
    <w:rsid w:val="006D0693"/>
    <w:rsid w:val="006D2ADF"/>
    <w:rsid w:val="006D4808"/>
    <w:rsid w:val="006D569F"/>
    <w:rsid w:val="006D5BC3"/>
    <w:rsid w:val="006D7B37"/>
    <w:rsid w:val="006E5D15"/>
    <w:rsid w:val="006E6F7D"/>
    <w:rsid w:val="006F3646"/>
    <w:rsid w:val="006F53AD"/>
    <w:rsid w:val="0070129D"/>
    <w:rsid w:val="007017E8"/>
    <w:rsid w:val="00702213"/>
    <w:rsid w:val="00703AB4"/>
    <w:rsid w:val="00713AEF"/>
    <w:rsid w:val="007179B7"/>
    <w:rsid w:val="00724876"/>
    <w:rsid w:val="00725C46"/>
    <w:rsid w:val="00735384"/>
    <w:rsid w:val="00736340"/>
    <w:rsid w:val="00737C9C"/>
    <w:rsid w:val="00747F0E"/>
    <w:rsid w:val="0075539D"/>
    <w:rsid w:val="0076315A"/>
    <w:rsid w:val="00771144"/>
    <w:rsid w:val="007744D5"/>
    <w:rsid w:val="0077489C"/>
    <w:rsid w:val="007835AF"/>
    <w:rsid w:val="0079387E"/>
    <w:rsid w:val="0079620C"/>
    <w:rsid w:val="007A6AA1"/>
    <w:rsid w:val="007B150F"/>
    <w:rsid w:val="007C1237"/>
    <w:rsid w:val="007C1397"/>
    <w:rsid w:val="007D5F93"/>
    <w:rsid w:val="007E1810"/>
    <w:rsid w:val="007E1D9B"/>
    <w:rsid w:val="007E4181"/>
    <w:rsid w:val="007E45AB"/>
    <w:rsid w:val="007F0A2C"/>
    <w:rsid w:val="007F4328"/>
    <w:rsid w:val="00800921"/>
    <w:rsid w:val="0080098C"/>
    <w:rsid w:val="00803532"/>
    <w:rsid w:val="0081271B"/>
    <w:rsid w:val="00814C5C"/>
    <w:rsid w:val="0081608B"/>
    <w:rsid w:val="00822BDA"/>
    <w:rsid w:val="0082474E"/>
    <w:rsid w:val="008432D0"/>
    <w:rsid w:val="0084356E"/>
    <w:rsid w:val="00844C0C"/>
    <w:rsid w:val="00851D43"/>
    <w:rsid w:val="0085572C"/>
    <w:rsid w:val="00855B95"/>
    <w:rsid w:val="00863A36"/>
    <w:rsid w:val="0086597F"/>
    <w:rsid w:val="00867517"/>
    <w:rsid w:val="008732B8"/>
    <w:rsid w:val="00873ABC"/>
    <w:rsid w:val="00874964"/>
    <w:rsid w:val="00874C94"/>
    <w:rsid w:val="00877E80"/>
    <w:rsid w:val="00880653"/>
    <w:rsid w:val="008822F6"/>
    <w:rsid w:val="00885187"/>
    <w:rsid w:val="00893708"/>
    <w:rsid w:val="008A4B40"/>
    <w:rsid w:val="008B3C5B"/>
    <w:rsid w:val="008C4EAF"/>
    <w:rsid w:val="008D1666"/>
    <w:rsid w:val="008D50F1"/>
    <w:rsid w:val="008D5A1E"/>
    <w:rsid w:val="008D617F"/>
    <w:rsid w:val="008D7C77"/>
    <w:rsid w:val="008E50AE"/>
    <w:rsid w:val="008E5222"/>
    <w:rsid w:val="008E6F85"/>
    <w:rsid w:val="008E718A"/>
    <w:rsid w:val="008E7B29"/>
    <w:rsid w:val="008F23DE"/>
    <w:rsid w:val="008F268A"/>
    <w:rsid w:val="008F28E0"/>
    <w:rsid w:val="008F4B79"/>
    <w:rsid w:val="00904BE2"/>
    <w:rsid w:val="0091270A"/>
    <w:rsid w:val="00917F76"/>
    <w:rsid w:val="009305D9"/>
    <w:rsid w:val="00931286"/>
    <w:rsid w:val="00940DA7"/>
    <w:rsid w:val="00942E8F"/>
    <w:rsid w:val="00943AF3"/>
    <w:rsid w:val="0096489E"/>
    <w:rsid w:val="00971072"/>
    <w:rsid w:val="00980B0D"/>
    <w:rsid w:val="009828D8"/>
    <w:rsid w:val="00984E8C"/>
    <w:rsid w:val="009913B7"/>
    <w:rsid w:val="00991DA9"/>
    <w:rsid w:val="009A58A7"/>
    <w:rsid w:val="009C5B07"/>
    <w:rsid w:val="009D2597"/>
    <w:rsid w:val="009D585F"/>
    <w:rsid w:val="009E1F88"/>
    <w:rsid w:val="009E68EC"/>
    <w:rsid w:val="009F1C92"/>
    <w:rsid w:val="009F37AB"/>
    <w:rsid w:val="009F471E"/>
    <w:rsid w:val="00A0056D"/>
    <w:rsid w:val="00A04306"/>
    <w:rsid w:val="00A16BB2"/>
    <w:rsid w:val="00A24CE8"/>
    <w:rsid w:val="00A40194"/>
    <w:rsid w:val="00A43CEC"/>
    <w:rsid w:val="00A43EF4"/>
    <w:rsid w:val="00A47161"/>
    <w:rsid w:val="00A47393"/>
    <w:rsid w:val="00A8022F"/>
    <w:rsid w:val="00A80A1B"/>
    <w:rsid w:val="00A80C08"/>
    <w:rsid w:val="00A81182"/>
    <w:rsid w:val="00A86577"/>
    <w:rsid w:val="00A908F3"/>
    <w:rsid w:val="00A93C16"/>
    <w:rsid w:val="00A96F1E"/>
    <w:rsid w:val="00AA37F6"/>
    <w:rsid w:val="00AA7056"/>
    <w:rsid w:val="00AB744C"/>
    <w:rsid w:val="00AC15BB"/>
    <w:rsid w:val="00AC3B36"/>
    <w:rsid w:val="00AC5C24"/>
    <w:rsid w:val="00AC722C"/>
    <w:rsid w:val="00AD2CCC"/>
    <w:rsid w:val="00AD37B3"/>
    <w:rsid w:val="00AF03E6"/>
    <w:rsid w:val="00AF200E"/>
    <w:rsid w:val="00AF2FC5"/>
    <w:rsid w:val="00AF50B1"/>
    <w:rsid w:val="00AF7D0E"/>
    <w:rsid w:val="00B0195C"/>
    <w:rsid w:val="00B0551A"/>
    <w:rsid w:val="00B05A62"/>
    <w:rsid w:val="00B06C47"/>
    <w:rsid w:val="00B11397"/>
    <w:rsid w:val="00B1163F"/>
    <w:rsid w:val="00B117FC"/>
    <w:rsid w:val="00B13735"/>
    <w:rsid w:val="00B170B1"/>
    <w:rsid w:val="00B21101"/>
    <w:rsid w:val="00B2251B"/>
    <w:rsid w:val="00B241FE"/>
    <w:rsid w:val="00B324DA"/>
    <w:rsid w:val="00B33D17"/>
    <w:rsid w:val="00B46F2E"/>
    <w:rsid w:val="00B47FD0"/>
    <w:rsid w:val="00B5146B"/>
    <w:rsid w:val="00B52210"/>
    <w:rsid w:val="00B5426D"/>
    <w:rsid w:val="00B5474C"/>
    <w:rsid w:val="00B63EF5"/>
    <w:rsid w:val="00B7015B"/>
    <w:rsid w:val="00B7154A"/>
    <w:rsid w:val="00B721FC"/>
    <w:rsid w:val="00B90EEA"/>
    <w:rsid w:val="00B91732"/>
    <w:rsid w:val="00B92022"/>
    <w:rsid w:val="00BA2F3F"/>
    <w:rsid w:val="00BA4938"/>
    <w:rsid w:val="00BA6B2D"/>
    <w:rsid w:val="00BA70BE"/>
    <w:rsid w:val="00BB036E"/>
    <w:rsid w:val="00BB5C59"/>
    <w:rsid w:val="00BB64C9"/>
    <w:rsid w:val="00BC3097"/>
    <w:rsid w:val="00BD1A20"/>
    <w:rsid w:val="00BD62A6"/>
    <w:rsid w:val="00BE1022"/>
    <w:rsid w:val="00BE6308"/>
    <w:rsid w:val="00BF2705"/>
    <w:rsid w:val="00BF65B3"/>
    <w:rsid w:val="00BF66E6"/>
    <w:rsid w:val="00BF67D8"/>
    <w:rsid w:val="00BF6B26"/>
    <w:rsid w:val="00C015AD"/>
    <w:rsid w:val="00C05BF3"/>
    <w:rsid w:val="00C07C8F"/>
    <w:rsid w:val="00C159D7"/>
    <w:rsid w:val="00C23EC7"/>
    <w:rsid w:val="00C25FF3"/>
    <w:rsid w:val="00C31E34"/>
    <w:rsid w:val="00C43C8B"/>
    <w:rsid w:val="00C46BF2"/>
    <w:rsid w:val="00C54686"/>
    <w:rsid w:val="00C70CDB"/>
    <w:rsid w:val="00C7111F"/>
    <w:rsid w:val="00C7515E"/>
    <w:rsid w:val="00C76417"/>
    <w:rsid w:val="00C76ECB"/>
    <w:rsid w:val="00C872E4"/>
    <w:rsid w:val="00CA3434"/>
    <w:rsid w:val="00CA6D05"/>
    <w:rsid w:val="00CB45D9"/>
    <w:rsid w:val="00CC0BFF"/>
    <w:rsid w:val="00CC1CD7"/>
    <w:rsid w:val="00CC28F7"/>
    <w:rsid w:val="00CE0245"/>
    <w:rsid w:val="00CF0AE9"/>
    <w:rsid w:val="00CF3B05"/>
    <w:rsid w:val="00D043CC"/>
    <w:rsid w:val="00D05A3F"/>
    <w:rsid w:val="00D1099E"/>
    <w:rsid w:val="00D10D26"/>
    <w:rsid w:val="00D12B19"/>
    <w:rsid w:val="00D24441"/>
    <w:rsid w:val="00D2593F"/>
    <w:rsid w:val="00D25CCC"/>
    <w:rsid w:val="00D275C1"/>
    <w:rsid w:val="00D279F9"/>
    <w:rsid w:val="00D446BA"/>
    <w:rsid w:val="00D46839"/>
    <w:rsid w:val="00D5127F"/>
    <w:rsid w:val="00D551A0"/>
    <w:rsid w:val="00D61331"/>
    <w:rsid w:val="00D677E6"/>
    <w:rsid w:val="00D74611"/>
    <w:rsid w:val="00D75AF6"/>
    <w:rsid w:val="00D83F92"/>
    <w:rsid w:val="00D86CFF"/>
    <w:rsid w:val="00D90674"/>
    <w:rsid w:val="00D93B15"/>
    <w:rsid w:val="00DA779C"/>
    <w:rsid w:val="00DB196E"/>
    <w:rsid w:val="00DB4A3B"/>
    <w:rsid w:val="00DB5BA9"/>
    <w:rsid w:val="00DC1902"/>
    <w:rsid w:val="00DC1BF2"/>
    <w:rsid w:val="00DD317C"/>
    <w:rsid w:val="00E00AEC"/>
    <w:rsid w:val="00E05F81"/>
    <w:rsid w:val="00E16417"/>
    <w:rsid w:val="00E1774B"/>
    <w:rsid w:val="00E20CF8"/>
    <w:rsid w:val="00E321D7"/>
    <w:rsid w:val="00E32CF9"/>
    <w:rsid w:val="00E33DB5"/>
    <w:rsid w:val="00E479CA"/>
    <w:rsid w:val="00E55DEC"/>
    <w:rsid w:val="00E6235D"/>
    <w:rsid w:val="00E7474F"/>
    <w:rsid w:val="00E75607"/>
    <w:rsid w:val="00E75E63"/>
    <w:rsid w:val="00E769DE"/>
    <w:rsid w:val="00E76DD7"/>
    <w:rsid w:val="00E81C09"/>
    <w:rsid w:val="00E82E32"/>
    <w:rsid w:val="00E83DE0"/>
    <w:rsid w:val="00E91201"/>
    <w:rsid w:val="00E96515"/>
    <w:rsid w:val="00E96FCD"/>
    <w:rsid w:val="00EA08D1"/>
    <w:rsid w:val="00EB13DC"/>
    <w:rsid w:val="00EB168E"/>
    <w:rsid w:val="00EB1DA0"/>
    <w:rsid w:val="00EB2B85"/>
    <w:rsid w:val="00EC10BA"/>
    <w:rsid w:val="00EC4DDB"/>
    <w:rsid w:val="00EC501F"/>
    <w:rsid w:val="00ED05A4"/>
    <w:rsid w:val="00ED2539"/>
    <w:rsid w:val="00EE19A5"/>
    <w:rsid w:val="00EF69BF"/>
    <w:rsid w:val="00EF7563"/>
    <w:rsid w:val="00F0128D"/>
    <w:rsid w:val="00F14891"/>
    <w:rsid w:val="00F167DB"/>
    <w:rsid w:val="00F1742D"/>
    <w:rsid w:val="00F234A7"/>
    <w:rsid w:val="00F34838"/>
    <w:rsid w:val="00F35674"/>
    <w:rsid w:val="00F44B09"/>
    <w:rsid w:val="00F51587"/>
    <w:rsid w:val="00F52CC2"/>
    <w:rsid w:val="00F547AD"/>
    <w:rsid w:val="00F704DC"/>
    <w:rsid w:val="00F709DD"/>
    <w:rsid w:val="00F74BD2"/>
    <w:rsid w:val="00F75B98"/>
    <w:rsid w:val="00F76383"/>
    <w:rsid w:val="00F855AB"/>
    <w:rsid w:val="00F8794C"/>
    <w:rsid w:val="00F946D7"/>
    <w:rsid w:val="00FB2A29"/>
    <w:rsid w:val="00FB77F4"/>
    <w:rsid w:val="00FC7DAC"/>
    <w:rsid w:val="00FE3674"/>
    <w:rsid w:val="00FE6751"/>
    <w:rsid w:val="00FF0CAB"/>
    <w:rsid w:val="00FF2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816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3345924">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989557884">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16349687">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DB89-A5A0-46DA-BDD8-2FD4C508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4026</Words>
  <Characters>22147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Alexander Castro Rivera</cp:lastModifiedBy>
  <cp:revision>11</cp:revision>
  <cp:lastPrinted>2021-08-31T20:47:00Z</cp:lastPrinted>
  <dcterms:created xsi:type="dcterms:W3CDTF">2021-12-09T19:11:00Z</dcterms:created>
  <dcterms:modified xsi:type="dcterms:W3CDTF">2023-10-02T15:11:00Z</dcterms:modified>
</cp:coreProperties>
</file>