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6AD6" w:rsidR="00FD3CF8" w:rsidRDefault="0039056F" w14:paraId="2831E620" w14:textId="197AE1E6">
      <w:pPr>
        <w:rPr>
          <w:rFonts w:ascii="Verdana" w:hAnsi="Verdana" w:cs="Arial"/>
          <w:b/>
          <w:color w:val="FF0000"/>
          <w:sz w:val="20"/>
          <w:szCs w:val="20"/>
        </w:rPr>
      </w:pPr>
      <w:r w:rsidRPr="00756AD6">
        <w:rPr>
          <w:rFonts w:ascii="Verdana" w:hAnsi="Verdana" w:cs="Arial"/>
          <w:b/>
          <w:sz w:val="20"/>
          <w:szCs w:val="20"/>
        </w:rPr>
        <w:t>Fecha</w:t>
      </w:r>
      <w:r w:rsidR="00B07504">
        <w:rPr>
          <w:rFonts w:ascii="Verdana" w:hAnsi="Verdana" w:cs="Arial"/>
          <w:b/>
          <w:sz w:val="20"/>
          <w:szCs w:val="20"/>
        </w:rPr>
        <w:t xml:space="preserve"> verificación de la información</w:t>
      </w:r>
      <w:r w:rsidRPr="00756AD6" w:rsidR="00005C24">
        <w:rPr>
          <w:rFonts w:ascii="Verdana" w:hAnsi="Verdana" w:cs="Arial"/>
          <w:b/>
          <w:sz w:val="20"/>
          <w:szCs w:val="20"/>
        </w:rPr>
        <w:t>:</w:t>
      </w:r>
      <w:r w:rsidRPr="00756AD6">
        <w:rPr>
          <w:rFonts w:ascii="Verdana" w:hAnsi="Verdana" w:cs="Arial"/>
          <w:b/>
          <w:sz w:val="20"/>
          <w:szCs w:val="20"/>
        </w:rPr>
        <w:t xml:space="preserve"> </w:t>
      </w:r>
    </w:p>
    <w:p w:rsidRPr="00756AD6" w:rsidR="0039056F" w:rsidRDefault="0039056F" w14:paraId="1D56187E" w14:textId="77777777">
      <w:pPr>
        <w:rPr>
          <w:rFonts w:ascii="Verdana" w:hAnsi="Verdana" w:cs="Arial"/>
          <w:b/>
          <w:color w:val="000000"/>
          <w:sz w:val="20"/>
          <w:szCs w:val="20"/>
        </w:rPr>
      </w:pPr>
      <w:r w:rsidRPr="00756AD6">
        <w:rPr>
          <w:rFonts w:ascii="Verdana" w:hAnsi="Verdana" w:cs="Arial"/>
          <w:b/>
          <w:color w:val="FF0000"/>
          <w:sz w:val="20"/>
          <w:szCs w:val="20"/>
        </w:rPr>
        <w:t xml:space="preserve">  </w:t>
      </w:r>
    </w:p>
    <w:p w:rsidR="00B07504" w:rsidP="00B07504" w:rsidRDefault="00B07504" w14:paraId="5F24AD21" w14:textId="77777777">
      <w:pPr>
        <w:spacing w:line="360" w:lineRule="auto"/>
        <w:jc w:val="both"/>
        <w:rPr>
          <w:rFonts w:ascii="Verdana" w:hAnsi="Verdana"/>
        </w:rPr>
      </w:pPr>
      <w:r w:rsidRPr="001F6F94">
        <w:rPr>
          <w:rFonts w:ascii="Verdana" w:hAnsi="Verdana"/>
          <w:b/>
          <w:bCs/>
        </w:rPr>
        <w:t>1.</w:t>
      </w:r>
      <w:r>
        <w:rPr>
          <w:rFonts w:ascii="Verdana" w:hAnsi="Verdana"/>
        </w:rPr>
        <w:t xml:space="preserve"> </w:t>
      </w:r>
      <w:r w:rsidRPr="00B07504">
        <w:rPr>
          <w:rFonts w:ascii="Verdana" w:hAnsi="Verdana"/>
          <w:b/>
          <w:bCs/>
        </w:rPr>
        <w:t>Sentencia:</w:t>
      </w:r>
      <w:r>
        <w:rPr>
          <w:rFonts w:ascii="Verdana" w:hAnsi="Verdana"/>
        </w:rPr>
        <w:t xml:space="preserve"> </w:t>
      </w:r>
    </w:p>
    <w:p w:rsidR="00B07504" w:rsidP="00B07504" w:rsidRDefault="00B07504" w14:paraId="1D12B816" w14:textId="77777777">
      <w:pPr>
        <w:spacing w:line="360" w:lineRule="auto"/>
        <w:jc w:val="both"/>
        <w:rPr>
          <w:rFonts w:ascii="Verdana" w:hAnsi="Verdana"/>
        </w:rPr>
      </w:pPr>
    </w:p>
    <w:p w:rsidRPr="001F6F94" w:rsidR="00B07504" w:rsidP="00B07504" w:rsidRDefault="00B07504" w14:paraId="722CE973" w14:textId="1A1D21A9">
      <w:pPr>
        <w:spacing w:line="360" w:lineRule="auto"/>
        <w:jc w:val="both"/>
        <w:rPr>
          <w:rFonts w:ascii="Verdana" w:hAnsi="Verdana"/>
        </w:rPr>
      </w:pPr>
      <w:r w:rsidRPr="001F6F94">
        <w:rPr>
          <w:rFonts w:ascii="Verdana" w:hAnsi="Verdana"/>
          <w:b/>
          <w:bCs/>
        </w:rPr>
        <w:t>2.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 xml:space="preserve">Realizar el cruce frente a la identificación de la víctima    </w:t>
      </w:r>
      <w:r>
        <w:rPr>
          <w:rFonts w:ascii="Verdana" w:hAnsi="Verdana"/>
          <w:b/>
          <w:bCs/>
        </w:rPr>
        <w:t>SI ___     NO ___</w:t>
      </w:r>
    </w:p>
    <w:p w:rsidR="00B07504" w:rsidP="00B07504" w:rsidRDefault="00B07504" w14:paraId="4004C93A" w14:textId="77777777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Observación.</w:t>
      </w:r>
    </w:p>
    <w:p w:rsidR="00B07504" w:rsidP="00B07504" w:rsidRDefault="00B07504" w14:paraId="12A89801" w14:textId="77777777">
      <w:pPr>
        <w:spacing w:line="360" w:lineRule="auto"/>
        <w:jc w:val="both"/>
        <w:rPr>
          <w:rFonts w:ascii="Verdana" w:hAnsi="Verdana"/>
          <w:b/>
          <w:bCs/>
        </w:rPr>
      </w:pPr>
    </w:p>
    <w:p w:rsidRPr="001F6F94" w:rsidR="00B07504" w:rsidP="00B07504" w:rsidRDefault="00B07504" w14:paraId="68DC2159" w14:textId="37AB53A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3. </w:t>
      </w:r>
      <w:r>
        <w:rPr>
          <w:rFonts w:ascii="Verdana" w:hAnsi="Verdana"/>
        </w:rPr>
        <w:t>Verificar el documento de identidad del Acto Administrativo con el cruce de información, determinando si existe</w:t>
      </w:r>
      <w:r w:rsidR="003B1EA8">
        <w:rPr>
          <w:rFonts w:ascii="Verdana" w:hAnsi="Verdana"/>
        </w:rPr>
        <w:t xml:space="preserve"> o inconsistencia</w:t>
      </w:r>
      <w:r>
        <w:rPr>
          <w:rFonts w:ascii="Verdana" w:hAnsi="Verdana"/>
        </w:rPr>
        <w:t xml:space="preserve">.  </w:t>
      </w:r>
      <w:r>
        <w:rPr>
          <w:rFonts w:ascii="Verdana" w:hAnsi="Verdana"/>
          <w:b/>
          <w:bCs/>
        </w:rPr>
        <w:t>SI ___     NO ___</w:t>
      </w:r>
    </w:p>
    <w:p w:rsidR="00B07504" w:rsidP="00B07504" w:rsidRDefault="00B07504" w14:paraId="5FF83C01" w14:textId="77777777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Observación.</w:t>
      </w:r>
    </w:p>
    <w:p w:rsidR="00B07504" w:rsidP="00B07504" w:rsidRDefault="00B07504" w14:paraId="5122E90D" w14:textId="77777777">
      <w:pPr>
        <w:spacing w:line="360" w:lineRule="auto"/>
        <w:jc w:val="both"/>
        <w:rPr>
          <w:rFonts w:ascii="Verdana" w:hAnsi="Verdana"/>
        </w:rPr>
      </w:pPr>
    </w:p>
    <w:p w:rsidR="00B07504" w:rsidP="00B07504" w:rsidRDefault="00B07504" w14:paraId="435366C6" w14:textId="77777777">
      <w:pPr>
        <w:spacing w:line="360" w:lineRule="auto"/>
        <w:jc w:val="both"/>
        <w:rPr>
          <w:rFonts w:ascii="Verdana" w:hAnsi="Verdana"/>
        </w:rPr>
      </w:pPr>
      <w:r w:rsidRPr="001F6F94">
        <w:rPr>
          <w:rFonts w:ascii="Verdana" w:hAnsi="Verdana"/>
          <w:b/>
          <w:bCs/>
        </w:rPr>
        <w:t>4.</w:t>
      </w:r>
      <w:r w:rsidRPr="001F6F9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Verificar los nombres y apellidos de la víctima indirecta, incluida en el Acto Administrativo, con el cruce de información, determinando si existe o inconsistencia.  </w:t>
      </w:r>
    </w:p>
    <w:p w:rsidR="00B07504" w:rsidP="00B07504" w:rsidRDefault="00B07504" w14:paraId="394724F3" w14:textId="77777777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SI ___     NO ___</w:t>
      </w:r>
    </w:p>
    <w:p w:rsidR="00B07504" w:rsidP="00B07504" w:rsidRDefault="00B07504" w14:paraId="500476AE" w14:textId="666E873D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Observación. </w:t>
      </w:r>
    </w:p>
    <w:p w:rsidR="00B07504" w:rsidP="00B07504" w:rsidRDefault="00B07504" w14:paraId="5649D64A" w14:textId="77777777">
      <w:pPr>
        <w:spacing w:line="360" w:lineRule="auto"/>
        <w:jc w:val="both"/>
        <w:rPr>
          <w:rFonts w:ascii="Verdana" w:hAnsi="Verdana"/>
          <w:b/>
          <w:bCs/>
        </w:rPr>
      </w:pPr>
    </w:p>
    <w:p w:rsidR="00B07504" w:rsidP="00B07504" w:rsidRDefault="00B07504" w14:paraId="69AEAFFE" w14:textId="7777777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5. </w:t>
      </w:r>
      <w:r>
        <w:rPr>
          <w:rFonts w:ascii="Verdana" w:hAnsi="Verdana"/>
        </w:rPr>
        <w:t>Verificar la vigencia del documento de identidad con el cruce de información.</w:t>
      </w:r>
    </w:p>
    <w:p w:rsidR="00B07504" w:rsidP="00B07504" w:rsidRDefault="00B07504" w14:paraId="2CC94462" w14:textId="77777777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SI ___     NO ___</w:t>
      </w:r>
    </w:p>
    <w:p w:rsidR="00B07504" w:rsidP="00B07504" w:rsidRDefault="00B07504" w14:paraId="12AE5946" w14:textId="543002F3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Observación. </w:t>
      </w:r>
    </w:p>
    <w:p w:rsidR="00915EAF" w:rsidP="00B07504" w:rsidRDefault="00915EAF" w14:paraId="34387314" w14:textId="77777777">
      <w:pPr>
        <w:spacing w:line="360" w:lineRule="auto"/>
        <w:jc w:val="both"/>
        <w:rPr>
          <w:rFonts w:ascii="Verdana" w:hAnsi="Verdana"/>
          <w:b/>
          <w:bCs/>
        </w:rPr>
      </w:pPr>
    </w:p>
    <w:p w:rsidR="00B07504" w:rsidP="00B07504" w:rsidRDefault="00C460FC" w14:paraId="2490F437" w14:textId="035AF9DB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6. DATOS </w:t>
      </w:r>
      <w:r w:rsidR="00B07504">
        <w:rPr>
          <w:rFonts w:ascii="Verdana" w:hAnsi="Verdana"/>
          <w:b/>
          <w:bCs/>
        </w:rPr>
        <w:t>RESPONSABLE VERIFICACIÓN DE LA INFORMACIÓN:</w:t>
      </w:r>
    </w:p>
    <w:p w:rsidR="00B07504" w:rsidP="00B07504" w:rsidRDefault="00B07504" w14:paraId="45E06F6C" w14:textId="77777777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Nombre completo: ____________________</w:t>
      </w:r>
    </w:p>
    <w:p w:rsidR="00B07504" w:rsidP="00B07504" w:rsidRDefault="00B07504" w14:paraId="63D4D3E7" w14:textId="77777777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Correo electrónico: ___________________</w:t>
      </w:r>
    </w:p>
    <w:p w:rsidRPr="00D40FB8" w:rsidR="00B07504" w:rsidP="00B07504" w:rsidRDefault="00B07504" w14:paraId="73FBC402" w14:textId="254B8EAC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Firma: __________________                            </w:t>
      </w:r>
    </w:p>
    <w:p w:rsidR="009E3A84" w:rsidRDefault="009E3A84" w14:paraId="4F6FA8FA" w14:textId="77777777">
      <w:pPr>
        <w:rPr>
          <w:rFonts w:ascii="Arial" w:hAnsi="Arial" w:cs="Arial"/>
          <w:b/>
          <w:color w:val="000000"/>
        </w:rPr>
      </w:pPr>
    </w:p>
    <w:p w:rsidR="0032512F" w:rsidRDefault="0032512F" w14:paraId="09B259DD" w14:textId="77777777">
      <w:pPr>
        <w:rPr>
          <w:rFonts w:ascii="Verdana" w:hAnsi="Verdana" w:cs="Arial"/>
          <w:b/>
          <w:bCs/>
          <w:sz w:val="20"/>
          <w:szCs w:val="20"/>
          <w:lang w:eastAsia="es-CO"/>
        </w:rPr>
      </w:pPr>
    </w:p>
    <w:p w:rsidR="0032512F" w:rsidRDefault="0032512F" w14:paraId="1A2E2677" w14:textId="77777777">
      <w:pPr>
        <w:rPr>
          <w:rFonts w:ascii="Verdana" w:hAnsi="Verdana" w:cs="Arial"/>
          <w:b/>
          <w:bCs/>
          <w:sz w:val="20"/>
          <w:szCs w:val="20"/>
          <w:lang w:eastAsia="es-CO"/>
        </w:rPr>
      </w:pPr>
    </w:p>
    <w:p w:rsidR="00713583" w:rsidRDefault="00713583" w14:paraId="77865907" w14:textId="77777777">
      <w:pPr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eastAsia="es-CO"/>
        </w:rPr>
        <w:t>CONTROL DE CAMBIOS</w:t>
      </w:r>
    </w:p>
    <w:tbl>
      <w:tblPr>
        <w:tblW w:w="970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Pr="003A74C4" w:rsidR="00713583" w:rsidTr="00DD2FE4" w14:paraId="26C749BF" w14:textId="77777777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:rsidRPr="003A74C4" w:rsidR="00713583" w:rsidP="0021241F" w:rsidRDefault="00713583" w14:paraId="78124B6A" w14:textId="777777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hAnsi="Verdana" w:eastAsia="Arial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Pr="003A74C4" w:rsidR="00713583" w:rsidP="0021241F" w:rsidRDefault="00713583" w14:paraId="70E414AC" w14:textId="777777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hAnsi="Verdana" w:eastAsia="Arial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:rsidRPr="003A74C4" w:rsidR="00713583" w:rsidP="0021241F" w:rsidRDefault="00713583" w14:paraId="78F9EB5D" w14:textId="777777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hAnsi="Verdana" w:eastAsia="Arial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Pr="003A74C4" w:rsidR="00713583" w:rsidTr="00D2421E" w14:paraId="4345029F" w14:textId="77777777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:rsidRPr="0032512F" w:rsidR="00713583" w:rsidP="00D2421E" w:rsidRDefault="00713583" w14:paraId="4664DAB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</w:pPr>
            <w:r w:rsidRPr="0032512F"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32512F" w:rsidR="00713583" w:rsidP="00D2421E" w:rsidRDefault="004F5F04" w14:paraId="2627460B" w14:textId="3CB7F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22/02/</w:t>
            </w:r>
            <w:r w:rsidRPr="0032512F" w:rsidR="00713583">
              <w:rPr>
                <w:rFonts w:ascii="Verdana" w:hAnsi="Verdana" w:cs="Arial"/>
                <w:sz w:val="18"/>
                <w:szCs w:val="18"/>
              </w:rPr>
              <w:t>20</w:t>
            </w:r>
            <w:r w:rsidR="00D40FB8"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7148" w:type="dxa"/>
            <w:shd w:val="clear" w:color="auto" w:fill="auto"/>
            <w:vAlign w:val="center"/>
          </w:tcPr>
          <w:p w:rsidRPr="0032512F" w:rsidR="00713583" w:rsidP="00D2421E" w:rsidRDefault="00713583" w14:paraId="4BB6EA3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</w:pPr>
            <w:r w:rsidRPr="0032512F"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  <w:t>Creación del Formato</w:t>
            </w:r>
          </w:p>
        </w:tc>
      </w:tr>
    </w:tbl>
    <w:p w:rsidR="00713583" w:rsidRDefault="00713583" w14:paraId="36381ABC" w14:textId="77777777">
      <w:pPr>
        <w:rPr>
          <w:rFonts w:ascii="Arial" w:hAnsi="Arial" w:cs="Arial"/>
          <w:b/>
          <w:color w:val="000000"/>
        </w:rPr>
      </w:pPr>
    </w:p>
    <w:p w:rsidR="006224C4" w:rsidRDefault="006224C4" w14:paraId="216664A8" w14:textId="77777777">
      <w:pPr>
        <w:rPr>
          <w:rFonts w:ascii="Arial" w:hAnsi="Arial" w:cs="Arial"/>
          <w:b/>
          <w:color w:val="000000"/>
        </w:rPr>
      </w:pPr>
    </w:p>
    <w:p w:rsidR="00C0507F" w:rsidP="004F5F04" w:rsidRDefault="004F5F04" w14:paraId="70304A02" w14:textId="783B9B95">
      <w:pPr>
        <w:tabs>
          <w:tab w:val="left" w:pos="3780"/>
        </w:tabs>
      </w:pPr>
      <w:r>
        <w:tab/>
      </w:r>
    </w:p>
    <w:sectPr w:rsidR="00C0507F" w:rsidSect="00514FA3">
      <w:headerReference w:type="default" r:id="rId7"/>
      <w:pgSz w:w="12240" w:h="15840" w:orient="portrait"/>
      <w:pgMar w:top="1417" w:right="1701" w:bottom="1417" w:left="1701" w:header="397" w:footer="0" w:gutter="0"/>
      <w:cols w:space="708"/>
      <w:docGrid w:linePitch="360"/>
      <w:footerReference w:type="default" r:id="R4c9a26e3c82c4d9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28CB" w:rsidP="0039056F" w:rsidRDefault="002828CB" w14:paraId="6FDEC99A" w14:textId="77777777">
      <w:pPr>
        <w:spacing w:after="0" w:line="240" w:lineRule="auto"/>
      </w:pPr>
      <w:r>
        <w:separator/>
      </w:r>
    </w:p>
  </w:endnote>
  <w:endnote w:type="continuationSeparator" w:id="0">
    <w:p w:rsidR="002828CB" w:rsidP="0039056F" w:rsidRDefault="002828CB" w14:paraId="162C5E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60F4095" w:rsidTr="360F4095" w14:paraId="63FAED8D">
      <w:trPr>
        <w:trHeight w:val="300"/>
      </w:trPr>
      <w:tc>
        <w:tcPr>
          <w:tcW w:w="2945" w:type="dxa"/>
          <w:tcMar/>
        </w:tcPr>
        <w:p w:rsidR="360F4095" w:rsidP="360F4095" w:rsidRDefault="360F4095" w14:paraId="40BF75DB" w14:textId="112DEF65">
          <w:pPr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360F4095" w:rsidP="360F4095" w:rsidRDefault="360F4095" w14:paraId="7D53CE77" w14:textId="597863E7">
          <w:pPr>
            <w:bidi w:val="0"/>
            <w:jc w:val="center"/>
          </w:pPr>
        </w:p>
      </w:tc>
      <w:tc>
        <w:tcPr>
          <w:tcW w:w="2945" w:type="dxa"/>
          <w:tcMar/>
        </w:tcPr>
        <w:p w:rsidR="360F4095" w:rsidP="360F4095" w:rsidRDefault="360F4095" w14:paraId="629BB9AD" w14:textId="5ABAF3AB">
          <w:pPr>
            <w:bidi w:val="0"/>
            <w:ind w:right="-115"/>
            <w:jc w:val="right"/>
          </w:pPr>
        </w:p>
      </w:tc>
    </w:tr>
  </w:tbl>
  <w:p w:rsidR="360F4095" w:rsidP="360F4095" w:rsidRDefault="360F4095" w14:paraId="13E4BC48" w14:textId="46F63D71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28CB" w:rsidP="0039056F" w:rsidRDefault="002828CB" w14:paraId="1EF81A66" w14:textId="77777777">
      <w:pPr>
        <w:spacing w:after="0" w:line="240" w:lineRule="auto"/>
      </w:pPr>
      <w:r>
        <w:separator/>
      </w:r>
    </w:p>
  </w:footnote>
  <w:footnote w:type="continuationSeparator" w:id="0">
    <w:p w:rsidR="002828CB" w:rsidP="0039056F" w:rsidRDefault="002828CB" w14:paraId="7DFCE5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1483" w:type="dxa"/>
      <w:tblInd w:w="-1423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4A0" w:firstRow="1" w:lastRow="0" w:firstColumn="1" w:lastColumn="0" w:noHBand="0" w:noVBand="1"/>
    </w:tblPr>
    <w:tblGrid>
      <w:gridCol w:w="3545"/>
      <w:gridCol w:w="5670"/>
      <w:gridCol w:w="2268"/>
    </w:tblGrid>
    <w:tr w:rsidRPr="00956535" w:rsidR="00713583" w:rsidTr="00723EF1" w14:paraId="69550342" w14:textId="77777777">
      <w:trPr>
        <w:trHeight w:val="397"/>
      </w:trPr>
      <w:tc>
        <w:tcPr>
          <w:tcW w:w="3545" w:type="dxa"/>
          <w:vMerge w:val="restart"/>
          <w:shd w:val="clear" w:color="auto" w:fill="A6A6A6" w:themeFill="background1" w:themeFillShade="A6"/>
          <w:vAlign w:val="center"/>
        </w:tcPr>
        <w:p w:rsidRPr="00956535" w:rsidR="00713583" w:rsidP="00C8066D" w:rsidRDefault="00723EF1" w14:paraId="30B6EE30" w14:textId="46150DB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  <w:drawing>
              <wp:inline distT="0" distB="0" distL="0" distR="0" wp14:anchorId="704E86EC" wp14:editId="07258968">
                <wp:extent cx="1359535" cy="494030"/>
                <wp:effectExtent l="0" t="0" r="0" b="1270"/>
                <wp:docPr id="19297612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6A6A6" w:themeFill="background1" w:themeFillShade="A6"/>
          <w:vAlign w:val="center"/>
        </w:tcPr>
        <w:p w:rsidRPr="003A74C4" w:rsidR="00713583" w:rsidP="00713583" w:rsidRDefault="006B60E3" w14:paraId="74DC657A" w14:textId="695459C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LISTA DE CHEQUEO SEGUIMIENTO VALIDACIÓN</w:t>
          </w:r>
        </w:p>
      </w:tc>
      <w:tc>
        <w:tcPr>
          <w:tcW w:w="2268" w:type="dxa"/>
          <w:shd w:val="clear" w:color="auto" w:fill="auto"/>
          <w:vAlign w:val="center"/>
        </w:tcPr>
        <w:p w:rsidRPr="00F04553" w:rsidR="00713583" w:rsidP="00713583" w:rsidRDefault="00713583" w14:paraId="462DE272" w14:textId="66FA7A8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04553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Pr="004F5F04" w:rsidR="004F5F04">
            <w:rPr>
              <w:rFonts w:ascii="Verdana" w:hAnsi="Verdana" w:cs="Arial"/>
              <w:sz w:val="16"/>
              <w:szCs w:val="16"/>
            </w:rPr>
            <w:t>401,08,15-39</w:t>
          </w:r>
        </w:p>
      </w:tc>
    </w:tr>
    <w:tr w:rsidRPr="00956535" w:rsidR="00713583" w:rsidTr="008B0EE4" w14:paraId="23D9961E" w14:textId="77777777">
      <w:trPr>
        <w:trHeight w:val="265"/>
      </w:trPr>
      <w:tc>
        <w:tcPr>
          <w:tcW w:w="3545" w:type="dxa"/>
          <w:vMerge/>
          <w:shd w:val="clear" w:color="auto" w:fill="A6A6A6" w:themeFill="background1" w:themeFillShade="A6"/>
          <w:vAlign w:val="center"/>
        </w:tcPr>
        <w:p w:rsidRPr="00956535" w:rsidR="00713583" w:rsidP="008B0EE4" w:rsidRDefault="00713583" w14:paraId="7D6ADEA1" w14:textId="77777777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5670" w:type="dxa"/>
          <w:shd w:val="clear" w:color="auto" w:fill="auto"/>
          <w:vAlign w:val="center"/>
        </w:tcPr>
        <w:p w:rsidRPr="003A74C4" w:rsidR="00713583" w:rsidP="00713583" w:rsidRDefault="00713583" w14:paraId="07EBB6A9" w14:textId="7777777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268" w:type="dxa"/>
          <w:shd w:val="clear" w:color="auto" w:fill="auto"/>
          <w:vAlign w:val="center"/>
        </w:tcPr>
        <w:p w:rsidRPr="00F04553" w:rsidR="00713583" w:rsidP="00713583" w:rsidRDefault="00713583" w14:paraId="78CB21B8" w14:textId="01F9263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04553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B07504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Pr="00956535" w:rsidR="00713583" w:rsidTr="008B0EE4" w14:paraId="2E51A120" w14:textId="77777777">
      <w:trPr>
        <w:trHeight w:val="424"/>
      </w:trPr>
      <w:tc>
        <w:tcPr>
          <w:tcW w:w="3545" w:type="dxa"/>
          <w:vMerge/>
          <w:shd w:val="clear" w:color="auto" w:fill="A6A6A6" w:themeFill="background1" w:themeFillShade="A6"/>
          <w:vAlign w:val="center"/>
        </w:tcPr>
        <w:p w:rsidRPr="00956535" w:rsidR="00713583" w:rsidP="008B0EE4" w:rsidRDefault="00713583" w14:paraId="6D60C38E" w14:textId="77777777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</w:tcPr>
        <w:p w:rsidRPr="003A74C4" w:rsidR="00713583" w:rsidP="00713583" w:rsidRDefault="00B07504" w14:paraId="343B0371" w14:textId="606AF08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B07504">
            <w:rPr>
              <w:rFonts w:ascii="Verdana" w:hAnsi="Verdana"/>
              <w:sz w:val="18"/>
              <w:szCs w:val="18"/>
            </w:rPr>
            <w:t>PROCEDIMIENTO LIQUIDACI</w:t>
          </w:r>
          <w:r w:rsidR="00ED1BA2">
            <w:rPr>
              <w:rFonts w:ascii="Verdana" w:hAnsi="Verdana"/>
              <w:sz w:val="18"/>
              <w:szCs w:val="18"/>
            </w:rPr>
            <w:t>Ó</w:t>
          </w:r>
          <w:r w:rsidRPr="00B07504">
            <w:rPr>
              <w:rFonts w:ascii="Verdana" w:hAnsi="Verdana"/>
              <w:sz w:val="18"/>
              <w:szCs w:val="18"/>
            </w:rPr>
            <w:t>N Y PAGO DE SENTENCIAS JUDICIALES</w:t>
          </w:r>
        </w:p>
      </w:tc>
      <w:tc>
        <w:tcPr>
          <w:tcW w:w="2268" w:type="dxa"/>
          <w:shd w:val="clear" w:color="auto" w:fill="auto"/>
          <w:vAlign w:val="center"/>
        </w:tcPr>
        <w:p w:rsidRPr="00F04553" w:rsidR="00713583" w:rsidP="00713583" w:rsidRDefault="00713583" w14:paraId="56FFCC68" w14:textId="5F6C5786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04553">
            <w:rPr>
              <w:rFonts w:ascii="Verdana" w:hAnsi="Verdana" w:cs="Arial"/>
              <w:sz w:val="16"/>
              <w:szCs w:val="16"/>
            </w:rPr>
            <w:t xml:space="preserve">Fecha: </w:t>
          </w:r>
          <w:r w:rsidRPr="004F5F04" w:rsidR="004F5F04">
            <w:rPr>
              <w:rFonts w:ascii="Verdana" w:hAnsi="Verdana" w:cs="Arial"/>
              <w:sz w:val="16"/>
              <w:szCs w:val="16"/>
            </w:rPr>
            <w:t>22/02/2021</w:t>
          </w:r>
        </w:p>
      </w:tc>
    </w:tr>
    <w:tr w:rsidRPr="00956535" w:rsidR="00713583" w:rsidTr="008B0EE4" w14:paraId="59C5B768" w14:textId="77777777">
      <w:trPr>
        <w:trHeight w:val="265"/>
      </w:trPr>
      <w:tc>
        <w:tcPr>
          <w:tcW w:w="3545" w:type="dxa"/>
          <w:vMerge/>
          <w:shd w:val="clear" w:color="auto" w:fill="A6A6A6" w:themeFill="background1" w:themeFillShade="A6"/>
          <w:vAlign w:val="center"/>
        </w:tcPr>
        <w:p w:rsidRPr="00956535" w:rsidR="00713583" w:rsidP="008B0EE4" w:rsidRDefault="00713583" w14:paraId="0C9F1F52" w14:textId="77777777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:rsidRPr="00956535" w:rsidR="00713583" w:rsidP="00713583" w:rsidRDefault="00713583" w14:paraId="4F814655" w14:textId="77777777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268" w:type="dxa"/>
          <w:shd w:val="clear" w:color="auto" w:fill="auto"/>
          <w:vAlign w:val="center"/>
        </w:tcPr>
        <w:p w:rsidRPr="003A74C4" w:rsidR="00713583" w:rsidP="00713583" w:rsidRDefault="00713583" w14:paraId="2D7417E7" w14:textId="7777777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A74C4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A74C4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39056F" w:rsidRDefault="0039056F" w14:paraId="1119FD5B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C28"/>
    <w:multiLevelType w:val="hybridMultilevel"/>
    <w:tmpl w:val="3214AC5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CB5FDB"/>
    <w:multiLevelType w:val="hybridMultilevel"/>
    <w:tmpl w:val="4CAE3478"/>
    <w:lvl w:ilvl="0" w:tplc="240A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2" w15:restartNumberingAfterBreak="0">
    <w:nsid w:val="12F57CE5"/>
    <w:multiLevelType w:val="hybridMultilevel"/>
    <w:tmpl w:val="5FF80C6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AA0249"/>
    <w:multiLevelType w:val="hybridMultilevel"/>
    <w:tmpl w:val="C8669DD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82300F"/>
    <w:multiLevelType w:val="hybridMultilevel"/>
    <w:tmpl w:val="DDAA42AA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37428C8"/>
    <w:multiLevelType w:val="hybridMultilevel"/>
    <w:tmpl w:val="5D46C852"/>
    <w:lvl w:ilvl="0" w:tplc="240A0001">
      <w:start w:val="1"/>
      <w:numFmt w:val="bullet"/>
      <w:lvlText w:val=""/>
      <w:lvlJc w:val="left"/>
      <w:pPr>
        <w:ind w:left="189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61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33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405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77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9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21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93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650" w:hanging="360"/>
      </w:pPr>
      <w:rPr>
        <w:rFonts w:hint="default" w:ascii="Wingdings" w:hAnsi="Wingdings"/>
      </w:rPr>
    </w:lvl>
  </w:abstractNum>
  <w:abstractNum w:abstractNumId="6" w15:restartNumberingAfterBreak="0">
    <w:nsid w:val="340E3FFF"/>
    <w:multiLevelType w:val="hybridMultilevel"/>
    <w:tmpl w:val="9A7C12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60665"/>
    <w:multiLevelType w:val="hybridMultilevel"/>
    <w:tmpl w:val="E8DAAB84"/>
    <w:lvl w:ilvl="0" w:tplc="240A0001">
      <w:start w:val="1"/>
      <w:numFmt w:val="bullet"/>
      <w:lvlText w:val=""/>
      <w:lvlJc w:val="left"/>
      <w:pPr>
        <w:ind w:left="136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2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68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8" w15:restartNumberingAfterBreak="0">
    <w:nsid w:val="424763F7"/>
    <w:multiLevelType w:val="hybridMultilevel"/>
    <w:tmpl w:val="87DCA45C"/>
    <w:lvl w:ilvl="0" w:tplc="240A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9" w15:restartNumberingAfterBreak="0">
    <w:nsid w:val="49CC49D9"/>
    <w:multiLevelType w:val="hybridMultilevel"/>
    <w:tmpl w:val="9D5EAF20"/>
    <w:lvl w:ilvl="0" w:tplc="240A0001">
      <w:start w:val="1"/>
      <w:numFmt w:val="bullet"/>
      <w:lvlText w:val=""/>
      <w:lvlJc w:val="left"/>
      <w:pPr>
        <w:ind w:left="141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3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5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7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29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1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3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5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70" w:hanging="360"/>
      </w:pPr>
      <w:rPr>
        <w:rFonts w:hint="default" w:ascii="Wingdings" w:hAnsi="Wingdings"/>
      </w:rPr>
    </w:lvl>
  </w:abstractNum>
  <w:abstractNum w:abstractNumId="10" w15:restartNumberingAfterBreak="0">
    <w:nsid w:val="5E216312"/>
    <w:multiLevelType w:val="hybridMultilevel"/>
    <w:tmpl w:val="D5744A7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8A55BE"/>
    <w:multiLevelType w:val="multilevel"/>
    <w:tmpl w:val="2A960E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486421B"/>
    <w:multiLevelType w:val="hybridMultilevel"/>
    <w:tmpl w:val="6D221AD6"/>
    <w:lvl w:ilvl="0" w:tplc="B03A13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60E6F"/>
    <w:multiLevelType w:val="hybridMultilevel"/>
    <w:tmpl w:val="D3D404AC"/>
    <w:lvl w:ilvl="0" w:tplc="240A0001">
      <w:start w:val="1"/>
      <w:numFmt w:val="bullet"/>
      <w:lvlText w:val=""/>
      <w:lvlJc w:val="left"/>
      <w:pPr>
        <w:ind w:left="13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0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7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4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2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9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6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3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080" w:hanging="360"/>
      </w:pPr>
      <w:rPr>
        <w:rFonts w:hint="default" w:ascii="Wingdings" w:hAnsi="Wingdings"/>
      </w:rPr>
    </w:lvl>
  </w:abstractNum>
  <w:abstractNum w:abstractNumId="14" w15:restartNumberingAfterBreak="0">
    <w:nsid w:val="6EEB7F39"/>
    <w:multiLevelType w:val="hybridMultilevel"/>
    <w:tmpl w:val="116A6238"/>
    <w:lvl w:ilvl="0" w:tplc="240A0001">
      <w:start w:val="1"/>
      <w:numFmt w:val="bullet"/>
      <w:lvlText w:val=""/>
      <w:lvlJc w:val="left"/>
      <w:pPr>
        <w:ind w:left="159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31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03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75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47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19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91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63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350" w:hanging="360"/>
      </w:pPr>
      <w:rPr>
        <w:rFonts w:hint="default" w:ascii="Wingdings" w:hAnsi="Wingdings"/>
      </w:rPr>
    </w:lvl>
  </w:abstractNum>
  <w:num w:numId="1" w16cid:durableId="1261644646">
    <w:abstractNumId w:val="8"/>
  </w:num>
  <w:num w:numId="2" w16cid:durableId="1095512822">
    <w:abstractNumId w:val="3"/>
  </w:num>
  <w:num w:numId="3" w16cid:durableId="364064950">
    <w:abstractNumId w:val="14"/>
  </w:num>
  <w:num w:numId="4" w16cid:durableId="920530364">
    <w:abstractNumId w:val="9"/>
  </w:num>
  <w:num w:numId="5" w16cid:durableId="1463234711">
    <w:abstractNumId w:val="11"/>
  </w:num>
  <w:num w:numId="6" w16cid:durableId="241917679">
    <w:abstractNumId w:val="1"/>
  </w:num>
  <w:num w:numId="7" w16cid:durableId="208952625">
    <w:abstractNumId w:val="5"/>
  </w:num>
  <w:num w:numId="8" w16cid:durableId="37709423">
    <w:abstractNumId w:val="7"/>
  </w:num>
  <w:num w:numId="9" w16cid:durableId="584648017">
    <w:abstractNumId w:val="13"/>
  </w:num>
  <w:num w:numId="10" w16cid:durableId="560756426">
    <w:abstractNumId w:val="2"/>
  </w:num>
  <w:num w:numId="11" w16cid:durableId="1653020491">
    <w:abstractNumId w:val="12"/>
  </w:num>
  <w:num w:numId="12" w16cid:durableId="1015112850">
    <w:abstractNumId w:val="6"/>
  </w:num>
  <w:num w:numId="13" w16cid:durableId="842891043">
    <w:abstractNumId w:val="4"/>
  </w:num>
  <w:num w:numId="14" w16cid:durableId="544831805">
    <w:abstractNumId w:val="10"/>
  </w:num>
  <w:num w:numId="15" w16cid:durableId="37801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49"/>
    <w:rsid w:val="00005C24"/>
    <w:rsid w:val="0000726B"/>
    <w:rsid w:val="00020851"/>
    <w:rsid w:val="000D317A"/>
    <w:rsid w:val="0016587B"/>
    <w:rsid w:val="001728E4"/>
    <w:rsid w:val="00184F43"/>
    <w:rsid w:val="001B7123"/>
    <w:rsid w:val="002144DC"/>
    <w:rsid w:val="00247A80"/>
    <w:rsid w:val="002828CB"/>
    <w:rsid w:val="002F086A"/>
    <w:rsid w:val="0032512F"/>
    <w:rsid w:val="0039056F"/>
    <w:rsid w:val="003A6354"/>
    <w:rsid w:val="003B1EA8"/>
    <w:rsid w:val="00435DB9"/>
    <w:rsid w:val="00457DFF"/>
    <w:rsid w:val="004D478D"/>
    <w:rsid w:val="004F5F04"/>
    <w:rsid w:val="00514FA3"/>
    <w:rsid w:val="00555133"/>
    <w:rsid w:val="005655B5"/>
    <w:rsid w:val="00572988"/>
    <w:rsid w:val="005A101A"/>
    <w:rsid w:val="005A78C7"/>
    <w:rsid w:val="006224C4"/>
    <w:rsid w:val="00647BB5"/>
    <w:rsid w:val="006963E1"/>
    <w:rsid w:val="006B60E3"/>
    <w:rsid w:val="006B6634"/>
    <w:rsid w:val="00713583"/>
    <w:rsid w:val="00722341"/>
    <w:rsid w:val="00723EF1"/>
    <w:rsid w:val="00756AD6"/>
    <w:rsid w:val="007B21DA"/>
    <w:rsid w:val="007D1437"/>
    <w:rsid w:val="008101C7"/>
    <w:rsid w:val="00844E06"/>
    <w:rsid w:val="00853745"/>
    <w:rsid w:val="008B0EE4"/>
    <w:rsid w:val="00915EAF"/>
    <w:rsid w:val="00962C1A"/>
    <w:rsid w:val="0096745E"/>
    <w:rsid w:val="00967DF2"/>
    <w:rsid w:val="00985FD1"/>
    <w:rsid w:val="009E3A84"/>
    <w:rsid w:val="00A107E4"/>
    <w:rsid w:val="00AE494A"/>
    <w:rsid w:val="00B07504"/>
    <w:rsid w:val="00B10211"/>
    <w:rsid w:val="00B16219"/>
    <w:rsid w:val="00B71B8B"/>
    <w:rsid w:val="00B72F64"/>
    <w:rsid w:val="00BA1F24"/>
    <w:rsid w:val="00C0507F"/>
    <w:rsid w:val="00C460FC"/>
    <w:rsid w:val="00C7789B"/>
    <w:rsid w:val="00C8066D"/>
    <w:rsid w:val="00CC2C38"/>
    <w:rsid w:val="00D13D3E"/>
    <w:rsid w:val="00D2421E"/>
    <w:rsid w:val="00D3008A"/>
    <w:rsid w:val="00D40FB8"/>
    <w:rsid w:val="00D44337"/>
    <w:rsid w:val="00D9034B"/>
    <w:rsid w:val="00DA3A5A"/>
    <w:rsid w:val="00DD2FE4"/>
    <w:rsid w:val="00E138CC"/>
    <w:rsid w:val="00E4689A"/>
    <w:rsid w:val="00E71554"/>
    <w:rsid w:val="00E73327"/>
    <w:rsid w:val="00E92382"/>
    <w:rsid w:val="00EB65CD"/>
    <w:rsid w:val="00ED1BA2"/>
    <w:rsid w:val="00F00FE7"/>
    <w:rsid w:val="00F04553"/>
    <w:rsid w:val="00F37149"/>
    <w:rsid w:val="00F54757"/>
    <w:rsid w:val="00F64DCF"/>
    <w:rsid w:val="00F66EFC"/>
    <w:rsid w:val="00FD23C8"/>
    <w:rsid w:val="00FD3CF8"/>
    <w:rsid w:val="00FF267A"/>
    <w:rsid w:val="360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DA842"/>
  <w15:chartTrackingRefBased/>
  <w15:docId w15:val="{B46E36A6-23EF-40DF-B1B5-6ED7C246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149"/>
    <w:pPr>
      <w:ind w:left="720"/>
      <w:contextualSpacing/>
    </w:pPr>
  </w:style>
  <w:style w:type="paragraph" w:styleId="Encabezado">
    <w:name w:val="header"/>
    <w:aliases w:val="Haut de page,encabezado"/>
    <w:basedOn w:val="Normal"/>
    <w:link w:val="EncabezadoCar"/>
    <w:unhideWhenUsed/>
    <w:rsid w:val="0039056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aliases w:val="Haut de page Car,encabezado Car"/>
    <w:basedOn w:val="Fuentedeprrafopredeter"/>
    <w:link w:val="Encabezado"/>
    <w:rsid w:val="0039056F"/>
  </w:style>
  <w:style w:type="paragraph" w:styleId="Piedepgina">
    <w:name w:val="footer"/>
    <w:basedOn w:val="Normal"/>
    <w:link w:val="PiedepginaCar"/>
    <w:uiPriority w:val="99"/>
    <w:unhideWhenUsed/>
    <w:rsid w:val="0039056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9056F"/>
  </w:style>
  <w:style w:type="table" w:styleId="Tablaconcuadrcula">
    <w:name w:val="Table Grid"/>
    <w:basedOn w:val="Tablanormal"/>
    <w:uiPriority w:val="39"/>
    <w:rsid w:val="003905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04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4c9a26e3c82c4d9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Luz Andrea Espitia Cruz</dc:creator>
  <keywords/>
  <dc:description/>
  <lastModifiedBy>Nather Bismark Rodriguez Molina</lastModifiedBy>
  <revision>19</revision>
  <dcterms:created xsi:type="dcterms:W3CDTF">2021-02-15T13:18:00.0000000Z</dcterms:created>
  <dcterms:modified xsi:type="dcterms:W3CDTF">2023-11-07T11:36:11.8743572Z</dcterms:modified>
</coreProperties>
</file>