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6F0C" w14:textId="77777777" w:rsidR="003A3755" w:rsidRPr="003A3755" w:rsidRDefault="003A3755" w:rsidP="003A3755">
      <w:pPr>
        <w:spacing w:after="0"/>
        <w:jc w:val="center"/>
        <w:rPr>
          <w:rFonts w:ascii="Verdana" w:eastAsia="Times New Roman" w:hAnsi="Verdana"/>
          <w:sz w:val="18"/>
          <w:szCs w:val="18"/>
          <w:lang w:eastAsia="es-CO"/>
        </w:rPr>
      </w:pPr>
      <w:bookmarkStart w:id="0" w:name="_GoBack"/>
      <w:bookmarkEnd w:id="0"/>
      <w:r w:rsidRPr="003A3755">
        <w:rPr>
          <w:rFonts w:ascii="Verdana" w:eastAsia="Times New Roman" w:hAnsi="Verdana"/>
          <w:b/>
          <w:bCs/>
          <w:color w:val="000000"/>
          <w:sz w:val="18"/>
          <w:szCs w:val="18"/>
          <w:lang w:eastAsia="es-CO"/>
        </w:rPr>
        <w:t>Seguimiento en Territorio</w:t>
      </w:r>
    </w:p>
    <w:p w14:paraId="3E281107" w14:textId="30A7944E" w:rsidR="003A3755" w:rsidRPr="003A3755" w:rsidRDefault="003A3755" w:rsidP="003A3755">
      <w:pPr>
        <w:spacing w:after="0"/>
        <w:jc w:val="center"/>
        <w:rPr>
          <w:rFonts w:ascii="Verdana" w:eastAsia="Garamond" w:hAnsi="Verdana"/>
          <w:b/>
          <w:bCs/>
          <w:color w:val="000000" w:themeColor="text1"/>
          <w:sz w:val="18"/>
          <w:szCs w:val="18"/>
          <w:lang w:eastAsia="es-CO"/>
        </w:rPr>
      </w:pPr>
      <w:r w:rsidRPr="003A3755">
        <w:rPr>
          <w:rFonts w:ascii="Verdana" w:eastAsia="Garamond" w:hAnsi="Verdana"/>
          <w:b/>
          <w:bCs/>
          <w:color w:val="000000" w:themeColor="text1"/>
          <w:sz w:val="18"/>
          <w:szCs w:val="18"/>
          <w:lang w:eastAsia="es-CO"/>
        </w:rPr>
        <w:t>Estrategia de Recuperación Emocional a nivel Grupal Para víctimas en el Exterior</w:t>
      </w:r>
    </w:p>
    <w:p w14:paraId="22220213" w14:textId="77777777" w:rsidR="003A3755" w:rsidRPr="003A3755" w:rsidRDefault="003A3755" w:rsidP="003A3755">
      <w:pPr>
        <w:spacing w:after="0"/>
        <w:jc w:val="center"/>
        <w:rPr>
          <w:rFonts w:ascii="Verdana" w:eastAsia="Garamond" w:hAnsi="Verdana"/>
          <w:b/>
          <w:bCs/>
          <w:color w:val="000000" w:themeColor="text1"/>
          <w:sz w:val="18"/>
          <w:szCs w:val="18"/>
          <w:lang w:eastAsia="es-CO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45"/>
        <w:gridCol w:w="709"/>
        <w:gridCol w:w="38"/>
        <w:gridCol w:w="687"/>
        <w:gridCol w:w="859"/>
        <w:gridCol w:w="1429"/>
        <w:gridCol w:w="840"/>
        <w:gridCol w:w="2570"/>
        <w:gridCol w:w="690"/>
      </w:tblGrid>
      <w:tr w:rsidR="003A3755" w:rsidRPr="003A3755" w14:paraId="451249C2" w14:textId="77777777" w:rsidTr="00DB67F0">
        <w:tc>
          <w:tcPr>
            <w:tcW w:w="1246" w:type="dxa"/>
          </w:tcPr>
          <w:p w14:paraId="0DB66627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747" w:type="dxa"/>
            <w:gridSpan w:val="2"/>
          </w:tcPr>
          <w:p w14:paraId="29799214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Cs/>
                <w:color w:val="000000" w:themeColor="text1"/>
                <w:sz w:val="18"/>
                <w:szCs w:val="18"/>
                <w:lang w:eastAsia="es-CO"/>
              </w:rPr>
              <w:t>DIA</w:t>
            </w:r>
          </w:p>
        </w:tc>
        <w:tc>
          <w:tcPr>
            <w:tcW w:w="687" w:type="dxa"/>
          </w:tcPr>
          <w:p w14:paraId="37E5CDAD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Cs/>
                <w:color w:val="000000" w:themeColor="text1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859" w:type="dxa"/>
          </w:tcPr>
          <w:p w14:paraId="06103979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Cs/>
                <w:color w:val="000000" w:themeColor="text1"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2268" w:type="dxa"/>
            <w:gridSpan w:val="2"/>
          </w:tcPr>
          <w:p w14:paraId="37797F58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País:                      </w:t>
            </w:r>
          </w:p>
        </w:tc>
        <w:tc>
          <w:tcPr>
            <w:tcW w:w="3260" w:type="dxa"/>
            <w:gridSpan w:val="2"/>
          </w:tcPr>
          <w:p w14:paraId="4B172923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Ciudad:</w:t>
            </w:r>
          </w:p>
          <w:p w14:paraId="5291F935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Hora:  </w:t>
            </w:r>
          </w:p>
        </w:tc>
      </w:tr>
      <w:tr w:rsidR="003A3755" w:rsidRPr="003A3755" w14:paraId="309B9E85" w14:textId="77777777" w:rsidTr="00DB67F0">
        <w:tc>
          <w:tcPr>
            <w:tcW w:w="3539" w:type="dxa"/>
            <w:gridSpan w:val="5"/>
            <w:vMerge w:val="restart"/>
            <w:vAlign w:val="center"/>
          </w:tcPr>
          <w:p w14:paraId="69A479B5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ESTRATEGIA</w:t>
            </w:r>
          </w:p>
        </w:tc>
        <w:tc>
          <w:tcPr>
            <w:tcW w:w="1428" w:type="dxa"/>
          </w:tcPr>
          <w:p w14:paraId="65DDF39C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Adultos</w:t>
            </w:r>
          </w:p>
        </w:tc>
        <w:tc>
          <w:tcPr>
            <w:tcW w:w="840" w:type="dxa"/>
          </w:tcPr>
          <w:p w14:paraId="0ED7A63B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2570" w:type="dxa"/>
          </w:tcPr>
          <w:p w14:paraId="0210D0E5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Niños y Niñas</w:t>
            </w:r>
          </w:p>
        </w:tc>
        <w:tc>
          <w:tcPr>
            <w:tcW w:w="690" w:type="dxa"/>
          </w:tcPr>
          <w:p w14:paraId="5A2AA227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3576F6DF" w14:textId="77777777" w:rsidTr="00DB67F0">
        <w:tc>
          <w:tcPr>
            <w:tcW w:w="3539" w:type="dxa"/>
            <w:gridSpan w:val="5"/>
            <w:vMerge/>
          </w:tcPr>
          <w:p w14:paraId="5D1D1175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28" w:type="dxa"/>
          </w:tcPr>
          <w:p w14:paraId="3F3397BC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Convivencia y Paz protocolo general</w:t>
            </w:r>
          </w:p>
        </w:tc>
        <w:tc>
          <w:tcPr>
            <w:tcW w:w="840" w:type="dxa"/>
          </w:tcPr>
          <w:p w14:paraId="3950E628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2570" w:type="dxa"/>
          </w:tcPr>
          <w:p w14:paraId="6F9A64B8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690" w:type="dxa"/>
          </w:tcPr>
          <w:p w14:paraId="1116DF08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64908E9E" w14:textId="77777777" w:rsidTr="00DB67F0">
        <w:tc>
          <w:tcPr>
            <w:tcW w:w="3539" w:type="dxa"/>
            <w:gridSpan w:val="5"/>
            <w:vMerge/>
          </w:tcPr>
          <w:p w14:paraId="2FE98EFF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28" w:type="dxa"/>
          </w:tcPr>
          <w:p w14:paraId="2E1F9924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Convivencia y Paz protocolo étnico</w:t>
            </w:r>
          </w:p>
        </w:tc>
        <w:tc>
          <w:tcPr>
            <w:tcW w:w="840" w:type="dxa"/>
          </w:tcPr>
          <w:p w14:paraId="0D42BF04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2570" w:type="dxa"/>
          </w:tcPr>
          <w:p w14:paraId="54A6B420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690" w:type="dxa"/>
          </w:tcPr>
          <w:p w14:paraId="1A5907E5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1F635DA8" w14:textId="77777777" w:rsidTr="00DB67F0">
        <w:tc>
          <w:tcPr>
            <w:tcW w:w="3539" w:type="dxa"/>
            <w:gridSpan w:val="5"/>
            <w:vMerge/>
          </w:tcPr>
          <w:p w14:paraId="18BC269B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28" w:type="dxa"/>
          </w:tcPr>
          <w:p w14:paraId="0521CEAC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EREARI</w:t>
            </w:r>
          </w:p>
        </w:tc>
        <w:tc>
          <w:tcPr>
            <w:tcW w:w="840" w:type="dxa"/>
          </w:tcPr>
          <w:p w14:paraId="7D023F19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2570" w:type="dxa"/>
          </w:tcPr>
          <w:p w14:paraId="5A3B9F23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Adolescentes</w:t>
            </w:r>
          </w:p>
        </w:tc>
        <w:tc>
          <w:tcPr>
            <w:tcW w:w="690" w:type="dxa"/>
          </w:tcPr>
          <w:p w14:paraId="3C54E1B3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7AF2CFA3" w14:textId="77777777" w:rsidTr="00DB67F0">
        <w:tc>
          <w:tcPr>
            <w:tcW w:w="3539" w:type="dxa"/>
            <w:gridSpan w:val="5"/>
            <w:vMerge/>
          </w:tcPr>
          <w:p w14:paraId="420CB067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1428" w:type="dxa"/>
          </w:tcPr>
          <w:p w14:paraId="7BD825FF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Protocolo Étnico</w:t>
            </w:r>
          </w:p>
        </w:tc>
        <w:tc>
          <w:tcPr>
            <w:tcW w:w="840" w:type="dxa"/>
          </w:tcPr>
          <w:p w14:paraId="2E36ABE3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2570" w:type="dxa"/>
          </w:tcPr>
          <w:p w14:paraId="026CEDDF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690" w:type="dxa"/>
          </w:tcPr>
          <w:p w14:paraId="27EE45A7" w14:textId="77777777" w:rsidR="003A3755" w:rsidRPr="003A3755" w:rsidRDefault="003A3755" w:rsidP="00DB67F0">
            <w:pPr>
              <w:jc w:val="both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2AF00BC6" w14:textId="77777777" w:rsidTr="00DB67F0">
        <w:tc>
          <w:tcPr>
            <w:tcW w:w="1955" w:type="dxa"/>
            <w:gridSpan w:val="2"/>
          </w:tcPr>
          <w:p w14:paraId="5014AB5B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PROFESIONAL PSICOSOCIAL</w:t>
            </w:r>
          </w:p>
        </w:tc>
        <w:tc>
          <w:tcPr>
            <w:tcW w:w="7112" w:type="dxa"/>
            <w:gridSpan w:val="7"/>
          </w:tcPr>
          <w:p w14:paraId="43FEA7BD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p w14:paraId="1B75C3CC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p w14:paraId="0FE51D30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  <w:p w14:paraId="639D7721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1C9BAB20" w14:textId="77777777" w:rsidTr="00DB67F0">
        <w:tc>
          <w:tcPr>
            <w:tcW w:w="3539" w:type="dxa"/>
            <w:gridSpan w:val="5"/>
          </w:tcPr>
          <w:p w14:paraId="56007C27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PROFESIONAL QUE ACOMPAÑA LA IMPLEMENTACIÓN</w:t>
            </w:r>
          </w:p>
        </w:tc>
        <w:tc>
          <w:tcPr>
            <w:tcW w:w="5528" w:type="dxa"/>
            <w:gridSpan w:val="4"/>
          </w:tcPr>
          <w:p w14:paraId="6BA7BA1C" w14:textId="77777777" w:rsidR="003A3755" w:rsidRPr="003A3755" w:rsidRDefault="003A3755" w:rsidP="00DB67F0">
            <w:pPr>
              <w:jc w:val="center"/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76DA50EC" w14:textId="77777777" w:rsidTr="00DB67F0">
        <w:tc>
          <w:tcPr>
            <w:tcW w:w="3539" w:type="dxa"/>
            <w:gridSpan w:val="5"/>
          </w:tcPr>
          <w:p w14:paraId="1B00B448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>NOMBRE DEL ENCUENTRO/TEJIDO</w:t>
            </w:r>
          </w:p>
        </w:tc>
        <w:tc>
          <w:tcPr>
            <w:tcW w:w="5528" w:type="dxa"/>
            <w:gridSpan w:val="4"/>
          </w:tcPr>
          <w:p w14:paraId="0510F6D7" w14:textId="77777777" w:rsidR="003A3755" w:rsidRPr="003A3755" w:rsidRDefault="003A3755" w:rsidP="00DB67F0">
            <w:pPr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Garamond" w:hAnsi="Verdana"/>
                <w:b/>
                <w:bCs/>
                <w:color w:val="000000" w:themeColor="text1"/>
                <w:sz w:val="18"/>
                <w:szCs w:val="18"/>
                <w:lang w:eastAsia="es-CO"/>
              </w:rPr>
              <w:t xml:space="preserve">NÚMERO DEL ENCUENTRO/TEJIDO: </w:t>
            </w:r>
          </w:p>
        </w:tc>
      </w:tr>
    </w:tbl>
    <w:p w14:paraId="305F5E21" w14:textId="77777777" w:rsidR="003A3755" w:rsidRPr="003A3755" w:rsidRDefault="003A3755" w:rsidP="003A3755">
      <w:pPr>
        <w:spacing w:after="0"/>
        <w:textAlignment w:val="baseline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</w:pPr>
    </w:p>
    <w:p w14:paraId="55AADD25" w14:textId="77777777" w:rsidR="003A3755" w:rsidRPr="003A3755" w:rsidRDefault="003A3755" w:rsidP="003A3755">
      <w:pPr>
        <w:spacing w:after="0"/>
        <w:textAlignment w:val="baseline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</w:pPr>
      <w:r w:rsidRPr="003A3755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  <w:t>A. Seguimiento a la implementación del profesional psicosocial</w:t>
      </w:r>
    </w:p>
    <w:p w14:paraId="16F2C762" w14:textId="77777777" w:rsidR="003A3755" w:rsidRPr="003A3755" w:rsidRDefault="003A3755" w:rsidP="003A3755">
      <w:pPr>
        <w:spacing w:after="0"/>
        <w:textAlignment w:val="baseline"/>
        <w:rPr>
          <w:rFonts w:ascii="Verdana" w:eastAsia="Times New Roman" w:hAnsi="Verdana"/>
          <w:b/>
          <w:bCs/>
          <w:color w:val="000000"/>
          <w:sz w:val="18"/>
          <w:szCs w:val="18"/>
          <w:lang w:eastAsia="es-C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90"/>
        <w:gridCol w:w="447"/>
        <w:gridCol w:w="4592"/>
      </w:tblGrid>
      <w:tr w:rsidR="003A3755" w:rsidRPr="003A3755" w14:paraId="4EC5BB51" w14:textId="77777777" w:rsidTr="003A3755">
        <w:trPr>
          <w:trHeight w:val="127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C680" w14:textId="77777777" w:rsidR="003A3755" w:rsidRPr="003A3755" w:rsidRDefault="003A3755" w:rsidP="00DB67F0">
            <w:pPr>
              <w:spacing w:after="0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Pregunta</w:t>
            </w:r>
          </w:p>
        </w:tc>
        <w:tc>
          <w:tcPr>
            <w:tcW w:w="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71CC7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50" w:type="dxa"/>
            <w:vAlign w:val="center"/>
          </w:tcPr>
          <w:p w14:paraId="3747D6EF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674" w:type="dxa"/>
            <w:vAlign w:val="center"/>
          </w:tcPr>
          <w:p w14:paraId="5A0D6417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Porqué</w:t>
            </w:r>
          </w:p>
        </w:tc>
      </w:tr>
      <w:tr w:rsidR="003A3755" w:rsidRPr="003A3755" w14:paraId="608C976C" w14:textId="77777777" w:rsidTr="003A3755">
        <w:trPr>
          <w:trHeight w:val="15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00106" w14:textId="77777777" w:rsidR="003A3755" w:rsidRPr="003A3755" w:rsidRDefault="003A3755" w:rsidP="003A3755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Implementa las actividades de tal manera que se cumple con el objetivo del encuentro.</w:t>
            </w:r>
          </w:p>
        </w:tc>
        <w:tc>
          <w:tcPr>
            <w:tcW w:w="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3FA8E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504FD5FA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74" w:type="dxa"/>
            <w:vAlign w:val="center"/>
          </w:tcPr>
          <w:p w14:paraId="21D0C119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0D0D5192" w14:textId="77777777" w:rsidTr="003A3755">
        <w:trPr>
          <w:trHeight w:val="15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A050C" w14:textId="77777777" w:rsidR="003A3755" w:rsidRPr="003A3755" w:rsidRDefault="003A3755" w:rsidP="003A3755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Involucra en su lenguaje y relación con los participantes el enfoque de ASD (Permite la expresión emocional de los participantes, no realiza acciones revictimizantes, su lenguaje es claro, premisas del enfoque psicosocial).</w:t>
            </w:r>
          </w:p>
        </w:tc>
        <w:tc>
          <w:tcPr>
            <w:tcW w:w="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045AD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A3DA6AE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74" w:type="dxa"/>
            <w:vAlign w:val="center"/>
          </w:tcPr>
          <w:p w14:paraId="5A30613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6C866B35" w14:textId="77777777" w:rsidTr="003A3755">
        <w:trPr>
          <w:trHeight w:val="15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F0D6D" w14:textId="77777777" w:rsidR="003A3755" w:rsidRPr="003A3755" w:rsidRDefault="003A3755" w:rsidP="003A3755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lastRenderedPageBreak/>
              <w:t>Realiza en el encuentro acciones propias del enfoque diferencial poblacional (discapacidad, Persona mayor, OSIG, mujer) étnicas (Rrom, indígena, afro).</w:t>
            </w:r>
          </w:p>
        </w:tc>
        <w:tc>
          <w:tcPr>
            <w:tcW w:w="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30211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7762F62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74" w:type="dxa"/>
            <w:vAlign w:val="center"/>
          </w:tcPr>
          <w:p w14:paraId="2A89336B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37FDBEEC" w14:textId="77777777" w:rsidTr="003A3755">
        <w:trPr>
          <w:trHeight w:val="15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BBA33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Realiza los cierres de las actividades reflexivas acorde a la emocionalidad del grupo.</w:t>
            </w:r>
          </w:p>
        </w:tc>
        <w:tc>
          <w:tcPr>
            <w:tcW w:w="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330BC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62618006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74" w:type="dxa"/>
            <w:vAlign w:val="center"/>
          </w:tcPr>
          <w:p w14:paraId="51795D51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5FF8D520" w14:textId="77777777" w:rsidTr="003A3755">
        <w:trPr>
          <w:trHeight w:val="15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23D0D" w14:textId="77777777" w:rsidR="003A3755" w:rsidRPr="003A3755" w:rsidRDefault="003A3755" w:rsidP="003A3755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Relaciona de forma adecuada la memoria (Bitácora Viajera) como medida de satisfacción.</w:t>
            </w:r>
          </w:p>
        </w:tc>
        <w:tc>
          <w:tcPr>
            <w:tcW w:w="2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CE2FB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50" w:type="dxa"/>
            <w:vAlign w:val="center"/>
          </w:tcPr>
          <w:p w14:paraId="07DC871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74" w:type="dxa"/>
            <w:vAlign w:val="center"/>
          </w:tcPr>
          <w:p w14:paraId="3236160E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0BF03A86" w14:textId="77777777" w:rsidTr="00DB67F0">
        <w:tc>
          <w:tcPr>
            <w:tcW w:w="906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515BF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EB Garamond" w:hAnsi="Verdana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b/>
                <w:color w:val="000000" w:themeColor="text1"/>
                <w:sz w:val="18"/>
                <w:szCs w:val="18"/>
                <w:lang w:eastAsia="es-CO"/>
              </w:rPr>
              <w:t>Observaciones</w:t>
            </w:r>
          </w:p>
        </w:tc>
      </w:tr>
      <w:tr w:rsidR="003A3755" w:rsidRPr="003A3755" w14:paraId="09A41621" w14:textId="77777777" w:rsidTr="003A3755"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1DD01" w14:textId="77777777" w:rsidR="003A3755" w:rsidRPr="003A3755" w:rsidRDefault="003A3755" w:rsidP="003A3755">
            <w:pPr>
              <w:spacing w:after="0"/>
              <w:jc w:val="both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Tiene una sugerencia o señalamiento específico, con relación a la Estrategia que contribuya a su mejoramiento y cualificación en pro de la rehabilitación psicosocial de las víctimas que participan o con relación a un ejercicio o actividad puntual.</w:t>
            </w:r>
          </w:p>
        </w:tc>
        <w:tc>
          <w:tcPr>
            <w:tcW w:w="5386" w:type="dxa"/>
            <w:gridSpan w:val="3"/>
            <w:vAlign w:val="center"/>
          </w:tcPr>
          <w:p w14:paraId="54883D4A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33213BE5" w14:textId="77777777" w:rsidTr="003A3755"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1A615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Otras observaciones a nivel técnico o metodológico que tenga el profesional psicosocial.</w:t>
            </w:r>
          </w:p>
          <w:p w14:paraId="2F7D7961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7BA63A8D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033F3663" w14:textId="77777777" w:rsidTr="003A3755">
        <w:trPr>
          <w:trHeight w:val="892"/>
        </w:trPr>
        <w:tc>
          <w:tcPr>
            <w:tcW w:w="36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37FA8" w14:textId="77777777" w:rsidR="003A3755" w:rsidRPr="003A3755" w:rsidRDefault="003A3755" w:rsidP="003A3755">
            <w:pPr>
              <w:spacing w:after="0"/>
              <w:jc w:val="both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Con relación a la formación recibida por los profesionales psicosociales de Colombia y lo que se encontró en territorio a la hora de realizar la Estrategia, qué cree que se debe fortalecer, incluir o ampliar.</w:t>
            </w:r>
          </w:p>
        </w:tc>
        <w:tc>
          <w:tcPr>
            <w:tcW w:w="5386" w:type="dxa"/>
            <w:gridSpan w:val="3"/>
            <w:vAlign w:val="center"/>
          </w:tcPr>
          <w:p w14:paraId="2A45241A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  <w:p w14:paraId="3986CBA4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</w:tbl>
    <w:p w14:paraId="2B162558" w14:textId="77777777" w:rsidR="003A3755" w:rsidRPr="003A3755" w:rsidRDefault="003A3755" w:rsidP="003A3755">
      <w:pPr>
        <w:spacing w:after="0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</w:pPr>
    </w:p>
    <w:p w14:paraId="0BA36F59" w14:textId="77777777" w:rsidR="003A3755" w:rsidRPr="003A3755" w:rsidRDefault="003A3755" w:rsidP="003A3755">
      <w:pPr>
        <w:spacing w:after="0"/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</w:pPr>
    </w:p>
    <w:p w14:paraId="17F373AA" w14:textId="77777777" w:rsidR="003A3755" w:rsidRPr="003A3755" w:rsidRDefault="003A3755" w:rsidP="003A3755">
      <w:pPr>
        <w:spacing w:after="0"/>
        <w:rPr>
          <w:rFonts w:ascii="Verdana" w:eastAsia="Times New Roman" w:hAnsi="Verdana"/>
          <w:b/>
          <w:bCs/>
          <w:color w:val="000000"/>
          <w:sz w:val="18"/>
          <w:szCs w:val="18"/>
          <w:highlight w:val="yellow"/>
          <w:lang w:eastAsia="es-CO"/>
        </w:rPr>
      </w:pPr>
      <w:r w:rsidRPr="003A3755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  <w:t>B. Seguimiento a las Medidas de rehabilitación y satisfacción en la Estrategia (Respuestas concertadas entre el psicosocial y la persona que realiza el seguimiento)</w:t>
      </w:r>
    </w:p>
    <w:p w14:paraId="71A8FB6D" w14:textId="77777777" w:rsidR="003A3755" w:rsidRPr="003A3755" w:rsidRDefault="003A3755" w:rsidP="003A3755">
      <w:pPr>
        <w:spacing w:after="0"/>
        <w:rPr>
          <w:rFonts w:ascii="Verdana" w:eastAsia="Times New Roman" w:hAnsi="Verdana"/>
          <w:b/>
          <w:bCs/>
          <w:sz w:val="18"/>
          <w:szCs w:val="18"/>
          <w:u w:val="single"/>
          <w:lang w:eastAsia="es-CO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5"/>
        <w:gridCol w:w="425"/>
        <w:gridCol w:w="5245"/>
      </w:tblGrid>
      <w:tr w:rsidR="003A3755" w:rsidRPr="003A3755" w14:paraId="022241DF" w14:textId="77777777" w:rsidTr="00DB67F0">
        <w:trPr>
          <w:trHeight w:val="127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670D" w14:textId="77777777" w:rsidR="003A3755" w:rsidRPr="003A3755" w:rsidRDefault="003A3755" w:rsidP="00DB67F0">
            <w:pPr>
              <w:spacing w:after="0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Pregunta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851A4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425" w:type="dxa"/>
            <w:vAlign w:val="center"/>
          </w:tcPr>
          <w:p w14:paraId="6760B40D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5245" w:type="dxa"/>
            <w:vAlign w:val="center"/>
          </w:tcPr>
          <w:p w14:paraId="03E84EC3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Porqué</w:t>
            </w:r>
          </w:p>
        </w:tc>
      </w:tr>
      <w:tr w:rsidR="003A3755" w:rsidRPr="003A3755" w14:paraId="2FE040FD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5AFDF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El tiempo estipulado en la Estrategia es suficiente para lograr el objetivo del encuentro.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8F021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05A104F9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0D4875EA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2153AA6B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9FF7A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La Estrategia permite a los participantes reconocer la experiencia emocional producto del hecho de violencia para validarlo.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AD5CB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4B28AADB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722F72CA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247030F0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D883D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La Estrategia permite a los participantes reconocer la experiencia emocional producto del proceso migratorio.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05CEE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179A0F53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0C4A962F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0136C0B3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32F0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lastRenderedPageBreak/>
              <w:t>La Estrategia permite a los participantes reconocer los mecanismos de afrontamientos que han tenido durante el transcurso de su vida.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91386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40AF0313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1515D27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0B37FBBF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B345F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La Estrategia permite a los participantes fortalecer las redes de apoyo con las que cuenta en el País de origen.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F3D5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02EB172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0FE2CF5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372E0EB7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18408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La Estrategia permite a los participantes fortalecer las redes de apoyo con las que cuenta en el País de acogida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32936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2280AB4D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3D3862AB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73313655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75F17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La Estrategia contribuye al proceso de integración de las personas al País de acogida.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7E2AD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7E8FE148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70C29092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1D4B009E" w14:textId="77777777" w:rsidTr="00DB67F0">
        <w:trPr>
          <w:trHeight w:val="15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E607A" w14:textId="77777777" w:rsidR="003A3755" w:rsidRPr="003A3755" w:rsidRDefault="003A3755" w:rsidP="00DB67F0">
            <w:pPr>
              <w:spacing w:after="0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La Bitácora contribuye a la reconstrucción de memoria como medida de satisfacción.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7FD10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vAlign w:val="center"/>
          </w:tcPr>
          <w:p w14:paraId="5144395C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5245" w:type="dxa"/>
            <w:vAlign w:val="center"/>
          </w:tcPr>
          <w:p w14:paraId="4159638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3BD04B53" w14:textId="77777777" w:rsidTr="00DB67F0">
        <w:tc>
          <w:tcPr>
            <w:tcW w:w="10343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5C14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EB Garamond" w:hAnsi="Verdana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b/>
                <w:color w:val="000000" w:themeColor="text1"/>
                <w:sz w:val="18"/>
                <w:szCs w:val="18"/>
                <w:lang w:eastAsia="es-CO"/>
              </w:rPr>
              <w:t>Observaciones</w:t>
            </w:r>
          </w:p>
        </w:tc>
      </w:tr>
      <w:tr w:rsidR="003A3755" w:rsidRPr="003A3755" w14:paraId="023AADF6" w14:textId="77777777" w:rsidTr="00DB67F0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683BF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Cómo definen y caracterizan el grupo (características particulares).</w:t>
            </w:r>
          </w:p>
        </w:tc>
        <w:tc>
          <w:tcPr>
            <w:tcW w:w="6095" w:type="dxa"/>
            <w:gridSpan w:val="3"/>
            <w:vAlign w:val="center"/>
          </w:tcPr>
          <w:p w14:paraId="665912FF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0E111BB5" w14:textId="77777777" w:rsidTr="00DB67F0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06A5F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Como se puede evidenciar el proceso de recuperación emocional del grupo en relación con su participación en la Estrategia.</w:t>
            </w:r>
          </w:p>
        </w:tc>
        <w:tc>
          <w:tcPr>
            <w:tcW w:w="6095" w:type="dxa"/>
            <w:gridSpan w:val="3"/>
            <w:vAlign w:val="center"/>
          </w:tcPr>
          <w:p w14:paraId="7C6D743C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5E4EFE75" w14:textId="77777777" w:rsidTr="00DB67F0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0B69C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Hay algún encuentro del que quiera hablar con relación al cumplimiento de los objetivos.</w:t>
            </w:r>
          </w:p>
        </w:tc>
        <w:tc>
          <w:tcPr>
            <w:tcW w:w="6095" w:type="dxa"/>
            <w:gridSpan w:val="3"/>
            <w:vAlign w:val="center"/>
          </w:tcPr>
          <w:p w14:paraId="364A5FEE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06B6902E" w14:textId="77777777" w:rsidTr="00DB67F0"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4B5E8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>Hay algún encuentro en el que considere necesita más acompañamiento para realizarlo.</w:t>
            </w:r>
          </w:p>
        </w:tc>
        <w:tc>
          <w:tcPr>
            <w:tcW w:w="6095" w:type="dxa"/>
            <w:gridSpan w:val="3"/>
            <w:vAlign w:val="center"/>
          </w:tcPr>
          <w:p w14:paraId="5943523B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  <w:tr w:rsidR="003A3755" w:rsidRPr="003A3755" w14:paraId="0EC9742E" w14:textId="77777777" w:rsidTr="00DB67F0">
        <w:trPr>
          <w:trHeight w:val="651"/>
        </w:trPr>
        <w:tc>
          <w:tcPr>
            <w:tcW w:w="4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5FA06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  <w:t xml:space="preserve">Observaciones en relación a la construcción de la bitácora. </w:t>
            </w:r>
          </w:p>
        </w:tc>
        <w:tc>
          <w:tcPr>
            <w:tcW w:w="6095" w:type="dxa"/>
            <w:gridSpan w:val="3"/>
            <w:vAlign w:val="center"/>
          </w:tcPr>
          <w:p w14:paraId="5A156C54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  <w:p w14:paraId="02E9BC8B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  <w:p w14:paraId="5BF2D4CB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  <w:p w14:paraId="0DDA67B6" w14:textId="77777777" w:rsidR="003A3755" w:rsidRPr="003A3755" w:rsidRDefault="003A3755" w:rsidP="00DB67F0">
            <w:pPr>
              <w:spacing w:after="0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</w:tr>
    </w:tbl>
    <w:p w14:paraId="617AD1FD" w14:textId="77777777" w:rsidR="003A3755" w:rsidRPr="003A3755" w:rsidRDefault="003A3755" w:rsidP="003A3755">
      <w:pPr>
        <w:spacing w:after="0"/>
        <w:rPr>
          <w:rFonts w:ascii="Verdana" w:eastAsia="Times New Roman" w:hAnsi="Verdana"/>
          <w:b/>
          <w:bCs/>
          <w:sz w:val="18"/>
          <w:szCs w:val="18"/>
          <w:u w:val="single"/>
          <w:lang w:eastAsia="es-CO"/>
        </w:rPr>
      </w:pPr>
    </w:p>
    <w:p w14:paraId="3FD6C97A" w14:textId="77777777" w:rsidR="003A3755" w:rsidRPr="003A3755" w:rsidRDefault="003A3755" w:rsidP="003A3755">
      <w:pPr>
        <w:spacing w:after="0"/>
        <w:rPr>
          <w:rFonts w:ascii="Verdana" w:eastAsia="Times New Roman" w:hAnsi="Verdana"/>
          <w:sz w:val="18"/>
          <w:szCs w:val="18"/>
          <w:lang w:eastAsia="es-CO"/>
        </w:rPr>
      </w:pPr>
    </w:p>
    <w:p w14:paraId="230D7B38" w14:textId="77777777" w:rsidR="003A3755" w:rsidRPr="003A3755" w:rsidRDefault="003A3755" w:rsidP="003A3755">
      <w:pPr>
        <w:pStyle w:val="Prrafodelista"/>
        <w:numPr>
          <w:ilvl w:val="0"/>
          <w:numId w:val="18"/>
        </w:numPr>
        <w:spacing w:after="0"/>
        <w:rPr>
          <w:rFonts w:ascii="Verdana" w:eastAsia="Times New Roman" w:hAnsi="Verdana"/>
          <w:sz w:val="18"/>
          <w:szCs w:val="18"/>
          <w:lang w:eastAsia="es-CO"/>
        </w:rPr>
      </w:pPr>
      <w:r w:rsidRPr="003A3755">
        <w:rPr>
          <w:rFonts w:ascii="Verdana" w:eastAsia="Times New Roman" w:hAnsi="Verdana"/>
          <w:b/>
          <w:bCs/>
          <w:color w:val="000000"/>
          <w:sz w:val="18"/>
          <w:szCs w:val="18"/>
          <w:u w:val="single"/>
          <w:lang w:eastAsia="es-CO"/>
        </w:rPr>
        <w:t>Seguimiento a la implementación logística (información identificada por la persona que realiza el seguimiento).</w:t>
      </w:r>
    </w:p>
    <w:p w14:paraId="573CD5E1" w14:textId="77777777" w:rsidR="003A3755" w:rsidRPr="003A3755" w:rsidRDefault="003A3755" w:rsidP="003A3755">
      <w:pPr>
        <w:pStyle w:val="Prrafodelista"/>
        <w:spacing w:after="0"/>
        <w:rPr>
          <w:rFonts w:ascii="Verdana" w:eastAsia="Times New Roman" w:hAnsi="Verdana"/>
          <w:sz w:val="18"/>
          <w:szCs w:val="18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562"/>
        <w:gridCol w:w="518"/>
        <w:gridCol w:w="727"/>
        <w:gridCol w:w="3859"/>
      </w:tblGrid>
      <w:tr w:rsidR="003A3755" w:rsidRPr="003A3755" w14:paraId="58B1F1DF" w14:textId="77777777" w:rsidTr="00DB67F0">
        <w:trPr>
          <w:trHeight w:val="127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FDF7" w14:textId="77777777" w:rsidR="003A3755" w:rsidRPr="003A3755" w:rsidRDefault="003A3755" w:rsidP="00DB67F0">
            <w:pPr>
              <w:spacing w:after="0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Pregunta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D5C8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67" w:type="dxa"/>
            <w:vAlign w:val="center"/>
          </w:tcPr>
          <w:p w14:paraId="53B22675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750" w:type="dxa"/>
            <w:vAlign w:val="center"/>
          </w:tcPr>
          <w:p w14:paraId="747A374F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No aplica</w:t>
            </w:r>
          </w:p>
        </w:tc>
        <w:tc>
          <w:tcPr>
            <w:tcW w:w="4658" w:type="dxa"/>
            <w:vAlign w:val="center"/>
          </w:tcPr>
          <w:p w14:paraId="0FA8C59E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es-CO"/>
              </w:rPr>
              <w:t>Por qué</w:t>
            </w:r>
          </w:p>
        </w:tc>
      </w:tr>
      <w:tr w:rsidR="003A3755" w:rsidRPr="003A3755" w14:paraId="131C86FF" w14:textId="77777777" w:rsidTr="00DB67F0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8F00C" w14:textId="77777777" w:rsidR="003A3755" w:rsidRPr="003A3755" w:rsidRDefault="003A3755" w:rsidP="00DB67F0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 xml:space="preserve">El lugar de la implementación contaba con los recursos necesarios para el desarrollo del encuentro. 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DD5C0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723DF4F9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4DEBE693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6DF96174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0342AB75" w14:textId="77777777" w:rsidTr="00DB67F0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38ED2" w14:textId="77777777" w:rsidR="003A3755" w:rsidRPr="003A3755" w:rsidRDefault="003A3755" w:rsidP="00DB67F0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lastRenderedPageBreak/>
              <w:t>El profesional psicosocial contaba con los materiales para el desarrollo del Encuentro.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AF23F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346C1A34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32360306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5D1ED79E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1E53F174" w14:textId="77777777" w:rsidTr="00DB67F0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85FED" w14:textId="77777777" w:rsidR="003A3755" w:rsidRPr="003A3755" w:rsidRDefault="003A3755" w:rsidP="00DB67F0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Los asistentes contaban con el material necesario para el desarrollo del Encuentro.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4D852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1F2BAEBD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69DB402E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1B3A1568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  <w:tr w:rsidR="003A3755" w:rsidRPr="003A3755" w14:paraId="446C9785" w14:textId="77777777" w:rsidTr="00DB67F0">
        <w:trPr>
          <w:trHeight w:val="15"/>
        </w:trPr>
        <w:tc>
          <w:tcPr>
            <w:tcW w:w="42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2AB3C" w14:textId="77777777" w:rsidR="003A3755" w:rsidRPr="003A3755" w:rsidRDefault="003A3755" w:rsidP="00DB67F0">
            <w:pPr>
              <w:spacing w:after="0"/>
              <w:jc w:val="both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</w:pPr>
            <w:r w:rsidRPr="003A3755">
              <w:rPr>
                <w:rFonts w:ascii="Verdana" w:eastAsia="Times New Roman" w:hAnsi="Verdana"/>
                <w:color w:val="000000"/>
                <w:sz w:val="18"/>
                <w:szCs w:val="18"/>
                <w:lang w:eastAsia="es-CO"/>
              </w:rPr>
              <w:t>¿Se realizó entrega de refrigerio y en qué estado se encuentra?</w:t>
            </w:r>
          </w:p>
        </w:tc>
        <w:tc>
          <w:tcPr>
            <w:tcW w:w="6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FEA34" w14:textId="77777777" w:rsidR="003A3755" w:rsidRPr="003A3755" w:rsidRDefault="003A3755" w:rsidP="00DB67F0">
            <w:pPr>
              <w:pStyle w:val="Prrafodelista"/>
              <w:spacing w:after="0"/>
              <w:ind w:left="0"/>
              <w:contextualSpacing w:val="0"/>
              <w:jc w:val="center"/>
              <w:textAlignment w:val="baseline"/>
              <w:rPr>
                <w:rFonts w:ascii="Verdana" w:eastAsia="EB Garamond" w:hAnsi="Verdana"/>
                <w:color w:val="000000" w:themeColor="text1"/>
                <w:sz w:val="18"/>
                <w:szCs w:val="18"/>
                <w:lang w:eastAsia="es-CO"/>
              </w:rPr>
            </w:pPr>
          </w:p>
        </w:tc>
        <w:tc>
          <w:tcPr>
            <w:tcW w:w="567" w:type="dxa"/>
            <w:vAlign w:val="center"/>
          </w:tcPr>
          <w:p w14:paraId="65D8725A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750" w:type="dxa"/>
            <w:vAlign w:val="center"/>
          </w:tcPr>
          <w:p w14:paraId="3BA7E001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4658" w:type="dxa"/>
            <w:vAlign w:val="center"/>
          </w:tcPr>
          <w:p w14:paraId="32496320" w14:textId="77777777" w:rsidR="003A3755" w:rsidRPr="003A3755" w:rsidRDefault="003A3755" w:rsidP="00DB67F0">
            <w:pPr>
              <w:spacing w:after="0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</w:tr>
    </w:tbl>
    <w:p w14:paraId="14FD9B71" w14:textId="77777777" w:rsidR="003A3755" w:rsidRPr="003A3755" w:rsidRDefault="003A3755" w:rsidP="003A3755">
      <w:pPr>
        <w:spacing w:after="0"/>
        <w:rPr>
          <w:rFonts w:ascii="Verdana" w:eastAsia="Times New Roman" w:hAnsi="Verdana"/>
          <w:b/>
          <w:bCs/>
          <w:sz w:val="18"/>
          <w:szCs w:val="18"/>
          <w:u w:val="single"/>
          <w:lang w:eastAsia="es-CO"/>
        </w:rPr>
      </w:pPr>
    </w:p>
    <w:p w14:paraId="6040F486" w14:textId="77777777" w:rsidR="003A3755" w:rsidRPr="003A3755" w:rsidRDefault="003A3755" w:rsidP="003A3755">
      <w:pPr>
        <w:spacing w:after="0"/>
        <w:jc w:val="center"/>
        <w:rPr>
          <w:rFonts w:ascii="Verdana" w:eastAsia="Times New Roman" w:hAnsi="Verdana"/>
          <w:b/>
          <w:bCs/>
          <w:sz w:val="18"/>
          <w:szCs w:val="18"/>
          <w:u w:val="single"/>
          <w:lang w:eastAsia="es-CO"/>
        </w:rPr>
      </w:pPr>
    </w:p>
    <w:p w14:paraId="36F1948B" w14:textId="77777777" w:rsidR="003A3755" w:rsidRPr="003A3755" w:rsidRDefault="003A3755" w:rsidP="003A3755">
      <w:pPr>
        <w:spacing w:after="0"/>
        <w:jc w:val="center"/>
        <w:rPr>
          <w:rFonts w:ascii="Verdana" w:eastAsia="Times New Roman" w:hAnsi="Verdana"/>
          <w:sz w:val="18"/>
          <w:szCs w:val="18"/>
          <w:lang w:eastAsia="es-CO"/>
        </w:rPr>
      </w:pPr>
    </w:p>
    <w:p w14:paraId="6CDC667E" w14:textId="77777777" w:rsidR="003A3755" w:rsidRPr="003A3755" w:rsidRDefault="003A3755" w:rsidP="003A3755">
      <w:pPr>
        <w:spacing w:after="0"/>
        <w:jc w:val="center"/>
        <w:rPr>
          <w:rFonts w:ascii="Verdana" w:eastAsia="Times New Roman" w:hAnsi="Verdana"/>
          <w:sz w:val="18"/>
          <w:szCs w:val="18"/>
          <w:lang w:eastAsia="es-CO"/>
        </w:rPr>
      </w:pPr>
    </w:p>
    <w:p w14:paraId="5E54F359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</w:p>
    <w:p w14:paraId="7C0875AB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  <w:r w:rsidRPr="003A3755">
        <w:rPr>
          <w:rFonts w:ascii="Verdana" w:eastAsia="Times New Roman" w:hAnsi="Verdana"/>
          <w:sz w:val="18"/>
          <w:szCs w:val="18"/>
          <w:lang w:eastAsia="es-CO"/>
        </w:rPr>
        <w:t>________________________________</w:t>
      </w:r>
    </w:p>
    <w:p w14:paraId="6B97273E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  <w:r w:rsidRPr="003A3755">
        <w:rPr>
          <w:rFonts w:ascii="Verdana" w:eastAsia="Times New Roman" w:hAnsi="Verdana"/>
          <w:sz w:val="18"/>
          <w:szCs w:val="18"/>
          <w:lang w:eastAsia="es-CO"/>
        </w:rPr>
        <w:t>FIRMA DEL PSICOSOCIAL</w:t>
      </w:r>
    </w:p>
    <w:p w14:paraId="20C954C2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</w:p>
    <w:p w14:paraId="66C56B38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</w:p>
    <w:p w14:paraId="3EAF2DE4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</w:p>
    <w:p w14:paraId="618068E8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  <w:r w:rsidRPr="003A3755">
        <w:rPr>
          <w:rFonts w:ascii="Verdana" w:eastAsia="Times New Roman" w:hAnsi="Verdana"/>
          <w:sz w:val="18"/>
          <w:szCs w:val="18"/>
          <w:lang w:eastAsia="es-CO"/>
        </w:rPr>
        <w:t>_________________________________</w:t>
      </w:r>
    </w:p>
    <w:p w14:paraId="16456766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  <w:r w:rsidRPr="003A3755">
        <w:rPr>
          <w:rFonts w:ascii="Verdana" w:eastAsia="Times New Roman" w:hAnsi="Verdana"/>
          <w:sz w:val="18"/>
          <w:szCs w:val="18"/>
          <w:lang w:eastAsia="es-CO"/>
        </w:rPr>
        <w:t>FIRMA DEL PROFESIONAL QUE ACOMPAÑA</w:t>
      </w:r>
    </w:p>
    <w:p w14:paraId="7F9C62BB" w14:textId="77777777" w:rsidR="003A3755" w:rsidRPr="003A3755" w:rsidRDefault="003A3755" w:rsidP="003A3755">
      <w:pPr>
        <w:spacing w:after="0"/>
        <w:jc w:val="both"/>
        <w:rPr>
          <w:rFonts w:ascii="Verdana" w:eastAsia="Times New Roman" w:hAnsi="Verdana"/>
          <w:sz w:val="18"/>
          <w:szCs w:val="18"/>
          <w:lang w:eastAsia="es-CO"/>
        </w:rPr>
      </w:pPr>
    </w:p>
    <w:p w14:paraId="4E52FE81" w14:textId="62D267F8" w:rsidR="007A3581" w:rsidRDefault="007A3581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3CEB88B5" w14:textId="32E86C02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198463EB" w14:textId="06F9E406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3BAD6FC1" w14:textId="07A51416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630042B8" w14:textId="1C0C6590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22A0FB30" w14:textId="14D12AEB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376841FA" w14:textId="35B7EE09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6C339D6B" w14:textId="132AFD06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73397910" w14:textId="7EE64941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639538EC" w14:textId="6EB5AEBE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AFD9646" w14:textId="7D7AE0F4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6E14F590" w14:textId="351D7825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696ED65" w14:textId="271E203F" w:rsidR="008353C3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49C7E196" w14:textId="77777777" w:rsidR="008353C3" w:rsidRPr="007A3581" w:rsidRDefault="008353C3" w:rsidP="003A3755">
      <w:pPr>
        <w:spacing w:after="0"/>
        <w:rPr>
          <w:rFonts w:ascii="Verdana" w:eastAsia="Times New Roman" w:hAnsi="Verdana" w:cs="Arial"/>
          <w:b/>
          <w:sz w:val="20"/>
          <w:szCs w:val="20"/>
        </w:rPr>
      </w:pPr>
    </w:p>
    <w:p w14:paraId="3F93C377" w14:textId="2AC416FD" w:rsidR="003A74C4" w:rsidRPr="007A3581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7A358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3F42C59" w14:textId="3A83B517" w:rsidR="003A74C4" w:rsidRPr="007A3581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7A3581" w14:paraId="139C0B23" w14:textId="77777777" w:rsidTr="000B6CDE">
        <w:trPr>
          <w:trHeight w:val="326"/>
          <w:tblHeader/>
        </w:trPr>
        <w:tc>
          <w:tcPr>
            <w:tcW w:w="993" w:type="dxa"/>
            <w:shd w:val="clear" w:color="auto" w:fill="3366CC"/>
            <w:vAlign w:val="center"/>
          </w:tcPr>
          <w:p w14:paraId="595638FC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BD4EF8A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12F672BA" w14:textId="77777777" w:rsidR="003A74C4" w:rsidRPr="007A3581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7A3581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7A3581" w14:paraId="0B1BE2DF" w14:textId="77777777" w:rsidTr="000B6CDE">
        <w:trPr>
          <w:trHeight w:val="325"/>
        </w:trPr>
        <w:tc>
          <w:tcPr>
            <w:tcW w:w="993" w:type="dxa"/>
            <w:shd w:val="clear" w:color="auto" w:fill="auto"/>
          </w:tcPr>
          <w:p w14:paraId="6463EEB7" w14:textId="791CD537" w:rsidR="003A74C4" w:rsidRPr="00E9627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68C9DABD" w14:textId="2E031DAD" w:rsidR="003A74C4" w:rsidRPr="00E96272" w:rsidRDefault="001C6588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</w:t>
            </w:r>
            <w:r w:rsidR="007819AB"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7</w:t>
            </w:r>
            <w:r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="007819AB"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</w:t>
            </w:r>
            <w:r w:rsidR="007819AB"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8</w:t>
            </w:r>
          </w:p>
        </w:tc>
        <w:tc>
          <w:tcPr>
            <w:tcW w:w="7148" w:type="dxa"/>
            <w:shd w:val="clear" w:color="auto" w:fill="auto"/>
          </w:tcPr>
          <w:p w14:paraId="22D972F5" w14:textId="081C2352" w:rsidR="003A74C4" w:rsidRPr="00E96272" w:rsidRDefault="001C6588" w:rsidP="003A74C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7A3581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E9627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E962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2B21481C" w:rsidR="003A74C4" w:rsidRPr="00A140D4" w:rsidRDefault="00A140D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CE5B2B" w:rsidRPr="00A140D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CE5B2B" w:rsidRPr="00A140D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296DADC0" w:rsidR="003A74C4" w:rsidRPr="00A140D4" w:rsidRDefault="00CE5B2B" w:rsidP="003A74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140D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Modificación </w:t>
            </w:r>
            <w:r w:rsidR="002E4607" w:rsidRPr="00A140D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de formato por cambio </w:t>
            </w:r>
            <w:r w:rsidRPr="00A140D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de la imagen institucional</w:t>
            </w:r>
          </w:p>
        </w:tc>
      </w:tr>
    </w:tbl>
    <w:p w14:paraId="09762CEA" w14:textId="77777777" w:rsidR="003A74C4" w:rsidRPr="002E4607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eastAsia="es-ES"/>
        </w:rPr>
      </w:pPr>
    </w:p>
    <w:p w14:paraId="0C3D211C" w14:textId="77777777" w:rsidR="003A74C4" w:rsidRPr="007A3581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3A74C4" w:rsidRPr="007A3581" w:rsidSect="009565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66E6" w14:textId="77777777" w:rsidR="00E668D5" w:rsidRDefault="00E668D5">
      <w:pPr>
        <w:spacing w:after="0"/>
      </w:pPr>
      <w:r>
        <w:separator/>
      </w:r>
    </w:p>
  </w:endnote>
  <w:endnote w:type="continuationSeparator" w:id="0">
    <w:p w14:paraId="6A003A26" w14:textId="77777777" w:rsidR="00E668D5" w:rsidRDefault="00E668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4881" w14:textId="77777777" w:rsidR="00E668D5" w:rsidRDefault="00E668D5">
      <w:pPr>
        <w:spacing w:after="0"/>
      </w:pPr>
      <w:r>
        <w:separator/>
      </w:r>
    </w:p>
  </w:footnote>
  <w:footnote w:type="continuationSeparator" w:id="0">
    <w:p w14:paraId="1D03962F" w14:textId="77777777" w:rsidR="00E668D5" w:rsidRDefault="00E668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A4D76" w14:textId="77777777" w:rsidR="00B91F95" w:rsidRDefault="00B91F95" w:rsidP="000F539E">
    <w:pPr>
      <w:pStyle w:val="Encabezado"/>
      <w:jc w:val="center"/>
    </w:pPr>
  </w:p>
  <w:tbl>
    <w:tblPr>
      <w:tblW w:w="1094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7"/>
      <w:gridCol w:w="2126"/>
    </w:tblGrid>
    <w:tr w:rsidR="00AC7823" w:rsidRPr="00956535" w14:paraId="760849F0" w14:textId="77777777" w:rsidTr="002E4607">
      <w:trPr>
        <w:trHeight w:val="699"/>
      </w:trPr>
      <w:tc>
        <w:tcPr>
          <w:tcW w:w="3431" w:type="dxa"/>
          <w:vMerge w:val="restart"/>
          <w:shd w:val="clear" w:color="auto" w:fill="auto"/>
          <w:vAlign w:val="center"/>
        </w:tcPr>
        <w:p w14:paraId="5CDA4BAE" w14:textId="77777777" w:rsidR="00AC7823" w:rsidRPr="00956535" w:rsidRDefault="00CD77E4" w:rsidP="00CD77E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</w:rPr>
            <w:drawing>
              <wp:inline distT="0" distB="0" distL="0" distR="0" wp14:anchorId="3E5934E7" wp14:editId="7F4F67F7">
                <wp:extent cx="2041525" cy="3460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firma_outl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525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3366CC"/>
          <w:vAlign w:val="center"/>
        </w:tcPr>
        <w:p w14:paraId="3D964BAC" w14:textId="579766A8" w:rsidR="00AC7823" w:rsidRPr="003A74C4" w:rsidRDefault="001C6588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DE </w:t>
          </w:r>
          <w:r w:rsidR="003A3755">
            <w:rPr>
              <w:rFonts w:ascii="Verdana" w:hAnsi="Verdana" w:cs="Arial"/>
              <w:b/>
              <w:color w:val="FFFFFF"/>
              <w:sz w:val="18"/>
              <w:szCs w:val="18"/>
            </w:rPr>
            <w:t>SEGUIMIENTO A LA IMPLEMENTACI</w:t>
          </w:r>
          <w:r w:rsidR="00BA5F15">
            <w:rPr>
              <w:rFonts w:ascii="Verdana" w:hAnsi="Verdana" w:cs="Arial"/>
              <w:b/>
              <w:color w:val="FFFFFF"/>
              <w:sz w:val="18"/>
              <w:szCs w:val="18"/>
            </w:rPr>
            <w:t>Ó</w:t>
          </w:r>
          <w:r w:rsidR="003A3755">
            <w:rPr>
              <w:rFonts w:ascii="Verdana" w:hAnsi="Verdana" w:cs="Arial"/>
              <w:b/>
              <w:color w:val="FFFFFF"/>
              <w:sz w:val="18"/>
              <w:szCs w:val="18"/>
            </w:rPr>
            <w:t>N DE LA ESTRATEGIA DE RECUPERACI</w:t>
          </w:r>
          <w:r w:rsidR="00BA5F15">
            <w:rPr>
              <w:rFonts w:ascii="Verdana" w:hAnsi="Verdana" w:cs="Arial"/>
              <w:b/>
              <w:color w:val="FFFFFF"/>
              <w:sz w:val="18"/>
              <w:szCs w:val="18"/>
            </w:rPr>
            <w:t>Ó</w:t>
          </w:r>
          <w:r w:rsidR="003A3755">
            <w:rPr>
              <w:rFonts w:ascii="Verdana" w:hAnsi="Verdana" w:cs="Arial"/>
              <w:b/>
              <w:color w:val="FFFFFF"/>
              <w:sz w:val="18"/>
              <w:szCs w:val="18"/>
            </w:rPr>
            <w:t>N EMOCIONAL PARA V</w:t>
          </w:r>
          <w:r w:rsidR="00BA5F15">
            <w:rPr>
              <w:rFonts w:ascii="Verdana" w:hAnsi="Verdana" w:cs="Arial"/>
              <w:b/>
              <w:color w:val="FFFFFF"/>
              <w:sz w:val="18"/>
              <w:szCs w:val="18"/>
            </w:rPr>
            <w:t>Í</w:t>
          </w:r>
          <w:r w:rsidR="003A3755">
            <w:rPr>
              <w:rFonts w:ascii="Verdana" w:hAnsi="Verdana" w:cs="Arial"/>
              <w:b/>
              <w:color w:val="FFFFFF"/>
              <w:sz w:val="18"/>
              <w:szCs w:val="18"/>
            </w:rPr>
            <w:t>CTIMAS EN EL EXTERIOR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397B19C1" w:rsidR="00AC7823" w:rsidRPr="00CE5B2B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E5B2B">
            <w:rPr>
              <w:rFonts w:ascii="Verdana" w:hAnsi="Verdana" w:cs="Arial"/>
              <w:sz w:val="16"/>
              <w:szCs w:val="16"/>
            </w:rPr>
            <w:t>C</w:t>
          </w:r>
          <w:r w:rsidR="00AC7823" w:rsidRPr="00CE5B2B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CE5B2B">
            <w:rPr>
              <w:rFonts w:ascii="Verdana" w:hAnsi="Verdana" w:cs="Arial"/>
              <w:sz w:val="16"/>
              <w:szCs w:val="16"/>
            </w:rPr>
            <w:t xml:space="preserve"> </w:t>
          </w:r>
          <w:r w:rsidR="00CE5B2B" w:rsidRPr="00CE5B2B">
            <w:rPr>
              <w:rFonts w:ascii="Verdana" w:hAnsi="Verdana" w:cs="Arial"/>
              <w:sz w:val="16"/>
              <w:szCs w:val="16"/>
            </w:rPr>
            <w:t>430,08,15-49</w:t>
          </w:r>
        </w:p>
      </w:tc>
    </w:tr>
    <w:tr w:rsidR="00AC7823" w:rsidRPr="00956535" w14:paraId="32CA7A7B" w14:textId="77777777" w:rsidTr="002E4607">
      <w:trPr>
        <w:trHeight w:val="265"/>
      </w:trPr>
      <w:tc>
        <w:tcPr>
          <w:tcW w:w="3431" w:type="dxa"/>
          <w:vMerge/>
          <w:shd w:val="clear" w:color="auto" w:fill="auto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767F8303" w:rsidR="00AC7823" w:rsidRPr="00A140D4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A140D4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A140D4">
            <w:rPr>
              <w:rFonts w:ascii="Verdana" w:hAnsi="Verdana" w:cs="Arial"/>
              <w:sz w:val="16"/>
              <w:szCs w:val="16"/>
            </w:rPr>
            <w:t xml:space="preserve"> </w:t>
          </w:r>
          <w:r w:rsidR="00A140D4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2E4607">
      <w:trPr>
        <w:trHeight w:val="424"/>
      </w:trPr>
      <w:tc>
        <w:tcPr>
          <w:tcW w:w="3431" w:type="dxa"/>
          <w:vMerge/>
          <w:shd w:val="clear" w:color="auto" w:fill="auto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7A48BA3B" w14:textId="6D7D72C2" w:rsidR="003E39D4" w:rsidRPr="003A74C4" w:rsidRDefault="00BA5F15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1C6588">
            <w:rPr>
              <w:rFonts w:ascii="Verdana" w:hAnsi="Verdana"/>
              <w:sz w:val="18"/>
              <w:szCs w:val="18"/>
            </w:rPr>
            <w:t>ESTRATEGIAS DE RECUPERACI</w:t>
          </w:r>
          <w:r>
            <w:rPr>
              <w:rFonts w:ascii="Verdana" w:hAnsi="Verdana"/>
              <w:sz w:val="18"/>
              <w:szCs w:val="18"/>
            </w:rPr>
            <w:t>Ó</w:t>
          </w:r>
          <w:r w:rsidR="001C6588">
            <w:rPr>
              <w:rFonts w:ascii="Verdana" w:hAnsi="Verdana"/>
              <w:sz w:val="18"/>
              <w:szCs w:val="18"/>
            </w:rPr>
            <w:t>N EMOCIONAL</w:t>
          </w:r>
          <w:r w:rsidR="00B64A82">
            <w:rPr>
              <w:rFonts w:ascii="Verdana" w:hAnsi="Verdana"/>
              <w:sz w:val="18"/>
              <w:szCs w:val="18"/>
            </w:rPr>
            <w:t xml:space="preserve"> </w:t>
          </w:r>
          <w:r w:rsidR="00F00380">
            <w:rPr>
              <w:rFonts w:ascii="Verdana" w:hAnsi="Verdana"/>
              <w:sz w:val="18"/>
              <w:szCs w:val="18"/>
            </w:rPr>
            <w:t>GRUPALES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2AB5A318" w:rsidR="00AC7823" w:rsidRPr="00A140D4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A140D4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A140D4">
            <w:rPr>
              <w:rFonts w:ascii="Verdana" w:hAnsi="Verdana" w:cs="Arial"/>
              <w:sz w:val="16"/>
              <w:szCs w:val="16"/>
            </w:rPr>
            <w:t xml:space="preserve">: </w:t>
          </w:r>
          <w:r w:rsidR="00A140D4">
            <w:rPr>
              <w:rFonts w:ascii="Verdana" w:hAnsi="Verdana" w:cs="Arial"/>
              <w:sz w:val="16"/>
              <w:szCs w:val="16"/>
            </w:rPr>
            <w:t>13/09</w:t>
          </w:r>
          <w:r w:rsidR="00CE5B2B" w:rsidRPr="00A140D4">
            <w:rPr>
              <w:rFonts w:ascii="Verdana" w:hAnsi="Verdana" w:cs="Arial"/>
              <w:sz w:val="16"/>
              <w:szCs w:val="16"/>
            </w:rPr>
            <w:t>/2019</w:t>
          </w:r>
        </w:p>
      </w:tc>
    </w:tr>
    <w:tr w:rsidR="00AC7823" w:rsidRPr="00956535" w14:paraId="5ABF11EA" w14:textId="77777777" w:rsidTr="002E4607">
      <w:trPr>
        <w:trHeight w:val="265"/>
      </w:trPr>
      <w:tc>
        <w:tcPr>
          <w:tcW w:w="3431" w:type="dxa"/>
          <w:vMerge/>
          <w:shd w:val="clear" w:color="auto" w:fill="auto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5" w:hanging="360"/>
      </w:pPr>
    </w:lvl>
    <w:lvl w:ilvl="2" w:tplc="040A001B" w:tentative="1">
      <w:start w:val="1"/>
      <w:numFmt w:val="lowerRoman"/>
      <w:lvlText w:val="%3."/>
      <w:lvlJc w:val="right"/>
      <w:pPr>
        <w:ind w:left="2225" w:hanging="180"/>
      </w:pPr>
    </w:lvl>
    <w:lvl w:ilvl="3" w:tplc="040A000F" w:tentative="1">
      <w:start w:val="1"/>
      <w:numFmt w:val="decimal"/>
      <w:lvlText w:val="%4."/>
      <w:lvlJc w:val="left"/>
      <w:pPr>
        <w:ind w:left="2945" w:hanging="360"/>
      </w:pPr>
    </w:lvl>
    <w:lvl w:ilvl="4" w:tplc="040A0019" w:tentative="1">
      <w:start w:val="1"/>
      <w:numFmt w:val="lowerLetter"/>
      <w:lvlText w:val="%5."/>
      <w:lvlJc w:val="left"/>
      <w:pPr>
        <w:ind w:left="3665" w:hanging="360"/>
      </w:pPr>
    </w:lvl>
    <w:lvl w:ilvl="5" w:tplc="040A001B" w:tentative="1">
      <w:start w:val="1"/>
      <w:numFmt w:val="lowerRoman"/>
      <w:lvlText w:val="%6."/>
      <w:lvlJc w:val="right"/>
      <w:pPr>
        <w:ind w:left="4385" w:hanging="180"/>
      </w:pPr>
    </w:lvl>
    <w:lvl w:ilvl="6" w:tplc="040A000F" w:tentative="1">
      <w:start w:val="1"/>
      <w:numFmt w:val="decimal"/>
      <w:lvlText w:val="%7."/>
      <w:lvlJc w:val="left"/>
      <w:pPr>
        <w:ind w:left="5105" w:hanging="360"/>
      </w:pPr>
    </w:lvl>
    <w:lvl w:ilvl="7" w:tplc="040A0019" w:tentative="1">
      <w:start w:val="1"/>
      <w:numFmt w:val="lowerLetter"/>
      <w:lvlText w:val="%8."/>
      <w:lvlJc w:val="left"/>
      <w:pPr>
        <w:ind w:left="5825" w:hanging="360"/>
      </w:pPr>
    </w:lvl>
    <w:lvl w:ilvl="8" w:tplc="0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294B7F"/>
    <w:multiLevelType w:val="hybridMultilevel"/>
    <w:tmpl w:val="2F46E7C8"/>
    <w:lvl w:ilvl="0" w:tplc="8CBA3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6764C"/>
    <w:multiLevelType w:val="multilevel"/>
    <w:tmpl w:val="D8A4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A4F1A"/>
    <w:multiLevelType w:val="hybridMultilevel"/>
    <w:tmpl w:val="1334FB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74410F3"/>
    <w:multiLevelType w:val="hybridMultilevel"/>
    <w:tmpl w:val="B0402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7660E8C"/>
    <w:multiLevelType w:val="hybridMultilevel"/>
    <w:tmpl w:val="327A02B0"/>
    <w:lvl w:ilvl="0" w:tplc="D8FCD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17"/>
  </w:num>
  <w:num w:numId="6">
    <w:abstractNumId w:val="10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4"/>
  </w:num>
  <w:num w:numId="14">
    <w:abstractNumId w:val="15"/>
  </w:num>
  <w:num w:numId="15">
    <w:abstractNumId w:val="1"/>
  </w:num>
  <w:num w:numId="16">
    <w:abstractNumId w:val="1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6588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E4607"/>
    <w:rsid w:val="002F2E76"/>
    <w:rsid w:val="00315388"/>
    <w:rsid w:val="00315DEC"/>
    <w:rsid w:val="003167B2"/>
    <w:rsid w:val="003226D1"/>
    <w:rsid w:val="00327D50"/>
    <w:rsid w:val="00330E79"/>
    <w:rsid w:val="00332CC0"/>
    <w:rsid w:val="003475F7"/>
    <w:rsid w:val="0035248E"/>
    <w:rsid w:val="003653B5"/>
    <w:rsid w:val="00377591"/>
    <w:rsid w:val="003900A2"/>
    <w:rsid w:val="003A3755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819AB"/>
    <w:rsid w:val="00792049"/>
    <w:rsid w:val="00794A9E"/>
    <w:rsid w:val="007A11B3"/>
    <w:rsid w:val="007A3581"/>
    <w:rsid w:val="007B41D7"/>
    <w:rsid w:val="007B7301"/>
    <w:rsid w:val="007C5118"/>
    <w:rsid w:val="007D58DF"/>
    <w:rsid w:val="007E233C"/>
    <w:rsid w:val="007F407D"/>
    <w:rsid w:val="008353C3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40D4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03E2B"/>
    <w:rsid w:val="00B14EB6"/>
    <w:rsid w:val="00B15AEE"/>
    <w:rsid w:val="00B200EE"/>
    <w:rsid w:val="00B349DE"/>
    <w:rsid w:val="00B40884"/>
    <w:rsid w:val="00B511D2"/>
    <w:rsid w:val="00B64A82"/>
    <w:rsid w:val="00B91F95"/>
    <w:rsid w:val="00BA5F1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E5B2B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668D5"/>
    <w:rsid w:val="00E72035"/>
    <w:rsid w:val="00E73C1B"/>
    <w:rsid w:val="00E82F7C"/>
    <w:rsid w:val="00E85B5C"/>
    <w:rsid w:val="00E96272"/>
    <w:rsid w:val="00EA189F"/>
    <w:rsid w:val="00EA22A5"/>
    <w:rsid w:val="00EB2102"/>
    <w:rsid w:val="00ED66AB"/>
    <w:rsid w:val="00EF6F91"/>
    <w:rsid w:val="00F00380"/>
    <w:rsid w:val="00F26295"/>
    <w:rsid w:val="00F32BBB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3581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581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3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3A83-156D-4718-B9DF-6613FA8A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Katherine Alfonso Rocha</cp:lastModifiedBy>
  <cp:revision>11</cp:revision>
  <cp:lastPrinted>2019-02-20T15:13:00Z</cp:lastPrinted>
  <dcterms:created xsi:type="dcterms:W3CDTF">2019-04-11T16:04:00Z</dcterms:created>
  <dcterms:modified xsi:type="dcterms:W3CDTF">2019-09-13T21:23:00Z</dcterms:modified>
</cp:coreProperties>
</file>