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08EA" w14:textId="77777777" w:rsidR="00F6047D" w:rsidRPr="00F83EE8" w:rsidRDefault="00F6047D" w:rsidP="00F6047D">
      <w:pPr>
        <w:contextualSpacing/>
        <w:jc w:val="center"/>
        <w:rPr>
          <w:rFonts w:ascii="Arial" w:hAnsi="Arial" w:cs="Arial"/>
          <w:b/>
          <w:color w:val="808080" w:themeColor="background1" w:themeShade="80"/>
          <w:sz w:val="22"/>
          <w:szCs w:val="18"/>
        </w:rPr>
      </w:pPr>
      <w:r w:rsidRPr="00F83EE8">
        <w:rPr>
          <w:rFonts w:ascii="Arial" w:hAnsi="Arial" w:cs="Arial"/>
          <w:b/>
          <w:color w:val="808080" w:themeColor="background1" w:themeShade="80"/>
          <w:sz w:val="22"/>
          <w:szCs w:val="18"/>
        </w:rPr>
        <w:t>FICHA TÉCNICA INSTRUMENTO MEDICIÓN DE LA SATISFACCIÓN DE LAS PARTES INTERESADAS</w:t>
      </w:r>
    </w:p>
    <w:p w14:paraId="5382DC49" w14:textId="77777777" w:rsidR="00D44626" w:rsidRDefault="00D44626" w:rsidP="00D44626">
      <w:pPr>
        <w:contextualSpacing/>
        <w:rPr>
          <w:rFonts w:ascii="Arial" w:hAnsi="Arial" w:cs="Arial"/>
          <w:b/>
          <w:color w:val="C0504D" w:themeColor="accent2"/>
          <w:sz w:val="22"/>
          <w:szCs w:val="18"/>
        </w:rPr>
      </w:pPr>
    </w:p>
    <w:p w14:paraId="30754CCC" w14:textId="450ACF3D" w:rsidR="00F83EE8" w:rsidRPr="00331AC3" w:rsidRDefault="00D44626" w:rsidP="00331AC3">
      <w:pPr>
        <w:pStyle w:val="Prrafodelista"/>
        <w:numPr>
          <w:ilvl w:val="0"/>
          <w:numId w:val="10"/>
        </w:numPr>
        <w:tabs>
          <w:tab w:val="left" w:pos="284"/>
        </w:tabs>
        <w:spacing w:before="240" w:line="276" w:lineRule="auto"/>
        <w:ind w:left="284"/>
        <w:rPr>
          <w:rFonts w:ascii="Arial" w:hAnsi="Arial" w:cs="Arial"/>
          <w:sz w:val="18"/>
          <w:szCs w:val="20"/>
        </w:rPr>
      </w:pPr>
      <w:r w:rsidRPr="00331AC3">
        <w:rPr>
          <w:rFonts w:ascii="Arial" w:hAnsi="Arial" w:cs="Arial"/>
          <w:b/>
          <w:bCs/>
          <w:sz w:val="20"/>
          <w:szCs w:val="20"/>
        </w:rPr>
        <w:t>Proceso</w:t>
      </w:r>
      <w:r w:rsidR="00F41DAC" w:rsidRPr="00331AC3">
        <w:rPr>
          <w:rFonts w:ascii="Arial" w:hAnsi="Arial" w:cs="Arial"/>
          <w:sz w:val="20"/>
          <w:szCs w:val="20"/>
        </w:rPr>
        <w:t xml:space="preserve"> </w:t>
      </w:r>
      <w:r w:rsidR="00FD6D94" w:rsidRPr="00331AC3">
        <w:rPr>
          <w:rFonts w:ascii="Arial" w:hAnsi="Arial" w:cs="Arial"/>
          <w:sz w:val="20"/>
          <w:szCs w:val="20"/>
        </w:rPr>
        <w:t>Gestión de la Información</w:t>
      </w:r>
    </w:p>
    <w:p w14:paraId="4ABD2CF4" w14:textId="77777777" w:rsidR="00F83EE8" w:rsidRPr="00F83EE8" w:rsidRDefault="00F83EE8" w:rsidP="00331AC3">
      <w:pPr>
        <w:pStyle w:val="Prrafodelista"/>
        <w:tabs>
          <w:tab w:val="left" w:pos="284"/>
        </w:tabs>
        <w:spacing w:before="240" w:line="276" w:lineRule="auto"/>
        <w:ind w:left="284"/>
        <w:rPr>
          <w:rFonts w:ascii="Arial" w:hAnsi="Arial" w:cs="Arial"/>
          <w:sz w:val="20"/>
          <w:szCs w:val="22"/>
        </w:rPr>
      </w:pPr>
    </w:p>
    <w:p w14:paraId="64618C45" w14:textId="71F92776" w:rsidR="00F83EE8" w:rsidRPr="0008119C" w:rsidRDefault="00F83EE8" w:rsidP="00331AC3">
      <w:pPr>
        <w:pStyle w:val="Prrafodelista"/>
        <w:numPr>
          <w:ilvl w:val="0"/>
          <w:numId w:val="10"/>
        </w:numPr>
        <w:tabs>
          <w:tab w:val="left" w:pos="284"/>
        </w:tabs>
        <w:spacing w:before="240" w:line="276" w:lineRule="auto"/>
        <w:ind w:left="284"/>
        <w:jc w:val="both"/>
        <w:rPr>
          <w:rFonts w:ascii="Arial" w:hAnsi="Arial" w:cs="Arial"/>
          <w:sz w:val="20"/>
          <w:szCs w:val="20"/>
        </w:rPr>
      </w:pPr>
      <w:r w:rsidRPr="0008119C">
        <w:rPr>
          <w:rFonts w:ascii="Arial" w:hAnsi="Arial" w:cs="Arial"/>
          <w:b/>
          <w:sz w:val="20"/>
          <w:szCs w:val="20"/>
        </w:rPr>
        <w:t>Dependencia:</w:t>
      </w:r>
      <w:r w:rsidRPr="0008119C">
        <w:rPr>
          <w:rFonts w:ascii="Arial" w:hAnsi="Arial" w:cs="Arial"/>
          <w:sz w:val="20"/>
          <w:szCs w:val="20"/>
        </w:rPr>
        <w:t xml:space="preserve"> Subdirección Red Nacional de Información</w:t>
      </w:r>
      <w:r w:rsidR="003953DE">
        <w:rPr>
          <w:rFonts w:ascii="Arial" w:hAnsi="Arial" w:cs="Arial"/>
          <w:sz w:val="20"/>
          <w:szCs w:val="20"/>
        </w:rPr>
        <w:t>-SRNI</w:t>
      </w:r>
    </w:p>
    <w:p w14:paraId="0D4F27E2" w14:textId="77777777" w:rsidR="00F83EE8" w:rsidRPr="0008119C" w:rsidRDefault="00F83EE8" w:rsidP="00331AC3">
      <w:pPr>
        <w:pStyle w:val="Prrafodelista"/>
        <w:spacing w:before="240" w:line="276" w:lineRule="auto"/>
        <w:rPr>
          <w:rFonts w:ascii="Arial" w:hAnsi="Arial" w:cs="Arial"/>
          <w:sz w:val="20"/>
          <w:szCs w:val="20"/>
        </w:rPr>
      </w:pPr>
    </w:p>
    <w:p w14:paraId="30B9C366" w14:textId="77777777" w:rsidR="00F83EE8" w:rsidRPr="00107857" w:rsidRDefault="00F83EE8" w:rsidP="00331AC3">
      <w:pPr>
        <w:pStyle w:val="Prrafodelista"/>
        <w:numPr>
          <w:ilvl w:val="0"/>
          <w:numId w:val="10"/>
        </w:numPr>
        <w:tabs>
          <w:tab w:val="left" w:pos="284"/>
        </w:tabs>
        <w:spacing w:before="240" w:line="276" w:lineRule="auto"/>
        <w:ind w:left="284"/>
        <w:jc w:val="both"/>
        <w:rPr>
          <w:rFonts w:ascii="Arial" w:hAnsi="Arial" w:cs="Arial"/>
          <w:sz w:val="20"/>
          <w:szCs w:val="20"/>
        </w:rPr>
      </w:pPr>
      <w:r w:rsidRPr="0008119C">
        <w:rPr>
          <w:rFonts w:ascii="Arial" w:hAnsi="Arial" w:cs="Arial"/>
          <w:b/>
          <w:sz w:val="20"/>
          <w:szCs w:val="20"/>
        </w:rPr>
        <w:t>Objetivo de la medición:</w:t>
      </w:r>
      <w:r w:rsidRPr="0008119C">
        <w:rPr>
          <w:rFonts w:ascii="Arial" w:hAnsi="Arial" w:cs="Arial"/>
          <w:sz w:val="20"/>
          <w:szCs w:val="20"/>
        </w:rPr>
        <w:t xml:space="preserve"> Conocer el porcentaje de satisfacción de las partes interesadas respecto a la oportunidad y pertinencia de </w:t>
      </w:r>
      <w:r w:rsidRPr="00107857">
        <w:rPr>
          <w:rFonts w:ascii="Arial" w:hAnsi="Arial" w:cs="Arial"/>
          <w:sz w:val="20"/>
          <w:szCs w:val="20"/>
        </w:rPr>
        <w:t xml:space="preserve">los requerimientos que realizan a la mesa de servicios de la Subdirección Red Nacional de Información (correo oficial </w:t>
      </w:r>
      <w:hyperlink r:id="rId8" w:history="1">
        <w:r w:rsidRPr="00107857">
          <w:rPr>
            <w:rStyle w:val="Hipervnculo"/>
            <w:rFonts w:ascii="Arial" w:hAnsi="Arial" w:cs="Arial"/>
            <w:sz w:val="20"/>
            <w:szCs w:val="20"/>
          </w:rPr>
          <w:t>rni@unidadvictimas.gov.co</w:t>
        </w:r>
      </w:hyperlink>
      <w:r w:rsidRPr="00107857">
        <w:rPr>
          <w:rFonts w:ascii="Arial" w:hAnsi="Arial" w:cs="Arial"/>
          <w:sz w:val="20"/>
          <w:szCs w:val="20"/>
        </w:rPr>
        <w:t xml:space="preserve"> y la plataforma ARANDA), con el propósito de implementar las actividades de mejora continua que redunden en la entrega oportuna de insumos de información que permitan implementar la política pública de víctimas de manera focalizada y priorizada. </w:t>
      </w:r>
    </w:p>
    <w:p w14:paraId="6189DFAB" w14:textId="77777777" w:rsidR="00F83EE8" w:rsidRPr="00107857" w:rsidRDefault="00F83EE8" w:rsidP="00331AC3">
      <w:pPr>
        <w:tabs>
          <w:tab w:val="left" w:pos="284"/>
        </w:tabs>
        <w:spacing w:before="240" w:line="276" w:lineRule="auto"/>
        <w:contextualSpacing/>
        <w:jc w:val="both"/>
        <w:rPr>
          <w:rFonts w:ascii="Arial" w:hAnsi="Arial" w:cs="Arial"/>
          <w:sz w:val="20"/>
          <w:szCs w:val="20"/>
        </w:rPr>
      </w:pPr>
    </w:p>
    <w:p w14:paraId="01568522" w14:textId="77777777"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b/>
          <w:sz w:val="20"/>
          <w:szCs w:val="20"/>
        </w:rPr>
      </w:pPr>
      <w:r w:rsidRPr="00107857">
        <w:rPr>
          <w:rFonts w:ascii="Arial" w:hAnsi="Arial" w:cs="Arial"/>
          <w:b/>
          <w:sz w:val="20"/>
          <w:szCs w:val="20"/>
        </w:rPr>
        <w:t>Características de la encuesta</w:t>
      </w:r>
    </w:p>
    <w:p w14:paraId="6F3E0CF1"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3A835E1B" w14:textId="28ED6E49" w:rsidR="00F83EE8" w:rsidRPr="00107857" w:rsidRDefault="00F83EE8" w:rsidP="00331AC3">
      <w:p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4.1 Tipo de encuesta:</w:t>
      </w:r>
      <w:r w:rsidRPr="00107857">
        <w:rPr>
          <w:rFonts w:ascii="Arial" w:hAnsi="Arial" w:cs="Arial"/>
          <w:sz w:val="20"/>
          <w:szCs w:val="20"/>
        </w:rPr>
        <w:t xml:space="preserve"> Virtual. Se publicará en una URL pública para que la respondan</w:t>
      </w:r>
      <w:r w:rsidR="00331AC3">
        <w:rPr>
          <w:rFonts w:ascii="Arial" w:hAnsi="Arial" w:cs="Arial"/>
          <w:sz w:val="20"/>
          <w:szCs w:val="20"/>
        </w:rPr>
        <w:t>,</w:t>
      </w:r>
      <w:r w:rsidRPr="00107857">
        <w:rPr>
          <w:rFonts w:ascii="Arial" w:hAnsi="Arial" w:cs="Arial"/>
          <w:sz w:val="20"/>
          <w:szCs w:val="20"/>
        </w:rPr>
        <w:t xml:space="preserve"> o a través del acceso desde la plataforma AR</w:t>
      </w:r>
      <w:r w:rsidR="00331AC3">
        <w:rPr>
          <w:rFonts w:ascii="Arial" w:hAnsi="Arial" w:cs="Arial"/>
          <w:sz w:val="20"/>
          <w:szCs w:val="20"/>
        </w:rPr>
        <w:t>A</w:t>
      </w:r>
      <w:r w:rsidRPr="00107857">
        <w:rPr>
          <w:rFonts w:ascii="Arial" w:hAnsi="Arial" w:cs="Arial"/>
          <w:sz w:val="20"/>
          <w:szCs w:val="20"/>
        </w:rPr>
        <w:t xml:space="preserve">NDA. </w:t>
      </w:r>
    </w:p>
    <w:p w14:paraId="5CBE0E0B"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022DACD8" w14:textId="34BA3E2E" w:rsidR="00F83EE8" w:rsidRPr="00107857" w:rsidRDefault="00F83EE8" w:rsidP="00331AC3">
      <w:p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4.2 Método para aplicar:</w:t>
      </w:r>
      <w:r w:rsidRPr="00107857">
        <w:rPr>
          <w:rFonts w:ascii="Arial" w:hAnsi="Arial" w:cs="Arial"/>
          <w:sz w:val="20"/>
          <w:szCs w:val="20"/>
        </w:rPr>
        <w:t xml:space="preserve"> La encuesta es un método sistemático para recolectar información de todas las personas que realizan algún requerimiento a la mesa de servicios de la Red Nacional de Información. Las preguntas se dispondrán en un sitio público de fácil acceso</w:t>
      </w:r>
      <w:r w:rsidR="009A6040">
        <w:rPr>
          <w:rFonts w:ascii="Arial" w:hAnsi="Arial" w:cs="Arial"/>
          <w:sz w:val="20"/>
          <w:szCs w:val="20"/>
        </w:rPr>
        <w:t>,</w:t>
      </w:r>
      <w:r w:rsidRPr="00107857">
        <w:rPr>
          <w:rFonts w:ascii="Arial" w:hAnsi="Arial" w:cs="Arial"/>
          <w:sz w:val="20"/>
          <w:szCs w:val="20"/>
        </w:rPr>
        <w:t xml:space="preserve"> y los datos que esperamos recolectar serán confiables porque las preguntas se limitan a lo planteado.  </w:t>
      </w:r>
    </w:p>
    <w:p w14:paraId="2D4C7CB6" w14:textId="77777777" w:rsidR="00F83EE8" w:rsidRPr="00107857" w:rsidRDefault="00F83EE8" w:rsidP="00331AC3">
      <w:pPr>
        <w:tabs>
          <w:tab w:val="left" w:pos="284"/>
        </w:tabs>
        <w:spacing w:before="240" w:line="276" w:lineRule="auto"/>
        <w:ind w:left="284"/>
        <w:contextualSpacing/>
        <w:jc w:val="both"/>
        <w:rPr>
          <w:rFonts w:ascii="Arial" w:hAnsi="Arial" w:cs="Arial"/>
          <w:b/>
          <w:sz w:val="20"/>
          <w:szCs w:val="20"/>
        </w:rPr>
      </w:pPr>
    </w:p>
    <w:p w14:paraId="6A592C55" w14:textId="52C2C1E1"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Cobertura de la encuesta:</w:t>
      </w:r>
      <w:r w:rsidRPr="00107857">
        <w:rPr>
          <w:rFonts w:ascii="Arial" w:hAnsi="Arial" w:cs="Arial"/>
          <w:sz w:val="20"/>
          <w:szCs w:val="20"/>
        </w:rPr>
        <w:t xml:space="preserve"> Todo el territorio Nacional</w:t>
      </w:r>
    </w:p>
    <w:p w14:paraId="1494C8A8"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7A069E07" w14:textId="620B647E"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Frecuencia de aplicación:</w:t>
      </w:r>
      <w:r w:rsidRPr="00107857">
        <w:rPr>
          <w:rFonts w:ascii="Arial" w:hAnsi="Arial" w:cs="Arial"/>
          <w:sz w:val="20"/>
          <w:szCs w:val="20"/>
        </w:rPr>
        <w:t xml:space="preserve"> La frecuencia de aplicación es de acuerdo con las solicitudes de información que lleguen al correo oficial </w:t>
      </w:r>
      <w:hyperlink r:id="rId9" w:history="1">
        <w:r w:rsidRPr="00107857">
          <w:rPr>
            <w:rStyle w:val="Hipervnculo"/>
            <w:rFonts w:ascii="Arial" w:hAnsi="Arial" w:cs="Arial"/>
            <w:sz w:val="20"/>
            <w:szCs w:val="20"/>
          </w:rPr>
          <w:t>rni@unidadvictimas.gov.co</w:t>
        </w:r>
      </w:hyperlink>
      <w:r w:rsidRPr="00107857">
        <w:rPr>
          <w:rFonts w:ascii="Arial" w:hAnsi="Arial" w:cs="Arial"/>
          <w:sz w:val="20"/>
          <w:szCs w:val="20"/>
        </w:rPr>
        <w:t xml:space="preserve"> y la plataforma AR</w:t>
      </w:r>
      <w:r w:rsidR="00331AC3">
        <w:rPr>
          <w:rFonts w:ascii="Arial" w:hAnsi="Arial" w:cs="Arial"/>
          <w:sz w:val="20"/>
          <w:szCs w:val="20"/>
        </w:rPr>
        <w:t>A</w:t>
      </w:r>
      <w:r w:rsidR="009A6040">
        <w:rPr>
          <w:rFonts w:ascii="Arial" w:hAnsi="Arial" w:cs="Arial"/>
          <w:sz w:val="20"/>
          <w:szCs w:val="20"/>
        </w:rPr>
        <w:t>N</w:t>
      </w:r>
      <w:r w:rsidRPr="00107857">
        <w:rPr>
          <w:rFonts w:ascii="Arial" w:hAnsi="Arial" w:cs="Arial"/>
          <w:sz w:val="20"/>
          <w:szCs w:val="20"/>
        </w:rPr>
        <w:t xml:space="preserve">DA, pero los resultados se tabulan trimestralmente. </w:t>
      </w:r>
    </w:p>
    <w:p w14:paraId="6AE97AFC"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1A200CE9" w14:textId="77777777"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b/>
          <w:sz w:val="20"/>
          <w:szCs w:val="20"/>
        </w:rPr>
      </w:pPr>
      <w:r w:rsidRPr="00107857">
        <w:rPr>
          <w:rFonts w:ascii="Arial" w:hAnsi="Arial" w:cs="Arial"/>
          <w:b/>
          <w:sz w:val="20"/>
          <w:szCs w:val="20"/>
        </w:rPr>
        <w:t xml:space="preserve">Muestra: </w:t>
      </w:r>
    </w:p>
    <w:p w14:paraId="5A9C07C2"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2EE27166" w14:textId="77777777" w:rsidR="00F83EE8" w:rsidRPr="0008119C" w:rsidRDefault="00F83EE8" w:rsidP="00331AC3">
      <w:pPr>
        <w:tabs>
          <w:tab w:val="left" w:pos="284"/>
        </w:tabs>
        <w:spacing w:before="240" w:line="276" w:lineRule="auto"/>
        <w:ind w:left="284"/>
        <w:contextualSpacing/>
        <w:jc w:val="both"/>
        <w:rPr>
          <w:rFonts w:ascii="Arial" w:hAnsi="Arial" w:cs="Arial"/>
          <w:b/>
          <w:sz w:val="20"/>
          <w:szCs w:val="20"/>
        </w:rPr>
      </w:pPr>
      <w:r w:rsidRPr="00107857">
        <w:rPr>
          <w:rFonts w:ascii="Arial" w:hAnsi="Arial" w:cs="Arial"/>
          <w:b/>
          <w:sz w:val="20"/>
          <w:szCs w:val="20"/>
        </w:rPr>
        <w:t>7.1 Población objetivo:</w:t>
      </w:r>
      <w:r w:rsidRPr="0008119C">
        <w:rPr>
          <w:rFonts w:ascii="Arial" w:hAnsi="Arial" w:cs="Arial"/>
          <w:b/>
          <w:sz w:val="20"/>
          <w:szCs w:val="20"/>
        </w:rPr>
        <w:t xml:space="preserve"> </w:t>
      </w:r>
    </w:p>
    <w:p w14:paraId="40251A51" w14:textId="77777777" w:rsidR="00F83EE8" w:rsidRPr="0008119C" w:rsidRDefault="00F83EE8" w:rsidP="00331AC3">
      <w:pPr>
        <w:tabs>
          <w:tab w:val="left" w:pos="284"/>
        </w:tabs>
        <w:spacing w:before="240" w:line="276" w:lineRule="auto"/>
        <w:ind w:left="284"/>
        <w:contextualSpacing/>
        <w:jc w:val="both"/>
        <w:rPr>
          <w:rFonts w:ascii="Arial" w:hAnsi="Arial" w:cs="Arial"/>
          <w:b/>
          <w:sz w:val="20"/>
          <w:szCs w:val="20"/>
        </w:rPr>
      </w:pPr>
    </w:p>
    <w:p w14:paraId="6A6F5B1B"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t xml:space="preserve">- </w:t>
      </w:r>
      <w:r w:rsidRPr="0008119C">
        <w:rPr>
          <w:rFonts w:ascii="Arial" w:hAnsi="Arial" w:cs="Arial"/>
          <w:sz w:val="20"/>
          <w:szCs w:val="20"/>
        </w:rPr>
        <w:t>Entidades que conforman la Red Nacional de Información que realizan solicitudes a la Subdirección Red Nacional de Información. Es decir, entidades del nivel nacional y territorial, cooperantes nacionales e internacionales, entidades privadas (universidades, bancos, fundaciones, etc.).</w:t>
      </w:r>
    </w:p>
    <w:p w14:paraId="4D07182A"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2436D8AE"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sz w:val="20"/>
          <w:szCs w:val="20"/>
        </w:rPr>
        <w:t xml:space="preserve">- Dependencias que conforman la Unidad para la Atención y Reparación Integral a las Víctimas.    </w:t>
      </w:r>
    </w:p>
    <w:p w14:paraId="67234162"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4E9032F4" w14:textId="539F4120" w:rsidR="00F83EE8"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t>7.2 Tipo de muestreo:</w:t>
      </w:r>
      <w:r w:rsidRPr="0008119C">
        <w:rPr>
          <w:rFonts w:ascii="Arial" w:hAnsi="Arial" w:cs="Arial"/>
          <w:sz w:val="20"/>
          <w:szCs w:val="20"/>
        </w:rPr>
        <w:t xml:space="preserve"> Probabilístico. </w:t>
      </w:r>
    </w:p>
    <w:p w14:paraId="1F925AAB"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0CFF9921" w14:textId="58C90DBC" w:rsidR="00F83EE8"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lastRenderedPageBreak/>
        <w:t>7.3 Tamaño de la muestra</w:t>
      </w:r>
      <w:r w:rsidRPr="0008119C">
        <w:rPr>
          <w:rFonts w:ascii="Arial" w:hAnsi="Arial" w:cs="Arial"/>
          <w:b/>
          <w:color w:val="FF0000"/>
          <w:sz w:val="20"/>
          <w:szCs w:val="20"/>
        </w:rPr>
        <w:t>:</w:t>
      </w:r>
      <w:r w:rsidRPr="0008119C">
        <w:rPr>
          <w:rFonts w:ascii="Arial" w:hAnsi="Arial" w:cs="Arial"/>
          <w:color w:val="FF0000"/>
          <w:sz w:val="20"/>
          <w:szCs w:val="20"/>
        </w:rPr>
        <w:t xml:space="preserve"> </w:t>
      </w:r>
      <w:r w:rsidRPr="0008119C">
        <w:rPr>
          <w:rFonts w:ascii="Arial" w:hAnsi="Arial" w:cs="Arial"/>
          <w:sz w:val="20"/>
          <w:szCs w:val="20"/>
        </w:rPr>
        <w:t xml:space="preserve">100% de las personas que respondan la encuesta. </w:t>
      </w:r>
    </w:p>
    <w:p w14:paraId="3420DA09"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44A23C56" w14:textId="6B5964F5" w:rsidR="00F83EE8"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t>7.4 Distribución de la muestra:</w:t>
      </w:r>
      <w:r w:rsidRPr="0008119C">
        <w:rPr>
          <w:rFonts w:ascii="Arial" w:hAnsi="Arial" w:cs="Arial"/>
          <w:sz w:val="20"/>
          <w:szCs w:val="20"/>
        </w:rPr>
        <w:t xml:space="preserve"> Indeterminado. </w:t>
      </w:r>
    </w:p>
    <w:p w14:paraId="5F82F51A" w14:textId="3E01C814" w:rsidR="00F83EE8" w:rsidRDefault="00F83EE8" w:rsidP="00331AC3">
      <w:pPr>
        <w:tabs>
          <w:tab w:val="left" w:pos="284"/>
        </w:tabs>
        <w:spacing w:before="240" w:line="276" w:lineRule="auto"/>
        <w:ind w:left="284"/>
        <w:contextualSpacing/>
        <w:jc w:val="both"/>
        <w:rPr>
          <w:rFonts w:ascii="Arial" w:hAnsi="Arial" w:cs="Arial"/>
          <w:sz w:val="20"/>
          <w:szCs w:val="20"/>
        </w:rPr>
      </w:pPr>
    </w:p>
    <w:p w14:paraId="3507A693" w14:textId="67F03F3A" w:rsidR="00F83EE8" w:rsidRDefault="00F83EE8" w:rsidP="00331AC3">
      <w:pPr>
        <w:pStyle w:val="Prrafodelista"/>
        <w:numPr>
          <w:ilvl w:val="0"/>
          <w:numId w:val="10"/>
        </w:numPr>
        <w:tabs>
          <w:tab w:val="left" w:pos="284"/>
        </w:tabs>
        <w:spacing w:before="240" w:line="276" w:lineRule="auto"/>
        <w:jc w:val="both"/>
        <w:rPr>
          <w:rFonts w:ascii="Arial" w:hAnsi="Arial" w:cs="Arial"/>
          <w:sz w:val="20"/>
          <w:szCs w:val="20"/>
        </w:rPr>
      </w:pPr>
      <w:r w:rsidRPr="004932FE">
        <w:rPr>
          <w:rFonts w:ascii="Arial" w:hAnsi="Arial" w:cs="Arial"/>
          <w:b/>
          <w:sz w:val="20"/>
          <w:szCs w:val="20"/>
        </w:rPr>
        <w:t xml:space="preserve">Otros aspectos para tener en cuenta: </w:t>
      </w:r>
      <w:r w:rsidRPr="004932FE">
        <w:rPr>
          <w:rFonts w:ascii="Arial" w:hAnsi="Arial" w:cs="Arial"/>
          <w:sz w:val="20"/>
          <w:szCs w:val="20"/>
        </w:rPr>
        <w:t>No aplica</w:t>
      </w:r>
    </w:p>
    <w:p w14:paraId="06B69015" w14:textId="77777777" w:rsidR="009A6040" w:rsidRPr="009A6040" w:rsidRDefault="009A6040" w:rsidP="009A6040">
      <w:pPr>
        <w:tabs>
          <w:tab w:val="left" w:pos="284"/>
        </w:tabs>
        <w:spacing w:before="240" w:line="276" w:lineRule="auto"/>
        <w:jc w:val="both"/>
        <w:rPr>
          <w:rFonts w:ascii="Arial" w:hAnsi="Arial" w:cs="Arial"/>
          <w:sz w:val="20"/>
          <w:szCs w:val="20"/>
        </w:rPr>
      </w:pPr>
    </w:p>
    <w:p w14:paraId="6F17E79C" w14:textId="77777777" w:rsidR="004932FE" w:rsidRPr="004932FE" w:rsidRDefault="004932FE" w:rsidP="00331AC3">
      <w:pPr>
        <w:spacing w:before="240" w:line="276" w:lineRule="auto"/>
        <w:jc w:val="center"/>
        <w:rPr>
          <w:rFonts w:ascii="Tw Cen MT" w:hAnsi="Tw Cen MT"/>
          <w:b/>
          <w:color w:val="808080" w:themeColor="background1" w:themeShade="80"/>
          <w:szCs w:val="20"/>
          <w:shd w:val="clear" w:color="auto" w:fill="FFFFFF"/>
        </w:rPr>
      </w:pPr>
      <w:r w:rsidRPr="004932FE">
        <w:rPr>
          <w:rFonts w:ascii="Tw Cen MT" w:hAnsi="Tw Cen MT"/>
          <w:b/>
          <w:color w:val="808080" w:themeColor="background1" w:themeShade="80"/>
          <w:szCs w:val="20"/>
          <w:shd w:val="clear" w:color="auto" w:fill="FFFFFF"/>
        </w:rPr>
        <w:t>ENCUESTA DE SATISFACCIÓN PARA LAS RESPUESTAS DADAS A LAS SOLICITUDES DE INFORMACIÓN</w:t>
      </w:r>
    </w:p>
    <w:p w14:paraId="031D358D" w14:textId="77777777" w:rsidR="004932FE" w:rsidRDefault="004932FE" w:rsidP="00331AC3">
      <w:pPr>
        <w:spacing w:before="240" w:line="276" w:lineRule="auto"/>
        <w:jc w:val="both"/>
        <w:rPr>
          <w:rFonts w:ascii="Tw Cen MT" w:hAnsi="Tw Cen MT"/>
          <w:szCs w:val="20"/>
          <w:shd w:val="clear" w:color="auto" w:fill="FFFFFF"/>
        </w:rPr>
      </w:pPr>
      <w:r w:rsidRPr="005A0A3B">
        <w:rPr>
          <w:rFonts w:ascii="Tw Cen MT" w:hAnsi="Tw Cen MT"/>
          <w:szCs w:val="20"/>
          <w:shd w:val="clear" w:color="auto" w:fill="FFFFFF"/>
        </w:rPr>
        <w:t xml:space="preserve">Su opinión es valiosa para mejorar nuestros procesos. </w:t>
      </w:r>
      <w:r>
        <w:rPr>
          <w:rFonts w:ascii="Tw Cen MT" w:hAnsi="Tw Cen MT"/>
          <w:szCs w:val="20"/>
          <w:shd w:val="clear" w:color="auto" w:fill="FFFFFF"/>
        </w:rPr>
        <w:t>Trabajar en sistema al servicio de la población víctima permitirá fortalecer los procesos de asistencia, atención y reparación integral a las víctimas.</w:t>
      </w:r>
    </w:p>
    <w:p w14:paraId="129C08AA" w14:textId="77777777" w:rsidR="004932FE" w:rsidRPr="004932FE" w:rsidRDefault="004932FE" w:rsidP="00265D37">
      <w:pPr>
        <w:spacing w:before="240" w:after="0"/>
        <w:jc w:val="both"/>
        <w:rPr>
          <w:rFonts w:ascii="Tw Cen MT" w:hAnsi="Tw Cen MT"/>
          <w:color w:val="808080" w:themeColor="background1" w:themeShade="80"/>
          <w:szCs w:val="20"/>
          <w:shd w:val="clear" w:color="auto" w:fill="FFFFFF"/>
        </w:rPr>
      </w:pPr>
      <w:r w:rsidRPr="004932FE">
        <w:rPr>
          <w:rFonts w:ascii="Tw Cen MT" w:hAnsi="Tw Cen MT"/>
          <w:color w:val="808080" w:themeColor="background1" w:themeShade="80"/>
          <w:szCs w:val="20"/>
          <w:shd w:val="clear" w:color="auto" w:fill="FFFFFF"/>
        </w:rPr>
        <w:t>Datos de contacto</w:t>
      </w:r>
    </w:p>
    <w:p w14:paraId="07051C35" w14:textId="77777777" w:rsidR="004932FE" w:rsidRPr="005402EC" w:rsidRDefault="004932FE" w:rsidP="00265D37">
      <w:pPr>
        <w:pStyle w:val="Prrafodelista"/>
        <w:numPr>
          <w:ilvl w:val="0"/>
          <w:numId w:val="14"/>
        </w:numPr>
        <w:spacing w:before="240" w:after="0" w:line="259" w:lineRule="auto"/>
        <w:jc w:val="both"/>
        <w:rPr>
          <w:rFonts w:ascii="Tw Cen MT" w:hAnsi="Tw Cen MT"/>
          <w:szCs w:val="20"/>
          <w:shd w:val="clear" w:color="auto" w:fill="FFFFFF"/>
        </w:rPr>
      </w:pPr>
      <w:r w:rsidRPr="005402EC">
        <w:rPr>
          <w:rFonts w:ascii="Tw Cen MT" w:hAnsi="Tw Cen MT"/>
          <w:szCs w:val="20"/>
          <w:shd w:val="clear" w:color="auto" w:fill="FFFFFF"/>
        </w:rPr>
        <w:t>Nombre</w:t>
      </w:r>
    </w:p>
    <w:p w14:paraId="6A17DB71" w14:textId="77777777" w:rsidR="004932FE" w:rsidRPr="005402EC" w:rsidRDefault="004932FE" w:rsidP="00265D37">
      <w:pPr>
        <w:pStyle w:val="Prrafodelista"/>
        <w:numPr>
          <w:ilvl w:val="0"/>
          <w:numId w:val="14"/>
        </w:numPr>
        <w:spacing w:before="240" w:after="0" w:line="259" w:lineRule="auto"/>
        <w:jc w:val="both"/>
        <w:rPr>
          <w:rFonts w:ascii="Tw Cen MT" w:hAnsi="Tw Cen MT"/>
          <w:szCs w:val="20"/>
          <w:shd w:val="clear" w:color="auto" w:fill="FFFFFF"/>
        </w:rPr>
      </w:pPr>
      <w:r w:rsidRPr="005402EC">
        <w:rPr>
          <w:rFonts w:ascii="Tw Cen MT" w:hAnsi="Tw Cen MT"/>
          <w:szCs w:val="20"/>
          <w:shd w:val="clear" w:color="auto" w:fill="FFFFFF"/>
        </w:rPr>
        <w:t>Entidad</w:t>
      </w:r>
    </w:p>
    <w:p w14:paraId="304A751D" w14:textId="77777777" w:rsidR="004932FE" w:rsidRPr="005402EC" w:rsidRDefault="004932FE" w:rsidP="00265D37">
      <w:pPr>
        <w:pStyle w:val="Prrafodelista"/>
        <w:numPr>
          <w:ilvl w:val="0"/>
          <w:numId w:val="14"/>
        </w:numPr>
        <w:spacing w:before="240" w:after="0" w:line="259" w:lineRule="auto"/>
        <w:jc w:val="both"/>
        <w:rPr>
          <w:rFonts w:ascii="Tw Cen MT" w:hAnsi="Tw Cen MT"/>
          <w:szCs w:val="20"/>
          <w:shd w:val="clear" w:color="auto" w:fill="FFFFFF"/>
        </w:rPr>
      </w:pPr>
      <w:r w:rsidRPr="005402EC">
        <w:rPr>
          <w:rFonts w:ascii="Tw Cen MT" w:hAnsi="Tw Cen MT"/>
          <w:szCs w:val="20"/>
          <w:shd w:val="clear" w:color="auto" w:fill="FFFFFF"/>
        </w:rPr>
        <w:t>Correo electrónico</w:t>
      </w:r>
    </w:p>
    <w:p w14:paraId="337BA510" w14:textId="3876FA52"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¿Con qué frecuencia realiza solicitudes de información a</w:t>
      </w:r>
      <w:r w:rsidR="009A6040">
        <w:rPr>
          <w:rFonts w:ascii="Tw Cen MT" w:hAnsi="Tw Cen MT"/>
          <w:color w:val="808080" w:themeColor="background1" w:themeShade="80"/>
          <w:szCs w:val="20"/>
          <w:shd w:val="clear" w:color="auto" w:fill="FFFFFF"/>
        </w:rPr>
        <w:t xml:space="preserve"> </w:t>
      </w:r>
      <w:r w:rsidRPr="00107857">
        <w:rPr>
          <w:rFonts w:ascii="Tw Cen MT" w:hAnsi="Tw Cen MT"/>
          <w:color w:val="808080" w:themeColor="background1" w:themeShade="80"/>
          <w:szCs w:val="20"/>
          <w:shd w:val="clear" w:color="auto" w:fill="FFFFFF"/>
        </w:rPr>
        <w:t>l</w:t>
      </w:r>
      <w:r w:rsidR="009A6040">
        <w:rPr>
          <w:rFonts w:ascii="Tw Cen MT" w:hAnsi="Tw Cen MT"/>
          <w:color w:val="808080" w:themeColor="background1" w:themeShade="80"/>
          <w:szCs w:val="20"/>
          <w:shd w:val="clear" w:color="auto" w:fill="FFFFFF"/>
        </w:rPr>
        <w:t>a</w:t>
      </w:r>
      <w:r w:rsidRPr="00107857">
        <w:rPr>
          <w:rFonts w:ascii="Tw Cen MT" w:hAnsi="Tw Cen MT"/>
          <w:color w:val="808080" w:themeColor="background1" w:themeShade="80"/>
          <w:szCs w:val="20"/>
          <w:shd w:val="clear" w:color="auto" w:fill="FFFFFF"/>
        </w:rPr>
        <w:t xml:space="preserve"> </w:t>
      </w:r>
      <w:r w:rsidR="009A6040">
        <w:rPr>
          <w:rFonts w:ascii="Tw Cen MT" w:hAnsi="Tw Cen MT"/>
          <w:color w:val="808080" w:themeColor="background1" w:themeShade="80"/>
          <w:szCs w:val="20"/>
          <w:shd w:val="clear" w:color="auto" w:fill="FFFFFF"/>
        </w:rPr>
        <w:t>SRNI</w:t>
      </w:r>
      <w:r w:rsidRPr="00107857">
        <w:rPr>
          <w:rFonts w:ascii="Tw Cen MT" w:hAnsi="Tw Cen MT"/>
          <w:color w:val="808080" w:themeColor="background1" w:themeShade="80"/>
          <w:szCs w:val="20"/>
          <w:shd w:val="clear" w:color="auto" w:fill="FFFFFF"/>
        </w:rPr>
        <w:t>I</w:t>
      </w:r>
      <w:r w:rsidR="005E4A02">
        <w:rPr>
          <w:rFonts w:ascii="Tw Cen MT" w:hAnsi="Tw Cen MT"/>
          <w:color w:val="808080" w:themeColor="background1" w:themeShade="80"/>
          <w:szCs w:val="20"/>
          <w:shd w:val="clear" w:color="auto" w:fill="FFFFFF"/>
        </w:rPr>
        <w:t xml:space="preserve"> mediante</w:t>
      </w:r>
      <w:r w:rsidR="00BE2ECC">
        <w:rPr>
          <w:rFonts w:ascii="Tw Cen MT" w:hAnsi="Tw Cen MT"/>
          <w:color w:val="808080" w:themeColor="background1" w:themeShade="80"/>
          <w:szCs w:val="20"/>
          <w:shd w:val="clear" w:color="auto" w:fill="FFFFFF"/>
        </w:rPr>
        <w:t xml:space="preserve"> </w:t>
      </w:r>
      <w:r w:rsidR="005E4A02">
        <w:rPr>
          <w:rFonts w:ascii="Tw Cen MT" w:hAnsi="Tw Cen MT"/>
          <w:color w:val="808080" w:themeColor="background1" w:themeShade="80"/>
          <w:szCs w:val="20"/>
          <w:shd w:val="clear" w:color="auto" w:fill="FFFFFF"/>
        </w:rPr>
        <w:t>el</w:t>
      </w:r>
      <w:r w:rsidR="005E4A02" w:rsidRPr="00107857">
        <w:rPr>
          <w:rFonts w:ascii="Tw Cen MT" w:hAnsi="Tw Cen MT"/>
          <w:color w:val="808080" w:themeColor="background1" w:themeShade="80"/>
          <w:szCs w:val="20"/>
          <w:shd w:val="clear" w:color="auto" w:fill="FFFFFF"/>
        </w:rPr>
        <w:t xml:space="preserve"> </w:t>
      </w:r>
      <w:r w:rsidR="005E4A02" w:rsidRPr="009F721E">
        <w:rPr>
          <w:rFonts w:ascii="Tw Cen MT" w:hAnsi="Tw Cen MT"/>
          <w:color w:val="808080" w:themeColor="background1" w:themeShade="80"/>
          <w:szCs w:val="20"/>
          <w:shd w:val="clear" w:color="auto" w:fill="FFFFFF"/>
        </w:rPr>
        <w:t>correo RNI</w:t>
      </w:r>
      <w:r w:rsidR="005E4A02">
        <w:rPr>
          <w:rFonts w:ascii="Tw Cen MT" w:hAnsi="Tw Cen MT"/>
          <w:color w:val="808080" w:themeColor="background1" w:themeShade="80"/>
          <w:szCs w:val="20"/>
          <w:shd w:val="clear" w:color="auto" w:fill="FFFFFF"/>
        </w:rPr>
        <w:t xml:space="preserve"> o ARANDA</w:t>
      </w:r>
      <w:r w:rsidRPr="00107857">
        <w:rPr>
          <w:rFonts w:ascii="Tw Cen MT" w:hAnsi="Tw Cen MT"/>
          <w:color w:val="808080" w:themeColor="background1" w:themeShade="80"/>
          <w:szCs w:val="20"/>
          <w:shd w:val="clear" w:color="auto" w:fill="FFFFFF"/>
        </w:rPr>
        <w:t>?</w:t>
      </w:r>
      <w:r w:rsidR="00107857">
        <w:rPr>
          <w:rFonts w:ascii="Tw Cen MT" w:hAnsi="Tw Cen MT"/>
          <w:color w:val="808080" w:themeColor="background1" w:themeShade="80"/>
          <w:szCs w:val="20"/>
          <w:shd w:val="clear" w:color="auto" w:fill="FFFFFF"/>
        </w:rPr>
        <w:t xml:space="preserve"> </w:t>
      </w:r>
      <w:r w:rsidRPr="00107857">
        <w:rPr>
          <w:rFonts w:ascii="Tw Cen MT" w:hAnsi="Tw Cen MT"/>
          <w:color w:val="808080" w:themeColor="background1" w:themeShade="80"/>
          <w:szCs w:val="20"/>
          <w:shd w:val="clear" w:color="auto" w:fill="FFFFFF"/>
        </w:rPr>
        <w:t>*</w:t>
      </w:r>
    </w:p>
    <w:p w14:paraId="29783440"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Diariamente</w:t>
      </w:r>
    </w:p>
    <w:p w14:paraId="03794223"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Semanal</w:t>
      </w:r>
    </w:p>
    <w:p w14:paraId="5DEAE5BF"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Mensual</w:t>
      </w:r>
    </w:p>
    <w:p w14:paraId="177CB099"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Trimestral</w:t>
      </w:r>
    </w:p>
    <w:p w14:paraId="258F99C0" w14:textId="77777777" w:rsidR="004932FE"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Anualmente</w:t>
      </w:r>
    </w:p>
    <w:p w14:paraId="110A2F1F" w14:textId="02F758F9"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¿Resultó clara la información brindada a través d</w:t>
      </w:r>
      <w:r w:rsidR="009C758E">
        <w:rPr>
          <w:rFonts w:ascii="Tw Cen MT" w:hAnsi="Tw Cen MT"/>
          <w:color w:val="808080" w:themeColor="background1" w:themeShade="80"/>
          <w:szCs w:val="20"/>
          <w:shd w:val="clear" w:color="auto" w:fill="FFFFFF"/>
        </w:rPr>
        <w:t>el</w:t>
      </w:r>
      <w:r w:rsidRPr="00107857">
        <w:rPr>
          <w:rFonts w:ascii="Tw Cen MT" w:hAnsi="Tw Cen MT"/>
          <w:color w:val="808080" w:themeColor="background1" w:themeShade="80"/>
          <w:szCs w:val="20"/>
          <w:shd w:val="clear" w:color="auto" w:fill="FFFFFF"/>
        </w:rPr>
        <w:t xml:space="preserve"> </w:t>
      </w:r>
      <w:r w:rsidRPr="009F721E">
        <w:rPr>
          <w:rFonts w:ascii="Tw Cen MT" w:hAnsi="Tw Cen MT"/>
          <w:color w:val="808080" w:themeColor="background1" w:themeShade="80"/>
          <w:szCs w:val="20"/>
          <w:shd w:val="clear" w:color="auto" w:fill="FFFFFF"/>
        </w:rPr>
        <w:t>correo RNI</w:t>
      </w:r>
      <w:r w:rsidR="003953DE">
        <w:rPr>
          <w:rFonts w:ascii="Tw Cen MT" w:hAnsi="Tw Cen MT"/>
          <w:color w:val="808080" w:themeColor="background1" w:themeShade="80"/>
          <w:szCs w:val="20"/>
          <w:shd w:val="clear" w:color="auto" w:fill="FFFFFF"/>
        </w:rPr>
        <w:t xml:space="preserve"> o ARANDA</w:t>
      </w:r>
      <w:r w:rsidRPr="00107857">
        <w:rPr>
          <w:rFonts w:ascii="Tw Cen MT" w:hAnsi="Tw Cen MT"/>
          <w:color w:val="808080" w:themeColor="background1" w:themeShade="80"/>
          <w:szCs w:val="20"/>
          <w:shd w:val="clear" w:color="auto" w:fill="FFFFFF"/>
        </w:rPr>
        <w:t>?</w:t>
      </w:r>
      <w:r w:rsidR="00107857">
        <w:rPr>
          <w:rFonts w:ascii="Tw Cen MT" w:hAnsi="Tw Cen MT"/>
          <w:color w:val="808080" w:themeColor="background1" w:themeShade="80"/>
          <w:szCs w:val="20"/>
          <w:shd w:val="clear" w:color="auto" w:fill="FFFFFF"/>
        </w:rPr>
        <w:t xml:space="preserve"> </w:t>
      </w:r>
      <w:r w:rsidRPr="00107857">
        <w:rPr>
          <w:rFonts w:ascii="Tw Cen MT" w:hAnsi="Tw Cen MT"/>
          <w:color w:val="808080" w:themeColor="background1" w:themeShade="80"/>
          <w:szCs w:val="20"/>
          <w:shd w:val="clear" w:color="auto" w:fill="FFFFFF"/>
        </w:rPr>
        <w:t>*</w:t>
      </w:r>
    </w:p>
    <w:p w14:paraId="4EBE7FF8"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Excelente</w:t>
      </w:r>
    </w:p>
    <w:p w14:paraId="7D402069"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Buena</w:t>
      </w:r>
    </w:p>
    <w:p w14:paraId="20285BC0"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Regular</w:t>
      </w:r>
    </w:p>
    <w:p w14:paraId="4754951D"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Mala</w:t>
      </w:r>
    </w:p>
    <w:p w14:paraId="12E95480"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Deficiente</w:t>
      </w:r>
    </w:p>
    <w:p w14:paraId="1C5B799C" w14:textId="77777777"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Califique el nivel de satisfacción que obtuvo al recibir la respuesta a su solicitud</w:t>
      </w:r>
    </w:p>
    <w:p w14:paraId="7C55179B"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Excelente</w:t>
      </w:r>
    </w:p>
    <w:p w14:paraId="67778F84"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lastRenderedPageBreak/>
        <w:t>Buena</w:t>
      </w:r>
    </w:p>
    <w:p w14:paraId="70C99EAE"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Regular</w:t>
      </w:r>
    </w:p>
    <w:p w14:paraId="01D9705A"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Mala</w:t>
      </w:r>
    </w:p>
    <w:p w14:paraId="0DB7D8FB"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Deficiente</w:t>
      </w:r>
    </w:p>
    <w:p w14:paraId="610BD612" w14:textId="36FC62B8"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Califique el tiempo de respuesta a su solicitu</w:t>
      </w:r>
      <w:r w:rsidR="00FA251A">
        <w:rPr>
          <w:rFonts w:ascii="Tw Cen MT" w:hAnsi="Tw Cen MT"/>
          <w:color w:val="808080" w:themeColor="background1" w:themeShade="80"/>
          <w:szCs w:val="20"/>
          <w:shd w:val="clear" w:color="auto" w:fill="FFFFFF"/>
        </w:rPr>
        <w:t>d*</w:t>
      </w:r>
    </w:p>
    <w:p w14:paraId="1E206CEC" w14:textId="6F3D99FE" w:rsidR="004932FE" w:rsidRPr="004B5CB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Excelente</w:t>
      </w:r>
    </w:p>
    <w:p w14:paraId="5CFF614A" w14:textId="77777777" w:rsidR="004932FE" w:rsidRPr="004B5CB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Bueno</w:t>
      </w:r>
    </w:p>
    <w:p w14:paraId="4C443FA1" w14:textId="77777777" w:rsidR="004932FE" w:rsidRPr="004B5CB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Regular</w:t>
      </w:r>
    </w:p>
    <w:p w14:paraId="7149E4F8" w14:textId="77777777" w:rsidR="004932FE"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Malo</w:t>
      </w:r>
    </w:p>
    <w:p w14:paraId="77CF3E75" w14:textId="7D63314D" w:rsidR="00723B67" w:rsidRPr="00425BC2" w:rsidRDefault="004932FE" w:rsidP="00425BC2">
      <w:pPr>
        <w:pStyle w:val="Prrafodelista"/>
        <w:numPr>
          <w:ilvl w:val="0"/>
          <w:numId w:val="12"/>
        </w:numPr>
        <w:spacing w:before="240" w:after="0" w:line="259" w:lineRule="auto"/>
        <w:rPr>
          <w:rFonts w:ascii="Tw Cen MT" w:hAnsi="Tw Cen MT"/>
          <w:szCs w:val="20"/>
          <w:shd w:val="clear" w:color="auto" w:fill="FFFFFF"/>
        </w:rPr>
      </w:pPr>
      <w:r>
        <w:rPr>
          <w:rFonts w:ascii="Tw Cen MT" w:hAnsi="Tw Cen MT"/>
          <w:szCs w:val="20"/>
          <w:shd w:val="clear" w:color="auto" w:fill="FFFFFF"/>
        </w:rPr>
        <w:t>Deficiente</w:t>
      </w:r>
    </w:p>
    <w:p w14:paraId="6554AFEF" w14:textId="77777777" w:rsidR="00723B67" w:rsidRPr="00425BC2" w:rsidRDefault="00723B67" w:rsidP="00425BC2">
      <w:pPr>
        <w:spacing w:before="240" w:after="0"/>
        <w:rPr>
          <w:rFonts w:ascii="Tw Cen MT" w:hAnsi="Tw Cen MT"/>
          <w:color w:val="808080" w:themeColor="background1" w:themeShade="80"/>
          <w:szCs w:val="20"/>
          <w:shd w:val="clear" w:color="auto" w:fill="FFFFFF"/>
        </w:rPr>
      </w:pPr>
      <w:r w:rsidRPr="00425BC2">
        <w:rPr>
          <w:rFonts w:ascii="Tw Cen MT" w:hAnsi="Tw Cen MT"/>
          <w:color w:val="808080" w:themeColor="background1" w:themeShade="80"/>
          <w:szCs w:val="20"/>
          <w:shd w:val="clear" w:color="auto" w:fill="FFFFFF"/>
        </w:rPr>
        <w:t>Autoriza cierre del caso (solo para solicitudes realizadas en ARANDA)</w:t>
      </w:r>
      <w:r w:rsidRPr="00107857">
        <w:rPr>
          <w:rStyle w:val="Refdenotaalpie"/>
          <w:rFonts w:ascii="Tw Cen MT" w:hAnsi="Tw Cen MT"/>
          <w:color w:val="808080" w:themeColor="background1" w:themeShade="80"/>
          <w:szCs w:val="20"/>
          <w:shd w:val="clear" w:color="auto" w:fill="FFFFFF"/>
        </w:rPr>
        <w:footnoteReference w:id="1"/>
      </w:r>
    </w:p>
    <w:p w14:paraId="6E2C22EC" w14:textId="77777777" w:rsidR="004932FE" w:rsidRPr="0010785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107857">
        <w:rPr>
          <w:rFonts w:ascii="Tw Cen MT" w:hAnsi="Tw Cen MT"/>
          <w:szCs w:val="20"/>
          <w:shd w:val="clear" w:color="auto" w:fill="FFFFFF"/>
        </w:rPr>
        <w:t>Si</w:t>
      </w:r>
    </w:p>
    <w:p w14:paraId="2E449BEA" w14:textId="21FDD7C8" w:rsidR="004932FE" w:rsidRDefault="004932FE" w:rsidP="00265D37">
      <w:pPr>
        <w:pStyle w:val="Prrafodelista"/>
        <w:numPr>
          <w:ilvl w:val="0"/>
          <w:numId w:val="12"/>
        </w:numPr>
        <w:spacing w:before="240" w:after="0" w:line="259" w:lineRule="auto"/>
        <w:rPr>
          <w:rFonts w:ascii="Tw Cen MT" w:hAnsi="Tw Cen MT"/>
          <w:szCs w:val="20"/>
          <w:shd w:val="clear" w:color="auto" w:fill="FFFFFF"/>
        </w:rPr>
      </w:pPr>
      <w:r w:rsidRPr="00107857">
        <w:rPr>
          <w:rFonts w:ascii="Tw Cen MT" w:hAnsi="Tw Cen MT"/>
          <w:szCs w:val="20"/>
          <w:shd w:val="clear" w:color="auto" w:fill="FFFFFF"/>
        </w:rPr>
        <w:t>No</w:t>
      </w:r>
    </w:p>
    <w:p w14:paraId="5B462FBA" w14:textId="0B17968F" w:rsidR="00265D37" w:rsidRPr="00440650" w:rsidRDefault="00440650" w:rsidP="00265D37">
      <w:pPr>
        <w:spacing w:before="240" w:after="0" w:line="259" w:lineRule="auto"/>
        <w:rPr>
          <w:rFonts w:ascii="Tw Cen MT" w:hAnsi="Tw Cen MT"/>
          <w:color w:val="808080" w:themeColor="background1" w:themeShade="80"/>
          <w:szCs w:val="20"/>
          <w:shd w:val="clear" w:color="auto" w:fill="FFFFFF"/>
        </w:rPr>
      </w:pPr>
      <w:r w:rsidRPr="00440650">
        <w:rPr>
          <w:rFonts w:ascii="Tw Cen MT" w:hAnsi="Tw Cen MT"/>
          <w:color w:val="808080" w:themeColor="background1" w:themeShade="80"/>
          <w:szCs w:val="20"/>
          <w:shd w:val="clear" w:color="auto" w:fill="FFFFFF"/>
        </w:rPr>
        <w:t>¿Tiene algún comentario o sugerencia sobre el caso registrado?</w:t>
      </w:r>
    </w:p>
    <w:p w14:paraId="191E344E" w14:textId="393DC493" w:rsidR="004932FE" w:rsidRDefault="004932FE" w:rsidP="00265D37">
      <w:pPr>
        <w:spacing w:before="240" w:after="0" w:line="259" w:lineRule="auto"/>
        <w:rPr>
          <w:rFonts w:ascii="Tw Cen MT" w:hAnsi="Tw Cen MT"/>
          <w:szCs w:val="20"/>
          <w:shd w:val="clear" w:color="auto" w:fill="FFFFFF"/>
        </w:rPr>
      </w:pPr>
    </w:p>
    <w:p w14:paraId="11AB1F82" w14:textId="6CE48B7A" w:rsidR="007A09F2" w:rsidRDefault="007A09F2" w:rsidP="00265D37">
      <w:pPr>
        <w:spacing w:before="240" w:after="0" w:line="259" w:lineRule="auto"/>
        <w:rPr>
          <w:rFonts w:ascii="Tw Cen MT" w:hAnsi="Tw Cen MT"/>
          <w:szCs w:val="20"/>
          <w:shd w:val="clear" w:color="auto" w:fill="FFFFFF"/>
        </w:rPr>
      </w:pPr>
    </w:p>
    <w:p w14:paraId="36C95513" w14:textId="529CBCFF" w:rsidR="004932FE" w:rsidRPr="005402EC" w:rsidRDefault="004932FE" w:rsidP="00265D37">
      <w:pPr>
        <w:spacing w:before="240" w:after="0"/>
        <w:rPr>
          <w:rFonts w:ascii="Tw Cen MT" w:hAnsi="Tw Cen MT"/>
          <w:color w:val="C00000"/>
          <w:sz w:val="28"/>
        </w:rPr>
      </w:pPr>
      <w:r w:rsidRPr="00107857">
        <w:rPr>
          <w:rFonts w:ascii="Tw Cen MT" w:hAnsi="Tw Cen MT"/>
          <w:color w:val="808080" w:themeColor="background1" w:themeShade="80"/>
          <w:szCs w:val="20"/>
          <w:shd w:val="clear" w:color="auto" w:fill="FFFFFF"/>
        </w:rPr>
        <w:t xml:space="preserve">Texto adicional: </w:t>
      </w:r>
      <w:r w:rsidRPr="005402EC">
        <w:rPr>
          <w:rFonts w:ascii="Tw Cen MT" w:hAnsi="Tw Cen MT"/>
          <w:color w:val="000000" w:themeColor="text1"/>
          <w:szCs w:val="20"/>
          <w:shd w:val="clear" w:color="auto" w:fill="FFFFFF"/>
        </w:rPr>
        <w:t>No olvide visitar nuestr</w:t>
      </w:r>
      <w:r w:rsidR="009A6040">
        <w:rPr>
          <w:rFonts w:ascii="Tw Cen MT" w:hAnsi="Tw Cen MT"/>
          <w:color w:val="000000" w:themeColor="text1"/>
          <w:szCs w:val="20"/>
          <w:shd w:val="clear" w:color="auto" w:fill="FFFFFF"/>
        </w:rPr>
        <w:t>o</w:t>
      </w:r>
      <w:r w:rsidR="00331AC3" w:rsidRPr="00331AC3">
        <w:rPr>
          <w:color w:val="000000" w:themeColor="text1"/>
        </w:rPr>
        <w:t xml:space="preserve"> enlace </w:t>
      </w:r>
      <w:r w:rsidR="00331AC3" w:rsidRPr="00331AC3">
        <w:rPr>
          <w:color w:val="0070C0"/>
        </w:rPr>
        <w:t>RNI</w:t>
      </w:r>
      <w:r w:rsidR="00331AC3" w:rsidRPr="00331AC3">
        <w:rPr>
          <w:rFonts w:ascii="Tw Cen MT" w:hAnsi="Tw Cen MT"/>
          <w:color w:val="000000" w:themeColor="text1"/>
          <w:szCs w:val="20"/>
          <w:shd w:val="clear" w:color="auto" w:fill="FFFFFF"/>
        </w:rPr>
        <w:t xml:space="preserve">, </w:t>
      </w:r>
      <w:r w:rsidR="00331AC3">
        <w:rPr>
          <w:rFonts w:ascii="Tw Cen MT" w:hAnsi="Tw Cen MT"/>
          <w:color w:val="000000" w:themeColor="text1"/>
          <w:szCs w:val="20"/>
          <w:shd w:val="clear" w:color="auto" w:fill="FFFFFF"/>
        </w:rPr>
        <w:t>en la</w:t>
      </w:r>
      <w:r w:rsidR="00331AC3" w:rsidRPr="00331AC3">
        <w:rPr>
          <w:rFonts w:ascii="Tw Cen MT" w:hAnsi="Tw Cen MT"/>
          <w:color w:val="000000" w:themeColor="text1"/>
          <w:szCs w:val="20"/>
          <w:shd w:val="clear" w:color="auto" w:fill="FFFFFF"/>
        </w:rPr>
        <w:t xml:space="preserve"> </w:t>
      </w:r>
      <w:r w:rsidR="00331AC3">
        <w:rPr>
          <w:rFonts w:ascii="Tw Cen MT" w:hAnsi="Tw Cen MT"/>
          <w:color w:val="000000" w:themeColor="text1"/>
          <w:szCs w:val="20"/>
          <w:shd w:val="clear" w:color="auto" w:fill="FFFFFF"/>
        </w:rPr>
        <w:t xml:space="preserve">página </w:t>
      </w:r>
      <w:r w:rsidRPr="005402EC">
        <w:rPr>
          <w:rFonts w:ascii="Tw Cen MT" w:hAnsi="Tw Cen MT"/>
          <w:color w:val="000000" w:themeColor="text1"/>
          <w:szCs w:val="20"/>
          <w:shd w:val="clear" w:color="auto" w:fill="FFFFFF"/>
        </w:rPr>
        <w:t xml:space="preserve">web </w:t>
      </w:r>
      <w:hyperlink r:id="rId10" w:history="1">
        <w:r w:rsidRPr="005402EC">
          <w:rPr>
            <w:rStyle w:val="Hipervnculo"/>
            <w:rFonts w:ascii="Tw Cen MT" w:hAnsi="Tw Cen MT"/>
            <w:color w:val="E36C0A" w:themeColor="accent6" w:themeShade="BF"/>
            <w:szCs w:val="20"/>
            <w:shd w:val="clear" w:color="auto" w:fill="FFFFFF"/>
          </w:rPr>
          <w:t>unidadvictimas.gov.co</w:t>
        </w:r>
      </w:hyperlink>
      <w:r w:rsidR="00331AC3">
        <w:rPr>
          <w:rStyle w:val="Hipervnculo"/>
          <w:rFonts w:ascii="Tw Cen MT" w:hAnsi="Tw Cen MT"/>
          <w:color w:val="E36C0A" w:themeColor="accent6" w:themeShade="BF"/>
          <w:szCs w:val="20"/>
          <w:shd w:val="clear" w:color="auto" w:fill="FFFFFF"/>
        </w:rPr>
        <w:t xml:space="preserve">  </w:t>
      </w:r>
    </w:p>
    <w:p w14:paraId="65156402" w14:textId="77777777" w:rsidR="004932FE" w:rsidRPr="004932FE" w:rsidRDefault="004932FE" w:rsidP="00265D37">
      <w:pPr>
        <w:tabs>
          <w:tab w:val="left" w:pos="284"/>
        </w:tabs>
        <w:spacing w:before="240"/>
        <w:jc w:val="both"/>
        <w:rPr>
          <w:rFonts w:ascii="Arial" w:hAnsi="Arial" w:cs="Arial"/>
          <w:b/>
          <w:sz w:val="20"/>
          <w:szCs w:val="20"/>
        </w:rPr>
      </w:pPr>
    </w:p>
    <w:p w14:paraId="6E483D38" w14:textId="77777777" w:rsidR="00F83EE8" w:rsidRPr="00F83EE8" w:rsidRDefault="00F83EE8" w:rsidP="00265D37">
      <w:pPr>
        <w:tabs>
          <w:tab w:val="left" w:pos="284"/>
        </w:tabs>
        <w:spacing w:before="240"/>
        <w:rPr>
          <w:rFonts w:ascii="Arial" w:hAnsi="Arial" w:cs="Arial"/>
          <w:sz w:val="20"/>
          <w:szCs w:val="22"/>
        </w:rPr>
      </w:pPr>
    </w:p>
    <w:p w14:paraId="40D257AF" w14:textId="42707590" w:rsidR="00F65943" w:rsidRPr="00F65943" w:rsidRDefault="00F65943" w:rsidP="00265D37">
      <w:pPr>
        <w:spacing w:before="240" w:after="0"/>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Pr>
          <w:rFonts w:ascii="Arial" w:hAnsi="Arial" w:cs="Arial"/>
          <w:b/>
          <w:sz w:val="22"/>
          <w:szCs w:val="22"/>
        </w:rPr>
        <w:t xml:space="preserve"> </w:t>
      </w:r>
      <w:r w:rsidRPr="00F65943">
        <w:rPr>
          <w:rFonts w:ascii="Arial" w:hAnsi="Arial" w:cs="Arial"/>
          <w:sz w:val="22"/>
          <w:szCs w:val="22"/>
        </w:rPr>
        <w:t>Control de cambios</w:t>
      </w:r>
    </w:p>
    <w:p w14:paraId="607AAD83" w14:textId="77777777" w:rsidR="009E22F1" w:rsidRDefault="009E22F1" w:rsidP="005174B1">
      <w:pPr>
        <w:pStyle w:val="Prrafodelista"/>
        <w:ind w:left="-142"/>
        <w:jc w:val="center"/>
      </w:pPr>
    </w:p>
    <w:tbl>
      <w:tblPr>
        <w:tblW w:w="98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4"/>
        <w:gridCol w:w="1279"/>
        <w:gridCol w:w="7027"/>
      </w:tblGrid>
      <w:tr w:rsidR="000F4D6E" w14:paraId="38D4C51D" w14:textId="77777777" w:rsidTr="00F83EE8">
        <w:trPr>
          <w:trHeight w:val="318"/>
        </w:trPr>
        <w:tc>
          <w:tcPr>
            <w:tcW w:w="1564" w:type="dxa"/>
            <w:shd w:val="clear" w:color="auto" w:fill="BFBFBF" w:themeFill="background1" w:themeFillShade="BF"/>
            <w:vAlign w:val="center"/>
          </w:tcPr>
          <w:p w14:paraId="379D3861" w14:textId="77777777" w:rsidR="000F4D6E" w:rsidRPr="001409C9" w:rsidRDefault="000F4D6E" w:rsidP="00C21C07">
            <w:pPr>
              <w:pStyle w:val="TableParagraph"/>
              <w:jc w:val="center"/>
              <w:rPr>
                <w:b/>
                <w:sz w:val="20"/>
              </w:rPr>
            </w:pPr>
            <w:r w:rsidRPr="001409C9">
              <w:rPr>
                <w:b/>
                <w:color w:val="FFFFFF"/>
                <w:sz w:val="20"/>
              </w:rPr>
              <w:t>Versión</w:t>
            </w:r>
          </w:p>
        </w:tc>
        <w:tc>
          <w:tcPr>
            <w:tcW w:w="1279" w:type="dxa"/>
            <w:shd w:val="clear" w:color="auto" w:fill="BFBFBF" w:themeFill="background1" w:themeFillShade="BF"/>
            <w:vAlign w:val="center"/>
          </w:tcPr>
          <w:p w14:paraId="2588A2BA" w14:textId="77777777" w:rsidR="000F4D6E" w:rsidRPr="001409C9" w:rsidRDefault="000F4D6E" w:rsidP="00C21C07">
            <w:pPr>
              <w:pStyle w:val="TableParagraph"/>
              <w:jc w:val="center"/>
              <w:rPr>
                <w:b/>
                <w:sz w:val="20"/>
              </w:rPr>
            </w:pPr>
            <w:r w:rsidRPr="001409C9">
              <w:rPr>
                <w:b/>
                <w:color w:val="FFFFFF"/>
                <w:sz w:val="20"/>
              </w:rPr>
              <w:t>Fecha</w:t>
            </w:r>
          </w:p>
        </w:tc>
        <w:tc>
          <w:tcPr>
            <w:tcW w:w="7027" w:type="dxa"/>
            <w:shd w:val="clear" w:color="auto" w:fill="BFBFBF" w:themeFill="background1" w:themeFillShade="BF"/>
            <w:vAlign w:val="center"/>
          </w:tcPr>
          <w:p w14:paraId="05D789F9" w14:textId="77777777" w:rsidR="000F4D6E" w:rsidRPr="001409C9" w:rsidRDefault="000F4D6E" w:rsidP="00C21C07">
            <w:pPr>
              <w:pStyle w:val="TableParagraph"/>
              <w:jc w:val="center"/>
              <w:rPr>
                <w:b/>
                <w:sz w:val="20"/>
              </w:rPr>
            </w:pPr>
            <w:r w:rsidRPr="001409C9">
              <w:rPr>
                <w:b/>
                <w:color w:val="FFFFFF"/>
                <w:sz w:val="20"/>
              </w:rPr>
              <w:t>Descripción de la modificación</w:t>
            </w:r>
          </w:p>
        </w:tc>
      </w:tr>
      <w:tr w:rsidR="000F4D6E" w14:paraId="4E399B00" w14:textId="77777777" w:rsidTr="000F4D6E">
        <w:trPr>
          <w:trHeight w:val="317"/>
        </w:trPr>
        <w:tc>
          <w:tcPr>
            <w:tcW w:w="1564" w:type="dxa"/>
            <w:shd w:val="clear" w:color="auto" w:fill="auto"/>
          </w:tcPr>
          <w:p w14:paraId="559AB117" w14:textId="48E7DEE9" w:rsidR="000F4D6E" w:rsidRPr="001409C9" w:rsidRDefault="00107857" w:rsidP="00C21C07">
            <w:pPr>
              <w:pStyle w:val="TableParagraph"/>
              <w:spacing w:before="114"/>
              <w:ind w:left="11"/>
              <w:jc w:val="center"/>
              <w:rPr>
                <w:sz w:val="20"/>
              </w:rPr>
            </w:pPr>
            <w:r>
              <w:rPr>
                <w:sz w:val="20"/>
              </w:rPr>
              <w:t>1</w:t>
            </w:r>
          </w:p>
        </w:tc>
        <w:tc>
          <w:tcPr>
            <w:tcW w:w="1279" w:type="dxa"/>
            <w:shd w:val="clear" w:color="auto" w:fill="auto"/>
          </w:tcPr>
          <w:p w14:paraId="2A88AB1B" w14:textId="71632D5E" w:rsidR="000F4D6E" w:rsidRPr="001409C9" w:rsidRDefault="00107857" w:rsidP="00C21C07">
            <w:pPr>
              <w:pStyle w:val="TableParagraph"/>
              <w:spacing w:before="114"/>
              <w:ind w:left="110"/>
              <w:jc w:val="center"/>
              <w:rPr>
                <w:sz w:val="20"/>
              </w:rPr>
            </w:pPr>
            <w:r>
              <w:rPr>
                <w:sz w:val="18"/>
                <w:szCs w:val="18"/>
              </w:rPr>
              <w:t>12/12/2018</w:t>
            </w:r>
          </w:p>
        </w:tc>
        <w:tc>
          <w:tcPr>
            <w:tcW w:w="7027" w:type="dxa"/>
            <w:shd w:val="clear" w:color="auto" w:fill="auto"/>
          </w:tcPr>
          <w:p w14:paraId="5818E5ED" w14:textId="431A7306" w:rsidR="000F4D6E" w:rsidRPr="001409C9" w:rsidRDefault="00107857" w:rsidP="00C21C07">
            <w:pPr>
              <w:pStyle w:val="TableParagraph"/>
              <w:spacing w:before="114"/>
              <w:ind w:left="113"/>
              <w:rPr>
                <w:sz w:val="20"/>
              </w:rPr>
            </w:pPr>
            <w:r w:rsidRPr="00107857">
              <w:rPr>
                <w:sz w:val="20"/>
              </w:rPr>
              <w:t>Creación del documento</w:t>
            </w:r>
          </w:p>
        </w:tc>
      </w:tr>
      <w:tr w:rsidR="00107857" w14:paraId="5FD8863D" w14:textId="77777777" w:rsidTr="000F4D6E">
        <w:trPr>
          <w:trHeight w:val="317"/>
        </w:trPr>
        <w:tc>
          <w:tcPr>
            <w:tcW w:w="1564" w:type="dxa"/>
            <w:shd w:val="clear" w:color="auto" w:fill="auto"/>
          </w:tcPr>
          <w:p w14:paraId="09303908" w14:textId="1B6E412D" w:rsidR="00107857" w:rsidRDefault="00107857" w:rsidP="00C21C07">
            <w:pPr>
              <w:pStyle w:val="TableParagraph"/>
              <w:spacing w:before="114"/>
              <w:ind w:left="11"/>
              <w:jc w:val="center"/>
              <w:rPr>
                <w:sz w:val="20"/>
              </w:rPr>
            </w:pPr>
            <w:r>
              <w:rPr>
                <w:sz w:val="20"/>
              </w:rPr>
              <w:t>2</w:t>
            </w:r>
          </w:p>
        </w:tc>
        <w:tc>
          <w:tcPr>
            <w:tcW w:w="1279" w:type="dxa"/>
            <w:shd w:val="clear" w:color="auto" w:fill="auto"/>
          </w:tcPr>
          <w:p w14:paraId="1A089A69" w14:textId="5CD573E5" w:rsidR="00107857" w:rsidRDefault="00C26BE4" w:rsidP="00C21C07">
            <w:pPr>
              <w:pStyle w:val="TableParagraph"/>
              <w:spacing w:before="114"/>
              <w:ind w:left="110"/>
              <w:jc w:val="center"/>
              <w:rPr>
                <w:sz w:val="18"/>
                <w:szCs w:val="18"/>
              </w:rPr>
            </w:pPr>
            <w:r>
              <w:rPr>
                <w:sz w:val="18"/>
                <w:szCs w:val="18"/>
              </w:rPr>
              <w:t>14/04/2023</w:t>
            </w:r>
          </w:p>
        </w:tc>
        <w:tc>
          <w:tcPr>
            <w:tcW w:w="7027" w:type="dxa"/>
            <w:shd w:val="clear" w:color="auto" w:fill="auto"/>
          </w:tcPr>
          <w:p w14:paraId="571871F4" w14:textId="37A244F8" w:rsidR="00107857" w:rsidRPr="00107857" w:rsidRDefault="00107857" w:rsidP="00C21C07">
            <w:pPr>
              <w:pStyle w:val="TableParagraph"/>
              <w:spacing w:before="114"/>
              <w:ind w:left="113"/>
              <w:rPr>
                <w:sz w:val="20"/>
              </w:rPr>
            </w:pPr>
            <w:r>
              <w:rPr>
                <w:sz w:val="20"/>
              </w:rPr>
              <w:t xml:space="preserve">Actualización encuesta, correo oficial, </w:t>
            </w:r>
            <w:r w:rsidRPr="00107857">
              <w:rPr>
                <w:sz w:val="20"/>
                <w:szCs w:val="20"/>
              </w:rPr>
              <w:t>acceso desde la plataforma</w:t>
            </w:r>
            <w:r>
              <w:rPr>
                <w:sz w:val="20"/>
                <w:szCs w:val="20"/>
              </w:rPr>
              <w:t xml:space="preserve"> y formato.</w:t>
            </w:r>
          </w:p>
        </w:tc>
      </w:tr>
    </w:tbl>
    <w:p w14:paraId="3B01F36D" w14:textId="2D9DC53E" w:rsidR="00FE027B" w:rsidRDefault="00FE027B" w:rsidP="005174B1">
      <w:pPr>
        <w:pStyle w:val="Prrafodelista"/>
        <w:ind w:left="-142"/>
        <w:jc w:val="center"/>
      </w:pPr>
    </w:p>
    <w:p w14:paraId="18A49D17" w14:textId="7E2B2C5B" w:rsidR="004932FE" w:rsidRDefault="004932FE" w:rsidP="005174B1">
      <w:pPr>
        <w:pStyle w:val="Prrafodelista"/>
        <w:ind w:left="-142"/>
        <w:jc w:val="center"/>
      </w:pPr>
    </w:p>
    <w:p w14:paraId="59519751" w14:textId="77777777" w:rsidR="004932FE" w:rsidRDefault="004932FE" w:rsidP="005174B1">
      <w:pPr>
        <w:pStyle w:val="Prrafodelista"/>
        <w:ind w:left="-142"/>
        <w:jc w:val="center"/>
      </w:pPr>
    </w:p>
    <w:sectPr w:rsidR="004932FE" w:rsidSect="0022123A">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1FCC" w14:textId="77777777" w:rsidR="00660B1A" w:rsidRDefault="00660B1A">
      <w:pPr>
        <w:spacing w:after="0"/>
      </w:pPr>
      <w:r>
        <w:separator/>
      </w:r>
    </w:p>
  </w:endnote>
  <w:endnote w:type="continuationSeparator" w:id="0">
    <w:p w14:paraId="21B3DDC7" w14:textId="77777777" w:rsidR="00660B1A" w:rsidRDefault="00660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557B" w14:textId="77777777"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A45D" w14:textId="77777777" w:rsidR="00660B1A" w:rsidRDefault="00660B1A">
      <w:pPr>
        <w:spacing w:after="0"/>
      </w:pPr>
      <w:r>
        <w:separator/>
      </w:r>
    </w:p>
  </w:footnote>
  <w:footnote w:type="continuationSeparator" w:id="0">
    <w:p w14:paraId="2BE1DC30" w14:textId="77777777" w:rsidR="00660B1A" w:rsidRDefault="00660B1A">
      <w:pPr>
        <w:spacing w:after="0"/>
      </w:pPr>
      <w:r>
        <w:continuationSeparator/>
      </w:r>
    </w:p>
  </w:footnote>
  <w:footnote w:id="1">
    <w:p w14:paraId="7CEE4275" w14:textId="77777777" w:rsidR="00723B67" w:rsidRPr="00E43FAA" w:rsidRDefault="00723B67" w:rsidP="00723B67">
      <w:pPr>
        <w:pStyle w:val="Textonotapie"/>
        <w:rPr>
          <w:lang w:val="es-CO"/>
        </w:rPr>
      </w:pPr>
      <w:r>
        <w:rPr>
          <w:rStyle w:val="Refdenotaalpie"/>
        </w:rPr>
        <w:footnoteRef/>
      </w:r>
      <w:r>
        <w:t xml:space="preserve"> </w:t>
      </w:r>
      <w:r>
        <w:rPr>
          <w:lang w:val="es-CO"/>
        </w:rPr>
        <w:t>Esta pregunta se adiciona solo a la encuesta de la plataforma ARANDA, para reabrir casos.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3CB"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61BCDD14" wp14:editId="257A38E3">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693B" w14:textId="77777777" w:rsidR="00B91F95" w:rsidRDefault="00B91F95" w:rsidP="000F539E">
    <w:pPr>
      <w:pStyle w:val="Encabezado"/>
      <w:jc w:val="center"/>
    </w:pPr>
  </w:p>
  <w:p w14:paraId="50950314" w14:textId="77777777" w:rsidR="005C56A7" w:rsidRDefault="005C56A7"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0F4D6E" w:rsidRPr="00CD4AF9" w14:paraId="3141F008" w14:textId="77777777" w:rsidTr="00F83EE8">
      <w:trPr>
        <w:trHeight w:val="550"/>
      </w:trPr>
      <w:tc>
        <w:tcPr>
          <w:tcW w:w="3600" w:type="dxa"/>
          <w:vMerge w:val="restart"/>
          <w:shd w:val="clear" w:color="auto" w:fill="BFBFBF"/>
          <w:vAlign w:val="center"/>
        </w:tcPr>
        <w:p w14:paraId="6662282C" w14:textId="75DC9004" w:rsidR="000F4D6E" w:rsidRPr="00CD4AF9" w:rsidRDefault="00BA2F15" w:rsidP="000F4D6E">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298DF1C0" wp14:editId="68F93063">
                <wp:simplePos x="0" y="0"/>
                <wp:positionH relativeFrom="column">
                  <wp:posOffset>336550</wp:posOffset>
                </wp:positionH>
                <wp:positionV relativeFrom="paragraph">
                  <wp:posOffset>-1270</wp:posOffset>
                </wp:positionV>
                <wp:extent cx="1516380" cy="552450"/>
                <wp:effectExtent l="0" t="0" r="7620" b="0"/>
                <wp:wrapNone/>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3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shd w:val="clear" w:color="auto" w:fill="BFBFBF" w:themeFill="background1" w:themeFillShade="BF"/>
          <w:vAlign w:val="center"/>
        </w:tcPr>
        <w:p w14:paraId="5EAC0523" w14:textId="1751A003" w:rsidR="000F4D6E" w:rsidRPr="00CD4AF9" w:rsidRDefault="00F83EE8" w:rsidP="000F4D6E">
          <w:pPr>
            <w:widowControl w:val="0"/>
            <w:spacing w:after="0"/>
            <w:jc w:val="center"/>
            <w:rPr>
              <w:rFonts w:ascii="Verdana" w:hAnsi="Verdana"/>
            </w:rPr>
          </w:pPr>
          <w:r w:rsidRPr="00F83EE8">
            <w:rPr>
              <w:rFonts w:ascii="Verdana" w:hAnsi="Verdana" w:cs="Arial"/>
              <w:b/>
              <w:color w:val="FFFFFF"/>
              <w:sz w:val="18"/>
              <w:szCs w:val="18"/>
            </w:rPr>
            <w:t>ENCUESTA DE SATISFACCIÓN PARA LAS RESPUESTAS DADAS A LAS SOLICITUDES DE INFORMACIÓN</w:t>
          </w:r>
        </w:p>
      </w:tc>
      <w:tc>
        <w:tcPr>
          <w:tcW w:w="2155" w:type="dxa"/>
          <w:shd w:val="clear" w:color="auto" w:fill="auto"/>
          <w:vAlign w:val="center"/>
        </w:tcPr>
        <w:p w14:paraId="084DF1CD" w14:textId="05127C3E"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Código:</w:t>
          </w:r>
          <w:r w:rsidR="00F83EE8">
            <w:rPr>
              <w:rFonts w:ascii="Verdana" w:hAnsi="Verdana" w:cs="Arial"/>
              <w:sz w:val="16"/>
              <w:szCs w:val="16"/>
            </w:rPr>
            <w:t xml:space="preserve"> </w:t>
          </w:r>
          <w:r w:rsidR="00F83EE8" w:rsidRPr="00F83EE8">
            <w:rPr>
              <w:rFonts w:ascii="Verdana" w:hAnsi="Verdana" w:cs="Arial"/>
              <w:sz w:val="16"/>
              <w:szCs w:val="16"/>
            </w:rPr>
            <w:t>520,06,15-17</w:t>
          </w:r>
        </w:p>
      </w:tc>
    </w:tr>
    <w:tr w:rsidR="000F4D6E" w:rsidRPr="00CD4AF9" w14:paraId="2D763540" w14:textId="77777777" w:rsidTr="00FD6D94">
      <w:trPr>
        <w:trHeight w:val="462"/>
      </w:trPr>
      <w:tc>
        <w:tcPr>
          <w:tcW w:w="3600" w:type="dxa"/>
          <w:vMerge/>
          <w:shd w:val="clear" w:color="auto" w:fill="BFBFBF"/>
        </w:tcPr>
        <w:p w14:paraId="49A24357" w14:textId="77777777" w:rsidR="000F4D6E" w:rsidRPr="00CD4AF9" w:rsidRDefault="000F4D6E" w:rsidP="000F4D6E">
          <w:pPr>
            <w:pStyle w:val="Encabezado"/>
            <w:widowControl w:val="0"/>
            <w:rPr>
              <w:rFonts w:ascii="Verdana" w:hAnsi="Verdana"/>
              <w:sz w:val="18"/>
              <w:szCs w:val="18"/>
            </w:rPr>
          </w:pPr>
        </w:p>
      </w:tc>
      <w:tc>
        <w:tcPr>
          <w:tcW w:w="5417" w:type="dxa"/>
          <w:shd w:val="clear" w:color="auto" w:fill="auto"/>
          <w:vAlign w:val="center"/>
        </w:tcPr>
        <w:p w14:paraId="70FE31AD" w14:textId="26952B24" w:rsidR="000F4D6E" w:rsidRPr="00CD4AF9" w:rsidRDefault="00F83EE8" w:rsidP="000F4D6E">
          <w:pPr>
            <w:pStyle w:val="Encabezado"/>
            <w:widowControl w:val="0"/>
            <w:jc w:val="center"/>
            <w:rPr>
              <w:rFonts w:ascii="Verdana" w:hAnsi="Verdana"/>
              <w:sz w:val="18"/>
              <w:szCs w:val="18"/>
            </w:rPr>
          </w:pPr>
          <w:r>
            <w:rPr>
              <w:rFonts w:ascii="Verdana" w:hAnsi="Verdana"/>
              <w:sz w:val="18"/>
              <w:szCs w:val="18"/>
            </w:rPr>
            <w:t xml:space="preserve">PROCESO </w:t>
          </w:r>
          <w:r w:rsidR="000F4D6E">
            <w:rPr>
              <w:rFonts w:ascii="Verdana" w:hAnsi="Verdana"/>
              <w:sz w:val="18"/>
              <w:szCs w:val="18"/>
            </w:rPr>
            <w:t>DIRECCIONAMIENTO ESTRATÉGIO</w:t>
          </w:r>
        </w:p>
      </w:tc>
      <w:tc>
        <w:tcPr>
          <w:tcW w:w="2155" w:type="dxa"/>
          <w:shd w:val="clear" w:color="auto" w:fill="auto"/>
          <w:vAlign w:val="center"/>
        </w:tcPr>
        <w:p w14:paraId="62C4A837" w14:textId="4F4A68AE"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Versión:</w:t>
          </w:r>
          <w:r w:rsidR="00F83EE8">
            <w:rPr>
              <w:rFonts w:ascii="Verdana" w:hAnsi="Verdana" w:cs="Arial"/>
              <w:sz w:val="16"/>
              <w:szCs w:val="16"/>
            </w:rPr>
            <w:t xml:space="preserve"> V2</w:t>
          </w:r>
        </w:p>
      </w:tc>
    </w:tr>
    <w:tr w:rsidR="000F4D6E" w:rsidRPr="00CD4AF9" w14:paraId="3F8262AD" w14:textId="77777777" w:rsidTr="00FD6D94">
      <w:trPr>
        <w:trHeight w:val="248"/>
      </w:trPr>
      <w:tc>
        <w:tcPr>
          <w:tcW w:w="3600" w:type="dxa"/>
          <w:vMerge/>
          <w:shd w:val="clear" w:color="auto" w:fill="BFBFBF"/>
          <w:vAlign w:val="center"/>
        </w:tcPr>
        <w:p w14:paraId="2AE5A7FA" w14:textId="77777777" w:rsidR="000F4D6E" w:rsidRPr="00CD4AF9" w:rsidRDefault="000F4D6E" w:rsidP="000F4D6E">
          <w:pPr>
            <w:pStyle w:val="Encabezado"/>
            <w:widowControl w:val="0"/>
            <w:rPr>
              <w:rFonts w:ascii="Verdana" w:hAnsi="Verdana"/>
            </w:rPr>
          </w:pPr>
        </w:p>
      </w:tc>
      <w:tc>
        <w:tcPr>
          <w:tcW w:w="5417" w:type="dxa"/>
          <w:vMerge w:val="restart"/>
          <w:shd w:val="clear" w:color="auto" w:fill="auto"/>
          <w:vAlign w:val="center"/>
        </w:tcPr>
        <w:p w14:paraId="4769DF7C" w14:textId="5E3EAF5B" w:rsidR="000F4D6E" w:rsidRPr="009C2EBF" w:rsidRDefault="00F83EE8" w:rsidP="000F4D6E">
          <w:pPr>
            <w:pStyle w:val="Encabezado"/>
            <w:widowControl w:val="0"/>
            <w:jc w:val="center"/>
            <w:rPr>
              <w:rFonts w:ascii="Verdana" w:hAnsi="Verdana"/>
              <w:sz w:val="18"/>
              <w:szCs w:val="18"/>
            </w:rPr>
          </w:pPr>
          <w:r w:rsidRPr="00F83EE8">
            <w:rPr>
              <w:rFonts w:ascii="Verdana" w:hAnsi="Verdana"/>
              <w:sz w:val="18"/>
              <w:szCs w:val="18"/>
            </w:rPr>
            <w:t>PROCEDIMIENTO: MEDICION DE LA SATISFACCION DE LAS PARTES INTERESADAS</w:t>
          </w:r>
        </w:p>
      </w:tc>
      <w:tc>
        <w:tcPr>
          <w:tcW w:w="2155" w:type="dxa"/>
          <w:shd w:val="clear" w:color="auto" w:fill="auto"/>
          <w:vAlign w:val="center"/>
        </w:tcPr>
        <w:p w14:paraId="43AF84B1" w14:textId="29CC573E"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 xml:space="preserve">Fecha: </w:t>
          </w:r>
          <w:r w:rsidR="00C26BE4">
            <w:rPr>
              <w:rFonts w:ascii="Verdana" w:hAnsi="Verdana" w:cs="Arial"/>
              <w:sz w:val="16"/>
              <w:szCs w:val="16"/>
            </w:rPr>
            <w:t>14/04/2023</w:t>
          </w:r>
        </w:p>
      </w:tc>
    </w:tr>
    <w:tr w:rsidR="000F4D6E" w:rsidRPr="00CD4AF9" w14:paraId="65F8B1D2" w14:textId="77777777" w:rsidTr="00FD6D94">
      <w:trPr>
        <w:trHeight w:val="355"/>
      </w:trPr>
      <w:tc>
        <w:tcPr>
          <w:tcW w:w="3600" w:type="dxa"/>
          <w:vMerge/>
          <w:shd w:val="clear" w:color="auto" w:fill="BFBFBF"/>
        </w:tcPr>
        <w:p w14:paraId="081061AA" w14:textId="77777777" w:rsidR="000F4D6E" w:rsidRPr="00CD4AF9" w:rsidRDefault="000F4D6E" w:rsidP="000F4D6E">
          <w:pPr>
            <w:pStyle w:val="Encabezado"/>
            <w:widowControl w:val="0"/>
            <w:rPr>
              <w:rFonts w:ascii="Verdana" w:hAnsi="Verdana"/>
            </w:rPr>
          </w:pPr>
        </w:p>
      </w:tc>
      <w:tc>
        <w:tcPr>
          <w:tcW w:w="5417" w:type="dxa"/>
          <w:vMerge/>
          <w:shd w:val="clear" w:color="auto" w:fill="auto"/>
          <w:vAlign w:val="center"/>
        </w:tcPr>
        <w:p w14:paraId="777F6FED" w14:textId="77777777" w:rsidR="000F4D6E" w:rsidRPr="00CD4AF9" w:rsidRDefault="000F4D6E" w:rsidP="000F4D6E">
          <w:pPr>
            <w:pStyle w:val="Encabezado"/>
            <w:widowControl w:val="0"/>
            <w:rPr>
              <w:rFonts w:ascii="Verdana" w:hAnsi="Verdana"/>
            </w:rPr>
          </w:pPr>
        </w:p>
      </w:tc>
      <w:tc>
        <w:tcPr>
          <w:tcW w:w="2155" w:type="dxa"/>
          <w:shd w:val="clear" w:color="auto" w:fill="auto"/>
          <w:vAlign w:val="center"/>
        </w:tcPr>
        <w:p w14:paraId="6EF5C7A3" w14:textId="77777777" w:rsidR="000F4D6E" w:rsidRPr="00CD4AF9" w:rsidRDefault="000F4D6E" w:rsidP="000F4D6E">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6071D946"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F8DF"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7153BC5" wp14:editId="14A2C3EB">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8250"/>
      </v:shape>
    </w:pict>
  </w:numPicBullet>
  <w:abstractNum w:abstractNumId="0" w15:restartNumberingAfterBreak="0">
    <w:nsid w:val="03A44AE9"/>
    <w:multiLevelType w:val="multilevel"/>
    <w:tmpl w:val="22907696"/>
    <w:lvl w:ilvl="0">
      <w:start w:val="1"/>
      <w:numFmt w:val="bullet"/>
      <w:lvlText w:val=""/>
      <w:lvlPicBulletId w:val="0"/>
      <w:lvlJc w:val="left"/>
      <w:pPr>
        <w:ind w:left="720" w:hanging="360"/>
      </w:pPr>
      <w:rPr>
        <w:rFonts w:ascii="Symbol" w:hAnsi="Symbol" w:hint="default"/>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F4A3B"/>
    <w:multiLevelType w:val="multilevel"/>
    <w:tmpl w:val="DDF22CE2"/>
    <w:lvl w:ilvl="0">
      <w:start w:val="1"/>
      <w:numFmt w:val="decimal"/>
      <w:lvlText w:val="%1."/>
      <w:lvlJc w:val="left"/>
      <w:pPr>
        <w:ind w:left="720" w:hanging="360"/>
      </w:pPr>
      <w:rPr>
        <w:rFonts w:hint="default"/>
        <w:b/>
        <w:bCs/>
        <w:color w:val="auto"/>
        <w:sz w:val="24"/>
        <w:szCs w:val="24"/>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AE4664"/>
    <w:multiLevelType w:val="hybridMultilevel"/>
    <w:tmpl w:val="47E8F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6C6670"/>
    <w:multiLevelType w:val="hybridMultilevel"/>
    <w:tmpl w:val="6B749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4C47D29"/>
    <w:multiLevelType w:val="hybridMultilevel"/>
    <w:tmpl w:val="A1C2F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9D0647"/>
    <w:multiLevelType w:val="hybridMultilevel"/>
    <w:tmpl w:val="FDE24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25831689">
    <w:abstractNumId w:val="10"/>
  </w:num>
  <w:num w:numId="2" w16cid:durableId="1908226857">
    <w:abstractNumId w:val="2"/>
  </w:num>
  <w:num w:numId="3" w16cid:durableId="1319265191">
    <w:abstractNumId w:val="3"/>
  </w:num>
  <w:num w:numId="4" w16cid:durableId="615677173">
    <w:abstractNumId w:val="6"/>
  </w:num>
  <w:num w:numId="5" w16cid:durableId="1405639451">
    <w:abstractNumId w:val="13"/>
  </w:num>
  <w:num w:numId="6" w16cid:durableId="661858586">
    <w:abstractNumId w:val="8"/>
  </w:num>
  <w:num w:numId="7" w16cid:durableId="553352536">
    <w:abstractNumId w:val="5"/>
  </w:num>
  <w:num w:numId="8" w16cid:durableId="1126512489">
    <w:abstractNumId w:val="9"/>
  </w:num>
  <w:num w:numId="9" w16cid:durableId="420372988">
    <w:abstractNumId w:val="0"/>
  </w:num>
  <w:num w:numId="10" w16cid:durableId="467626878">
    <w:abstractNumId w:val="1"/>
  </w:num>
  <w:num w:numId="11" w16cid:durableId="1225146120">
    <w:abstractNumId w:val="4"/>
  </w:num>
  <w:num w:numId="12" w16cid:durableId="1064832588">
    <w:abstractNumId w:val="7"/>
  </w:num>
  <w:num w:numId="13" w16cid:durableId="1982928281">
    <w:abstractNumId w:val="11"/>
  </w:num>
  <w:num w:numId="14" w16cid:durableId="21173600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3C94"/>
    <w:rsid w:val="000D063A"/>
    <w:rsid w:val="000D5FE0"/>
    <w:rsid w:val="000E2F46"/>
    <w:rsid w:val="000F1D5D"/>
    <w:rsid w:val="000F4D6E"/>
    <w:rsid w:val="000F539E"/>
    <w:rsid w:val="00107857"/>
    <w:rsid w:val="00110BEE"/>
    <w:rsid w:val="00137487"/>
    <w:rsid w:val="00145604"/>
    <w:rsid w:val="00151DFC"/>
    <w:rsid w:val="0016598F"/>
    <w:rsid w:val="00166B8B"/>
    <w:rsid w:val="0017127A"/>
    <w:rsid w:val="00174DB0"/>
    <w:rsid w:val="00177334"/>
    <w:rsid w:val="00187F9F"/>
    <w:rsid w:val="001942E2"/>
    <w:rsid w:val="001B3AE0"/>
    <w:rsid w:val="001B66D8"/>
    <w:rsid w:val="001C5939"/>
    <w:rsid w:val="001E1FCC"/>
    <w:rsid w:val="002006B0"/>
    <w:rsid w:val="0022123A"/>
    <w:rsid w:val="0023034C"/>
    <w:rsid w:val="00244CA1"/>
    <w:rsid w:val="0024787C"/>
    <w:rsid w:val="00260188"/>
    <w:rsid w:val="00262034"/>
    <w:rsid w:val="0026378C"/>
    <w:rsid w:val="00263CA1"/>
    <w:rsid w:val="00265D37"/>
    <w:rsid w:val="0027751C"/>
    <w:rsid w:val="002873DE"/>
    <w:rsid w:val="002A08EF"/>
    <w:rsid w:val="002C241F"/>
    <w:rsid w:val="002E4DD0"/>
    <w:rsid w:val="002F2E76"/>
    <w:rsid w:val="002F45B7"/>
    <w:rsid w:val="003036EF"/>
    <w:rsid w:val="00307846"/>
    <w:rsid w:val="00315DEC"/>
    <w:rsid w:val="00327D50"/>
    <w:rsid w:val="00330E79"/>
    <w:rsid w:val="00331AC3"/>
    <w:rsid w:val="00332CC0"/>
    <w:rsid w:val="00345328"/>
    <w:rsid w:val="00355A44"/>
    <w:rsid w:val="003653B5"/>
    <w:rsid w:val="00371269"/>
    <w:rsid w:val="00377591"/>
    <w:rsid w:val="003900A2"/>
    <w:rsid w:val="00390F37"/>
    <w:rsid w:val="003953DE"/>
    <w:rsid w:val="003A2B6A"/>
    <w:rsid w:val="003B7FFD"/>
    <w:rsid w:val="003D265E"/>
    <w:rsid w:val="003F0155"/>
    <w:rsid w:val="00400825"/>
    <w:rsid w:val="00403305"/>
    <w:rsid w:val="00424662"/>
    <w:rsid w:val="00425BC2"/>
    <w:rsid w:val="00433D06"/>
    <w:rsid w:val="00440650"/>
    <w:rsid w:val="004806A4"/>
    <w:rsid w:val="004932FE"/>
    <w:rsid w:val="004B47AB"/>
    <w:rsid w:val="004C26D5"/>
    <w:rsid w:val="004F795C"/>
    <w:rsid w:val="005149C0"/>
    <w:rsid w:val="005174B1"/>
    <w:rsid w:val="0053082B"/>
    <w:rsid w:val="005547D3"/>
    <w:rsid w:val="00571543"/>
    <w:rsid w:val="00571E01"/>
    <w:rsid w:val="00584FCB"/>
    <w:rsid w:val="005A3842"/>
    <w:rsid w:val="005C56A7"/>
    <w:rsid w:val="005D5EC5"/>
    <w:rsid w:val="005E4A02"/>
    <w:rsid w:val="005E6CDC"/>
    <w:rsid w:val="005F524B"/>
    <w:rsid w:val="00614BA9"/>
    <w:rsid w:val="00615685"/>
    <w:rsid w:val="00616AA2"/>
    <w:rsid w:val="00636D5B"/>
    <w:rsid w:val="00636E9C"/>
    <w:rsid w:val="00643B53"/>
    <w:rsid w:val="00657EEC"/>
    <w:rsid w:val="00660B1A"/>
    <w:rsid w:val="006A6B5D"/>
    <w:rsid w:val="006B5344"/>
    <w:rsid w:val="006B53A1"/>
    <w:rsid w:val="006B78D2"/>
    <w:rsid w:val="00704B2C"/>
    <w:rsid w:val="00721538"/>
    <w:rsid w:val="00721EF6"/>
    <w:rsid w:val="0072262D"/>
    <w:rsid w:val="00723B67"/>
    <w:rsid w:val="0073750F"/>
    <w:rsid w:val="00751137"/>
    <w:rsid w:val="0076015E"/>
    <w:rsid w:val="0079015C"/>
    <w:rsid w:val="00792049"/>
    <w:rsid w:val="007A09F2"/>
    <w:rsid w:val="007B41D7"/>
    <w:rsid w:val="007D58DF"/>
    <w:rsid w:val="007E6DDE"/>
    <w:rsid w:val="0082104E"/>
    <w:rsid w:val="008428D7"/>
    <w:rsid w:val="00872468"/>
    <w:rsid w:val="008803B7"/>
    <w:rsid w:val="008C0846"/>
    <w:rsid w:val="008C4B7E"/>
    <w:rsid w:val="008D7AF3"/>
    <w:rsid w:val="008E1C20"/>
    <w:rsid w:val="008E3801"/>
    <w:rsid w:val="00914524"/>
    <w:rsid w:val="009429CD"/>
    <w:rsid w:val="009473E6"/>
    <w:rsid w:val="00955B94"/>
    <w:rsid w:val="0097776E"/>
    <w:rsid w:val="009A6040"/>
    <w:rsid w:val="009C068F"/>
    <w:rsid w:val="009C6F9B"/>
    <w:rsid w:val="009C758E"/>
    <w:rsid w:val="009D7818"/>
    <w:rsid w:val="009E0C76"/>
    <w:rsid w:val="009E22F1"/>
    <w:rsid w:val="009E5706"/>
    <w:rsid w:val="009F721E"/>
    <w:rsid w:val="00A00E59"/>
    <w:rsid w:val="00A100AF"/>
    <w:rsid w:val="00A16F07"/>
    <w:rsid w:val="00A17DEA"/>
    <w:rsid w:val="00A4098B"/>
    <w:rsid w:val="00A43607"/>
    <w:rsid w:val="00A474AF"/>
    <w:rsid w:val="00A50231"/>
    <w:rsid w:val="00A53B74"/>
    <w:rsid w:val="00A544CE"/>
    <w:rsid w:val="00A56495"/>
    <w:rsid w:val="00A63059"/>
    <w:rsid w:val="00A67015"/>
    <w:rsid w:val="00A82B2F"/>
    <w:rsid w:val="00A83DB4"/>
    <w:rsid w:val="00B349DE"/>
    <w:rsid w:val="00B40884"/>
    <w:rsid w:val="00B80788"/>
    <w:rsid w:val="00B91F95"/>
    <w:rsid w:val="00BA2F15"/>
    <w:rsid w:val="00BB0EDE"/>
    <w:rsid w:val="00BB2D1B"/>
    <w:rsid w:val="00BC0D1E"/>
    <w:rsid w:val="00BC7394"/>
    <w:rsid w:val="00BD027D"/>
    <w:rsid w:val="00BD2535"/>
    <w:rsid w:val="00BE2ECC"/>
    <w:rsid w:val="00C20EFF"/>
    <w:rsid w:val="00C218F4"/>
    <w:rsid w:val="00C22560"/>
    <w:rsid w:val="00C26BE4"/>
    <w:rsid w:val="00C2751D"/>
    <w:rsid w:val="00C55B7B"/>
    <w:rsid w:val="00C6160D"/>
    <w:rsid w:val="00C82F71"/>
    <w:rsid w:val="00C87C6F"/>
    <w:rsid w:val="00C97A50"/>
    <w:rsid w:val="00CC6797"/>
    <w:rsid w:val="00CD0112"/>
    <w:rsid w:val="00CD73A2"/>
    <w:rsid w:val="00CD7616"/>
    <w:rsid w:val="00CF1E3B"/>
    <w:rsid w:val="00CF526F"/>
    <w:rsid w:val="00D06DB3"/>
    <w:rsid w:val="00D44626"/>
    <w:rsid w:val="00D45786"/>
    <w:rsid w:val="00D56A39"/>
    <w:rsid w:val="00D60CE9"/>
    <w:rsid w:val="00D6225E"/>
    <w:rsid w:val="00D73F0B"/>
    <w:rsid w:val="00D84A48"/>
    <w:rsid w:val="00DD11CB"/>
    <w:rsid w:val="00DF7F68"/>
    <w:rsid w:val="00E02216"/>
    <w:rsid w:val="00E52BA4"/>
    <w:rsid w:val="00E72035"/>
    <w:rsid w:val="00E73C1B"/>
    <w:rsid w:val="00E82F7C"/>
    <w:rsid w:val="00EA189F"/>
    <w:rsid w:val="00EB2102"/>
    <w:rsid w:val="00ED66AB"/>
    <w:rsid w:val="00ED69A7"/>
    <w:rsid w:val="00F338AD"/>
    <w:rsid w:val="00F41DAC"/>
    <w:rsid w:val="00F6047D"/>
    <w:rsid w:val="00F65943"/>
    <w:rsid w:val="00F65D55"/>
    <w:rsid w:val="00F83EE8"/>
    <w:rsid w:val="00FA251A"/>
    <w:rsid w:val="00FA465B"/>
    <w:rsid w:val="00FD27CD"/>
    <w:rsid w:val="00FD6D94"/>
    <w:rsid w:val="00FE027B"/>
    <w:rsid w:val="00FE64A0"/>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75217BD6"/>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y0nh2b">
    <w:name w:val="y0nh2b"/>
    <w:basedOn w:val="Fuentedeprrafopredeter"/>
    <w:rsid w:val="0016598F"/>
  </w:style>
  <w:style w:type="paragraph" w:customStyle="1" w:styleId="TableParagraph">
    <w:name w:val="Table Paragraph"/>
    <w:basedOn w:val="Normal"/>
    <w:uiPriority w:val="1"/>
    <w:qFormat/>
    <w:rsid w:val="000F4D6E"/>
    <w:pPr>
      <w:widowControl w:val="0"/>
      <w:autoSpaceDE w:val="0"/>
      <w:autoSpaceDN w:val="0"/>
      <w:spacing w:after="0"/>
    </w:pPr>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F83EE8"/>
    <w:rPr>
      <w:color w:val="0000FF" w:themeColor="hyperlink"/>
      <w:u w:val="single"/>
    </w:rPr>
  </w:style>
  <w:style w:type="paragraph" w:styleId="Textonotapie">
    <w:name w:val="footnote text"/>
    <w:basedOn w:val="Normal"/>
    <w:link w:val="TextonotapieCar"/>
    <w:uiPriority w:val="99"/>
    <w:semiHidden/>
    <w:unhideWhenUsed/>
    <w:rsid w:val="004932FE"/>
    <w:pPr>
      <w:spacing w:after="0"/>
    </w:pPr>
    <w:rPr>
      <w:sz w:val="20"/>
      <w:szCs w:val="20"/>
    </w:rPr>
  </w:style>
  <w:style w:type="character" w:customStyle="1" w:styleId="TextonotapieCar">
    <w:name w:val="Texto nota pie Car"/>
    <w:basedOn w:val="Fuentedeprrafopredeter"/>
    <w:link w:val="Textonotapie"/>
    <w:uiPriority w:val="99"/>
    <w:semiHidden/>
    <w:rsid w:val="004932FE"/>
    <w:rPr>
      <w:lang w:val="es-ES_tradnl" w:eastAsia="en-US"/>
    </w:rPr>
  </w:style>
  <w:style w:type="character" w:styleId="Refdenotaalpie">
    <w:name w:val="footnote reference"/>
    <w:basedOn w:val="Fuentedeprrafopredeter"/>
    <w:uiPriority w:val="99"/>
    <w:semiHidden/>
    <w:unhideWhenUsed/>
    <w:rsid w:val="004932FE"/>
    <w:rPr>
      <w:vertAlign w:val="superscript"/>
    </w:rPr>
  </w:style>
  <w:style w:type="character" w:styleId="Refdecomentario">
    <w:name w:val="annotation reference"/>
    <w:basedOn w:val="Fuentedeprrafopredeter"/>
    <w:uiPriority w:val="99"/>
    <w:semiHidden/>
    <w:unhideWhenUsed/>
    <w:rsid w:val="00307846"/>
    <w:rPr>
      <w:sz w:val="16"/>
      <w:szCs w:val="16"/>
    </w:rPr>
  </w:style>
  <w:style w:type="paragraph" w:styleId="Textocomentario">
    <w:name w:val="annotation text"/>
    <w:basedOn w:val="Normal"/>
    <w:link w:val="TextocomentarioCar"/>
    <w:uiPriority w:val="99"/>
    <w:semiHidden/>
    <w:unhideWhenUsed/>
    <w:rsid w:val="00307846"/>
    <w:rPr>
      <w:sz w:val="20"/>
      <w:szCs w:val="20"/>
    </w:rPr>
  </w:style>
  <w:style w:type="character" w:customStyle="1" w:styleId="TextocomentarioCar">
    <w:name w:val="Texto comentario Car"/>
    <w:basedOn w:val="Fuentedeprrafopredeter"/>
    <w:link w:val="Textocomentario"/>
    <w:uiPriority w:val="99"/>
    <w:semiHidden/>
    <w:rsid w:val="00307846"/>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307846"/>
    <w:rPr>
      <w:b/>
      <w:bCs/>
    </w:rPr>
  </w:style>
  <w:style w:type="character" w:customStyle="1" w:styleId="AsuntodelcomentarioCar">
    <w:name w:val="Asunto del comentario Car"/>
    <w:basedOn w:val="TextocomentarioCar"/>
    <w:link w:val="Asuntodelcomentario"/>
    <w:uiPriority w:val="99"/>
    <w:semiHidden/>
    <w:rsid w:val="00307846"/>
    <w:rPr>
      <w:b/>
      <w:bCs/>
      <w:lang w:val="es-ES_tradnl" w:eastAsia="en-US"/>
    </w:rPr>
  </w:style>
  <w:style w:type="character" w:styleId="Hipervnculovisitado">
    <w:name w:val="FollowedHyperlink"/>
    <w:basedOn w:val="Fuentedeprrafopredeter"/>
    <w:uiPriority w:val="99"/>
    <w:semiHidden/>
    <w:unhideWhenUsed/>
    <w:rsid w:val="00331A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130329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ni@unidadvictimas.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ni.unidadvictimas.gov.co" TargetMode="External"/><Relationship Id="rId4" Type="http://schemas.openxmlformats.org/officeDocument/2006/relationships/settings" Target="settings.xml"/><Relationship Id="rId9" Type="http://schemas.openxmlformats.org/officeDocument/2006/relationships/hyperlink" Target="mailto:rni@unidadvictimas.gov.c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70BF-57A0-4269-A538-0483464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Cesar Hernando Lozano Villa</cp:lastModifiedBy>
  <cp:revision>3</cp:revision>
  <dcterms:created xsi:type="dcterms:W3CDTF">2023-05-11T17:17:00Z</dcterms:created>
  <dcterms:modified xsi:type="dcterms:W3CDTF">2023-10-02T13:59:00Z</dcterms:modified>
</cp:coreProperties>
</file>