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5A47" w14:textId="77777777" w:rsidR="0067286C" w:rsidRDefault="0067286C" w:rsidP="00F83A6E">
      <w:pPr>
        <w:tabs>
          <w:tab w:val="num" w:pos="360"/>
        </w:tabs>
        <w:ind w:left="360" w:hanging="360"/>
        <w:jc w:val="both"/>
      </w:pPr>
    </w:p>
    <w:p w14:paraId="54CDF46E" w14:textId="5D9CBFAB" w:rsidR="00D74D0D" w:rsidRPr="00FD0A9C" w:rsidRDefault="00D74D0D" w:rsidP="00F83A6E">
      <w:pPr>
        <w:numPr>
          <w:ilvl w:val="0"/>
          <w:numId w:val="1"/>
        </w:numPr>
        <w:jc w:val="both"/>
        <w:rPr>
          <w:rFonts w:ascii="Verdana" w:hAnsi="Verdana" w:cs="Arial"/>
          <w:b/>
          <w:bCs/>
          <w:sz w:val="18"/>
          <w:szCs w:val="18"/>
          <w:lang w:val="es-CO" w:eastAsia="es-CO"/>
        </w:rPr>
      </w:pPr>
      <w:r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t>OBJETIVO</w:t>
      </w:r>
      <w:r w:rsidR="00F83A6E" w:rsidRPr="00FD0A9C">
        <w:rPr>
          <w:rFonts w:ascii="Verdana" w:hAnsi="Verdana" w:cs="Arial"/>
          <w:bCs/>
          <w:color w:val="FF0000"/>
          <w:sz w:val="18"/>
          <w:szCs w:val="18"/>
          <w:lang w:val="es-CO" w:eastAsia="es-CO"/>
        </w:rPr>
        <w:t xml:space="preserve"> </w:t>
      </w:r>
      <w:r w:rsidR="00F83A6E" w:rsidRPr="00FD0A9C">
        <w:rPr>
          <w:rFonts w:ascii="Verdana" w:hAnsi="Verdana" w:cs="Arial"/>
          <w:sz w:val="18"/>
          <w:szCs w:val="18"/>
        </w:rPr>
        <w:t xml:space="preserve">Establecer </w:t>
      </w:r>
      <w:r w:rsidR="008B004F" w:rsidRPr="00FD0A9C">
        <w:rPr>
          <w:rFonts w:ascii="Verdana" w:hAnsi="Verdana" w:cs="Arial"/>
          <w:sz w:val="18"/>
          <w:szCs w:val="18"/>
        </w:rPr>
        <w:t xml:space="preserve">la secuencia de </w:t>
      </w:r>
      <w:r w:rsidR="00D03D3B" w:rsidRPr="00FD0A9C">
        <w:rPr>
          <w:rFonts w:ascii="Verdana" w:hAnsi="Verdana" w:cs="Arial"/>
          <w:sz w:val="18"/>
          <w:szCs w:val="18"/>
        </w:rPr>
        <w:t xml:space="preserve">actividades </w:t>
      </w:r>
      <w:r w:rsidR="008B004F" w:rsidRPr="00FD0A9C">
        <w:rPr>
          <w:rFonts w:ascii="Verdana" w:hAnsi="Verdana" w:cs="Arial"/>
          <w:sz w:val="18"/>
          <w:szCs w:val="18"/>
        </w:rPr>
        <w:t>para</w:t>
      </w:r>
      <w:r w:rsidR="00D03D3B" w:rsidRPr="00FD0A9C">
        <w:rPr>
          <w:rFonts w:ascii="Verdana" w:hAnsi="Verdana" w:cs="Arial"/>
          <w:sz w:val="18"/>
          <w:szCs w:val="18"/>
        </w:rPr>
        <w:t xml:space="preserve"> </w:t>
      </w:r>
      <w:r w:rsidR="00F83A6E" w:rsidRPr="00FD0A9C">
        <w:rPr>
          <w:rFonts w:ascii="Verdana" w:hAnsi="Verdana" w:cs="Arial"/>
          <w:sz w:val="18"/>
          <w:szCs w:val="18"/>
        </w:rPr>
        <w:t xml:space="preserve">el control de entrega e instalación de elementos </w:t>
      </w:r>
      <w:r w:rsidR="00CC1F17" w:rsidRPr="00FD0A9C">
        <w:rPr>
          <w:rFonts w:ascii="Verdana" w:hAnsi="Verdana" w:cs="Arial"/>
          <w:sz w:val="18"/>
          <w:szCs w:val="18"/>
        </w:rPr>
        <w:t>tecnológicos</w:t>
      </w:r>
      <w:r w:rsidR="00F83A6E" w:rsidRPr="00FD0A9C">
        <w:rPr>
          <w:rFonts w:ascii="Verdana" w:hAnsi="Verdana" w:cs="Arial"/>
          <w:sz w:val="18"/>
          <w:szCs w:val="18"/>
        </w:rPr>
        <w:t xml:space="preserve"> solicitados</w:t>
      </w:r>
      <w:r w:rsidR="00D03D3B" w:rsidRPr="00FD0A9C">
        <w:rPr>
          <w:rFonts w:ascii="Verdana" w:hAnsi="Verdana" w:cs="Arial"/>
          <w:sz w:val="18"/>
          <w:szCs w:val="18"/>
        </w:rPr>
        <w:t xml:space="preserve"> por parte de los </w:t>
      </w:r>
      <w:r w:rsidR="00D2524B" w:rsidRPr="00FD0A9C">
        <w:rPr>
          <w:rFonts w:ascii="Verdana" w:hAnsi="Verdana" w:cs="Arial"/>
          <w:sz w:val="18"/>
          <w:szCs w:val="18"/>
        </w:rPr>
        <w:t xml:space="preserve">usuarios de los </w:t>
      </w:r>
      <w:r w:rsidR="00D03D3B" w:rsidRPr="00FD0A9C">
        <w:rPr>
          <w:rFonts w:ascii="Verdana" w:hAnsi="Verdana" w:cs="Arial"/>
          <w:sz w:val="18"/>
          <w:szCs w:val="18"/>
        </w:rPr>
        <w:t>diferentes procesos</w:t>
      </w:r>
      <w:r w:rsidR="00CC1F17" w:rsidRPr="00FD0A9C">
        <w:rPr>
          <w:rFonts w:ascii="Verdana" w:hAnsi="Verdana" w:cs="Arial"/>
          <w:sz w:val="18"/>
          <w:szCs w:val="18"/>
        </w:rPr>
        <w:t>.</w:t>
      </w:r>
    </w:p>
    <w:p w14:paraId="228124A0" w14:textId="77777777" w:rsidR="0067286C" w:rsidRDefault="0067286C" w:rsidP="0005031B">
      <w:pPr>
        <w:pStyle w:val="Textoindependiente"/>
        <w:tabs>
          <w:tab w:val="clear" w:pos="2035"/>
        </w:tabs>
        <w:rPr>
          <w:rFonts w:ascii="Verdana" w:hAnsi="Verdana"/>
          <w:b/>
          <w:bCs/>
          <w:sz w:val="18"/>
          <w:szCs w:val="18"/>
          <w:lang w:val="es-ES"/>
        </w:rPr>
      </w:pPr>
    </w:p>
    <w:p w14:paraId="31A1FFE7" w14:textId="77777777" w:rsidR="0067286C" w:rsidRPr="00FD0A9C" w:rsidRDefault="0067286C" w:rsidP="0005031B">
      <w:pPr>
        <w:pStyle w:val="Textoindependiente"/>
        <w:tabs>
          <w:tab w:val="clear" w:pos="2035"/>
        </w:tabs>
        <w:rPr>
          <w:rFonts w:ascii="Verdana" w:hAnsi="Verdana"/>
          <w:b/>
          <w:bCs/>
          <w:sz w:val="18"/>
          <w:szCs w:val="18"/>
          <w:lang w:val="es-ES"/>
        </w:rPr>
      </w:pPr>
    </w:p>
    <w:p w14:paraId="4E67F55B" w14:textId="0C8C57EA" w:rsidR="00E60D8D" w:rsidRDefault="00D74D0D" w:rsidP="00E60D8D">
      <w:pPr>
        <w:pStyle w:val="Default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FD0A9C">
        <w:rPr>
          <w:rFonts w:ascii="Verdana" w:hAnsi="Verdana" w:cs="Arial"/>
          <w:b/>
          <w:bCs/>
          <w:sz w:val="18"/>
          <w:szCs w:val="18"/>
        </w:rPr>
        <w:t>ALCANCE</w:t>
      </w:r>
      <w:r w:rsidR="00D50C4E" w:rsidRPr="00FD0A9C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E60D8D" w:rsidRPr="00FD0A9C">
        <w:rPr>
          <w:rFonts w:ascii="Verdana" w:hAnsi="Verdana" w:cs="Arial"/>
          <w:sz w:val="18"/>
          <w:szCs w:val="18"/>
        </w:rPr>
        <w:t>Recepción</w:t>
      </w:r>
      <w:r w:rsidR="00ED4A09" w:rsidRPr="00FD0A9C">
        <w:rPr>
          <w:rFonts w:ascii="Verdana" w:hAnsi="Verdana" w:cs="Arial"/>
          <w:sz w:val="18"/>
          <w:szCs w:val="18"/>
        </w:rPr>
        <w:t xml:space="preserve"> </w:t>
      </w:r>
      <w:r w:rsidR="004035EC" w:rsidRPr="00FD0A9C">
        <w:rPr>
          <w:rFonts w:ascii="Verdana" w:hAnsi="Verdana" w:cs="Arial"/>
          <w:sz w:val="18"/>
          <w:szCs w:val="18"/>
        </w:rPr>
        <w:t>de la solicitud de elementos tecnológicos</w:t>
      </w:r>
      <w:r w:rsidR="00E60D8D" w:rsidRPr="00FD0A9C">
        <w:rPr>
          <w:rFonts w:ascii="Verdana" w:hAnsi="Verdana" w:cs="Arial"/>
          <w:sz w:val="18"/>
          <w:szCs w:val="18"/>
        </w:rPr>
        <w:t>,</w:t>
      </w:r>
      <w:r w:rsidR="00D2524B" w:rsidRPr="00FD0A9C">
        <w:rPr>
          <w:rFonts w:ascii="Verdana" w:hAnsi="Verdana" w:cs="Arial"/>
          <w:sz w:val="18"/>
          <w:szCs w:val="18"/>
        </w:rPr>
        <w:t xml:space="preserve"> revisión de la viabilidad, verificación</w:t>
      </w:r>
      <w:r w:rsidR="00E60D8D" w:rsidRPr="00FD0A9C">
        <w:rPr>
          <w:rFonts w:ascii="Verdana" w:hAnsi="Verdana" w:cs="Arial"/>
          <w:sz w:val="18"/>
          <w:szCs w:val="18"/>
        </w:rPr>
        <w:t xml:space="preserve"> de</w:t>
      </w:r>
      <w:r w:rsidR="00D2524B" w:rsidRPr="00FD0A9C">
        <w:rPr>
          <w:rFonts w:ascii="Verdana" w:hAnsi="Verdana" w:cs="Arial"/>
          <w:sz w:val="18"/>
          <w:szCs w:val="18"/>
        </w:rPr>
        <w:t xml:space="preserve"> atención de</w:t>
      </w:r>
      <w:r w:rsidR="00E60D8D" w:rsidRPr="00FD0A9C">
        <w:rPr>
          <w:rFonts w:ascii="Verdana" w:hAnsi="Verdana" w:cs="Arial"/>
          <w:sz w:val="18"/>
          <w:szCs w:val="18"/>
        </w:rPr>
        <w:t xml:space="preserve"> solicitud</w:t>
      </w:r>
      <w:r w:rsidR="00D2524B" w:rsidRPr="00FD0A9C">
        <w:rPr>
          <w:rFonts w:ascii="Verdana" w:hAnsi="Verdana" w:cs="Arial"/>
          <w:sz w:val="18"/>
          <w:szCs w:val="18"/>
        </w:rPr>
        <w:t xml:space="preserve"> con elementos tecnológicos disponibles</w:t>
      </w:r>
      <w:r w:rsidR="00E60D8D" w:rsidRPr="00FD0A9C">
        <w:rPr>
          <w:rFonts w:ascii="Verdana" w:hAnsi="Verdana" w:cs="Arial"/>
          <w:sz w:val="18"/>
          <w:szCs w:val="18"/>
        </w:rPr>
        <w:t>, asignación a proveedores</w:t>
      </w:r>
      <w:r w:rsidR="00CC1F17" w:rsidRPr="00FD0A9C">
        <w:rPr>
          <w:rFonts w:ascii="Verdana" w:hAnsi="Verdana" w:cs="Arial"/>
          <w:sz w:val="18"/>
          <w:szCs w:val="18"/>
        </w:rPr>
        <w:t xml:space="preserve"> (en caso de requerirse), entrega e instalació</w:t>
      </w:r>
      <w:r w:rsidR="00E946A8" w:rsidRPr="00FD0A9C">
        <w:rPr>
          <w:rFonts w:ascii="Verdana" w:hAnsi="Verdana" w:cs="Arial"/>
          <w:sz w:val="18"/>
          <w:szCs w:val="18"/>
        </w:rPr>
        <w:t>n</w:t>
      </w:r>
      <w:r w:rsidR="00E60D8D" w:rsidRPr="00FD0A9C">
        <w:rPr>
          <w:rFonts w:ascii="Verdana" w:hAnsi="Verdana" w:cs="Arial"/>
          <w:sz w:val="18"/>
          <w:szCs w:val="18"/>
        </w:rPr>
        <w:t>, validación y cierre de la solicitud.</w:t>
      </w:r>
    </w:p>
    <w:p w14:paraId="5855A3DB" w14:textId="77777777" w:rsidR="0067286C" w:rsidRPr="00FD0A9C" w:rsidRDefault="0067286C" w:rsidP="0067286C">
      <w:pPr>
        <w:pStyle w:val="Default"/>
        <w:ind w:left="360"/>
        <w:jc w:val="both"/>
        <w:rPr>
          <w:rFonts w:ascii="Verdana" w:hAnsi="Verdana" w:cs="Arial"/>
          <w:sz w:val="18"/>
          <w:szCs w:val="18"/>
        </w:rPr>
      </w:pPr>
    </w:p>
    <w:p w14:paraId="053C894A" w14:textId="77777777" w:rsidR="00E94215" w:rsidRPr="00FD0A9C" w:rsidRDefault="00E94215">
      <w:pPr>
        <w:ind w:left="55"/>
        <w:jc w:val="both"/>
        <w:rPr>
          <w:rFonts w:ascii="Verdana" w:hAnsi="Verdana" w:cs="Arial"/>
          <w:b/>
          <w:sz w:val="18"/>
          <w:szCs w:val="18"/>
          <w:lang w:eastAsia="es-CO"/>
        </w:rPr>
      </w:pPr>
    </w:p>
    <w:p w14:paraId="7E6B9E91" w14:textId="77777777" w:rsidR="00197483" w:rsidRDefault="00197483" w:rsidP="001A272F">
      <w:pPr>
        <w:numPr>
          <w:ilvl w:val="0"/>
          <w:numId w:val="1"/>
        </w:numPr>
        <w:jc w:val="both"/>
        <w:rPr>
          <w:rFonts w:ascii="Verdana" w:hAnsi="Verdana" w:cs="Arial"/>
          <w:b/>
          <w:bCs/>
          <w:sz w:val="18"/>
          <w:szCs w:val="18"/>
          <w:lang w:val="es-CO" w:eastAsia="es-CO"/>
        </w:rPr>
      </w:pPr>
      <w:r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t>DEFINICIONES</w:t>
      </w:r>
      <w:r w:rsidR="00D50C4E"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t xml:space="preserve"> </w:t>
      </w:r>
    </w:p>
    <w:p w14:paraId="75D11BE5" w14:textId="77777777" w:rsidR="0067286C" w:rsidRPr="00FD0A9C" w:rsidRDefault="0067286C" w:rsidP="0067286C">
      <w:pPr>
        <w:ind w:left="360"/>
        <w:jc w:val="both"/>
        <w:rPr>
          <w:rFonts w:ascii="Verdana" w:hAnsi="Verdana" w:cs="Arial"/>
          <w:b/>
          <w:bCs/>
          <w:sz w:val="18"/>
          <w:szCs w:val="18"/>
          <w:lang w:val="es-CO" w:eastAsia="es-CO"/>
        </w:rPr>
      </w:pPr>
    </w:p>
    <w:p w14:paraId="01AF13D8" w14:textId="77777777" w:rsidR="00E60D8D" w:rsidRPr="00FD0A9C" w:rsidRDefault="00E60D8D" w:rsidP="00E60D8D">
      <w:pPr>
        <w:pStyle w:val="Prrafodelista"/>
        <w:rPr>
          <w:rFonts w:ascii="Verdana" w:hAnsi="Verdana" w:cs="Arial"/>
          <w:b/>
          <w:bCs/>
          <w:sz w:val="18"/>
          <w:szCs w:val="18"/>
          <w:lang w:val="es-CO" w:eastAsia="es-CO"/>
        </w:rPr>
      </w:pPr>
    </w:p>
    <w:p w14:paraId="3498FFFD" w14:textId="68DCF743" w:rsidR="00E60D8D" w:rsidRPr="00FD0A9C" w:rsidRDefault="00E60D8D" w:rsidP="00246DA4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240"/>
        <w:contextualSpacing/>
        <w:jc w:val="both"/>
        <w:rPr>
          <w:rFonts w:ascii="Verdana" w:hAnsi="Verdana" w:cs="Arial"/>
          <w:b/>
          <w:bCs/>
          <w:color w:val="000000"/>
          <w:sz w:val="18"/>
          <w:szCs w:val="18"/>
          <w:lang w:val="es-CO" w:eastAsia="es-CO"/>
        </w:rPr>
      </w:pPr>
      <w:r w:rsidRPr="00FD0A9C">
        <w:rPr>
          <w:rFonts w:ascii="Verdana" w:hAnsi="Verdana" w:cs="Arial"/>
          <w:b/>
          <w:bCs/>
          <w:color w:val="000000"/>
          <w:sz w:val="18"/>
          <w:szCs w:val="18"/>
          <w:lang w:val="es-CO" w:eastAsia="es-CO"/>
        </w:rPr>
        <w:t xml:space="preserve">MESA DE SERVICIO: </w:t>
      </w:r>
      <w:r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>Contacto a nivel nacional para atender y resolver las solicitudes de soporte asociadas</w:t>
      </w:r>
      <w:r w:rsidR="00150CED"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 xml:space="preserve"> a</w:t>
      </w:r>
      <w:r w:rsidR="00EE4D4D"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 xml:space="preserve"> </w:t>
      </w:r>
      <w:r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 xml:space="preserve">servicios </w:t>
      </w:r>
      <w:r w:rsidR="00150CED"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 xml:space="preserve">y recursos </w:t>
      </w:r>
      <w:r w:rsidR="00EE4D4D"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>tecnológicos de</w:t>
      </w:r>
      <w:r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 xml:space="preserve"> la Unidad, a</w:t>
      </w:r>
      <w:r w:rsidR="00EE4D4D"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 xml:space="preserve"> los </w:t>
      </w:r>
      <w:r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>cual</w:t>
      </w:r>
      <w:r w:rsidR="00EE4D4D"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>es</w:t>
      </w:r>
      <w:r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 xml:space="preserve"> se accede marcando la tecla cinco (5) desde cualquier teléfono de la Unidad o a través del correo </w:t>
      </w:r>
      <w:bookmarkStart w:id="0" w:name="_Hlk516064187"/>
      <w:r w:rsidR="00F63B77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fldChar w:fldCharType="begin"/>
      </w:r>
      <w:r w:rsidR="00F63B77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instrText>HYPERLINK "mailto:</w:instrText>
      </w:r>
      <w:r w:rsidR="00F63B77"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instrText>soporteOTI@unidadvictimas.gov.co</w:instrText>
      </w:r>
      <w:r w:rsidR="00F63B77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instrText>"</w:instrText>
      </w:r>
      <w:r w:rsidR="00F63B77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</w:r>
      <w:r w:rsidR="00F63B77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fldChar w:fldCharType="separate"/>
      </w:r>
      <w:r w:rsidR="00F63B77" w:rsidRPr="009D5F2D">
        <w:rPr>
          <w:rStyle w:val="Hipervnculo"/>
          <w:rFonts w:ascii="Verdana" w:hAnsi="Verdana" w:cs="Arial"/>
          <w:bCs/>
          <w:sz w:val="18"/>
          <w:szCs w:val="18"/>
          <w:lang w:val="es-CO" w:eastAsia="es-CO"/>
        </w:rPr>
        <w:t>soporteOTI@unidadvictimas.gov.co</w:t>
      </w:r>
      <w:bookmarkEnd w:id="0"/>
      <w:r w:rsidR="00F63B77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fldChar w:fldCharType="end"/>
      </w:r>
      <w:r w:rsidR="00246DA4"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 xml:space="preserve"> o en la página web </w:t>
      </w:r>
      <w:hyperlink r:id="rId11" w:history="1">
        <w:r w:rsidR="00246DA4" w:rsidRPr="00FD0A9C">
          <w:rPr>
            <w:rFonts w:ascii="Verdana" w:hAnsi="Verdana" w:cs="Arial"/>
            <w:bCs/>
            <w:color w:val="000000"/>
            <w:sz w:val="18"/>
            <w:szCs w:val="18"/>
            <w:lang w:val="es-CO" w:eastAsia="es-CO"/>
          </w:rPr>
          <w:t>http://mesadeservicios.unidadvictimas.gov.co/usdkv8/</w:t>
        </w:r>
      </w:hyperlink>
      <w:r w:rsidR="00246DA4"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 xml:space="preserve">. </w:t>
      </w:r>
      <w:r w:rsidRPr="00FD0A9C">
        <w:rPr>
          <w:rFonts w:ascii="Verdana" w:hAnsi="Verdana" w:cs="Arial"/>
          <w:bCs/>
          <w:color w:val="000000"/>
          <w:sz w:val="18"/>
          <w:szCs w:val="18"/>
          <w:lang w:val="es-CO" w:eastAsia="es-CO"/>
        </w:rPr>
        <w:t>La mesa de servicio resuelve servicios de nivel 1 que pueden ser resueltos remotamente y/o dando instrucciones al usuario que lo solicita.</w:t>
      </w:r>
    </w:p>
    <w:p w14:paraId="6CA1616E" w14:textId="77777777" w:rsidR="00E60D8D" w:rsidRPr="00FD0A9C" w:rsidRDefault="00E60D8D" w:rsidP="00E60D8D">
      <w:pPr>
        <w:pStyle w:val="Prrafodelista"/>
        <w:autoSpaceDE w:val="0"/>
        <w:autoSpaceDN w:val="0"/>
        <w:adjustRightInd w:val="0"/>
        <w:spacing w:after="240"/>
        <w:ind w:left="360"/>
        <w:contextualSpacing/>
        <w:jc w:val="both"/>
        <w:rPr>
          <w:rFonts w:ascii="Verdana" w:hAnsi="Verdana" w:cs="Arial"/>
          <w:color w:val="000000"/>
          <w:sz w:val="18"/>
          <w:szCs w:val="18"/>
          <w:lang w:val="es-CO" w:eastAsia="es-CO"/>
        </w:rPr>
      </w:pPr>
    </w:p>
    <w:p w14:paraId="0623A59C" w14:textId="77777777" w:rsidR="00E60D8D" w:rsidRPr="00FD0A9C" w:rsidRDefault="00E60D8D" w:rsidP="00E60D8D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240"/>
        <w:contextualSpacing/>
        <w:jc w:val="both"/>
        <w:rPr>
          <w:rFonts w:ascii="Verdana" w:hAnsi="Verdana" w:cs="Arial"/>
          <w:color w:val="000000"/>
          <w:sz w:val="18"/>
          <w:szCs w:val="18"/>
          <w:lang w:val="es-CO" w:eastAsia="es-CO"/>
        </w:rPr>
      </w:pPr>
      <w:proofErr w:type="gramStart"/>
      <w:r w:rsidRPr="00FD0A9C">
        <w:rPr>
          <w:rFonts w:ascii="Verdana" w:hAnsi="Verdana" w:cs="Arial"/>
          <w:b/>
          <w:bCs/>
          <w:color w:val="000000"/>
          <w:sz w:val="18"/>
          <w:szCs w:val="18"/>
          <w:lang w:val="es-CO" w:eastAsia="es-CO"/>
        </w:rPr>
        <w:t>TICKET</w:t>
      </w:r>
      <w:proofErr w:type="gramEnd"/>
      <w:r w:rsidRPr="00FD0A9C">
        <w:rPr>
          <w:rFonts w:ascii="Verdana" w:hAnsi="Verdana" w:cs="Arial"/>
          <w:b/>
          <w:bCs/>
          <w:color w:val="000000"/>
          <w:sz w:val="18"/>
          <w:szCs w:val="18"/>
          <w:lang w:val="es-CO" w:eastAsia="es-CO"/>
        </w:rPr>
        <w:t xml:space="preserve">: </w:t>
      </w:r>
      <w:r w:rsidRPr="00FD0A9C">
        <w:rPr>
          <w:rFonts w:ascii="Verdana" w:hAnsi="Verdana" w:cs="Arial"/>
          <w:color w:val="000000"/>
          <w:sz w:val="18"/>
          <w:szCs w:val="18"/>
          <w:lang w:val="es-CO" w:eastAsia="es-CO"/>
        </w:rPr>
        <w:t>Es el numero o ID que se le asigna a un caso para ser atendido y realizar el seguimiento a la gestión del mismo</w:t>
      </w:r>
    </w:p>
    <w:p w14:paraId="209513D6" w14:textId="77777777" w:rsidR="00E60D8D" w:rsidRPr="00FD0A9C" w:rsidRDefault="00E60D8D" w:rsidP="00E60D8D">
      <w:pPr>
        <w:pStyle w:val="Prrafodelista"/>
        <w:rPr>
          <w:rFonts w:ascii="Verdana" w:hAnsi="Verdana" w:cs="Arial"/>
          <w:b/>
          <w:bCs/>
          <w:color w:val="000000"/>
          <w:sz w:val="18"/>
          <w:szCs w:val="18"/>
          <w:lang w:val="es-CO" w:eastAsia="es-CO"/>
        </w:rPr>
      </w:pPr>
    </w:p>
    <w:p w14:paraId="1226BB22" w14:textId="70E407E4" w:rsidR="00E60D8D" w:rsidRPr="00FD0A9C" w:rsidRDefault="00C303F7" w:rsidP="00E60D8D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240"/>
        <w:contextualSpacing/>
        <w:jc w:val="both"/>
        <w:rPr>
          <w:rFonts w:ascii="Verdana" w:hAnsi="Verdana" w:cs="Arial"/>
          <w:color w:val="000000"/>
          <w:sz w:val="18"/>
          <w:szCs w:val="18"/>
          <w:lang w:val="es-CO" w:eastAsia="es-CO"/>
        </w:rPr>
      </w:pPr>
      <w:r w:rsidRPr="00FD0A9C">
        <w:rPr>
          <w:rFonts w:ascii="Verdana" w:hAnsi="Verdana" w:cs="Arial"/>
          <w:b/>
          <w:bCs/>
          <w:color w:val="000000"/>
          <w:sz w:val="18"/>
          <w:szCs w:val="18"/>
          <w:lang w:val="es-CO" w:eastAsia="es-CO"/>
        </w:rPr>
        <w:t>ELEMENTOS</w:t>
      </w:r>
      <w:r w:rsidR="00E60D8D" w:rsidRPr="00FD0A9C">
        <w:rPr>
          <w:rFonts w:ascii="Verdana" w:hAnsi="Verdana" w:cs="Arial"/>
          <w:b/>
          <w:bCs/>
          <w:color w:val="000000"/>
          <w:sz w:val="18"/>
          <w:szCs w:val="18"/>
          <w:lang w:val="es-CO" w:eastAsia="es-CO"/>
        </w:rPr>
        <w:t xml:space="preserve"> TECNOLÓGIC</w:t>
      </w:r>
      <w:r w:rsidRPr="00FD0A9C">
        <w:rPr>
          <w:rFonts w:ascii="Verdana" w:hAnsi="Verdana" w:cs="Arial"/>
          <w:b/>
          <w:bCs/>
          <w:color w:val="000000"/>
          <w:sz w:val="18"/>
          <w:szCs w:val="18"/>
          <w:lang w:val="es-CO" w:eastAsia="es-CO"/>
        </w:rPr>
        <w:t>OS</w:t>
      </w:r>
      <w:r w:rsidR="00E60D8D" w:rsidRPr="00FD0A9C">
        <w:rPr>
          <w:rFonts w:ascii="Verdana" w:hAnsi="Verdana" w:cs="Arial"/>
          <w:b/>
          <w:bCs/>
          <w:color w:val="000000"/>
          <w:sz w:val="18"/>
          <w:szCs w:val="18"/>
          <w:lang w:val="es-CO" w:eastAsia="es-CO"/>
        </w:rPr>
        <w:t xml:space="preserve">: </w:t>
      </w:r>
      <w:r w:rsidR="00E60D8D" w:rsidRPr="00FD0A9C">
        <w:rPr>
          <w:rFonts w:ascii="Verdana" w:hAnsi="Verdana" w:cs="Arial"/>
          <w:color w:val="000000"/>
          <w:sz w:val="18"/>
          <w:szCs w:val="18"/>
          <w:lang w:val="es-CO" w:eastAsia="es-CO"/>
        </w:rPr>
        <w:t xml:space="preserve">Hace referencia a equipos de video conferencia, cableado, sistema de red inalámbrica, equipos de escritorio, portátil, tabletas, impresoras, escáneres, </w:t>
      </w:r>
      <w:r w:rsidR="00283422" w:rsidRPr="00FD0A9C">
        <w:rPr>
          <w:rFonts w:ascii="Verdana" w:hAnsi="Verdana" w:cs="Arial"/>
          <w:bCs/>
          <w:sz w:val="18"/>
          <w:szCs w:val="18"/>
          <w:lang w:val="es-CO" w:eastAsia="es-CO"/>
        </w:rPr>
        <w:t>equipos de internet móvil</w:t>
      </w:r>
      <w:r w:rsidR="00D2524B" w:rsidRPr="00FD0A9C">
        <w:rPr>
          <w:rFonts w:ascii="Verdana" w:hAnsi="Verdana" w:cs="Arial"/>
          <w:sz w:val="18"/>
          <w:szCs w:val="18"/>
          <w:lang w:val="es-CO" w:eastAsia="es-CO"/>
        </w:rPr>
        <w:t xml:space="preserve">, </w:t>
      </w:r>
      <w:r w:rsidR="00E60D8D" w:rsidRPr="00FD0A9C">
        <w:rPr>
          <w:rFonts w:ascii="Verdana" w:hAnsi="Verdana" w:cs="Arial"/>
          <w:color w:val="000000"/>
          <w:sz w:val="18"/>
          <w:szCs w:val="18"/>
          <w:lang w:val="es-CO" w:eastAsia="es-CO"/>
        </w:rPr>
        <w:t>elementos y repuestos para centro</w:t>
      </w:r>
      <w:r w:rsidR="002D7606" w:rsidRPr="00FD0A9C">
        <w:rPr>
          <w:rFonts w:ascii="Verdana" w:hAnsi="Verdana" w:cs="Arial"/>
          <w:color w:val="000000"/>
          <w:sz w:val="18"/>
          <w:szCs w:val="18"/>
          <w:lang w:val="es-CO" w:eastAsia="es-CO"/>
        </w:rPr>
        <w:t xml:space="preserve">s </w:t>
      </w:r>
      <w:r w:rsidR="00D2524B" w:rsidRPr="00FD0A9C">
        <w:rPr>
          <w:rFonts w:ascii="Verdana" w:hAnsi="Verdana" w:cs="Arial"/>
          <w:color w:val="000000"/>
          <w:sz w:val="18"/>
          <w:szCs w:val="18"/>
          <w:lang w:val="es-CO" w:eastAsia="es-CO"/>
        </w:rPr>
        <w:t>de cableado</w:t>
      </w:r>
      <w:r w:rsidR="002D7606" w:rsidRPr="00FD0A9C">
        <w:rPr>
          <w:rFonts w:ascii="Verdana" w:hAnsi="Verdana" w:cs="Arial"/>
          <w:color w:val="000000"/>
          <w:sz w:val="18"/>
          <w:szCs w:val="18"/>
          <w:lang w:val="es-CO" w:eastAsia="es-CO"/>
        </w:rPr>
        <w:t xml:space="preserve"> </w:t>
      </w:r>
      <w:r w:rsidR="00D2524B" w:rsidRPr="00FD0A9C">
        <w:rPr>
          <w:rFonts w:ascii="Verdana" w:hAnsi="Verdana" w:cs="Arial"/>
          <w:color w:val="000000"/>
          <w:sz w:val="18"/>
          <w:szCs w:val="18"/>
          <w:lang w:val="es-CO" w:eastAsia="es-CO"/>
        </w:rPr>
        <w:t xml:space="preserve">y </w:t>
      </w:r>
      <w:r w:rsidR="002D7606" w:rsidRPr="00FD0A9C">
        <w:rPr>
          <w:rFonts w:ascii="Verdana" w:hAnsi="Verdana" w:cs="Arial"/>
          <w:color w:val="000000"/>
          <w:sz w:val="18"/>
          <w:szCs w:val="18"/>
          <w:lang w:val="es-CO" w:eastAsia="es-CO"/>
        </w:rPr>
        <w:t>otros periféricos</w:t>
      </w:r>
      <w:r w:rsidR="00E60D8D" w:rsidRPr="00FD0A9C">
        <w:rPr>
          <w:rFonts w:ascii="Verdana" w:hAnsi="Verdana" w:cs="Arial"/>
          <w:color w:val="000000"/>
          <w:sz w:val="18"/>
          <w:szCs w:val="18"/>
          <w:lang w:val="es-CO" w:eastAsia="es-CO"/>
        </w:rPr>
        <w:t xml:space="preserve">. </w:t>
      </w:r>
    </w:p>
    <w:p w14:paraId="71DB6D15" w14:textId="77777777" w:rsidR="00D74D0D" w:rsidRPr="00FD0A9C" w:rsidRDefault="00D74D0D" w:rsidP="001A272F">
      <w:pPr>
        <w:numPr>
          <w:ilvl w:val="0"/>
          <w:numId w:val="1"/>
        </w:numPr>
        <w:jc w:val="both"/>
        <w:rPr>
          <w:rFonts w:ascii="Verdana" w:hAnsi="Verdana" w:cs="Arial"/>
          <w:b/>
          <w:bCs/>
          <w:sz w:val="18"/>
          <w:szCs w:val="18"/>
          <w:lang w:val="es-CO" w:eastAsia="es-CO"/>
        </w:rPr>
      </w:pPr>
      <w:r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t>NORMATIVIDAD</w:t>
      </w:r>
      <w:r w:rsidR="00AD117E"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t xml:space="preserve"> APLICABLE</w:t>
      </w:r>
    </w:p>
    <w:p w14:paraId="0B38DAED" w14:textId="77777777" w:rsidR="00CA5AA2" w:rsidRPr="00FD0A9C" w:rsidRDefault="00CA5AA2" w:rsidP="00CA5AA2">
      <w:pPr>
        <w:pStyle w:val="Prrafodelista"/>
        <w:tabs>
          <w:tab w:val="left" w:pos="284"/>
        </w:tabs>
        <w:ind w:left="360"/>
        <w:jc w:val="both"/>
        <w:rPr>
          <w:rFonts w:ascii="Verdana" w:hAnsi="Verdana" w:cs="Arial"/>
          <w:sz w:val="18"/>
          <w:szCs w:val="18"/>
        </w:rPr>
      </w:pPr>
      <w:r w:rsidRPr="00FD0A9C">
        <w:rPr>
          <w:rFonts w:ascii="Verdana" w:hAnsi="Verdana" w:cs="Arial"/>
          <w:sz w:val="18"/>
          <w:szCs w:val="18"/>
        </w:rPr>
        <w:t>La Normatividad requerida para el desarrollo de las actividades cita</w:t>
      </w:r>
      <w:r w:rsidR="00246DA4" w:rsidRPr="00FD0A9C">
        <w:rPr>
          <w:rFonts w:ascii="Verdana" w:hAnsi="Verdana" w:cs="Arial"/>
          <w:sz w:val="18"/>
          <w:szCs w:val="18"/>
        </w:rPr>
        <w:t>da</w:t>
      </w:r>
      <w:r w:rsidRPr="00FD0A9C">
        <w:rPr>
          <w:rFonts w:ascii="Verdana" w:hAnsi="Verdana" w:cs="Arial"/>
          <w:sz w:val="18"/>
          <w:szCs w:val="18"/>
        </w:rPr>
        <w:t xml:space="preserve">s en el presente procedimiento se encuentra definida en el Normograma de la Unidad, disponible para consulta en la página web. </w:t>
      </w:r>
    </w:p>
    <w:p w14:paraId="1EFF9116" w14:textId="4D6DC4E5" w:rsidR="00283422" w:rsidRDefault="00283422">
      <w:pPr>
        <w:ind w:left="55"/>
        <w:jc w:val="both"/>
        <w:rPr>
          <w:rFonts w:ascii="Verdana" w:hAnsi="Verdana" w:cs="Arial"/>
          <w:b/>
          <w:bCs/>
          <w:sz w:val="18"/>
          <w:szCs w:val="18"/>
          <w:lang w:eastAsia="es-CO"/>
        </w:rPr>
      </w:pPr>
    </w:p>
    <w:p w14:paraId="04C67E9A" w14:textId="77777777" w:rsidR="0067286C" w:rsidRPr="00FD0A9C" w:rsidRDefault="0067286C">
      <w:pPr>
        <w:ind w:left="55"/>
        <w:jc w:val="both"/>
        <w:rPr>
          <w:rFonts w:ascii="Verdana" w:hAnsi="Verdana" w:cs="Arial"/>
          <w:b/>
          <w:bCs/>
          <w:sz w:val="18"/>
          <w:szCs w:val="18"/>
          <w:lang w:eastAsia="es-CO"/>
        </w:rPr>
      </w:pPr>
    </w:p>
    <w:p w14:paraId="36BD51E7" w14:textId="77777777" w:rsidR="000506F6" w:rsidRDefault="00CA5AA2" w:rsidP="00F2192B">
      <w:pPr>
        <w:numPr>
          <w:ilvl w:val="0"/>
          <w:numId w:val="1"/>
        </w:numPr>
        <w:tabs>
          <w:tab w:val="left" w:pos="2035"/>
          <w:tab w:val="left" w:pos="5915"/>
        </w:tabs>
        <w:jc w:val="both"/>
        <w:rPr>
          <w:rFonts w:ascii="Verdana" w:hAnsi="Verdana" w:cs="Arial"/>
          <w:b/>
          <w:bCs/>
          <w:sz w:val="18"/>
          <w:szCs w:val="18"/>
          <w:lang w:val="es-CO" w:eastAsia="es-CO"/>
        </w:rPr>
      </w:pPr>
      <w:r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t xml:space="preserve">CRITERIOS </w:t>
      </w:r>
      <w:r w:rsidR="00D74D0D"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t>DE OPERACIÓN</w:t>
      </w:r>
      <w:r w:rsidR="00D50C4E"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t xml:space="preserve"> </w:t>
      </w:r>
    </w:p>
    <w:p w14:paraId="149EED3C" w14:textId="77777777" w:rsidR="0067286C" w:rsidRPr="00FD0A9C" w:rsidRDefault="0067286C" w:rsidP="0067286C">
      <w:pPr>
        <w:tabs>
          <w:tab w:val="left" w:pos="2035"/>
          <w:tab w:val="left" w:pos="5915"/>
        </w:tabs>
        <w:ind w:left="360"/>
        <w:jc w:val="both"/>
        <w:rPr>
          <w:rFonts w:ascii="Verdana" w:hAnsi="Verdana" w:cs="Arial"/>
          <w:b/>
          <w:bCs/>
          <w:sz w:val="18"/>
          <w:szCs w:val="18"/>
          <w:lang w:val="es-CO" w:eastAsia="es-CO"/>
        </w:rPr>
      </w:pPr>
    </w:p>
    <w:p w14:paraId="31EBE189" w14:textId="77777777" w:rsidR="00CC1F17" w:rsidRPr="00FD0A9C" w:rsidRDefault="00CC1F17" w:rsidP="00717EF8">
      <w:pPr>
        <w:numPr>
          <w:ilvl w:val="0"/>
          <w:numId w:val="29"/>
        </w:numPr>
        <w:tabs>
          <w:tab w:val="left" w:pos="567"/>
          <w:tab w:val="left" w:pos="5915"/>
        </w:tabs>
        <w:ind w:left="567" w:hanging="567"/>
        <w:jc w:val="both"/>
        <w:rPr>
          <w:rFonts w:ascii="Verdana" w:hAnsi="Verdana" w:cs="Arial"/>
          <w:bCs/>
          <w:sz w:val="18"/>
          <w:szCs w:val="18"/>
          <w:lang w:val="es-CO" w:eastAsia="es-CO"/>
        </w:rPr>
      </w:pPr>
      <w:r w:rsidRPr="00FD0A9C">
        <w:rPr>
          <w:rFonts w:ascii="Verdana" w:hAnsi="Verdana" w:cs="Arial"/>
          <w:bCs/>
          <w:sz w:val="18"/>
          <w:szCs w:val="18"/>
          <w:lang w:val="es-CO" w:eastAsia="es-CO"/>
        </w:rPr>
        <w:t xml:space="preserve">El presente procedimiento aplica para todos los elementos tecnológicos entregados por la oficina de tecnologías de la información, incluyendo </w:t>
      </w:r>
      <w:r w:rsidR="00263D17" w:rsidRPr="00FD0A9C">
        <w:rPr>
          <w:rFonts w:ascii="Verdana" w:hAnsi="Verdana" w:cs="Arial"/>
          <w:bCs/>
          <w:sz w:val="18"/>
          <w:szCs w:val="18"/>
          <w:lang w:val="es-CO" w:eastAsia="es-CO"/>
        </w:rPr>
        <w:t>equipos de internet móvil, los cuales deben ser solicitados diligenciando el formato de solicitud de equipos de internet móvil</w:t>
      </w:r>
      <w:r w:rsidRPr="00FD0A9C">
        <w:rPr>
          <w:rFonts w:ascii="Verdana" w:hAnsi="Verdana" w:cs="Arial"/>
          <w:bCs/>
          <w:sz w:val="18"/>
          <w:szCs w:val="18"/>
          <w:lang w:val="es-CO" w:eastAsia="es-CO"/>
        </w:rPr>
        <w:t>.</w:t>
      </w:r>
      <w:r w:rsidR="00263D17" w:rsidRPr="00FD0A9C">
        <w:rPr>
          <w:rFonts w:ascii="Verdana" w:hAnsi="Verdana" w:cs="Arial"/>
          <w:bCs/>
          <w:sz w:val="18"/>
          <w:szCs w:val="18"/>
          <w:lang w:val="es-CO" w:eastAsia="es-CO"/>
        </w:rPr>
        <w:t xml:space="preserve"> </w:t>
      </w:r>
    </w:p>
    <w:p w14:paraId="4138062F" w14:textId="250B28DC" w:rsidR="00CC1F17" w:rsidRPr="00FD0A9C" w:rsidRDefault="00CC1F17" w:rsidP="00CC1F17">
      <w:pPr>
        <w:numPr>
          <w:ilvl w:val="0"/>
          <w:numId w:val="29"/>
        </w:numPr>
        <w:tabs>
          <w:tab w:val="left" w:pos="567"/>
          <w:tab w:val="left" w:pos="5915"/>
        </w:tabs>
        <w:ind w:left="567" w:hanging="567"/>
        <w:jc w:val="both"/>
        <w:rPr>
          <w:rFonts w:ascii="Verdana" w:hAnsi="Verdana" w:cs="Arial"/>
          <w:bCs/>
          <w:sz w:val="18"/>
          <w:szCs w:val="18"/>
          <w:lang w:val="es-CO" w:eastAsia="es-CO"/>
        </w:rPr>
      </w:pPr>
      <w:r w:rsidRPr="00FD0A9C">
        <w:rPr>
          <w:rFonts w:ascii="Verdana" w:hAnsi="Verdana" w:cs="Arial"/>
          <w:bCs/>
          <w:sz w:val="18"/>
          <w:szCs w:val="18"/>
          <w:lang w:val="es-CO" w:eastAsia="es-CO"/>
        </w:rPr>
        <w:t xml:space="preserve">Todos los </w:t>
      </w:r>
      <w:proofErr w:type="spellStart"/>
      <w:r w:rsidRPr="00FD0A9C">
        <w:rPr>
          <w:rFonts w:ascii="Verdana" w:hAnsi="Verdana" w:cs="Arial"/>
          <w:bCs/>
          <w:sz w:val="18"/>
          <w:szCs w:val="18"/>
          <w:lang w:val="es-CO" w:eastAsia="es-CO"/>
        </w:rPr>
        <w:t>PC`s</w:t>
      </w:r>
      <w:proofErr w:type="spellEnd"/>
      <w:r w:rsidRPr="00FD0A9C">
        <w:rPr>
          <w:rFonts w:ascii="Verdana" w:hAnsi="Verdana" w:cs="Arial"/>
          <w:bCs/>
          <w:sz w:val="18"/>
          <w:szCs w:val="18"/>
          <w:lang w:val="es-CO" w:eastAsia="es-CO"/>
        </w:rPr>
        <w:t xml:space="preserve"> y portátiles serán entregados con el software </w:t>
      </w:r>
      <w:r w:rsidR="00246DA4" w:rsidRPr="00FD0A9C">
        <w:rPr>
          <w:rFonts w:ascii="Verdana" w:hAnsi="Verdana" w:cs="Arial"/>
          <w:bCs/>
          <w:sz w:val="18"/>
          <w:szCs w:val="18"/>
          <w:lang w:val="es-CO" w:eastAsia="es-CO"/>
        </w:rPr>
        <w:t>de antivirus</w:t>
      </w:r>
      <w:r w:rsidRPr="00FD0A9C">
        <w:rPr>
          <w:rFonts w:ascii="Verdana" w:hAnsi="Verdana" w:cs="Arial"/>
          <w:bCs/>
          <w:sz w:val="18"/>
          <w:szCs w:val="18"/>
          <w:lang w:val="es-CO" w:eastAsia="es-CO"/>
        </w:rPr>
        <w:t xml:space="preserve"> instalado y no </w:t>
      </w:r>
      <w:r w:rsidR="00EE4D4D" w:rsidRPr="00FD0A9C">
        <w:rPr>
          <w:rFonts w:ascii="Verdana" w:hAnsi="Verdana" w:cs="Arial"/>
          <w:bCs/>
          <w:sz w:val="18"/>
          <w:szCs w:val="18"/>
          <w:lang w:val="es-CO" w:eastAsia="es-CO"/>
        </w:rPr>
        <w:t>deben ser</w:t>
      </w:r>
      <w:r w:rsidRPr="00FD0A9C">
        <w:rPr>
          <w:rFonts w:ascii="Verdana" w:hAnsi="Verdana" w:cs="Arial"/>
          <w:bCs/>
          <w:sz w:val="18"/>
          <w:szCs w:val="18"/>
          <w:lang w:val="es-CO" w:eastAsia="es-CO"/>
        </w:rPr>
        <w:t xml:space="preserve"> modificado por el usuario responsable del mismo.</w:t>
      </w:r>
    </w:p>
    <w:p w14:paraId="0F28EAD8" w14:textId="3487D899" w:rsidR="00B667AB" w:rsidRPr="00FD0A9C" w:rsidRDefault="00EA6BCF" w:rsidP="00CC1F17">
      <w:pPr>
        <w:numPr>
          <w:ilvl w:val="0"/>
          <w:numId w:val="29"/>
        </w:numPr>
        <w:tabs>
          <w:tab w:val="left" w:pos="567"/>
          <w:tab w:val="left" w:pos="5915"/>
        </w:tabs>
        <w:ind w:left="567" w:hanging="567"/>
        <w:jc w:val="both"/>
        <w:rPr>
          <w:rFonts w:ascii="Verdana" w:hAnsi="Verdana" w:cs="Arial"/>
          <w:bCs/>
          <w:sz w:val="18"/>
          <w:szCs w:val="18"/>
          <w:lang w:val="es-CO" w:eastAsia="es-CO"/>
        </w:rPr>
      </w:pPr>
      <w:r w:rsidRPr="00FD0A9C">
        <w:rPr>
          <w:rFonts w:ascii="Verdana" w:hAnsi="Verdana" w:cs="Arial"/>
          <w:bCs/>
          <w:sz w:val="18"/>
          <w:szCs w:val="18"/>
          <w:lang w:val="es-CO" w:eastAsia="es-CO"/>
        </w:rPr>
        <w:t>El punto de control (a</w:t>
      </w:r>
      <w:r w:rsidR="00F22780" w:rsidRPr="00FD0A9C">
        <w:rPr>
          <w:rFonts w:ascii="Verdana" w:hAnsi="Verdana" w:cs="Arial"/>
          <w:bCs/>
          <w:sz w:val="18"/>
          <w:szCs w:val="18"/>
          <w:lang w:val="es-CO" w:eastAsia="es-CO"/>
        </w:rPr>
        <w:t>ctividad 2</w:t>
      </w:r>
      <w:r w:rsidRPr="00FD0A9C">
        <w:rPr>
          <w:rFonts w:ascii="Verdana" w:hAnsi="Verdana" w:cs="Arial"/>
          <w:bCs/>
          <w:sz w:val="18"/>
          <w:szCs w:val="18"/>
          <w:lang w:val="es-CO" w:eastAsia="es-CO"/>
        </w:rPr>
        <w:t xml:space="preserve">) asociado a la </w:t>
      </w:r>
      <w:r w:rsidR="00EE4D4D" w:rsidRPr="00FD0A9C">
        <w:rPr>
          <w:rFonts w:ascii="Verdana" w:hAnsi="Verdana" w:cs="Arial"/>
          <w:bCs/>
          <w:sz w:val="18"/>
          <w:szCs w:val="18"/>
          <w:lang w:val="es-CO" w:eastAsia="es-CO"/>
        </w:rPr>
        <w:t>“</w:t>
      </w:r>
      <w:r w:rsidR="00F22780" w:rsidRPr="00FD0A9C">
        <w:rPr>
          <w:rFonts w:ascii="Verdana" w:hAnsi="Verdana" w:cs="Arial"/>
          <w:bCs/>
          <w:sz w:val="18"/>
          <w:szCs w:val="18"/>
          <w:lang w:val="es-CO" w:eastAsia="es-CO"/>
        </w:rPr>
        <w:t>revisión</w:t>
      </w:r>
      <w:r w:rsidR="00B667AB" w:rsidRPr="00FD0A9C">
        <w:rPr>
          <w:rFonts w:ascii="Verdana" w:hAnsi="Verdana" w:cs="Arial"/>
          <w:bCs/>
          <w:sz w:val="18"/>
          <w:szCs w:val="18"/>
          <w:lang w:val="es-CO" w:eastAsia="es-CO"/>
        </w:rPr>
        <w:t xml:space="preserve"> de la viabilidad</w:t>
      </w:r>
      <w:r w:rsidR="005E4E53" w:rsidRPr="00FD0A9C">
        <w:rPr>
          <w:rFonts w:ascii="Verdana" w:hAnsi="Verdana" w:cs="Arial"/>
          <w:bCs/>
          <w:sz w:val="18"/>
          <w:szCs w:val="18"/>
          <w:lang w:val="es-CO" w:eastAsia="es-CO"/>
        </w:rPr>
        <w:t>”</w:t>
      </w:r>
      <w:r w:rsidR="00F22780" w:rsidRPr="00FD0A9C">
        <w:rPr>
          <w:rFonts w:ascii="Verdana" w:hAnsi="Verdana" w:cs="Arial"/>
          <w:bCs/>
          <w:sz w:val="18"/>
          <w:szCs w:val="18"/>
          <w:lang w:val="es-CO" w:eastAsia="es-CO"/>
        </w:rPr>
        <w:t xml:space="preserve">, </w:t>
      </w:r>
      <w:r w:rsidR="005E4E53" w:rsidRPr="00FD0A9C">
        <w:rPr>
          <w:rFonts w:ascii="Verdana" w:hAnsi="Verdana" w:cs="Arial"/>
          <w:bCs/>
          <w:sz w:val="18"/>
          <w:szCs w:val="18"/>
          <w:lang w:val="es-CO" w:eastAsia="es-CO"/>
        </w:rPr>
        <w:t xml:space="preserve">consiste en </w:t>
      </w:r>
      <w:r w:rsidR="00EE4D4D" w:rsidRPr="00FD0A9C">
        <w:rPr>
          <w:rFonts w:ascii="Verdana" w:hAnsi="Verdana" w:cs="Arial"/>
          <w:bCs/>
          <w:sz w:val="18"/>
          <w:szCs w:val="18"/>
          <w:lang w:val="es-CO" w:eastAsia="es-CO"/>
        </w:rPr>
        <w:t xml:space="preserve">la revisión de recursos presupuestales, necesidad coherente con el tipo de usuario, </w:t>
      </w:r>
      <w:r w:rsidR="00B667AB" w:rsidRPr="00FD0A9C">
        <w:rPr>
          <w:rFonts w:ascii="Verdana" w:hAnsi="Verdana" w:cs="Arial"/>
          <w:bCs/>
          <w:sz w:val="18"/>
          <w:szCs w:val="18"/>
          <w:lang w:val="es-CO" w:eastAsia="es-CO"/>
        </w:rPr>
        <w:t>si contractualmente está puede ser atendida</w:t>
      </w:r>
      <w:r w:rsidR="00EE4D4D" w:rsidRPr="00FD0A9C">
        <w:rPr>
          <w:rFonts w:ascii="Verdana" w:hAnsi="Verdana" w:cs="Arial"/>
          <w:bCs/>
          <w:sz w:val="18"/>
          <w:szCs w:val="18"/>
          <w:lang w:val="es-CO" w:eastAsia="es-CO"/>
        </w:rPr>
        <w:t xml:space="preserve"> o se cuente con la infraestructura física para instalar el elemento tecnológico.</w:t>
      </w:r>
    </w:p>
    <w:p w14:paraId="7ACD19EA" w14:textId="21E2C25C" w:rsidR="00EE4D4D" w:rsidRPr="00FD0A9C" w:rsidRDefault="00EE4D4D" w:rsidP="00CC1F17">
      <w:pPr>
        <w:numPr>
          <w:ilvl w:val="0"/>
          <w:numId w:val="29"/>
        </w:numPr>
        <w:tabs>
          <w:tab w:val="left" w:pos="567"/>
          <w:tab w:val="left" w:pos="5915"/>
        </w:tabs>
        <w:ind w:left="567" w:hanging="567"/>
        <w:jc w:val="both"/>
        <w:rPr>
          <w:rFonts w:ascii="Verdana" w:hAnsi="Verdana" w:cs="Arial"/>
          <w:bCs/>
          <w:sz w:val="18"/>
          <w:szCs w:val="18"/>
          <w:lang w:val="es-CO" w:eastAsia="es-CO"/>
        </w:rPr>
      </w:pPr>
      <w:r w:rsidRPr="00FD0A9C">
        <w:rPr>
          <w:rFonts w:ascii="Verdana" w:hAnsi="Verdana" w:cs="Arial"/>
          <w:bCs/>
          <w:sz w:val="18"/>
          <w:szCs w:val="18"/>
          <w:lang w:val="es-CO" w:eastAsia="es-CO"/>
        </w:rPr>
        <w:t xml:space="preserve">La asignación a proveedores se realiza en caso de requerirse, es decir si los elementos no se encuentran disponibles entre los elementos tecnológicos que estén bajo custodia de la OTI. </w:t>
      </w:r>
    </w:p>
    <w:p w14:paraId="28577ABD" w14:textId="29D58DBC" w:rsidR="00641760" w:rsidRDefault="00641760" w:rsidP="00641760">
      <w:pPr>
        <w:numPr>
          <w:ilvl w:val="0"/>
          <w:numId w:val="29"/>
        </w:numPr>
        <w:tabs>
          <w:tab w:val="left" w:pos="567"/>
          <w:tab w:val="left" w:pos="5915"/>
        </w:tabs>
        <w:ind w:left="567" w:hanging="567"/>
        <w:jc w:val="both"/>
        <w:rPr>
          <w:rFonts w:ascii="Verdana" w:hAnsi="Verdana" w:cs="Arial"/>
          <w:bCs/>
          <w:sz w:val="18"/>
          <w:szCs w:val="18"/>
          <w:lang w:val="es-CO" w:eastAsia="es-CO"/>
        </w:rPr>
      </w:pPr>
      <w:r w:rsidRPr="00FD0A9C">
        <w:rPr>
          <w:rFonts w:ascii="Verdana" w:hAnsi="Verdana" w:cs="Arial"/>
          <w:bCs/>
          <w:sz w:val="18"/>
          <w:szCs w:val="18"/>
          <w:lang w:val="es-CO" w:eastAsia="es-CO"/>
        </w:rPr>
        <w:t>Se debe cumplir con las políticas y lineamientos del Sistema Integrado de Gestión.</w:t>
      </w:r>
    </w:p>
    <w:p w14:paraId="1E06407B" w14:textId="77777777" w:rsidR="00F63B77" w:rsidRDefault="00F63B77" w:rsidP="00F63B77">
      <w:pPr>
        <w:tabs>
          <w:tab w:val="left" w:pos="567"/>
          <w:tab w:val="left" w:pos="5915"/>
        </w:tabs>
        <w:ind w:left="567"/>
        <w:jc w:val="both"/>
        <w:rPr>
          <w:rFonts w:ascii="Verdana" w:hAnsi="Verdana" w:cs="Arial"/>
          <w:bCs/>
          <w:sz w:val="18"/>
          <w:szCs w:val="18"/>
          <w:lang w:val="es-CO" w:eastAsia="es-CO"/>
        </w:rPr>
      </w:pPr>
    </w:p>
    <w:p w14:paraId="05A61296" w14:textId="77777777" w:rsidR="0067286C" w:rsidRDefault="0067286C" w:rsidP="00F63B77">
      <w:pPr>
        <w:tabs>
          <w:tab w:val="left" w:pos="567"/>
          <w:tab w:val="left" w:pos="5915"/>
        </w:tabs>
        <w:ind w:left="567"/>
        <w:jc w:val="both"/>
        <w:rPr>
          <w:rFonts w:ascii="Verdana" w:hAnsi="Verdana" w:cs="Arial"/>
          <w:bCs/>
          <w:sz w:val="18"/>
          <w:szCs w:val="18"/>
          <w:lang w:val="es-CO" w:eastAsia="es-CO"/>
        </w:rPr>
      </w:pPr>
    </w:p>
    <w:p w14:paraId="263ECED2" w14:textId="77777777" w:rsidR="0067286C" w:rsidRDefault="0067286C" w:rsidP="00F63B77">
      <w:pPr>
        <w:tabs>
          <w:tab w:val="left" w:pos="567"/>
          <w:tab w:val="left" w:pos="5915"/>
        </w:tabs>
        <w:ind w:left="567"/>
        <w:jc w:val="both"/>
        <w:rPr>
          <w:rFonts w:ascii="Verdana" w:hAnsi="Verdana" w:cs="Arial"/>
          <w:bCs/>
          <w:sz w:val="18"/>
          <w:szCs w:val="18"/>
          <w:lang w:val="es-CO" w:eastAsia="es-CO"/>
        </w:rPr>
      </w:pPr>
    </w:p>
    <w:p w14:paraId="258F4DBB" w14:textId="77777777" w:rsidR="0067286C" w:rsidRDefault="0067286C" w:rsidP="00F63B77">
      <w:pPr>
        <w:tabs>
          <w:tab w:val="left" w:pos="567"/>
          <w:tab w:val="left" w:pos="5915"/>
        </w:tabs>
        <w:ind w:left="567"/>
        <w:jc w:val="both"/>
        <w:rPr>
          <w:rFonts w:ascii="Verdana" w:hAnsi="Verdana" w:cs="Arial"/>
          <w:bCs/>
          <w:sz w:val="18"/>
          <w:szCs w:val="18"/>
          <w:lang w:val="es-CO" w:eastAsia="es-CO"/>
        </w:rPr>
      </w:pPr>
    </w:p>
    <w:p w14:paraId="44CAC900" w14:textId="77777777" w:rsidR="0067286C" w:rsidRDefault="0067286C" w:rsidP="00F63B77">
      <w:pPr>
        <w:tabs>
          <w:tab w:val="left" w:pos="567"/>
          <w:tab w:val="left" w:pos="5915"/>
        </w:tabs>
        <w:ind w:left="567"/>
        <w:jc w:val="both"/>
        <w:rPr>
          <w:rFonts w:ascii="Verdana" w:hAnsi="Verdana" w:cs="Arial"/>
          <w:bCs/>
          <w:sz w:val="18"/>
          <w:szCs w:val="18"/>
          <w:lang w:val="es-CO" w:eastAsia="es-CO"/>
        </w:rPr>
      </w:pPr>
    </w:p>
    <w:p w14:paraId="0840290E" w14:textId="77777777" w:rsidR="0067286C" w:rsidRPr="00FD0A9C" w:rsidRDefault="0067286C" w:rsidP="00F63B77">
      <w:pPr>
        <w:tabs>
          <w:tab w:val="left" w:pos="567"/>
          <w:tab w:val="left" w:pos="5915"/>
        </w:tabs>
        <w:ind w:left="567"/>
        <w:jc w:val="both"/>
        <w:rPr>
          <w:rFonts w:ascii="Verdana" w:hAnsi="Verdana" w:cs="Arial"/>
          <w:bCs/>
          <w:sz w:val="18"/>
          <w:szCs w:val="18"/>
          <w:lang w:val="es-CO" w:eastAsia="es-CO"/>
        </w:rPr>
      </w:pPr>
    </w:p>
    <w:p w14:paraId="3F9F3FAD" w14:textId="77777777" w:rsidR="00AD117E" w:rsidRPr="00FD0A9C" w:rsidRDefault="00AD117E" w:rsidP="001A272F">
      <w:pPr>
        <w:numPr>
          <w:ilvl w:val="0"/>
          <w:numId w:val="1"/>
        </w:numPr>
        <w:tabs>
          <w:tab w:val="left" w:pos="2035"/>
          <w:tab w:val="left" w:pos="5915"/>
        </w:tabs>
        <w:jc w:val="both"/>
        <w:rPr>
          <w:rFonts w:ascii="Verdana" w:hAnsi="Verdana" w:cs="Arial"/>
          <w:b/>
          <w:bCs/>
          <w:sz w:val="18"/>
          <w:szCs w:val="18"/>
          <w:lang w:val="es-CO" w:eastAsia="es-CO"/>
        </w:rPr>
      </w:pPr>
      <w:r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lastRenderedPageBreak/>
        <w:t>DESCRIPCI</w:t>
      </w:r>
      <w:r w:rsidR="007444C7"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t>Ó</w:t>
      </w:r>
      <w:r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t xml:space="preserve">N DE ACTIVIDADES </w:t>
      </w:r>
    </w:p>
    <w:p w14:paraId="5B5AB12E" w14:textId="77777777" w:rsidR="00D74D0D" w:rsidRPr="00FD0A9C" w:rsidRDefault="00D74D0D">
      <w:pPr>
        <w:tabs>
          <w:tab w:val="left" w:pos="2035"/>
          <w:tab w:val="left" w:pos="5915"/>
        </w:tabs>
        <w:jc w:val="both"/>
        <w:rPr>
          <w:rFonts w:ascii="Verdana" w:hAnsi="Verdana" w:cs="Arial"/>
          <w:b/>
          <w:bCs/>
          <w:sz w:val="18"/>
          <w:szCs w:val="18"/>
          <w:lang w:val="es-CO" w:eastAsia="es-CO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261"/>
        <w:gridCol w:w="1701"/>
        <w:gridCol w:w="1812"/>
        <w:gridCol w:w="1671"/>
        <w:gridCol w:w="495"/>
      </w:tblGrid>
      <w:tr w:rsidR="00641760" w:rsidRPr="00FD0A9C" w14:paraId="5E8F8F27" w14:textId="77777777" w:rsidTr="00FD0A9C">
        <w:trPr>
          <w:trHeight w:val="315"/>
          <w:tblHeader/>
        </w:trPr>
        <w:tc>
          <w:tcPr>
            <w:tcW w:w="432" w:type="pct"/>
            <w:shd w:val="clear" w:color="auto" w:fill="A6A6A6" w:themeFill="background1" w:themeFillShade="A6"/>
            <w:vAlign w:val="center"/>
            <w:hideMark/>
          </w:tcPr>
          <w:p w14:paraId="414C09AD" w14:textId="77777777" w:rsidR="00AD117E" w:rsidRPr="00FD0A9C" w:rsidRDefault="00AD117E" w:rsidP="002C375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>N°</w:t>
            </w:r>
          </w:p>
          <w:p w14:paraId="1D1C1521" w14:textId="77777777" w:rsidR="00AD117E" w:rsidRPr="00FD0A9C" w:rsidRDefault="00AD117E" w:rsidP="002C375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>PC</w:t>
            </w:r>
          </w:p>
        </w:tc>
        <w:tc>
          <w:tcPr>
            <w:tcW w:w="1666" w:type="pct"/>
            <w:shd w:val="clear" w:color="auto" w:fill="A6A6A6" w:themeFill="background1" w:themeFillShade="A6"/>
            <w:vAlign w:val="center"/>
            <w:hideMark/>
          </w:tcPr>
          <w:p w14:paraId="59636050" w14:textId="77777777" w:rsidR="00AD117E" w:rsidRPr="00FD0A9C" w:rsidRDefault="00AD117E" w:rsidP="002C375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869" w:type="pct"/>
            <w:shd w:val="clear" w:color="auto" w:fill="A6A6A6" w:themeFill="background1" w:themeFillShade="A6"/>
            <w:vAlign w:val="center"/>
          </w:tcPr>
          <w:p w14:paraId="527A6F96" w14:textId="70A863C8" w:rsidR="00AD117E" w:rsidRPr="00FD0A9C" w:rsidRDefault="00AD117E" w:rsidP="002C375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>Entradas Insumos</w:t>
            </w:r>
          </w:p>
        </w:tc>
        <w:tc>
          <w:tcPr>
            <w:tcW w:w="926" w:type="pct"/>
            <w:shd w:val="clear" w:color="auto" w:fill="A6A6A6" w:themeFill="background1" w:themeFillShade="A6"/>
            <w:vAlign w:val="center"/>
            <w:hideMark/>
          </w:tcPr>
          <w:p w14:paraId="0D03A185" w14:textId="77777777" w:rsidR="00A65804" w:rsidRPr="00FD0A9C" w:rsidRDefault="00A97630" w:rsidP="002C375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>Responsable/</w:t>
            </w:r>
          </w:p>
          <w:p w14:paraId="3E17A9E1" w14:textId="464CD7E7" w:rsidR="00AD117E" w:rsidRPr="00FD0A9C" w:rsidRDefault="00A97630" w:rsidP="002C375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>área o grupo de trabajo</w:t>
            </w:r>
          </w:p>
        </w:tc>
        <w:tc>
          <w:tcPr>
            <w:tcW w:w="854" w:type="pct"/>
            <w:shd w:val="clear" w:color="auto" w:fill="A6A6A6" w:themeFill="background1" w:themeFillShade="A6"/>
            <w:vAlign w:val="center"/>
            <w:hideMark/>
          </w:tcPr>
          <w:p w14:paraId="2CDCF528" w14:textId="5E8C6888" w:rsidR="00AD117E" w:rsidRPr="00FD0A9C" w:rsidRDefault="00AD117E" w:rsidP="002C375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>Salidas, productos, registros</w:t>
            </w:r>
          </w:p>
        </w:tc>
        <w:tc>
          <w:tcPr>
            <w:tcW w:w="253" w:type="pct"/>
            <w:shd w:val="clear" w:color="auto" w:fill="A6A6A6" w:themeFill="background1" w:themeFillShade="A6"/>
            <w:vAlign w:val="center"/>
          </w:tcPr>
          <w:p w14:paraId="33B5BFE5" w14:textId="77777777" w:rsidR="00AD117E" w:rsidRPr="00FD0A9C" w:rsidRDefault="00AD117E" w:rsidP="002C375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>CI/CE</w:t>
            </w:r>
          </w:p>
        </w:tc>
      </w:tr>
      <w:tr w:rsidR="00641760" w:rsidRPr="00FD0A9C" w14:paraId="6EDEC3C6" w14:textId="77777777" w:rsidTr="0067286C">
        <w:trPr>
          <w:trHeight w:val="2440"/>
        </w:trPr>
        <w:tc>
          <w:tcPr>
            <w:tcW w:w="432" w:type="pct"/>
            <w:shd w:val="clear" w:color="auto" w:fill="FFFFFF"/>
            <w:vAlign w:val="center"/>
          </w:tcPr>
          <w:p w14:paraId="4473B8A3" w14:textId="6293E129" w:rsidR="003571EC" w:rsidRPr="00FD0A9C" w:rsidRDefault="003571EC" w:rsidP="00A65804">
            <w:pPr>
              <w:pStyle w:val="Prrafodelista"/>
              <w:numPr>
                <w:ilvl w:val="0"/>
                <w:numId w:val="32"/>
              </w:numPr>
              <w:ind w:left="338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FFFFFF"/>
            <w:vAlign w:val="center"/>
          </w:tcPr>
          <w:p w14:paraId="267F2D84" w14:textId="77777777" w:rsidR="003571EC" w:rsidRPr="00FD0A9C" w:rsidRDefault="003571EC" w:rsidP="003571EC">
            <w:pPr>
              <w:pStyle w:val="Default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Recibir solicitud de necesidades de </w:t>
            </w:r>
            <w:r w:rsidR="007B7444" w:rsidRPr="00FD0A9C">
              <w:rPr>
                <w:rFonts w:ascii="Verdana" w:hAnsi="Verdana" w:cs="Arial"/>
                <w:sz w:val="18"/>
                <w:szCs w:val="18"/>
              </w:rPr>
              <w:t>elementos</w:t>
            </w:r>
            <w:r w:rsidRPr="00FD0A9C">
              <w:rPr>
                <w:rFonts w:ascii="Verdana" w:hAnsi="Verdana" w:cs="Arial"/>
                <w:sz w:val="18"/>
                <w:szCs w:val="18"/>
              </w:rPr>
              <w:t xml:space="preserve"> tecnológic</w:t>
            </w:r>
            <w:r w:rsidR="007B7444" w:rsidRPr="00FD0A9C">
              <w:rPr>
                <w:rFonts w:ascii="Verdana" w:hAnsi="Verdana" w:cs="Arial"/>
                <w:sz w:val="18"/>
                <w:szCs w:val="18"/>
              </w:rPr>
              <w:t>os</w:t>
            </w:r>
            <w:r w:rsidRPr="00FD0A9C">
              <w:rPr>
                <w:rFonts w:ascii="Verdana" w:hAnsi="Verdana" w:cs="Arial"/>
                <w:sz w:val="18"/>
                <w:szCs w:val="18"/>
              </w:rPr>
              <w:t xml:space="preserve"> por parte del usuario</w:t>
            </w:r>
            <w:r w:rsidR="00560B3A" w:rsidRPr="00FD0A9C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869" w:type="pct"/>
            <w:shd w:val="clear" w:color="auto" w:fill="FFFFFF"/>
            <w:vAlign w:val="center"/>
          </w:tcPr>
          <w:p w14:paraId="7801F4CB" w14:textId="77777777" w:rsidR="003571EC" w:rsidRPr="00FD0A9C" w:rsidRDefault="003571EC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Correo electrónico</w:t>
            </w:r>
          </w:p>
          <w:p w14:paraId="7E1919C3" w14:textId="77777777" w:rsidR="00560B3A" w:rsidRPr="00FD0A9C" w:rsidRDefault="00B36927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y/o</w:t>
            </w:r>
          </w:p>
          <w:p w14:paraId="23FE3E29" w14:textId="1AB1850F" w:rsidR="00560B3A" w:rsidRPr="00FD0A9C" w:rsidRDefault="00560B3A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Formato solicitud de equipos internet móvil</w:t>
            </w:r>
            <w:r w:rsidR="008E04F2" w:rsidRPr="00FD0A9C">
              <w:rPr>
                <w:rFonts w:ascii="Verdana" w:hAnsi="Verdana" w:cs="Arial"/>
                <w:sz w:val="18"/>
                <w:szCs w:val="18"/>
              </w:rPr>
              <w:t xml:space="preserve"> (si aplica)</w:t>
            </w:r>
          </w:p>
        </w:tc>
        <w:tc>
          <w:tcPr>
            <w:tcW w:w="926" w:type="pct"/>
            <w:shd w:val="clear" w:color="auto" w:fill="FFFFFF"/>
            <w:vAlign w:val="center"/>
          </w:tcPr>
          <w:p w14:paraId="6BA36928" w14:textId="04AECFBE" w:rsidR="003571EC" w:rsidRPr="00FD0A9C" w:rsidRDefault="00EA6BCF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Personal designado del equipo de servicios tecnológicos de la Oficina de Tecnologías de la Información</w:t>
            </w:r>
          </w:p>
          <w:p w14:paraId="7706218F" w14:textId="2A3DD710" w:rsidR="003571EC" w:rsidRPr="00FD0A9C" w:rsidRDefault="003571EC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y/o</w:t>
            </w:r>
          </w:p>
          <w:p w14:paraId="414258DF" w14:textId="3A6FDA57" w:rsidR="007E041D" w:rsidRPr="00FD0A9C" w:rsidRDefault="003571EC" w:rsidP="0067286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Mesa De Servicios Tecnológicos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29582879" w14:textId="77777777" w:rsidR="003571EC" w:rsidRPr="00FD0A9C" w:rsidRDefault="003571EC" w:rsidP="007D691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con apertura del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Pr="00FD0A9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66C76" w:rsidRPr="00FD0A9C">
              <w:rPr>
                <w:rFonts w:ascii="Verdana" w:hAnsi="Verdana" w:cs="Arial"/>
                <w:sz w:val="18"/>
                <w:szCs w:val="18"/>
              </w:rPr>
              <w:t>de usuario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36156C0B" w14:textId="77777777" w:rsidR="003571EC" w:rsidRPr="00FD0A9C" w:rsidRDefault="003571EC" w:rsidP="003571EC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Cs/>
                <w:sz w:val="18"/>
                <w:szCs w:val="18"/>
              </w:rPr>
              <w:t>CI</w:t>
            </w:r>
          </w:p>
        </w:tc>
      </w:tr>
      <w:tr w:rsidR="00641760" w:rsidRPr="00FD0A9C" w14:paraId="10ED32D2" w14:textId="77777777" w:rsidTr="007E041D">
        <w:trPr>
          <w:trHeight w:val="315"/>
        </w:trPr>
        <w:tc>
          <w:tcPr>
            <w:tcW w:w="432" w:type="pct"/>
            <w:shd w:val="clear" w:color="auto" w:fill="BFBFBF" w:themeFill="background1" w:themeFillShade="BF"/>
            <w:vAlign w:val="center"/>
          </w:tcPr>
          <w:p w14:paraId="4F34DE4F" w14:textId="7CD4FBBC" w:rsidR="003578EB" w:rsidRPr="00FD0A9C" w:rsidRDefault="00641760" w:rsidP="00641760">
            <w:pPr>
              <w:pStyle w:val="Prrafodelista"/>
              <w:numPr>
                <w:ilvl w:val="0"/>
                <w:numId w:val="32"/>
              </w:num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>PC</w:t>
            </w:r>
          </w:p>
        </w:tc>
        <w:tc>
          <w:tcPr>
            <w:tcW w:w="1666" w:type="pct"/>
            <w:shd w:val="clear" w:color="auto" w:fill="BFBFBF" w:themeFill="background1" w:themeFillShade="BF"/>
            <w:vAlign w:val="center"/>
          </w:tcPr>
          <w:p w14:paraId="3A414C59" w14:textId="4F511E04" w:rsidR="003578EB" w:rsidRPr="00FD0A9C" w:rsidRDefault="00F22780" w:rsidP="003578E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Revisar</w:t>
            </w:r>
            <w:r w:rsidR="003578EB" w:rsidRPr="00FD0A9C">
              <w:rPr>
                <w:rFonts w:ascii="Verdana" w:hAnsi="Verdana" w:cs="Arial"/>
                <w:sz w:val="18"/>
                <w:szCs w:val="18"/>
              </w:rPr>
              <w:t xml:space="preserve"> si la solicitud es viable.</w:t>
            </w:r>
          </w:p>
          <w:p w14:paraId="761ACF64" w14:textId="77777777" w:rsidR="003578EB" w:rsidRPr="00FD0A9C" w:rsidRDefault="003578EB" w:rsidP="003578E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D932017" w14:textId="77777777" w:rsidR="003578EB" w:rsidRPr="00FD0A9C" w:rsidRDefault="003578EB" w:rsidP="003578E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¿Es viable?</w:t>
            </w:r>
          </w:p>
          <w:p w14:paraId="104320CC" w14:textId="77777777" w:rsidR="003578EB" w:rsidRPr="00FD0A9C" w:rsidRDefault="003578EB" w:rsidP="003578E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A4DF11F" w14:textId="77777777" w:rsidR="003578EB" w:rsidRPr="00FD0A9C" w:rsidRDefault="003578EB" w:rsidP="003578E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Si: continúa con la actividad 3</w:t>
            </w:r>
          </w:p>
          <w:p w14:paraId="1B282940" w14:textId="35F6B9E7" w:rsidR="003578EB" w:rsidRPr="00FD0A9C" w:rsidRDefault="003578EB" w:rsidP="003578E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No: continúa con la actividad </w:t>
            </w:r>
            <w:r w:rsidR="00EA6BCF" w:rsidRPr="00FD0A9C"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869" w:type="pct"/>
            <w:shd w:val="clear" w:color="auto" w:fill="BFBFBF" w:themeFill="background1" w:themeFillShade="BF"/>
            <w:vAlign w:val="center"/>
          </w:tcPr>
          <w:p w14:paraId="082A3FAC" w14:textId="77777777" w:rsidR="005E4E53" w:rsidRPr="00FD0A9C" w:rsidRDefault="003578EB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con apertura del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Pr="00FD0A9C">
              <w:rPr>
                <w:rFonts w:ascii="Verdana" w:hAnsi="Verdana" w:cs="Arial"/>
                <w:sz w:val="18"/>
                <w:szCs w:val="18"/>
              </w:rPr>
              <w:t xml:space="preserve"> de usuario</w:t>
            </w:r>
          </w:p>
          <w:p w14:paraId="1DD8019B" w14:textId="12748225" w:rsidR="008A37BC" w:rsidRPr="00FD0A9C" w:rsidRDefault="007D691F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y/o</w:t>
            </w:r>
          </w:p>
          <w:p w14:paraId="66774E08" w14:textId="77777777" w:rsidR="0067286C" w:rsidRDefault="008A37BC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Formato solicitud de equipos internet móvil </w:t>
            </w:r>
          </w:p>
          <w:p w14:paraId="5BCDA722" w14:textId="701811FF" w:rsidR="008A37BC" w:rsidRPr="00FD0A9C" w:rsidRDefault="008A37BC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(si aplica)</w:t>
            </w:r>
          </w:p>
        </w:tc>
        <w:tc>
          <w:tcPr>
            <w:tcW w:w="926" w:type="pct"/>
            <w:shd w:val="clear" w:color="auto" w:fill="BFBFBF" w:themeFill="background1" w:themeFillShade="BF"/>
            <w:vAlign w:val="center"/>
          </w:tcPr>
          <w:p w14:paraId="7A2C74C3" w14:textId="77777777" w:rsidR="007E041D" w:rsidRPr="00FD0A9C" w:rsidRDefault="007E041D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5303CA9" w14:textId="41646C03" w:rsidR="003578EB" w:rsidRPr="00FD0A9C" w:rsidRDefault="00501067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Personal designado</w:t>
            </w:r>
            <w:r w:rsidR="004A0A12" w:rsidRPr="00FD0A9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42DCE" w:rsidRPr="00FD0A9C">
              <w:rPr>
                <w:rFonts w:ascii="Verdana" w:hAnsi="Verdana" w:cs="Arial"/>
                <w:sz w:val="18"/>
                <w:szCs w:val="18"/>
              </w:rPr>
              <w:t>del equipo de servicios tecnológicos</w:t>
            </w:r>
            <w:r w:rsidR="009762B4" w:rsidRPr="00FD0A9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42DCE" w:rsidRPr="00FD0A9C">
              <w:rPr>
                <w:rFonts w:ascii="Verdana" w:hAnsi="Verdana" w:cs="Arial"/>
                <w:sz w:val="18"/>
                <w:szCs w:val="18"/>
              </w:rPr>
              <w:t>de la</w:t>
            </w:r>
            <w:r w:rsidRPr="00FD0A9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578EB" w:rsidRPr="00FD0A9C">
              <w:rPr>
                <w:rFonts w:ascii="Verdana" w:hAnsi="Verdana" w:cs="Arial"/>
                <w:sz w:val="18"/>
                <w:szCs w:val="18"/>
              </w:rPr>
              <w:t>Oficina de Tecnologías de la Información</w:t>
            </w:r>
          </w:p>
          <w:p w14:paraId="7B91A834" w14:textId="1688479E" w:rsidR="007E041D" w:rsidRPr="00FD0A9C" w:rsidRDefault="007E041D" w:rsidP="007D691F">
            <w:pPr>
              <w:pStyle w:val="Default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BFBFBF" w:themeFill="background1" w:themeFillShade="BF"/>
            <w:vAlign w:val="center"/>
          </w:tcPr>
          <w:p w14:paraId="430B833C" w14:textId="7D293B45" w:rsidR="00B36927" w:rsidRPr="00FD0A9C" w:rsidRDefault="003578EB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con apertura del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Pr="00FD0A9C">
              <w:rPr>
                <w:rFonts w:ascii="Verdana" w:hAnsi="Verdana" w:cs="Arial"/>
                <w:sz w:val="18"/>
                <w:szCs w:val="18"/>
              </w:rPr>
              <w:t xml:space="preserve"> de usuario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2BB66FD6" w14:textId="77777777" w:rsidR="003578EB" w:rsidRPr="00FD0A9C" w:rsidRDefault="003578EB" w:rsidP="003578EB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Cs/>
                <w:sz w:val="18"/>
                <w:szCs w:val="18"/>
              </w:rPr>
              <w:t>CI</w:t>
            </w:r>
          </w:p>
        </w:tc>
      </w:tr>
      <w:tr w:rsidR="00A65804" w:rsidRPr="00FD0A9C" w14:paraId="071CC38D" w14:textId="77777777" w:rsidTr="007E041D">
        <w:trPr>
          <w:trHeight w:val="315"/>
        </w:trPr>
        <w:tc>
          <w:tcPr>
            <w:tcW w:w="432" w:type="pct"/>
            <w:shd w:val="clear" w:color="auto" w:fill="BFBFBF" w:themeFill="background1" w:themeFillShade="BF"/>
            <w:vAlign w:val="center"/>
          </w:tcPr>
          <w:p w14:paraId="404AC007" w14:textId="2E606CA6" w:rsidR="00E7795B" w:rsidRPr="00FD0A9C" w:rsidRDefault="005E4E53" w:rsidP="00641760">
            <w:pPr>
              <w:pStyle w:val="Prrafodelista"/>
              <w:numPr>
                <w:ilvl w:val="0"/>
                <w:numId w:val="32"/>
              </w:num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>PC</w:t>
            </w:r>
          </w:p>
        </w:tc>
        <w:tc>
          <w:tcPr>
            <w:tcW w:w="1666" w:type="pct"/>
            <w:shd w:val="clear" w:color="auto" w:fill="BFBFBF" w:themeFill="background1" w:themeFillShade="BF"/>
            <w:vAlign w:val="center"/>
          </w:tcPr>
          <w:p w14:paraId="0EB5ACAE" w14:textId="65945B6D" w:rsidR="00E7795B" w:rsidRPr="00FD0A9C" w:rsidRDefault="00F22780" w:rsidP="00E779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Verificar</w:t>
            </w:r>
            <w:r w:rsidR="00E7795B" w:rsidRPr="00FD0A9C">
              <w:rPr>
                <w:rFonts w:ascii="Verdana" w:hAnsi="Verdana" w:cs="Arial"/>
                <w:sz w:val="18"/>
                <w:szCs w:val="18"/>
              </w:rPr>
              <w:t xml:space="preserve"> si se puede atender la solicitud con los elementos tecnológicos disponibles</w:t>
            </w:r>
          </w:p>
          <w:p w14:paraId="6AAE4468" w14:textId="77777777" w:rsidR="00E7795B" w:rsidRPr="00FD0A9C" w:rsidRDefault="00E7795B" w:rsidP="00E779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A8348A3" w14:textId="77777777" w:rsidR="00E7795B" w:rsidRPr="00FD0A9C" w:rsidRDefault="00E7795B" w:rsidP="00E779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¿Hay disponibilidad de elementos tecnológicos?</w:t>
            </w:r>
          </w:p>
          <w:p w14:paraId="59865C8C" w14:textId="77777777" w:rsidR="00E7795B" w:rsidRPr="00FD0A9C" w:rsidRDefault="00E7795B" w:rsidP="00E779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12993DB4" w14:textId="01CD3D86" w:rsidR="00E7795B" w:rsidRPr="00FD0A9C" w:rsidRDefault="00E7795B" w:rsidP="00E779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Si: continúa con la actividad </w:t>
            </w:r>
            <w:r w:rsidR="00E53A51" w:rsidRPr="00FD0A9C">
              <w:rPr>
                <w:rFonts w:ascii="Verdana" w:hAnsi="Verdana" w:cs="Arial"/>
                <w:sz w:val="18"/>
                <w:szCs w:val="18"/>
              </w:rPr>
              <w:t>4</w:t>
            </w:r>
          </w:p>
          <w:p w14:paraId="1BE0E9E0" w14:textId="03A193B5" w:rsidR="00E7795B" w:rsidRPr="00FD0A9C" w:rsidRDefault="00965BAF" w:rsidP="00E779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NO: continua con la actividad 12 para el caso de solicitud de MIFI o continua en la actividad 5 para los demás elementos de dotación tecnológica</w:t>
            </w:r>
          </w:p>
        </w:tc>
        <w:tc>
          <w:tcPr>
            <w:tcW w:w="869" w:type="pct"/>
            <w:shd w:val="clear" w:color="auto" w:fill="BFBFBF" w:themeFill="background1" w:themeFillShade="BF"/>
            <w:vAlign w:val="center"/>
          </w:tcPr>
          <w:p w14:paraId="7550F4F2" w14:textId="77777777" w:rsidR="00F04650" w:rsidRPr="00FD0A9C" w:rsidRDefault="00E7795B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con apertura del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Pr="00FD0A9C">
              <w:rPr>
                <w:rFonts w:ascii="Verdana" w:hAnsi="Verdana" w:cs="Arial"/>
                <w:sz w:val="18"/>
                <w:szCs w:val="18"/>
              </w:rPr>
              <w:t xml:space="preserve"> de usuario</w:t>
            </w:r>
            <w:r w:rsidR="00A55F0F" w:rsidRPr="00FD0A9C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34A0DF2B" w14:textId="11BF7600" w:rsidR="008A37BC" w:rsidRPr="00FD0A9C" w:rsidRDefault="007D691F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y/o</w:t>
            </w:r>
          </w:p>
          <w:p w14:paraId="1E78F4CB" w14:textId="1A9E32F7" w:rsidR="008A37BC" w:rsidRPr="00FD0A9C" w:rsidRDefault="008A37BC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Formato solicitud de equipos internet móvil (si aplica)</w:t>
            </w:r>
          </w:p>
        </w:tc>
        <w:tc>
          <w:tcPr>
            <w:tcW w:w="926" w:type="pct"/>
            <w:shd w:val="clear" w:color="auto" w:fill="BFBFBF" w:themeFill="background1" w:themeFillShade="BF"/>
            <w:vAlign w:val="center"/>
          </w:tcPr>
          <w:p w14:paraId="12C80743" w14:textId="77777777" w:rsidR="007E041D" w:rsidRPr="00FD0A9C" w:rsidRDefault="007E041D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70BB33A" w14:textId="2E49DEBC" w:rsidR="00E7795B" w:rsidRPr="00FD0A9C" w:rsidRDefault="00D506A9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Personal designado del equipo de servicios tecnológicos</w:t>
            </w:r>
            <w:r w:rsidR="007D691F" w:rsidRPr="00FD0A9C">
              <w:rPr>
                <w:rFonts w:ascii="Verdana" w:hAnsi="Verdana" w:cs="Arial"/>
                <w:sz w:val="18"/>
                <w:szCs w:val="18"/>
              </w:rPr>
              <w:t xml:space="preserve"> y/o</w:t>
            </w:r>
            <w:r w:rsidR="009762B4" w:rsidRPr="00FD0A9C">
              <w:rPr>
                <w:rFonts w:ascii="Verdana" w:hAnsi="Verdana" w:cs="Arial"/>
                <w:sz w:val="18"/>
                <w:szCs w:val="18"/>
              </w:rPr>
              <w:t xml:space="preserve"> de infraestructura</w:t>
            </w:r>
            <w:r w:rsidRPr="00FD0A9C">
              <w:rPr>
                <w:rFonts w:ascii="Verdana" w:hAnsi="Verdana" w:cs="Arial"/>
                <w:sz w:val="18"/>
                <w:szCs w:val="18"/>
              </w:rPr>
              <w:t xml:space="preserve"> de la </w:t>
            </w:r>
            <w:r w:rsidR="00E7795B" w:rsidRPr="00FD0A9C">
              <w:rPr>
                <w:rFonts w:ascii="Verdana" w:hAnsi="Verdana" w:cs="Arial"/>
                <w:sz w:val="18"/>
                <w:szCs w:val="18"/>
              </w:rPr>
              <w:t>Oficina de Tecnologías de la Información</w:t>
            </w:r>
          </w:p>
          <w:p w14:paraId="2153CEFD" w14:textId="1ECB4466" w:rsidR="007E041D" w:rsidRPr="00FD0A9C" w:rsidRDefault="007E041D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BFBFBF" w:themeFill="background1" w:themeFillShade="BF"/>
            <w:vAlign w:val="center"/>
          </w:tcPr>
          <w:p w14:paraId="27387F14" w14:textId="1CFAF720" w:rsidR="009762B4" w:rsidRPr="00FD0A9C" w:rsidRDefault="00470C9C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con apertura del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Pr="00FD0A9C">
              <w:rPr>
                <w:rFonts w:ascii="Verdana" w:hAnsi="Verdana" w:cs="Arial"/>
                <w:sz w:val="18"/>
                <w:szCs w:val="18"/>
              </w:rPr>
              <w:t xml:space="preserve"> de </w:t>
            </w:r>
            <w:r w:rsidR="00A55F0F" w:rsidRPr="00FD0A9C">
              <w:rPr>
                <w:rFonts w:ascii="Verdana" w:hAnsi="Verdana" w:cs="Arial"/>
                <w:sz w:val="18"/>
                <w:szCs w:val="18"/>
              </w:rPr>
              <w:t>usuario.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3D6FDA76" w14:textId="77777777" w:rsidR="00E7795B" w:rsidRPr="00FD0A9C" w:rsidRDefault="00E7795B" w:rsidP="00E7795B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Cs/>
                <w:sz w:val="18"/>
                <w:szCs w:val="18"/>
              </w:rPr>
              <w:t>CI</w:t>
            </w:r>
          </w:p>
        </w:tc>
      </w:tr>
      <w:tr w:rsidR="00A65804" w:rsidRPr="00FD0A9C" w14:paraId="0786EF0C" w14:textId="77777777" w:rsidTr="007E041D">
        <w:trPr>
          <w:trHeight w:val="315"/>
        </w:trPr>
        <w:tc>
          <w:tcPr>
            <w:tcW w:w="432" w:type="pct"/>
            <w:shd w:val="clear" w:color="auto" w:fill="auto"/>
            <w:vAlign w:val="center"/>
          </w:tcPr>
          <w:p w14:paraId="0FF2BB84" w14:textId="77777777" w:rsidR="00063C72" w:rsidRPr="00FD0A9C" w:rsidRDefault="00063C72" w:rsidP="00641760">
            <w:pPr>
              <w:pStyle w:val="Prrafodelista"/>
              <w:numPr>
                <w:ilvl w:val="0"/>
                <w:numId w:val="32"/>
              </w:num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6E1071B2" w14:textId="17C49AFA" w:rsidR="00063C72" w:rsidRPr="00FD0A9C" w:rsidRDefault="00AE2C73" w:rsidP="00E779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Entregar, I</w:t>
            </w:r>
            <w:r w:rsidR="00063C72" w:rsidRPr="00FD0A9C">
              <w:rPr>
                <w:rFonts w:ascii="Verdana" w:hAnsi="Verdana" w:cs="Arial"/>
                <w:sz w:val="18"/>
                <w:szCs w:val="18"/>
              </w:rPr>
              <w:t>nstalar</w:t>
            </w:r>
            <w:r w:rsidRPr="00FD0A9C">
              <w:rPr>
                <w:rFonts w:ascii="Verdana" w:hAnsi="Verdana" w:cs="Arial"/>
                <w:sz w:val="18"/>
                <w:szCs w:val="18"/>
              </w:rPr>
              <w:t xml:space="preserve"> y/o</w:t>
            </w:r>
            <w:r w:rsidR="002A1BDE" w:rsidRPr="00FD0A9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FD0A9C">
              <w:rPr>
                <w:rFonts w:ascii="Verdana" w:hAnsi="Verdana" w:cs="Arial"/>
                <w:sz w:val="18"/>
                <w:szCs w:val="18"/>
              </w:rPr>
              <w:t xml:space="preserve">configurar </w:t>
            </w:r>
            <w:r w:rsidR="00063C72" w:rsidRPr="00FD0A9C">
              <w:rPr>
                <w:rFonts w:ascii="Verdana" w:hAnsi="Verdana" w:cs="Arial"/>
                <w:sz w:val="18"/>
                <w:szCs w:val="18"/>
              </w:rPr>
              <w:t>el elemento tecnológic</w:t>
            </w:r>
            <w:r w:rsidR="00506055" w:rsidRPr="00FD0A9C">
              <w:rPr>
                <w:rFonts w:ascii="Verdana" w:hAnsi="Verdana" w:cs="Arial"/>
                <w:sz w:val="18"/>
                <w:szCs w:val="18"/>
              </w:rPr>
              <w:t xml:space="preserve">o. </w:t>
            </w:r>
            <w:r w:rsidR="002A1BDE" w:rsidRPr="00FD0A9C">
              <w:rPr>
                <w:rFonts w:ascii="Verdana" w:hAnsi="Verdana" w:cs="Arial"/>
                <w:sz w:val="18"/>
                <w:szCs w:val="18"/>
              </w:rPr>
              <w:t>Continua con la actividad 11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449773FF" w14:textId="09B0F6E4" w:rsidR="008A37BC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Registro del caso en herramienta con apertura</w:t>
            </w:r>
            <w:r w:rsidR="008A37BC" w:rsidRPr="00FD0A9C">
              <w:rPr>
                <w:rFonts w:ascii="Verdana" w:hAnsi="Verdana" w:cs="Arial"/>
                <w:sz w:val="18"/>
                <w:szCs w:val="18"/>
              </w:rPr>
              <w:t xml:space="preserve"> del </w:t>
            </w:r>
            <w:proofErr w:type="gramStart"/>
            <w:r w:rsidR="008A37BC"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="008A37BC" w:rsidRPr="00FD0A9C">
              <w:rPr>
                <w:rFonts w:ascii="Verdana" w:hAnsi="Verdana" w:cs="Arial"/>
                <w:sz w:val="18"/>
                <w:szCs w:val="18"/>
              </w:rPr>
              <w:t xml:space="preserve"> de usuario.</w:t>
            </w:r>
          </w:p>
          <w:p w14:paraId="64FC35C9" w14:textId="65DAFBC4" w:rsidR="008A37BC" w:rsidRPr="00FD0A9C" w:rsidRDefault="007D691F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y/o</w:t>
            </w:r>
          </w:p>
          <w:p w14:paraId="07E6A318" w14:textId="274A4C18" w:rsidR="00063C72" w:rsidRPr="00FD0A9C" w:rsidRDefault="008A37BC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Formato solicitud de equipos internet móvil (si aplica)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78941C1D" w14:textId="77777777" w:rsidR="00A55F0F" w:rsidRPr="00FD0A9C" w:rsidRDefault="00A55F0F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Personal designado del equipo de servicios tecnológicos o de infraestructura de la Oficina de Tecnologías de la Información</w:t>
            </w:r>
          </w:p>
          <w:p w14:paraId="689F44E5" w14:textId="77777777" w:rsidR="007703A5" w:rsidRPr="00FD0A9C" w:rsidRDefault="007703A5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60B72B6" w14:textId="65076AF6" w:rsidR="007703A5" w:rsidRPr="00FD0A9C" w:rsidRDefault="007703A5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2FE9B328" w14:textId="77777777" w:rsidR="00A55F0F" w:rsidRPr="00FD0A9C" w:rsidRDefault="00A55F0F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D0206B9" w14:textId="77777777" w:rsidR="00A55F0F" w:rsidRPr="00FD0A9C" w:rsidRDefault="00A55F0F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AF5D20B" w14:textId="6A635C6A" w:rsidR="00AE2C73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Registro del caso en herramienta según</w:t>
            </w:r>
            <w:r w:rsidR="00A55F0F" w:rsidRPr="00FD0A9C">
              <w:rPr>
                <w:rFonts w:ascii="Verdana" w:hAnsi="Verdana" w:cs="Arial"/>
                <w:sz w:val="18"/>
                <w:szCs w:val="18"/>
              </w:rPr>
              <w:t xml:space="preserve"> el </w:t>
            </w:r>
            <w:proofErr w:type="gramStart"/>
            <w:r w:rsidR="00A55F0F"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="00A55F0F" w:rsidRPr="00FD0A9C">
              <w:rPr>
                <w:rFonts w:ascii="Verdana" w:hAnsi="Verdana" w:cs="Arial"/>
                <w:sz w:val="18"/>
                <w:szCs w:val="18"/>
              </w:rPr>
              <w:t xml:space="preserve"> crea</w:t>
            </w:r>
            <w:r w:rsidR="008A37BC" w:rsidRPr="00FD0A9C">
              <w:rPr>
                <w:rFonts w:ascii="Verdana" w:hAnsi="Verdana" w:cs="Arial"/>
                <w:sz w:val="18"/>
                <w:szCs w:val="18"/>
              </w:rPr>
              <w:t>do</w:t>
            </w:r>
          </w:p>
          <w:p w14:paraId="703C8349" w14:textId="2D5E6FDA" w:rsidR="00AE2C73" w:rsidRPr="00FD0A9C" w:rsidRDefault="00AE2C73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5C85792F" w14:textId="75F33600" w:rsidR="00063C72" w:rsidRPr="00FD0A9C" w:rsidRDefault="009762B4" w:rsidP="00E7795B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Cs/>
                <w:sz w:val="18"/>
                <w:szCs w:val="18"/>
              </w:rPr>
              <w:t>CI</w:t>
            </w:r>
          </w:p>
        </w:tc>
      </w:tr>
      <w:tr w:rsidR="00641760" w:rsidRPr="00FD0A9C" w14:paraId="4443E58C" w14:textId="77777777" w:rsidTr="007E041D">
        <w:trPr>
          <w:trHeight w:val="315"/>
        </w:trPr>
        <w:tc>
          <w:tcPr>
            <w:tcW w:w="432" w:type="pct"/>
            <w:shd w:val="clear" w:color="auto" w:fill="FFFFFF"/>
            <w:vAlign w:val="center"/>
          </w:tcPr>
          <w:p w14:paraId="7586B42A" w14:textId="1F20AB2B" w:rsidR="00063C72" w:rsidRPr="00FD0A9C" w:rsidRDefault="00063C72" w:rsidP="00641760">
            <w:pPr>
              <w:pStyle w:val="Prrafodelista"/>
              <w:numPr>
                <w:ilvl w:val="0"/>
                <w:numId w:val="32"/>
              </w:num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FFFFFF"/>
            <w:vAlign w:val="center"/>
          </w:tcPr>
          <w:p w14:paraId="4BBA9516" w14:textId="3E8A4FF9" w:rsidR="00063C72" w:rsidRPr="00FD0A9C" w:rsidRDefault="00063C72" w:rsidP="00E779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Solicitar apertura de pedido a la mesa de servicios</w:t>
            </w:r>
          </w:p>
        </w:tc>
        <w:tc>
          <w:tcPr>
            <w:tcW w:w="869" w:type="pct"/>
            <w:shd w:val="clear" w:color="auto" w:fill="FFFFFF"/>
            <w:vAlign w:val="center"/>
          </w:tcPr>
          <w:p w14:paraId="4FF64123" w14:textId="08832276" w:rsidR="00063C72" w:rsidRPr="00FD0A9C" w:rsidRDefault="007F3ADE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según 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Pr="00FD0A9C">
              <w:rPr>
                <w:rFonts w:ascii="Verdana" w:hAnsi="Verdana" w:cs="Arial"/>
                <w:sz w:val="18"/>
                <w:szCs w:val="18"/>
              </w:rPr>
              <w:t xml:space="preserve"> creado</w:t>
            </w:r>
          </w:p>
        </w:tc>
        <w:tc>
          <w:tcPr>
            <w:tcW w:w="926" w:type="pct"/>
            <w:shd w:val="clear" w:color="auto" w:fill="FFFFFF"/>
            <w:vAlign w:val="center"/>
          </w:tcPr>
          <w:p w14:paraId="352DB4E1" w14:textId="490C024B" w:rsidR="00063C72" w:rsidRPr="00FD0A9C" w:rsidRDefault="00A76D80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Personal designado del equipo de servicios tecnológicos de la Oficina de Tecnologías de la Información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3580FB6C" w14:textId="77777777" w:rsidR="00063C72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Correo electrónico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303A365A" w14:textId="77777777" w:rsidR="00063C72" w:rsidRPr="00FD0A9C" w:rsidRDefault="00063C72" w:rsidP="00E7795B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Cs/>
                <w:sz w:val="18"/>
                <w:szCs w:val="18"/>
              </w:rPr>
              <w:t>CI</w:t>
            </w:r>
          </w:p>
        </w:tc>
      </w:tr>
      <w:tr w:rsidR="00A65804" w:rsidRPr="00FD0A9C" w14:paraId="03DB4265" w14:textId="77777777" w:rsidTr="007E041D">
        <w:trPr>
          <w:trHeight w:val="465"/>
        </w:trPr>
        <w:tc>
          <w:tcPr>
            <w:tcW w:w="432" w:type="pct"/>
            <w:shd w:val="clear" w:color="auto" w:fill="auto"/>
            <w:vAlign w:val="center"/>
          </w:tcPr>
          <w:p w14:paraId="7BCA174E" w14:textId="77777777" w:rsidR="00063C72" w:rsidRPr="00FD0A9C" w:rsidRDefault="00063C72" w:rsidP="00641760">
            <w:pPr>
              <w:pStyle w:val="Prrafodelista"/>
              <w:numPr>
                <w:ilvl w:val="0"/>
                <w:numId w:val="32"/>
              </w:num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12ECF750" w14:textId="0E08BA1E" w:rsidR="00063C72" w:rsidRPr="00FD0A9C" w:rsidRDefault="00063C72" w:rsidP="00E7795B">
            <w:pPr>
              <w:pStyle w:val="Default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Re</w:t>
            </w:r>
            <w:r w:rsidR="008A37BC" w:rsidRPr="00FD0A9C">
              <w:rPr>
                <w:rFonts w:ascii="Verdana" w:hAnsi="Verdana" w:cs="Arial"/>
                <w:sz w:val="18"/>
                <w:szCs w:val="18"/>
              </w:rPr>
              <w:t xml:space="preserve">alizar la apertura de </w:t>
            </w:r>
            <w:proofErr w:type="gramStart"/>
            <w:r w:rsidR="008A37BC"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="008A37BC" w:rsidRPr="00FD0A9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FD0A9C">
              <w:rPr>
                <w:rFonts w:ascii="Verdana" w:hAnsi="Verdana" w:cs="Arial"/>
                <w:sz w:val="18"/>
                <w:szCs w:val="18"/>
              </w:rPr>
              <w:t>al proveedor</w:t>
            </w:r>
            <w:r w:rsidR="004345F6" w:rsidRPr="00FD0A9C">
              <w:rPr>
                <w:rFonts w:ascii="Verdana" w:hAnsi="Verdana" w:cs="Arial"/>
                <w:sz w:val="18"/>
                <w:szCs w:val="18"/>
              </w:rPr>
              <w:t xml:space="preserve">, para que este atienda la entrega según la solicitud 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7D861CD" w14:textId="77777777" w:rsidR="00063C72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Correo electrónico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32CAF9E" w14:textId="7C136356" w:rsidR="00063C72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Mesa de Servicios Tecnológicos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545A1870" w14:textId="77777777" w:rsidR="00063C72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con apertura del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Pr="00FD0A9C">
              <w:rPr>
                <w:rFonts w:ascii="Verdana" w:hAnsi="Verdana" w:cs="Arial"/>
                <w:sz w:val="18"/>
                <w:szCs w:val="18"/>
              </w:rPr>
              <w:t xml:space="preserve"> de proveedor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1F686AF0" w14:textId="77777777" w:rsidR="00063C72" w:rsidRPr="00FD0A9C" w:rsidRDefault="00063C72" w:rsidP="00E7795B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Cs/>
                <w:sz w:val="18"/>
                <w:szCs w:val="18"/>
              </w:rPr>
              <w:t>CI</w:t>
            </w:r>
          </w:p>
        </w:tc>
      </w:tr>
      <w:tr w:rsidR="00641760" w:rsidRPr="00FD0A9C" w14:paraId="481E1216" w14:textId="77777777" w:rsidTr="007E041D">
        <w:trPr>
          <w:trHeight w:val="415"/>
        </w:trPr>
        <w:tc>
          <w:tcPr>
            <w:tcW w:w="432" w:type="pct"/>
            <w:shd w:val="clear" w:color="auto" w:fill="BFBFBF" w:themeFill="background1" w:themeFillShade="BF"/>
            <w:vAlign w:val="center"/>
          </w:tcPr>
          <w:p w14:paraId="0D8EE1EE" w14:textId="77777777" w:rsidR="00063C72" w:rsidRPr="00FD0A9C" w:rsidRDefault="00063C72" w:rsidP="00641760">
            <w:pPr>
              <w:pStyle w:val="Prrafodelista"/>
              <w:numPr>
                <w:ilvl w:val="0"/>
                <w:numId w:val="32"/>
              </w:num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</w:t>
            </w:r>
          </w:p>
          <w:p w14:paraId="3D7E14A5" w14:textId="77777777" w:rsidR="00063C72" w:rsidRPr="00FD0A9C" w:rsidRDefault="00063C72" w:rsidP="00641760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>PC</w:t>
            </w:r>
          </w:p>
        </w:tc>
        <w:tc>
          <w:tcPr>
            <w:tcW w:w="1666" w:type="pct"/>
            <w:shd w:val="clear" w:color="auto" w:fill="BFBFBF" w:themeFill="background1" w:themeFillShade="BF"/>
            <w:vAlign w:val="center"/>
          </w:tcPr>
          <w:p w14:paraId="28EAC5B9" w14:textId="4EA2EE1E" w:rsidR="00063C72" w:rsidRPr="00FD0A9C" w:rsidRDefault="00063C72" w:rsidP="00E779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Validar </w:t>
            </w:r>
            <w:r w:rsidR="00626D1E" w:rsidRPr="00FD0A9C">
              <w:rPr>
                <w:rFonts w:ascii="Verdana" w:hAnsi="Verdana" w:cs="Arial"/>
                <w:sz w:val="18"/>
                <w:szCs w:val="18"/>
              </w:rPr>
              <w:t xml:space="preserve">si el proveedor realizó </w:t>
            </w:r>
            <w:r w:rsidRPr="00FD0A9C">
              <w:rPr>
                <w:rFonts w:ascii="Verdana" w:hAnsi="Verdana" w:cs="Arial"/>
                <w:sz w:val="18"/>
                <w:szCs w:val="18"/>
              </w:rPr>
              <w:t xml:space="preserve">la entrega de los elementos tecnológicos </w:t>
            </w:r>
          </w:p>
          <w:p w14:paraId="51B0247F" w14:textId="77777777" w:rsidR="00063C72" w:rsidRPr="00FD0A9C" w:rsidRDefault="00063C72" w:rsidP="00E779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D74F141" w14:textId="3BAE8D72" w:rsidR="00063C72" w:rsidRPr="00FD0A9C" w:rsidRDefault="00063C72" w:rsidP="00E779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¿Se entregaron los elementos tecnológicos?</w:t>
            </w:r>
          </w:p>
          <w:p w14:paraId="3275318C" w14:textId="77777777" w:rsidR="00A76D80" w:rsidRPr="00FD0A9C" w:rsidRDefault="00A76D80" w:rsidP="00E779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A5831A4" w14:textId="2DAC83AC" w:rsidR="00063C72" w:rsidRPr="00FD0A9C" w:rsidRDefault="00063C72" w:rsidP="00E779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Si: continúa con la actividad </w:t>
            </w:r>
            <w:r w:rsidR="007F3ADE" w:rsidRPr="00FD0A9C">
              <w:rPr>
                <w:rFonts w:ascii="Verdana" w:hAnsi="Verdana" w:cs="Arial"/>
                <w:sz w:val="18"/>
                <w:szCs w:val="18"/>
              </w:rPr>
              <w:t>9</w:t>
            </w:r>
          </w:p>
          <w:p w14:paraId="64753120" w14:textId="3C4143B8" w:rsidR="00063C72" w:rsidRPr="00FD0A9C" w:rsidRDefault="00063C72" w:rsidP="00E7795B">
            <w:pPr>
              <w:pStyle w:val="Default"/>
              <w:jc w:val="both"/>
              <w:rPr>
                <w:rFonts w:ascii="Verdana" w:hAnsi="Verdana" w:cs="Arial"/>
                <w:noProof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No: continúa con la actividad </w:t>
            </w:r>
            <w:r w:rsidR="007F3ADE" w:rsidRPr="00FD0A9C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869" w:type="pct"/>
            <w:shd w:val="clear" w:color="auto" w:fill="BFBFBF" w:themeFill="background1" w:themeFillShade="BF"/>
            <w:vAlign w:val="center"/>
          </w:tcPr>
          <w:p w14:paraId="7EEA7C93" w14:textId="77777777" w:rsidR="00063C72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con apertura del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Pr="00FD0A9C">
              <w:rPr>
                <w:rFonts w:ascii="Verdana" w:hAnsi="Verdana" w:cs="Arial"/>
                <w:sz w:val="18"/>
                <w:szCs w:val="18"/>
              </w:rPr>
              <w:t xml:space="preserve"> de proveedor</w:t>
            </w:r>
          </w:p>
        </w:tc>
        <w:tc>
          <w:tcPr>
            <w:tcW w:w="926" w:type="pct"/>
            <w:shd w:val="clear" w:color="auto" w:fill="BFBFBF" w:themeFill="background1" w:themeFillShade="BF"/>
            <w:vAlign w:val="center"/>
          </w:tcPr>
          <w:p w14:paraId="73551E9E" w14:textId="0ED6DE0B" w:rsidR="00063C72" w:rsidRPr="00FD0A9C" w:rsidRDefault="007F3ADE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Personal designado del equipo de servicios tecnológicos de la Oficina de Tecnologías de la Información </w:t>
            </w:r>
            <w:r w:rsidR="00063C72" w:rsidRPr="00FD0A9C">
              <w:rPr>
                <w:rFonts w:ascii="Verdana" w:hAnsi="Verdana" w:cs="Arial"/>
                <w:sz w:val="18"/>
                <w:szCs w:val="18"/>
              </w:rPr>
              <w:t>y/o</w:t>
            </w:r>
          </w:p>
          <w:p w14:paraId="23849B2C" w14:textId="641112F4" w:rsidR="00063C72" w:rsidRPr="00FD0A9C" w:rsidRDefault="00063C72" w:rsidP="007D691F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Mesa De Servicios Tecnológicos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</w:tcPr>
          <w:p w14:paraId="31419F8E" w14:textId="5E87834D" w:rsidR="00063C72" w:rsidRPr="00FD0A9C" w:rsidRDefault="00283422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Formato de c</w:t>
            </w:r>
            <w:r w:rsidR="00063C72" w:rsidRPr="00FD0A9C">
              <w:rPr>
                <w:rFonts w:ascii="Verdana" w:hAnsi="Verdana" w:cs="Arial"/>
                <w:sz w:val="18"/>
                <w:szCs w:val="18"/>
              </w:rPr>
              <w:t>onfi</w:t>
            </w:r>
            <w:r w:rsidRPr="00FD0A9C">
              <w:rPr>
                <w:rFonts w:ascii="Verdana" w:hAnsi="Verdana" w:cs="Arial"/>
                <w:sz w:val="18"/>
                <w:szCs w:val="18"/>
              </w:rPr>
              <w:t>rmación de e</w:t>
            </w:r>
            <w:r w:rsidR="00063C72" w:rsidRPr="00FD0A9C">
              <w:rPr>
                <w:rFonts w:ascii="Verdana" w:hAnsi="Verdana" w:cs="Arial"/>
                <w:sz w:val="18"/>
                <w:szCs w:val="18"/>
              </w:rPr>
              <w:t>lementos tecnológicos</w:t>
            </w: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3D92E9BF" w14:textId="77777777" w:rsidR="00063C72" w:rsidRPr="00FD0A9C" w:rsidRDefault="00063C72" w:rsidP="00E7795B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Cs/>
                <w:sz w:val="18"/>
                <w:szCs w:val="18"/>
              </w:rPr>
              <w:t>CI</w:t>
            </w:r>
          </w:p>
        </w:tc>
      </w:tr>
      <w:tr w:rsidR="00A65804" w:rsidRPr="00FD0A9C" w14:paraId="76D1209E" w14:textId="77777777" w:rsidTr="007E041D">
        <w:trPr>
          <w:trHeight w:val="415"/>
        </w:trPr>
        <w:tc>
          <w:tcPr>
            <w:tcW w:w="432" w:type="pct"/>
            <w:shd w:val="clear" w:color="auto" w:fill="auto"/>
            <w:vAlign w:val="center"/>
          </w:tcPr>
          <w:p w14:paraId="44A8BDB1" w14:textId="77777777" w:rsidR="00063C72" w:rsidRPr="00FD0A9C" w:rsidRDefault="00063C72" w:rsidP="00641760">
            <w:pPr>
              <w:pStyle w:val="Prrafodelista"/>
              <w:numPr>
                <w:ilvl w:val="0"/>
                <w:numId w:val="32"/>
              </w:num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18821821" w14:textId="43439D3A" w:rsidR="00063C72" w:rsidRPr="00FD0A9C" w:rsidRDefault="00063C72" w:rsidP="008F0A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Comunicar al proveedor el no cumplimiento de la entrega</w:t>
            </w:r>
            <w:r w:rsidR="004345F6" w:rsidRPr="00FD0A9C">
              <w:rPr>
                <w:rFonts w:ascii="Verdana" w:hAnsi="Verdana" w:cs="Arial"/>
                <w:sz w:val="18"/>
                <w:szCs w:val="18"/>
              </w:rPr>
              <w:t xml:space="preserve"> para que </w:t>
            </w:r>
            <w:r w:rsidR="007703A5" w:rsidRPr="00FD0A9C">
              <w:rPr>
                <w:rFonts w:ascii="Verdana" w:hAnsi="Verdana" w:cs="Arial"/>
                <w:sz w:val="18"/>
                <w:szCs w:val="18"/>
              </w:rPr>
              <w:t xml:space="preserve">se realice </w:t>
            </w:r>
            <w:r w:rsidR="004345F6" w:rsidRPr="00FD0A9C">
              <w:rPr>
                <w:rFonts w:ascii="Verdana" w:hAnsi="Verdana" w:cs="Arial"/>
                <w:sz w:val="18"/>
                <w:szCs w:val="18"/>
              </w:rPr>
              <w:t>solicitud</w:t>
            </w:r>
            <w:r w:rsidR="007703A5" w:rsidRPr="00FD0A9C">
              <w:rPr>
                <w:rFonts w:ascii="Verdana" w:hAnsi="Verdana" w:cs="Arial"/>
                <w:sz w:val="18"/>
                <w:szCs w:val="18"/>
              </w:rPr>
              <w:t>. R</w:t>
            </w:r>
            <w:r w:rsidR="007F3ADE" w:rsidRPr="00FD0A9C">
              <w:rPr>
                <w:rFonts w:ascii="Verdana" w:hAnsi="Verdana" w:cs="Arial"/>
                <w:sz w:val="18"/>
                <w:szCs w:val="18"/>
              </w:rPr>
              <w:t>egresa</w:t>
            </w:r>
            <w:r w:rsidR="007703A5" w:rsidRPr="00FD0A9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F3ADE" w:rsidRPr="00FD0A9C">
              <w:rPr>
                <w:rFonts w:ascii="Verdana" w:hAnsi="Verdana" w:cs="Arial"/>
                <w:sz w:val="18"/>
                <w:szCs w:val="18"/>
              </w:rPr>
              <w:t>a la actividad 7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1E461E2" w14:textId="3ADB2FB8" w:rsidR="00063C72" w:rsidRPr="00FD0A9C" w:rsidRDefault="00063C72" w:rsidP="007D691F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Formato</w:t>
            </w:r>
            <w:r w:rsidR="004345F6" w:rsidRPr="00FD0A9C">
              <w:rPr>
                <w:rFonts w:ascii="Verdana" w:hAnsi="Verdana" w:cs="Arial"/>
                <w:sz w:val="18"/>
                <w:szCs w:val="18"/>
              </w:rPr>
              <w:t xml:space="preserve"> de c</w:t>
            </w:r>
            <w:r w:rsidRPr="00FD0A9C">
              <w:rPr>
                <w:rFonts w:ascii="Verdana" w:hAnsi="Verdana" w:cs="Arial"/>
                <w:sz w:val="18"/>
                <w:szCs w:val="18"/>
              </w:rPr>
              <w:t xml:space="preserve">onfirmación </w:t>
            </w:r>
            <w:r w:rsidR="004345F6" w:rsidRPr="00FD0A9C">
              <w:rPr>
                <w:rFonts w:ascii="Verdana" w:hAnsi="Verdana" w:cs="Arial"/>
                <w:sz w:val="18"/>
                <w:szCs w:val="18"/>
              </w:rPr>
              <w:t>de e</w:t>
            </w:r>
            <w:r w:rsidRPr="00FD0A9C">
              <w:rPr>
                <w:rFonts w:ascii="Verdana" w:hAnsi="Verdana" w:cs="Arial"/>
                <w:sz w:val="18"/>
                <w:szCs w:val="18"/>
              </w:rPr>
              <w:t>lementos tecnológicos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EB573DE" w14:textId="77777777" w:rsidR="007E041D" w:rsidRPr="00FD0A9C" w:rsidRDefault="007E041D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39EF2B0" w14:textId="16E79E6D" w:rsidR="007F3ADE" w:rsidRPr="00FD0A9C" w:rsidRDefault="007F3ADE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Personal designado del equipo de servicios tecnológicos de la Oficina de Tecnologías de la Información y/o</w:t>
            </w:r>
          </w:p>
          <w:p w14:paraId="651142CB" w14:textId="77777777" w:rsidR="007F3ADE" w:rsidRPr="00FD0A9C" w:rsidRDefault="007F3ADE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Mesa De Servicios Tecnológicos</w:t>
            </w:r>
          </w:p>
          <w:p w14:paraId="418C0846" w14:textId="222AF54D" w:rsidR="007E041D" w:rsidRPr="00FD0A9C" w:rsidRDefault="007E041D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342631DC" w14:textId="6855FEAC" w:rsidR="00063C72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Correo electrónico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385382E3" w14:textId="77777777" w:rsidR="00063C72" w:rsidRPr="00FD0A9C" w:rsidRDefault="00063C72" w:rsidP="008F0A5B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Cs/>
                <w:sz w:val="18"/>
                <w:szCs w:val="18"/>
              </w:rPr>
              <w:t>CI</w:t>
            </w:r>
          </w:p>
        </w:tc>
      </w:tr>
      <w:tr w:rsidR="00641760" w:rsidRPr="00FD0A9C" w14:paraId="7D1127EF" w14:textId="77777777" w:rsidTr="007E041D">
        <w:trPr>
          <w:trHeight w:val="415"/>
        </w:trPr>
        <w:tc>
          <w:tcPr>
            <w:tcW w:w="432" w:type="pct"/>
            <w:shd w:val="clear" w:color="auto" w:fill="BFBFBF" w:themeFill="background1" w:themeFillShade="BF"/>
            <w:vAlign w:val="center"/>
          </w:tcPr>
          <w:p w14:paraId="4FDD4BA7" w14:textId="374F3DE3" w:rsidR="00063C72" w:rsidRPr="00FD0A9C" w:rsidRDefault="00063C72" w:rsidP="00641760">
            <w:pPr>
              <w:pStyle w:val="Prrafodelista"/>
              <w:numPr>
                <w:ilvl w:val="0"/>
                <w:numId w:val="32"/>
              </w:num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7AC220D" w14:textId="77777777" w:rsidR="00063C72" w:rsidRPr="00FD0A9C" w:rsidRDefault="00063C72" w:rsidP="00641760">
            <w:pPr>
              <w:pStyle w:val="Prrafodelista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>PC</w:t>
            </w:r>
          </w:p>
        </w:tc>
        <w:tc>
          <w:tcPr>
            <w:tcW w:w="1666" w:type="pct"/>
            <w:shd w:val="clear" w:color="auto" w:fill="BFBFBF" w:themeFill="background1" w:themeFillShade="BF"/>
            <w:vAlign w:val="center"/>
          </w:tcPr>
          <w:p w14:paraId="21A34B81" w14:textId="02A6CFBA" w:rsidR="00063C72" w:rsidRPr="00FD0A9C" w:rsidRDefault="00063C72" w:rsidP="008F0A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Validar la instalación </w:t>
            </w:r>
            <w:r w:rsidR="007F3ADE" w:rsidRPr="00FD0A9C">
              <w:rPr>
                <w:rFonts w:ascii="Verdana" w:hAnsi="Verdana" w:cs="Arial"/>
                <w:sz w:val="18"/>
                <w:szCs w:val="18"/>
              </w:rPr>
              <w:t xml:space="preserve">de </w:t>
            </w:r>
            <w:r w:rsidRPr="00FD0A9C">
              <w:rPr>
                <w:rFonts w:ascii="Verdana" w:hAnsi="Verdana" w:cs="Arial"/>
                <w:sz w:val="18"/>
                <w:szCs w:val="18"/>
              </w:rPr>
              <w:t>los elementos tecnológicos</w:t>
            </w:r>
          </w:p>
          <w:p w14:paraId="1094543B" w14:textId="77777777" w:rsidR="00063C72" w:rsidRPr="00FD0A9C" w:rsidRDefault="00063C72" w:rsidP="008F0A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219DCFD7" w14:textId="126DEE28" w:rsidR="005320FD" w:rsidRPr="00FD0A9C" w:rsidRDefault="00063C72" w:rsidP="008F0A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¿Fueron instalados</w:t>
            </w:r>
            <w:r w:rsidR="005320FD" w:rsidRPr="00FD0A9C">
              <w:rPr>
                <w:rFonts w:ascii="Verdana" w:hAnsi="Verdana" w:cs="Arial"/>
                <w:sz w:val="18"/>
                <w:szCs w:val="18"/>
              </w:rPr>
              <w:t xml:space="preserve"> los elementos</w:t>
            </w:r>
            <w:r w:rsidRPr="00FD0A9C">
              <w:rPr>
                <w:rFonts w:ascii="Verdana" w:hAnsi="Verdana" w:cs="Arial"/>
                <w:sz w:val="18"/>
                <w:szCs w:val="18"/>
              </w:rPr>
              <w:t>?</w:t>
            </w:r>
          </w:p>
          <w:p w14:paraId="0091E375" w14:textId="77777777" w:rsidR="005320FD" w:rsidRPr="00FD0A9C" w:rsidRDefault="005320FD" w:rsidP="008F0A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5723F060" w14:textId="3E3B35F6" w:rsidR="00063C72" w:rsidRPr="00FD0A9C" w:rsidRDefault="00063C72" w:rsidP="008F0A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Si: continúa con la actividad 1</w:t>
            </w:r>
            <w:r w:rsidR="007F3ADE" w:rsidRPr="00FD0A9C">
              <w:rPr>
                <w:rFonts w:ascii="Verdana" w:hAnsi="Verdana" w:cs="Arial"/>
                <w:sz w:val="18"/>
                <w:szCs w:val="18"/>
              </w:rPr>
              <w:t>1</w:t>
            </w:r>
          </w:p>
          <w:p w14:paraId="18C97B2E" w14:textId="660409B5" w:rsidR="00063C72" w:rsidRPr="00FD0A9C" w:rsidRDefault="007F3ADE" w:rsidP="008F0A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No: continúa con la actividad 10</w:t>
            </w:r>
          </w:p>
        </w:tc>
        <w:tc>
          <w:tcPr>
            <w:tcW w:w="869" w:type="pct"/>
            <w:shd w:val="clear" w:color="auto" w:fill="BFBFBF" w:themeFill="background1" w:themeFillShade="BF"/>
            <w:vAlign w:val="center"/>
          </w:tcPr>
          <w:p w14:paraId="56B121C7" w14:textId="77777777" w:rsidR="00063C72" w:rsidRPr="00FD0A9C" w:rsidRDefault="00063C72" w:rsidP="007D691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con apertura del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Pr="00FD0A9C">
              <w:rPr>
                <w:rFonts w:ascii="Verdana" w:hAnsi="Verdana" w:cs="Arial"/>
                <w:sz w:val="18"/>
                <w:szCs w:val="18"/>
              </w:rPr>
              <w:t xml:space="preserve"> de proveedor</w:t>
            </w:r>
          </w:p>
          <w:p w14:paraId="7CC2A044" w14:textId="2F724104" w:rsidR="00626D1E" w:rsidRPr="00FD0A9C" w:rsidRDefault="008A37BC" w:rsidP="007D691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y/o</w:t>
            </w:r>
          </w:p>
          <w:p w14:paraId="04874132" w14:textId="6B45E65F" w:rsidR="00626D1E" w:rsidRPr="00FD0A9C" w:rsidRDefault="004345F6" w:rsidP="007D691F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es-CO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Formato de confirmación de e</w:t>
            </w:r>
            <w:r w:rsidR="00626D1E" w:rsidRPr="00FD0A9C">
              <w:rPr>
                <w:rFonts w:ascii="Verdana" w:hAnsi="Verdana" w:cs="Arial"/>
                <w:sz w:val="18"/>
                <w:szCs w:val="18"/>
              </w:rPr>
              <w:t>lementos tecnológicos</w:t>
            </w:r>
          </w:p>
        </w:tc>
        <w:tc>
          <w:tcPr>
            <w:tcW w:w="926" w:type="pct"/>
            <w:shd w:val="clear" w:color="auto" w:fill="BFBFBF" w:themeFill="background1" w:themeFillShade="BF"/>
            <w:vAlign w:val="center"/>
          </w:tcPr>
          <w:p w14:paraId="39E4F812" w14:textId="6B940373" w:rsidR="007F3ADE" w:rsidRPr="00FD0A9C" w:rsidRDefault="007F3ADE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Personal designado del equipo de servicios tecnológicos de la Oficina de Tecnologías de la Información y/o</w:t>
            </w:r>
          </w:p>
          <w:p w14:paraId="200DAE1F" w14:textId="77777777" w:rsidR="007F3ADE" w:rsidRPr="00FD0A9C" w:rsidRDefault="007F3ADE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Mesa De Servicios Tecnológicos</w:t>
            </w:r>
          </w:p>
          <w:p w14:paraId="01260F52" w14:textId="51AD3243" w:rsidR="00063C72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4" w:type="pct"/>
            <w:shd w:val="clear" w:color="auto" w:fill="BFBFBF" w:themeFill="background1" w:themeFillShade="BF"/>
            <w:vAlign w:val="center"/>
          </w:tcPr>
          <w:p w14:paraId="2C266F5E" w14:textId="1A9F8015" w:rsidR="00063C72" w:rsidRPr="00FD0A9C" w:rsidRDefault="004345F6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Formato de c</w:t>
            </w:r>
            <w:r w:rsidR="00063C72" w:rsidRPr="00FD0A9C">
              <w:rPr>
                <w:rFonts w:ascii="Verdana" w:hAnsi="Verdana" w:cs="Arial"/>
                <w:sz w:val="18"/>
                <w:szCs w:val="18"/>
              </w:rPr>
              <w:t xml:space="preserve">onfirmación </w:t>
            </w:r>
            <w:r w:rsidRPr="00FD0A9C">
              <w:rPr>
                <w:rFonts w:ascii="Verdana" w:hAnsi="Verdana" w:cs="Arial"/>
                <w:sz w:val="18"/>
                <w:szCs w:val="18"/>
              </w:rPr>
              <w:t>de e</w:t>
            </w:r>
            <w:r w:rsidR="00063C72" w:rsidRPr="00FD0A9C">
              <w:rPr>
                <w:rFonts w:ascii="Verdana" w:hAnsi="Verdana" w:cs="Arial"/>
                <w:sz w:val="18"/>
                <w:szCs w:val="18"/>
              </w:rPr>
              <w:t>lementos tecnológicos</w:t>
            </w:r>
          </w:p>
          <w:p w14:paraId="598B33ED" w14:textId="4617F10A" w:rsidR="00063C72" w:rsidRPr="00FD0A9C" w:rsidRDefault="008A37BC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y/o</w:t>
            </w:r>
          </w:p>
          <w:p w14:paraId="095001A7" w14:textId="77777777" w:rsidR="00063C72" w:rsidRPr="00FD0A9C" w:rsidRDefault="00626D1E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con apertura del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Pr="00FD0A9C">
              <w:rPr>
                <w:rFonts w:ascii="Verdana" w:hAnsi="Verdana" w:cs="Arial"/>
                <w:sz w:val="18"/>
                <w:szCs w:val="18"/>
              </w:rPr>
              <w:t xml:space="preserve"> de proveedor</w:t>
            </w:r>
          </w:p>
          <w:p w14:paraId="4C53FB14" w14:textId="40FB71F8" w:rsidR="004345F6" w:rsidRPr="00FD0A9C" w:rsidRDefault="004345F6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BFBFBF" w:themeFill="background1" w:themeFillShade="BF"/>
            <w:vAlign w:val="center"/>
          </w:tcPr>
          <w:p w14:paraId="4CD406AE" w14:textId="77777777" w:rsidR="00063C72" w:rsidRPr="00FD0A9C" w:rsidRDefault="00063C72" w:rsidP="008F0A5B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Cs/>
                <w:sz w:val="18"/>
                <w:szCs w:val="18"/>
              </w:rPr>
              <w:t>CI</w:t>
            </w:r>
          </w:p>
        </w:tc>
      </w:tr>
      <w:tr w:rsidR="00641760" w:rsidRPr="00FD0A9C" w14:paraId="7E851D0E" w14:textId="77777777" w:rsidTr="007E041D">
        <w:trPr>
          <w:trHeight w:val="415"/>
        </w:trPr>
        <w:tc>
          <w:tcPr>
            <w:tcW w:w="432" w:type="pct"/>
            <w:shd w:val="clear" w:color="auto" w:fill="FFFFFF"/>
            <w:vAlign w:val="center"/>
          </w:tcPr>
          <w:p w14:paraId="1635FD27" w14:textId="77777777" w:rsidR="00063C72" w:rsidRPr="00FD0A9C" w:rsidRDefault="00063C72" w:rsidP="00641760">
            <w:pPr>
              <w:pStyle w:val="Prrafodelista"/>
              <w:numPr>
                <w:ilvl w:val="0"/>
                <w:numId w:val="32"/>
              </w:num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FFFFFF"/>
            <w:vAlign w:val="center"/>
          </w:tcPr>
          <w:p w14:paraId="303D886D" w14:textId="55048B2C" w:rsidR="00063C72" w:rsidRPr="00FD0A9C" w:rsidRDefault="00063C72" w:rsidP="008F0A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Comunicar al proveedor el no cumplimiento de la instalación</w:t>
            </w:r>
            <w:r w:rsidR="004345F6" w:rsidRPr="00FD0A9C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313422" w:rsidRPr="00FD0A9C">
              <w:rPr>
                <w:rFonts w:ascii="Verdana" w:hAnsi="Verdana" w:cs="Arial"/>
                <w:sz w:val="18"/>
                <w:szCs w:val="18"/>
              </w:rPr>
              <w:t xml:space="preserve">para que la efectúe. Regresa </w:t>
            </w:r>
            <w:r w:rsidR="007F3ADE" w:rsidRPr="00FD0A9C">
              <w:rPr>
                <w:rFonts w:ascii="Verdana" w:hAnsi="Verdana" w:cs="Arial"/>
                <w:sz w:val="18"/>
                <w:szCs w:val="18"/>
              </w:rPr>
              <w:t>a la actividad 9</w:t>
            </w:r>
          </w:p>
        </w:tc>
        <w:tc>
          <w:tcPr>
            <w:tcW w:w="869" w:type="pct"/>
            <w:shd w:val="clear" w:color="auto" w:fill="FFFFFF"/>
            <w:vAlign w:val="center"/>
          </w:tcPr>
          <w:p w14:paraId="39B2603C" w14:textId="41BEF3FA" w:rsidR="007F3ADE" w:rsidRPr="00FD0A9C" w:rsidRDefault="004345F6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Formato de c</w:t>
            </w:r>
            <w:r w:rsidR="007F3ADE" w:rsidRPr="00FD0A9C">
              <w:rPr>
                <w:rFonts w:ascii="Verdana" w:hAnsi="Verdana" w:cs="Arial"/>
                <w:sz w:val="18"/>
                <w:szCs w:val="18"/>
              </w:rPr>
              <w:t xml:space="preserve">onfirmación </w:t>
            </w:r>
            <w:r w:rsidRPr="00FD0A9C">
              <w:rPr>
                <w:rFonts w:ascii="Verdana" w:hAnsi="Verdana" w:cs="Arial"/>
                <w:sz w:val="18"/>
                <w:szCs w:val="18"/>
              </w:rPr>
              <w:t>de e</w:t>
            </w:r>
            <w:r w:rsidR="007F3ADE" w:rsidRPr="00FD0A9C">
              <w:rPr>
                <w:rFonts w:ascii="Verdana" w:hAnsi="Verdana" w:cs="Arial"/>
                <w:sz w:val="18"/>
                <w:szCs w:val="18"/>
              </w:rPr>
              <w:t>lementos tecnológicos</w:t>
            </w:r>
          </w:p>
          <w:p w14:paraId="0B22C32E" w14:textId="1F86DD55" w:rsidR="007F3ADE" w:rsidRPr="00FD0A9C" w:rsidRDefault="008A37BC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y/o</w:t>
            </w:r>
          </w:p>
          <w:p w14:paraId="43A78D79" w14:textId="4FA665F8" w:rsidR="00063C72" w:rsidRPr="00FD0A9C" w:rsidRDefault="007F3ADE" w:rsidP="007D691F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con apertura del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Pr="00FD0A9C">
              <w:rPr>
                <w:rFonts w:ascii="Verdana" w:hAnsi="Verdana" w:cs="Arial"/>
                <w:sz w:val="18"/>
                <w:szCs w:val="18"/>
              </w:rPr>
              <w:t xml:space="preserve"> de proveedor</w:t>
            </w:r>
          </w:p>
        </w:tc>
        <w:tc>
          <w:tcPr>
            <w:tcW w:w="926" w:type="pct"/>
            <w:shd w:val="clear" w:color="auto" w:fill="FFFFFF"/>
            <w:vAlign w:val="center"/>
          </w:tcPr>
          <w:p w14:paraId="4D95FEF3" w14:textId="285535C2" w:rsidR="007F3ADE" w:rsidRPr="00FD0A9C" w:rsidRDefault="007F3ADE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Personal designado del equipo de servicios tecnológicos de la Oficina de Tecnologías de la Información y/o</w:t>
            </w:r>
          </w:p>
          <w:p w14:paraId="0DEB2690" w14:textId="24DB325F" w:rsidR="00063C72" w:rsidRPr="00FD0A9C" w:rsidRDefault="007F3ADE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Mesa De Servicios Tecnológicos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1133205B" w14:textId="13E5D169" w:rsidR="00063C72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Correo electrónico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716D05D1" w14:textId="77777777" w:rsidR="00063C72" w:rsidRPr="00FD0A9C" w:rsidRDefault="00063C72" w:rsidP="008F0A5B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Cs/>
                <w:sz w:val="18"/>
                <w:szCs w:val="18"/>
              </w:rPr>
              <w:t>CI</w:t>
            </w:r>
          </w:p>
        </w:tc>
      </w:tr>
      <w:tr w:rsidR="00641760" w:rsidRPr="00FD0A9C" w14:paraId="73F3C74A" w14:textId="77777777" w:rsidTr="007E041D">
        <w:trPr>
          <w:trHeight w:val="415"/>
        </w:trPr>
        <w:tc>
          <w:tcPr>
            <w:tcW w:w="432" w:type="pct"/>
            <w:shd w:val="clear" w:color="auto" w:fill="FFFFFF"/>
            <w:vAlign w:val="center"/>
          </w:tcPr>
          <w:p w14:paraId="53B8A549" w14:textId="77777777" w:rsidR="00063C72" w:rsidRPr="00FD0A9C" w:rsidRDefault="00063C72" w:rsidP="00641760">
            <w:pPr>
              <w:pStyle w:val="Prrafodelista"/>
              <w:numPr>
                <w:ilvl w:val="0"/>
                <w:numId w:val="32"/>
              </w:num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FFFFFF"/>
            <w:vAlign w:val="center"/>
          </w:tcPr>
          <w:p w14:paraId="6DA9BD74" w14:textId="7703DC7C" w:rsidR="00063C72" w:rsidRPr="00FD0A9C" w:rsidRDefault="00063C72" w:rsidP="008F0A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Firmar acta de entrega de elementos tecnológicos</w:t>
            </w:r>
          </w:p>
        </w:tc>
        <w:tc>
          <w:tcPr>
            <w:tcW w:w="869" w:type="pct"/>
            <w:shd w:val="clear" w:color="auto" w:fill="FFFFFF"/>
            <w:vAlign w:val="center"/>
          </w:tcPr>
          <w:p w14:paraId="3ACC05A3" w14:textId="02839F9A" w:rsidR="00063C72" w:rsidRPr="00FD0A9C" w:rsidRDefault="00A55F0F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según 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Pr="00FD0A9C">
              <w:rPr>
                <w:rFonts w:ascii="Verdana" w:hAnsi="Verdana" w:cs="Arial"/>
                <w:sz w:val="18"/>
                <w:szCs w:val="18"/>
              </w:rPr>
              <w:t xml:space="preserve"> creado</w:t>
            </w:r>
          </w:p>
          <w:p w14:paraId="0E8E8840" w14:textId="7B28805C" w:rsidR="008A37BC" w:rsidRPr="00FD0A9C" w:rsidRDefault="008A37BC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y/o</w:t>
            </w:r>
          </w:p>
          <w:p w14:paraId="23D6067A" w14:textId="40010758" w:rsidR="008A37BC" w:rsidRPr="00FD0A9C" w:rsidRDefault="008A37BC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Formato solicitud de equipos internet móvil (si aplica)</w:t>
            </w:r>
          </w:p>
        </w:tc>
        <w:tc>
          <w:tcPr>
            <w:tcW w:w="926" w:type="pct"/>
            <w:shd w:val="clear" w:color="auto" w:fill="FFFFFF"/>
            <w:vAlign w:val="center"/>
          </w:tcPr>
          <w:p w14:paraId="64C32932" w14:textId="77777777" w:rsidR="00063C72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Funcionario o contratista responsable de los elementos tecnológicos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2E1049D1" w14:textId="77777777" w:rsidR="00063C72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Formato acta de entrega y/o devolución de</w:t>
            </w:r>
          </w:p>
          <w:p w14:paraId="43CD890A" w14:textId="1AFE653C" w:rsidR="00063C72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elementos tecnológicos firmado</w:t>
            </w:r>
            <w:r w:rsidR="007F3ADE" w:rsidRPr="00FD0A9C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2C7E7A1A" w14:textId="45EBB220" w:rsidR="007F3ADE" w:rsidRPr="00FD0A9C" w:rsidRDefault="008A37BC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y/o</w:t>
            </w:r>
          </w:p>
          <w:p w14:paraId="41ECAAEC" w14:textId="350D2F75" w:rsidR="007F3ADE" w:rsidRPr="00FD0A9C" w:rsidRDefault="007F3ADE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Formato de Confirmación Elementos tecnológicos</w:t>
            </w:r>
          </w:p>
        </w:tc>
        <w:tc>
          <w:tcPr>
            <w:tcW w:w="253" w:type="pct"/>
            <w:shd w:val="clear" w:color="auto" w:fill="FFFFFF"/>
            <w:vAlign w:val="center"/>
          </w:tcPr>
          <w:p w14:paraId="2F65EAF7" w14:textId="77777777" w:rsidR="00063C72" w:rsidRPr="00FD0A9C" w:rsidRDefault="00063C72" w:rsidP="008F0A5B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Cs/>
                <w:sz w:val="18"/>
                <w:szCs w:val="18"/>
              </w:rPr>
              <w:t>CI</w:t>
            </w:r>
          </w:p>
        </w:tc>
      </w:tr>
      <w:tr w:rsidR="00641760" w:rsidRPr="00FD0A9C" w14:paraId="1956398C" w14:textId="77777777" w:rsidTr="007E041D">
        <w:trPr>
          <w:trHeight w:val="415"/>
        </w:trPr>
        <w:tc>
          <w:tcPr>
            <w:tcW w:w="432" w:type="pct"/>
            <w:shd w:val="clear" w:color="auto" w:fill="FFFFFF"/>
            <w:vAlign w:val="center"/>
          </w:tcPr>
          <w:p w14:paraId="6A315F9C" w14:textId="77777777" w:rsidR="00063C72" w:rsidRPr="00FD0A9C" w:rsidRDefault="00063C72" w:rsidP="00641760">
            <w:pPr>
              <w:pStyle w:val="Prrafodelista"/>
              <w:numPr>
                <w:ilvl w:val="0"/>
                <w:numId w:val="32"/>
              </w:num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666" w:type="pct"/>
            <w:shd w:val="clear" w:color="auto" w:fill="FFFFFF"/>
            <w:vAlign w:val="center"/>
          </w:tcPr>
          <w:p w14:paraId="032DDC16" w14:textId="4F1AD1F8" w:rsidR="00063C72" w:rsidRPr="00FD0A9C" w:rsidRDefault="00B667AB" w:rsidP="008F0A5B">
            <w:pPr>
              <w:pStyle w:val="Defaul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Notificar el cierre de la solicitud </w:t>
            </w:r>
          </w:p>
        </w:tc>
        <w:tc>
          <w:tcPr>
            <w:tcW w:w="869" w:type="pct"/>
            <w:shd w:val="clear" w:color="auto" w:fill="FFFFFF"/>
            <w:vAlign w:val="center"/>
          </w:tcPr>
          <w:p w14:paraId="1160E780" w14:textId="7187C3A9" w:rsidR="00063C72" w:rsidRPr="00FD0A9C" w:rsidRDefault="002614D7" w:rsidP="007D691F">
            <w:pPr>
              <w:jc w:val="center"/>
              <w:rPr>
                <w:rFonts w:ascii="Verdana" w:hAnsi="Verdana" w:cs="Arial"/>
                <w:sz w:val="18"/>
                <w:szCs w:val="18"/>
                <w:lang w:val="es-CO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según 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  <w:r w:rsidRPr="00FD0A9C">
              <w:rPr>
                <w:rFonts w:ascii="Verdana" w:hAnsi="Verdana" w:cs="Arial"/>
                <w:sz w:val="18"/>
                <w:szCs w:val="18"/>
              </w:rPr>
              <w:t xml:space="preserve"> creado</w:t>
            </w:r>
          </w:p>
        </w:tc>
        <w:tc>
          <w:tcPr>
            <w:tcW w:w="926" w:type="pct"/>
            <w:shd w:val="clear" w:color="auto" w:fill="FFFFFF"/>
            <w:vAlign w:val="center"/>
          </w:tcPr>
          <w:p w14:paraId="4D9DD31F" w14:textId="67FC2B5E" w:rsidR="00063C72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Mesa de Servicios Tecnológicos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3AB930E4" w14:textId="729F6037" w:rsidR="00063C72" w:rsidRPr="00FD0A9C" w:rsidRDefault="00063C72" w:rsidP="007D691F">
            <w:pPr>
              <w:pStyle w:val="Defaul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Registro del caso en herramienta con cierre del </w:t>
            </w:r>
            <w:proofErr w:type="gramStart"/>
            <w:r w:rsidRPr="00FD0A9C">
              <w:rPr>
                <w:rFonts w:ascii="Verdana" w:hAnsi="Verdana" w:cs="Arial"/>
                <w:sz w:val="18"/>
                <w:szCs w:val="18"/>
              </w:rPr>
              <w:t>ticket</w:t>
            </w:r>
            <w:proofErr w:type="gramEnd"/>
          </w:p>
        </w:tc>
        <w:tc>
          <w:tcPr>
            <w:tcW w:w="253" w:type="pct"/>
            <w:shd w:val="clear" w:color="auto" w:fill="FFFFFF"/>
            <w:vAlign w:val="center"/>
          </w:tcPr>
          <w:p w14:paraId="6D95727E" w14:textId="77777777" w:rsidR="00063C72" w:rsidRPr="00FD0A9C" w:rsidRDefault="00063C72" w:rsidP="008F0A5B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Cs/>
                <w:sz w:val="18"/>
                <w:szCs w:val="18"/>
              </w:rPr>
              <w:t>CI</w:t>
            </w:r>
          </w:p>
        </w:tc>
      </w:tr>
      <w:tr w:rsidR="00063C72" w:rsidRPr="00FD0A9C" w14:paraId="0A8CE4EF" w14:textId="77777777" w:rsidTr="00641760">
        <w:trPr>
          <w:trHeight w:val="415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1BEA6762" w14:textId="77777777" w:rsidR="00063C72" w:rsidRPr="00FD0A9C" w:rsidRDefault="00063C72" w:rsidP="008F0A5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bCs/>
                <w:sz w:val="18"/>
                <w:szCs w:val="18"/>
              </w:rPr>
              <w:t>FIN DEL PROCEDIMIENTO</w:t>
            </w:r>
          </w:p>
        </w:tc>
      </w:tr>
    </w:tbl>
    <w:p w14:paraId="5A375F7E" w14:textId="77777777" w:rsidR="00617113" w:rsidRPr="00FD0A9C" w:rsidRDefault="00617113" w:rsidP="002C031C">
      <w:pPr>
        <w:pStyle w:val="Ttulo"/>
        <w:rPr>
          <w:rFonts w:ascii="Verdana" w:hAnsi="Verdana"/>
          <w:sz w:val="18"/>
          <w:szCs w:val="18"/>
          <w:lang w:val="es-CO" w:eastAsia="es-CO"/>
        </w:rPr>
      </w:pPr>
    </w:p>
    <w:p w14:paraId="1957473B" w14:textId="7A6E83AB" w:rsidR="00D74D0D" w:rsidRPr="00FD0A9C" w:rsidRDefault="00D74D0D" w:rsidP="00F92369">
      <w:pPr>
        <w:pStyle w:val="Prrafodelista"/>
        <w:numPr>
          <w:ilvl w:val="0"/>
          <w:numId w:val="1"/>
        </w:numPr>
        <w:tabs>
          <w:tab w:val="left" w:pos="2035"/>
        </w:tabs>
        <w:jc w:val="both"/>
        <w:rPr>
          <w:rFonts w:ascii="Verdana" w:hAnsi="Verdana" w:cs="Arial"/>
          <w:b/>
          <w:bCs/>
          <w:sz w:val="18"/>
          <w:szCs w:val="18"/>
          <w:lang w:val="es-CO" w:eastAsia="es-CO"/>
        </w:rPr>
      </w:pPr>
      <w:r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t>ANEXOS</w:t>
      </w:r>
    </w:p>
    <w:p w14:paraId="44546FD6" w14:textId="77777777" w:rsidR="00D74D0D" w:rsidRPr="00FD0A9C" w:rsidRDefault="00D74D0D">
      <w:pPr>
        <w:tabs>
          <w:tab w:val="left" w:pos="2035"/>
        </w:tabs>
        <w:jc w:val="both"/>
        <w:rPr>
          <w:rFonts w:ascii="Verdana" w:hAnsi="Verdana" w:cs="Arial"/>
          <w:sz w:val="18"/>
          <w:szCs w:val="18"/>
        </w:rPr>
      </w:pPr>
    </w:p>
    <w:p w14:paraId="76533091" w14:textId="77777777" w:rsidR="00340E7A" w:rsidRPr="00FD0A9C" w:rsidRDefault="00755FA4" w:rsidP="003571EC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FD0A9C">
        <w:rPr>
          <w:rFonts w:ascii="Verdana" w:hAnsi="Verdana" w:cs="Arial"/>
          <w:sz w:val="18"/>
          <w:szCs w:val="18"/>
        </w:rPr>
        <w:t>Anexo 1.</w:t>
      </w:r>
      <w:r w:rsidR="00340E7A" w:rsidRPr="00FD0A9C">
        <w:rPr>
          <w:rFonts w:ascii="Verdana" w:hAnsi="Verdana" w:cs="Arial"/>
          <w:sz w:val="18"/>
          <w:szCs w:val="18"/>
        </w:rPr>
        <w:t xml:space="preserve"> Formato de confirmación de </w:t>
      </w:r>
      <w:r w:rsidR="00223AFE" w:rsidRPr="00FD0A9C">
        <w:rPr>
          <w:rFonts w:ascii="Verdana" w:hAnsi="Verdana" w:cs="Arial"/>
          <w:sz w:val="18"/>
          <w:szCs w:val="18"/>
        </w:rPr>
        <w:t>elementos tecnológicos</w:t>
      </w:r>
    </w:p>
    <w:p w14:paraId="707B23FB" w14:textId="77777777" w:rsidR="00A667B1" w:rsidRPr="00FD0A9C" w:rsidRDefault="00340E7A" w:rsidP="003571EC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FD0A9C">
        <w:rPr>
          <w:rFonts w:ascii="Verdana" w:hAnsi="Verdana" w:cs="Arial"/>
          <w:sz w:val="18"/>
          <w:szCs w:val="18"/>
        </w:rPr>
        <w:t xml:space="preserve">Anexo 2. </w:t>
      </w:r>
      <w:r w:rsidR="003571EC" w:rsidRPr="00FD0A9C">
        <w:rPr>
          <w:rFonts w:ascii="Verdana" w:hAnsi="Verdana" w:cs="Arial"/>
          <w:sz w:val="18"/>
          <w:szCs w:val="18"/>
        </w:rPr>
        <w:t>Formato acta de entrega</w:t>
      </w:r>
      <w:r w:rsidR="008B1F33" w:rsidRPr="00FD0A9C">
        <w:rPr>
          <w:rFonts w:ascii="Verdana" w:hAnsi="Verdana" w:cs="Arial"/>
          <w:sz w:val="18"/>
          <w:szCs w:val="18"/>
        </w:rPr>
        <w:t xml:space="preserve"> </w:t>
      </w:r>
      <w:r w:rsidR="00901E36" w:rsidRPr="00FD0A9C">
        <w:rPr>
          <w:rFonts w:ascii="Verdana" w:hAnsi="Verdana" w:cs="Arial"/>
          <w:sz w:val="18"/>
          <w:szCs w:val="18"/>
        </w:rPr>
        <w:t>y/o devolución de elementos tecnológicos</w:t>
      </w:r>
    </w:p>
    <w:p w14:paraId="3F205762" w14:textId="4250C521" w:rsidR="001C7115" w:rsidRPr="00FD0A9C" w:rsidRDefault="00BC4AAF" w:rsidP="003571EC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FD0A9C">
        <w:rPr>
          <w:rFonts w:ascii="Verdana" w:hAnsi="Verdana" w:cs="Arial"/>
          <w:sz w:val="18"/>
          <w:szCs w:val="18"/>
        </w:rPr>
        <w:t xml:space="preserve">Anexo 3. Formato solicitud de equipo internet móvil </w:t>
      </w:r>
    </w:p>
    <w:p w14:paraId="77882B88" w14:textId="525B17CE" w:rsidR="001F154D" w:rsidRPr="00FD0A9C" w:rsidRDefault="001F154D" w:rsidP="003571EC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3DFAFF7C" w14:textId="77777777" w:rsidR="00DE4343" w:rsidRPr="00FD0A9C" w:rsidRDefault="00AD117E" w:rsidP="00F92369">
      <w:pPr>
        <w:numPr>
          <w:ilvl w:val="0"/>
          <w:numId w:val="1"/>
        </w:numPr>
        <w:tabs>
          <w:tab w:val="left" w:pos="2035"/>
        </w:tabs>
        <w:jc w:val="both"/>
        <w:rPr>
          <w:rFonts w:ascii="Verdana" w:hAnsi="Verdana" w:cs="Arial"/>
          <w:b/>
          <w:sz w:val="18"/>
          <w:szCs w:val="18"/>
        </w:rPr>
      </w:pPr>
      <w:r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t>CONTROL DE CAMBIOS</w:t>
      </w:r>
      <w:r w:rsidR="00D50C4E" w:rsidRPr="00FD0A9C">
        <w:rPr>
          <w:rFonts w:ascii="Verdana" w:hAnsi="Verdana" w:cs="Arial"/>
          <w:b/>
          <w:bCs/>
          <w:sz w:val="18"/>
          <w:szCs w:val="18"/>
          <w:lang w:val="es-CO" w:eastAsia="es-CO"/>
        </w:rPr>
        <w:t xml:space="preserve"> </w:t>
      </w:r>
    </w:p>
    <w:p w14:paraId="61281448" w14:textId="77777777" w:rsidR="00137E6D" w:rsidRPr="00FD0A9C" w:rsidRDefault="00137E6D" w:rsidP="00DE4343">
      <w:pPr>
        <w:pStyle w:val="Sangradetextonormal"/>
        <w:spacing w:after="0"/>
        <w:ind w:left="0" w:right="-29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3"/>
        <w:gridCol w:w="4791"/>
      </w:tblGrid>
      <w:tr w:rsidR="00137E6D" w:rsidRPr="00FD0A9C" w14:paraId="5B3829D4" w14:textId="77777777" w:rsidTr="00FD0A9C">
        <w:trPr>
          <w:trHeight w:val="443"/>
          <w:jc w:val="center"/>
        </w:trPr>
        <w:tc>
          <w:tcPr>
            <w:tcW w:w="591" w:type="pct"/>
            <w:shd w:val="clear" w:color="auto" w:fill="A6A6A6" w:themeFill="background1" w:themeFillShade="A6"/>
            <w:vAlign w:val="center"/>
          </w:tcPr>
          <w:p w14:paraId="599EFEFF" w14:textId="77777777" w:rsidR="00137E6D" w:rsidRPr="00FD0A9C" w:rsidRDefault="00137E6D" w:rsidP="002E70A5">
            <w:pPr>
              <w:pStyle w:val="Prrafodelista"/>
              <w:widowControl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sz w:val="18"/>
                <w:szCs w:val="18"/>
              </w:rPr>
              <w:t>Versión</w:t>
            </w:r>
          </w:p>
        </w:tc>
        <w:tc>
          <w:tcPr>
            <w:tcW w:w="1642" w:type="pct"/>
            <w:shd w:val="clear" w:color="auto" w:fill="A6A6A6" w:themeFill="background1" w:themeFillShade="A6"/>
            <w:vAlign w:val="center"/>
          </w:tcPr>
          <w:p w14:paraId="43A96B9B" w14:textId="77777777" w:rsidR="00137E6D" w:rsidRPr="00FD0A9C" w:rsidRDefault="00137E6D" w:rsidP="002E70A5">
            <w:pPr>
              <w:pStyle w:val="Prrafodelista"/>
              <w:widowControl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sz w:val="18"/>
                <w:szCs w:val="18"/>
              </w:rPr>
              <w:t>Fecha del cambio</w:t>
            </w:r>
          </w:p>
        </w:tc>
        <w:tc>
          <w:tcPr>
            <w:tcW w:w="2767" w:type="pct"/>
            <w:shd w:val="clear" w:color="auto" w:fill="A6A6A6" w:themeFill="background1" w:themeFillShade="A6"/>
            <w:vAlign w:val="center"/>
          </w:tcPr>
          <w:p w14:paraId="5591F385" w14:textId="77777777" w:rsidR="00137E6D" w:rsidRPr="00FD0A9C" w:rsidRDefault="00137E6D" w:rsidP="002E70A5">
            <w:pPr>
              <w:pStyle w:val="Prrafodelista"/>
              <w:widowControl w:val="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D0A9C">
              <w:rPr>
                <w:rFonts w:ascii="Verdana" w:hAnsi="Verdana" w:cs="Arial"/>
                <w:b/>
                <w:sz w:val="18"/>
                <w:szCs w:val="18"/>
              </w:rPr>
              <w:t>Descripción de la modificación</w:t>
            </w:r>
          </w:p>
        </w:tc>
      </w:tr>
      <w:tr w:rsidR="00137E6D" w:rsidRPr="00FD0A9C" w14:paraId="17DD45B8" w14:textId="77777777" w:rsidTr="00F92369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14:paraId="14A9952B" w14:textId="77777777" w:rsidR="00137E6D" w:rsidRPr="00FD0A9C" w:rsidRDefault="00137E6D" w:rsidP="00340E7A">
            <w:pPr>
              <w:pStyle w:val="Prrafodelista"/>
              <w:widowControl w:val="0"/>
              <w:ind w:left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D0A9C">
              <w:rPr>
                <w:rFonts w:ascii="Verdana" w:hAnsi="Verdana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2" w:type="pct"/>
            <w:shd w:val="clear" w:color="auto" w:fill="FFFFFF"/>
            <w:vAlign w:val="center"/>
          </w:tcPr>
          <w:p w14:paraId="48CC3C5B" w14:textId="77777777" w:rsidR="00137E6D" w:rsidRPr="00FD0A9C" w:rsidRDefault="00340E7A" w:rsidP="00340E7A">
            <w:pPr>
              <w:pStyle w:val="Prrafodelista"/>
              <w:widowControl w:val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25/08/2017</w:t>
            </w:r>
          </w:p>
        </w:tc>
        <w:tc>
          <w:tcPr>
            <w:tcW w:w="2767" w:type="pct"/>
            <w:shd w:val="clear" w:color="auto" w:fill="FFFFFF"/>
            <w:vAlign w:val="center"/>
          </w:tcPr>
          <w:p w14:paraId="5E344F91" w14:textId="77777777" w:rsidR="00137E6D" w:rsidRPr="00FD0A9C" w:rsidRDefault="00B323F1" w:rsidP="00340E7A">
            <w:pPr>
              <w:pStyle w:val="Prrafodelista"/>
              <w:widowControl w:val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 xml:space="preserve">Ajuste </w:t>
            </w:r>
            <w:r w:rsidR="00D046F0" w:rsidRPr="00FD0A9C">
              <w:rPr>
                <w:rFonts w:ascii="Verdana" w:hAnsi="Verdana" w:cs="Arial"/>
                <w:sz w:val="18"/>
                <w:szCs w:val="18"/>
              </w:rPr>
              <w:t>de codificación por cambio de proceso</w:t>
            </w:r>
          </w:p>
        </w:tc>
      </w:tr>
      <w:tr w:rsidR="00137E6D" w:rsidRPr="00FD0A9C" w14:paraId="172D9C9C" w14:textId="77777777" w:rsidTr="00F92369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1EC867BB" w14:textId="77777777" w:rsidR="00137E6D" w:rsidRPr="00FD0A9C" w:rsidRDefault="00137E6D" w:rsidP="00340E7A">
            <w:pPr>
              <w:pStyle w:val="Prrafodelista"/>
              <w:widowControl w:val="0"/>
              <w:ind w:left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D0A9C"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09403A24" w14:textId="3B4325CD" w:rsidR="00137E6D" w:rsidRPr="00FD0A9C" w:rsidRDefault="00EC1F3B" w:rsidP="00340E7A">
            <w:pPr>
              <w:pStyle w:val="Prrafodelista"/>
              <w:widowControl w:val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28/11/2018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00033C51" w14:textId="679E4A03" w:rsidR="00137E6D" w:rsidRPr="00FD0A9C" w:rsidRDefault="00340E7A" w:rsidP="001F154D">
            <w:pPr>
              <w:pStyle w:val="Prrafodelista"/>
              <w:widowControl w:val="0"/>
              <w:ind w:left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D0A9C">
              <w:rPr>
                <w:rFonts w:ascii="Verdana" w:hAnsi="Verdana" w:cs="Arial"/>
                <w:sz w:val="18"/>
                <w:szCs w:val="18"/>
              </w:rPr>
              <w:t>Actualización e inclusión del formato acta de entrega</w:t>
            </w:r>
            <w:r w:rsidR="00DD3869" w:rsidRPr="00FD0A9C">
              <w:rPr>
                <w:rFonts w:ascii="Verdana" w:hAnsi="Verdana" w:cs="Arial"/>
                <w:sz w:val="18"/>
                <w:szCs w:val="18"/>
              </w:rPr>
              <w:t xml:space="preserve"> y/o devolución de elementos tecnológicos</w:t>
            </w:r>
            <w:r w:rsidR="001F154D" w:rsidRPr="00FD0A9C">
              <w:rPr>
                <w:rFonts w:ascii="Verdana" w:hAnsi="Verdana" w:cs="Arial"/>
                <w:sz w:val="18"/>
                <w:szCs w:val="18"/>
              </w:rPr>
              <w:t xml:space="preserve"> y formato solicitud de equipos internet móvil con firmas de aprobación</w:t>
            </w:r>
            <w:r w:rsidR="00F92369" w:rsidRPr="00FD0A9C">
              <w:rPr>
                <w:rFonts w:ascii="Verdana" w:hAnsi="Verdana" w:cs="Arial"/>
                <w:sz w:val="18"/>
                <w:szCs w:val="18"/>
              </w:rPr>
              <w:t>, actualización nombre del procedimiento</w:t>
            </w:r>
            <w:r w:rsidR="008A37BC" w:rsidRPr="00FD0A9C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</w:tbl>
    <w:p w14:paraId="5E0E0D42" w14:textId="77777777" w:rsidR="00137E6D" w:rsidRPr="00FD0A9C" w:rsidRDefault="00137E6D" w:rsidP="00DE4343">
      <w:pPr>
        <w:pStyle w:val="Sangradetextonormal"/>
        <w:spacing w:after="0"/>
        <w:ind w:left="0" w:right="-29"/>
        <w:jc w:val="center"/>
        <w:rPr>
          <w:rFonts w:ascii="Verdana" w:hAnsi="Verdana" w:cs="Arial"/>
          <w:b/>
          <w:sz w:val="18"/>
          <w:szCs w:val="18"/>
        </w:rPr>
      </w:pPr>
    </w:p>
    <w:sectPr w:rsidR="00137E6D" w:rsidRPr="00FD0A9C" w:rsidSect="00196C47">
      <w:headerReference w:type="default" r:id="rId12"/>
      <w:footerReference w:type="default" r:id="rId13"/>
      <w:pgSz w:w="12242" w:h="15842" w:code="1"/>
      <w:pgMar w:top="1701" w:right="1134" w:bottom="1134" w:left="1701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8B5B" w14:textId="77777777" w:rsidR="00196C47" w:rsidRDefault="00196C47">
      <w:r>
        <w:separator/>
      </w:r>
    </w:p>
    <w:p w14:paraId="2A99D0E4" w14:textId="77777777" w:rsidR="00196C47" w:rsidRDefault="00196C47"/>
  </w:endnote>
  <w:endnote w:type="continuationSeparator" w:id="0">
    <w:p w14:paraId="246CB539" w14:textId="77777777" w:rsidR="00196C47" w:rsidRDefault="00196C47">
      <w:r>
        <w:continuationSeparator/>
      </w:r>
    </w:p>
    <w:p w14:paraId="797102B4" w14:textId="77777777" w:rsidR="00196C47" w:rsidRDefault="00196C47"/>
  </w:endnote>
  <w:endnote w:type="continuationNotice" w:id="1">
    <w:p w14:paraId="29F10CB7" w14:textId="77777777" w:rsidR="00196C47" w:rsidRDefault="00196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DCD6" w14:textId="62B3704F" w:rsidR="00E90597" w:rsidRDefault="00AF5818" w:rsidP="00AF5818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  <w:r>
      <w:tab/>
      <w:t xml:space="preserve">                                                                                                                                 710.14.15-21 V</w:t>
    </w:r>
    <w:r w:rsidR="00B56893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9947" w14:textId="77777777" w:rsidR="00196C47" w:rsidRDefault="00196C47">
      <w:r>
        <w:separator/>
      </w:r>
    </w:p>
    <w:p w14:paraId="1FBA0825" w14:textId="77777777" w:rsidR="00196C47" w:rsidRDefault="00196C47"/>
  </w:footnote>
  <w:footnote w:type="continuationSeparator" w:id="0">
    <w:p w14:paraId="610ADF60" w14:textId="77777777" w:rsidR="00196C47" w:rsidRDefault="00196C47">
      <w:r>
        <w:continuationSeparator/>
      </w:r>
    </w:p>
    <w:p w14:paraId="79284C60" w14:textId="77777777" w:rsidR="00196C47" w:rsidRDefault="00196C47"/>
  </w:footnote>
  <w:footnote w:type="continuationNotice" w:id="1">
    <w:p w14:paraId="167D9628" w14:textId="77777777" w:rsidR="00196C47" w:rsidRDefault="00196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7412E4" w:rsidRPr="00CD4AF9" w14:paraId="05EE7489" w14:textId="77777777" w:rsidTr="00677155">
      <w:trPr>
        <w:trHeight w:val="726"/>
      </w:trPr>
      <w:tc>
        <w:tcPr>
          <w:tcW w:w="3420" w:type="dxa"/>
          <w:vMerge w:val="restart"/>
          <w:shd w:val="clear" w:color="auto" w:fill="BFBFBF"/>
        </w:tcPr>
        <w:p w14:paraId="0F85A371" w14:textId="77777777" w:rsidR="007412E4" w:rsidRDefault="007412E4" w:rsidP="007412E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14DBEE0F" w14:textId="1C6A49C7" w:rsidR="007412E4" w:rsidRDefault="007412E4" w:rsidP="007412E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725824" behindDoc="0" locked="0" layoutInCell="1" allowOverlap="1" wp14:anchorId="23DA79F6" wp14:editId="21DC5309">
                <wp:simplePos x="0" y="0"/>
                <wp:positionH relativeFrom="column">
                  <wp:posOffset>332740</wp:posOffset>
                </wp:positionH>
                <wp:positionV relativeFrom="paragraph">
                  <wp:posOffset>127635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64601573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4487E47" w14:textId="77777777" w:rsidR="007412E4" w:rsidRPr="00FF55D4" w:rsidRDefault="007412E4" w:rsidP="007412E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7C2158E9" w14:textId="77777777" w:rsidR="007412E4" w:rsidRPr="00FF55D4" w:rsidRDefault="007412E4" w:rsidP="007412E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265CCACC" w14:textId="77777777" w:rsidR="007412E4" w:rsidRPr="00CD4AF9" w:rsidRDefault="007412E4" w:rsidP="007412E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/>
          <w:vAlign w:val="center"/>
        </w:tcPr>
        <w:p w14:paraId="50DCBA2B" w14:textId="77777777" w:rsidR="007412E4" w:rsidRPr="00FF55D4" w:rsidRDefault="007412E4" w:rsidP="007412E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SISTEMA INTEGRADO DE GESTIÓN</w:t>
          </w:r>
        </w:p>
      </w:tc>
      <w:tc>
        <w:tcPr>
          <w:tcW w:w="2159" w:type="dxa"/>
          <w:shd w:val="clear" w:color="auto" w:fill="auto"/>
          <w:vAlign w:val="center"/>
        </w:tcPr>
        <w:p w14:paraId="3EDED717" w14:textId="47D2EDFE" w:rsidR="007412E4" w:rsidRPr="00CD4AF9" w:rsidRDefault="007412E4" w:rsidP="00677155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677155">
            <w:rPr>
              <w:rFonts w:ascii="Verdana" w:hAnsi="Verdana" w:cs="Arial"/>
              <w:sz w:val="16"/>
              <w:szCs w:val="16"/>
            </w:rPr>
            <w:t>130,06,08-7</w:t>
          </w:r>
        </w:p>
      </w:tc>
    </w:tr>
    <w:tr w:rsidR="007412E4" w:rsidRPr="00CD4AF9" w14:paraId="2E916C33" w14:textId="77777777" w:rsidTr="00677155">
      <w:trPr>
        <w:trHeight w:val="429"/>
      </w:trPr>
      <w:tc>
        <w:tcPr>
          <w:tcW w:w="3420" w:type="dxa"/>
          <w:vMerge/>
          <w:shd w:val="clear" w:color="auto" w:fill="BFBFBF"/>
        </w:tcPr>
        <w:p w14:paraId="27F963D1" w14:textId="77777777" w:rsidR="007412E4" w:rsidRPr="00CD4AF9" w:rsidRDefault="007412E4" w:rsidP="007412E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5771DAC" w14:textId="43F47A23" w:rsidR="007412E4" w:rsidRPr="00CD4AF9" w:rsidRDefault="007412E4" w:rsidP="007412E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GESTIÓN DE LA INFORMACIÓN</w:t>
          </w:r>
        </w:p>
      </w:tc>
      <w:tc>
        <w:tcPr>
          <w:tcW w:w="2159" w:type="dxa"/>
          <w:shd w:val="clear" w:color="auto" w:fill="auto"/>
          <w:vAlign w:val="center"/>
        </w:tcPr>
        <w:p w14:paraId="65BA13AB" w14:textId="7E766375" w:rsidR="007412E4" w:rsidRPr="00FF55D4" w:rsidRDefault="007412E4" w:rsidP="00677155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 w:rsidR="00677155">
            <w:rPr>
              <w:rFonts w:ascii="Verdana" w:hAnsi="Verdana" w:cs="Arial"/>
              <w:color w:val="000000"/>
              <w:sz w:val="16"/>
              <w:szCs w:val="16"/>
            </w:rPr>
            <w:t>02</w:t>
          </w:r>
        </w:p>
      </w:tc>
    </w:tr>
    <w:tr w:rsidR="007412E4" w:rsidRPr="00CD4AF9" w14:paraId="2F05A309" w14:textId="77777777" w:rsidTr="00677155">
      <w:trPr>
        <w:trHeight w:val="230"/>
      </w:trPr>
      <w:tc>
        <w:tcPr>
          <w:tcW w:w="3420" w:type="dxa"/>
          <w:vMerge/>
          <w:shd w:val="clear" w:color="auto" w:fill="BFBFBF"/>
        </w:tcPr>
        <w:p w14:paraId="1BF0BBA5" w14:textId="77777777" w:rsidR="007412E4" w:rsidRPr="00CD4AF9" w:rsidRDefault="007412E4" w:rsidP="007412E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7D5B579E" w14:textId="4CA20550" w:rsidR="007412E4" w:rsidRPr="00CD4AF9" w:rsidRDefault="007412E4" w:rsidP="007412E4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</w:t>
          </w:r>
          <w:r w:rsidR="00677155">
            <w:rPr>
              <w:rFonts w:ascii="Verdana" w:hAnsi="Verdana"/>
              <w:sz w:val="18"/>
              <w:szCs w:val="18"/>
            </w:rPr>
            <w:t xml:space="preserve"> GESTIÓN DE SOLICITUD DE ELEMENTOS TECNOLÓGICOS</w:t>
          </w:r>
        </w:p>
      </w:tc>
      <w:tc>
        <w:tcPr>
          <w:tcW w:w="2159" w:type="dxa"/>
          <w:shd w:val="clear" w:color="auto" w:fill="auto"/>
          <w:vAlign w:val="center"/>
        </w:tcPr>
        <w:p w14:paraId="343D4ED2" w14:textId="2E9810A7" w:rsidR="007412E4" w:rsidRPr="00FF55D4" w:rsidRDefault="007412E4" w:rsidP="00677155">
          <w:pPr>
            <w:widowControl w:val="0"/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="00677155">
            <w:rPr>
              <w:rFonts w:ascii="Verdana" w:hAnsi="Verdana" w:cs="Arial"/>
              <w:color w:val="000000"/>
              <w:sz w:val="16"/>
              <w:szCs w:val="16"/>
            </w:rPr>
            <w:t>28/11/2018</w:t>
          </w:r>
        </w:p>
      </w:tc>
    </w:tr>
    <w:tr w:rsidR="007412E4" w:rsidRPr="00CD4AF9" w14:paraId="347EA38C" w14:textId="77777777" w:rsidTr="00677155">
      <w:trPr>
        <w:trHeight w:val="273"/>
      </w:trPr>
      <w:tc>
        <w:tcPr>
          <w:tcW w:w="3420" w:type="dxa"/>
          <w:vMerge/>
          <w:shd w:val="clear" w:color="auto" w:fill="BFBFBF"/>
        </w:tcPr>
        <w:p w14:paraId="064C5475" w14:textId="77777777" w:rsidR="007412E4" w:rsidRPr="00CD4AF9" w:rsidRDefault="007412E4" w:rsidP="007412E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3950CB38" w14:textId="77777777" w:rsidR="007412E4" w:rsidRPr="00F57718" w:rsidRDefault="007412E4" w:rsidP="007412E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6B90FE74" w14:textId="35E69B2F" w:rsidR="007412E4" w:rsidRPr="00D57798" w:rsidRDefault="00677155" w:rsidP="00677155">
          <w:pPr>
            <w:widowControl w:val="0"/>
            <w:rPr>
              <w:rFonts w:ascii="Verdana" w:hAnsi="Verdana" w:cs="Arial"/>
            </w:rPr>
          </w:pPr>
          <w:r w:rsidRPr="00677155">
            <w:rPr>
              <w:rFonts w:ascii="Verdana" w:hAnsi="Verdana" w:cs="Arial"/>
              <w:color w:val="000000"/>
              <w:sz w:val="16"/>
              <w:szCs w:val="16"/>
            </w:rPr>
            <w:t xml:space="preserve">Página </w:t>
          </w:r>
          <w:r w:rsidRPr="00677155">
            <w:rPr>
              <w:rFonts w:ascii="Verdana" w:hAnsi="Verdana" w:cs="Arial"/>
              <w:color w:val="000000"/>
              <w:sz w:val="16"/>
              <w:szCs w:val="16"/>
            </w:rPr>
            <w:fldChar w:fldCharType="begin"/>
          </w:r>
          <w:r w:rsidRPr="00677155">
            <w:rPr>
              <w:rFonts w:ascii="Verdana" w:hAnsi="Verdana" w:cs="Arial"/>
              <w:color w:val="000000"/>
              <w:sz w:val="16"/>
              <w:szCs w:val="16"/>
            </w:rPr>
            <w:instrText>PAGE  \* Arabic  \* MERGEFORMAT</w:instrText>
          </w:r>
          <w:r w:rsidRPr="00677155">
            <w:rPr>
              <w:rFonts w:ascii="Verdana" w:hAnsi="Verdana" w:cs="Arial"/>
              <w:color w:val="000000"/>
              <w:sz w:val="16"/>
              <w:szCs w:val="16"/>
            </w:rPr>
            <w:fldChar w:fldCharType="separate"/>
          </w:r>
          <w:r w:rsidRPr="00677155">
            <w:rPr>
              <w:rFonts w:ascii="Verdana" w:hAnsi="Verdana" w:cs="Arial"/>
              <w:color w:val="000000"/>
              <w:sz w:val="16"/>
              <w:szCs w:val="16"/>
            </w:rPr>
            <w:t>1</w:t>
          </w:r>
          <w:r w:rsidRPr="00677155">
            <w:rPr>
              <w:rFonts w:ascii="Verdana" w:hAnsi="Verdana" w:cs="Arial"/>
              <w:color w:val="000000"/>
              <w:sz w:val="16"/>
              <w:szCs w:val="16"/>
            </w:rPr>
            <w:fldChar w:fldCharType="end"/>
          </w:r>
          <w:r w:rsidRPr="00677155">
            <w:rPr>
              <w:rFonts w:ascii="Verdana" w:hAnsi="Verdana" w:cs="Arial"/>
              <w:color w:val="000000"/>
              <w:sz w:val="16"/>
              <w:szCs w:val="16"/>
            </w:rPr>
            <w:t xml:space="preserve"> de </w:t>
          </w:r>
          <w:r w:rsidRPr="00677155">
            <w:rPr>
              <w:rFonts w:ascii="Verdana" w:hAnsi="Verdana" w:cs="Arial"/>
              <w:color w:val="000000"/>
              <w:sz w:val="16"/>
              <w:szCs w:val="16"/>
            </w:rPr>
            <w:fldChar w:fldCharType="begin"/>
          </w:r>
          <w:r w:rsidRPr="00677155">
            <w:rPr>
              <w:rFonts w:ascii="Verdana" w:hAnsi="Verdana" w:cs="Arial"/>
              <w:color w:val="000000"/>
              <w:sz w:val="16"/>
              <w:szCs w:val="16"/>
            </w:rPr>
            <w:instrText>NUMPAGES  \* Arabic  \* MERGEFORMAT</w:instrText>
          </w:r>
          <w:r w:rsidRPr="00677155">
            <w:rPr>
              <w:rFonts w:ascii="Verdana" w:hAnsi="Verdana" w:cs="Arial"/>
              <w:color w:val="000000"/>
              <w:sz w:val="16"/>
              <w:szCs w:val="16"/>
            </w:rPr>
            <w:fldChar w:fldCharType="separate"/>
          </w:r>
          <w:r w:rsidRPr="00677155">
            <w:rPr>
              <w:rFonts w:ascii="Verdana" w:hAnsi="Verdana" w:cs="Arial"/>
              <w:color w:val="000000"/>
              <w:sz w:val="16"/>
              <w:szCs w:val="16"/>
            </w:rPr>
            <w:t>2</w:t>
          </w:r>
          <w:r w:rsidRPr="00677155">
            <w:rPr>
              <w:rFonts w:ascii="Verdana" w:hAnsi="Verdana" w:cs="Arial"/>
              <w:color w:val="000000"/>
              <w:sz w:val="16"/>
              <w:szCs w:val="16"/>
            </w:rPr>
            <w:fldChar w:fldCharType="end"/>
          </w:r>
        </w:p>
      </w:tc>
    </w:tr>
  </w:tbl>
  <w:p w14:paraId="47D06DA2" w14:textId="77777777" w:rsidR="001D2EDF" w:rsidRPr="00EC1F3B" w:rsidRDefault="001D2EDF" w:rsidP="00FD0A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33437D"/>
    <w:multiLevelType w:val="hybridMultilevel"/>
    <w:tmpl w:val="AEB87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0F543056"/>
    <w:multiLevelType w:val="hybridMultilevel"/>
    <w:tmpl w:val="41E8F5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D024EB"/>
    <w:multiLevelType w:val="hybridMultilevel"/>
    <w:tmpl w:val="033C89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661CE6"/>
    <w:multiLevelType w:val="hybridMultilevel"/>
    <w:tmpl w:val="76CE3976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7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02B494D"/>
    <w:multiLevelType w:val="hybridMultilevel"/>
    <w:tmpl w:val="848C9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13788"/>
    <w:multiLevelType w:val="hybridMultilevel"/>
    <w:tmpl w:val="BF2A3F7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4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7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 w16cid:durableId="1435202734">
    <w:abstractNumId w:val="20"/>
  </w:num>
  <w:num w:numId="2" w16cid:durableId="1318459649">
    <w:abstractNumId w:val="14"/>
  </w:num>
  <w:num w:numId="3" w16cid:durableId="442501725">
    <w:abstractNumId w:val="6"/>
  </w:num>
  <w:num w:numId="4" w16cid:durableId="650600145">
    <w:abstractNumId w:val="9"/>
  </w:num>
  <w:num w:numId="5" w16cid:durableId="488907362">
    <w:abstractNumId w:val="29"/>
  </w:num>
  <w:num w:numId="6" w16cid:durableId="666791261">
    <w:abstractNumId w:val="12"/>
  </w:num>
  <w:num w:numId="7" w16cid:durableId="1446390067">
    <w:abstractNumId w:val="11"/>
  </w:num>
  <w:num w:numId="8" w16cid:durableId="2040012034">
    <w:abstractNumId w:val="7"/>
  </w:num>
  <w:num w:numId="9" w16cid:durableId="1697610149">
    <w:abstractNumId w:val="16"/>
  </w:num>
  <w:num w:numId="10" w16cid:durableId="1027146768">
    <w:abstractNumId w:val="24"/>
  </w:num>
  <w:num w:numId="11" w16cid:durableId="1484543113">
    <w:abstractNumId w:val="30"/>
  </w:num>
  <w:num w:numId="12" w16cid:durableId="474835367">
    <w:abstractNumId w:val="8"/>
  </w:num>
  <w:num w:numId="13" w16cid:durableId="491995313">
    <w:abstractNumId w:val="0"/>
  </w:num>
  <w:num w:numId="14" w16cid:durableId="766802919">
    <w:abstractNumId w:val="19"/>
  </w:num>
  <w:num w:numId="15" w16cid:durableId="1408772191">
    <w:abstractNumId w:val="27"/>
  </w:num>
  <w:num w:numId="16" w16cid:durableId="315959187">
    <w:abstractNumId w:val="25"/>
  </w:num>
  <w:num w:numId="17" w16cid:durableId="1945573909">
    <w:abstractNumId w:val="5"/>
  </w:num>
  <w:num w:numId="18" w16cid:durableId="1990481279">
    <w:abstractNumId w:val="17"/>
  </w:num>
  <w:num w:numId="19" w16cid:durableId="967590391">
    <w:abstractNumId w:val="1"/>
  </w:num>
  <w:num w:numId="20" w16cid:durableId="1767729704">
    <w:abstractNumId w:val="18"/>
  </w:num>
  <w:num w:numId="21" w16cid:durableId="412164600">
    <w:abstractNumId w:val="26"/>
  </w:num>
  <w:num w:numId="22" w16cid:durableId="25102620">
    <w:abstractNumId w:val="3"/>
  </w:num>
  <w:num w:numId="23" w16cid:durableId="1499690105">
    <w:abstractNumId w:val="23"/>
  </w:num>
  <w:num w:numId="24" w16cid:durableId="357000940">
    <w:abstractNumId w:val="31"/>
  </w:num>
  <w:num w:numId="25" w16cid:durableId="1456364361">
    <w:abstractNumId w:val="13"/>
  </w:num>
  <w:num w:numId="26" w16cid:durableId="819081163">
    <w:abstractNumId w:val="28"/>
  </w:num>
  <w:num w:numId="27" w16cid:durableId="1778527208">
    <w:abstractNumId w:val="15"/>
  </w:num>
  <w:num w:numId="28" w16cid:durableId="701323631">
    <w:abstractNumId w:val="4"/>
  </w:num>
  <w:num w:numId="29" w16cid:durableId="727263006">
    <w:abstractNumId w:val="2"/>
  </w:num>
  <w:num w:numId="30" w16cid:durableId="282348845">
    <w:abstractNumId w:val="21"/>
  </w:num>
  <w:num w:numId="31" w16cid:durableId="1367104316">
    <w:abstractNumId w:val="10"/>
  </w:num>
  <w:num w:numId="32" w16cid:durableId="50536741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6F"/>
    <w:rsid w:val="000022D9"/>
    <w:rsid w:val="0000549A"/>
    <w:rsid w:val="000066C8"/>
    <w:rsid w:val="000111E0"/>
    <w:rsid w:val="00011793"/>
    <w:rsid w:val="00011CAE"/>
    <w:rsid w:val="000154A1"/>
    <w:rsid w:val="00017726"/>
    <w:rsid w:val="00017D95"/>
    <w:rsid w:val="000223C3"/>
    <w:rsid w:val="00026B07"/>
    <w:rsid w:val="00030D50"/>
    <w:rsid w:val="00035ECD"/>
    <w:rsid w:val="000415DF"/>
    <w:rsid w:val="000430AC"/>
    <w:rsid w:val="000500C8"/>
    <w:rsid w:val="0005031B"/>
    <w:rsid w:val="000506F6"/>
    <w:rsid w:val="00054C2A"/>
    <w:rsid w:val="00063C72"/>
    <w:rsid w:val="00065D57"/>
    <w:rsid w:val="0006786D"/>
    <w:rsid w:val="000715BE"/>
    <w:rsid w:val="00072E61"/>
    <w:rsid w:val="0007372C"/>
    <w:rsid w:val="000738C7"/>
    <w:rsid w:val="00080115"/>
    <w:rsid w:val="00082FB6"/>
    <w:rsid w:val="000848FB"/>
    <w:rsid w:val="00085699"/>
    <w:rsid w:val="000905E7"/>
    <w:rsid w:val="00090AB9"/>
    <w:rsid w:val="000932A7"/>
    <w:rsid w:val="000B0C79"/>
    <w:rsid w:val="000B18CC"/>
    <w:rsid w:val="000B2A4B"/>
    <w:rsid w:val="000B3030"/>
    <w:rsid w:val="000B307A"/>
    <w:rsid w:val="000C185F"/>
    <w:rsid w:val="000C315A"/>
    <w:rsid w:val="000D0259"/>
    <w:rsid w:val="000D0FE9"/>
    <w:rsid w:val="000D1B59"/>
    <w:rsid w:val="000D1C4C"/>
    <w:rsid w:val="000D20D3"/>
    <w:rsid w:val="000D2B2F"/>
    <w:rsid w:val="000D330E"/>
    <w:rsid w:val="000D44F8"/>
    <w:rsid w:val="000D4B22"/>
    <w:rsid w:val="000D4C71"/>
    <w:rsid w:val="000D62E2"/>
    <w:rsid w:val="000E005A"/>
    <w:rsid w:val="000E447E"/>
    <w:rsid w:val="000E7140"/>
    <w:rsid w:val="000E7AB6"/>
    <w:rsid w:val="000F0D32"/>
    <w:rsid w:val="000F1633"/>
    <w:rsid w:val="000F2DE8"/>
    <w:rsid w:val="000F3D4F"/>
    <w:rsid w:val="000F4392"/>
    <w:rsid w:val="0010273C"/>
    <w:rsid w:val="00103988"/>
    <w:rsid w:val="00104FA3"/>
    <w:rsid w:val="00107D82"/>
    <w:rsid w:val="00112285"/>
    <w:rsid w:val="001124D0"/>
    <w:rsid w:val="0011288F"/>
    <w:rsid w:val="001132A0"/>
    <w:rsid w:val="00113DE1"/>
    <w:rsid w:val="00114AA7"/>
    <w:rsid w:val="001214E2"/>
    <w:rsid w:val="00121FB7"/>
    <w:rsid w:val="0012296F"/>
    <w:rsid w:val="00123CC3"/>
    <w:rsid w:val="00124B67"/>
    <w:rsid w:val="00124E22"/>
    <w:rsid w:val="00127FC1"/>
    <w:rsid w:val="00130F50"/>
    <w:rsid w:val="0013227C"/>
    <w:rsid w:val="001324E2"/>
    <w:rsid w:val="00137E6D"/>
    <w:rsid w:val="0014552C"/>
    <w:rsid w:val="00150CED"/>
    <w:rsid w:val="00152814"/>
    <w:rsid w:val="0015364B"/>
    <w:rsid w:val="001570A3"/>
    <w:rsid w:val="001615E3"/>
    <w:rsid w:val="001621A0"/>
    <w:rsid w:val="00166CD8"/>
    <w:rsid w:val="00166E62"/>
    <w:rsid w:val="001677BE"/>
    <w:rsid w:val="00170BE3"/>
    <w:rsid w:val="00172039"/>
    <w:rsid w:val="00173E85"/>
    <w:rsid w:val="0018299B"/>
    <w:rsid w:val="00184B83"/>
    <w:rsid w:val="00191CF1"/>
    <w:rsid w:val="00196C47"/>
    <w:rsid w:val="00196F7A"/>
    <w:rsid w:val="00197483"/>
    <w:rsid w:val="001A16D7"/>
    <w:rsid w:val="001A272F"/>
    <w:rsid w:val="001A3A9E"/>
    <w:rsid w:val="001A4FEA"/>
    <w:rsid w:val="001A762D"/>
    <w:rsid w:val="001B13E9"/>
    <w:rsid w:val="001B1B51"/>
    <w:rsid w:val="001B2C3C"/>
    <w:rsid w:val="001C0BC7"/>
    <w:rsid w:val="001C41FB"/>
    <w:rsid w:val="001C7115"/>
    <w:rsid w:val="001D0F55"/>
    <w:rsid w:val="001D2C2D"/>
    <w:rsid w:val="001D2EDF"/>
    <w:rsid w:val="001D5FD2"/>
    <w:rsid w:val="001D6059"/>
    <w:rsid w:val="001D675A"/>
    <w:rsid w:val="001E34BA"/>
    <w:rsid w:val="001F0E24"/>
    <w:rsid w:val="001F154D"/>
    <w:rsid w:val="001F18EC"/>
    <w:rsid w:val="001F2BDF"/>
    <w:rsid w:val="001F391D"/>
    <w:rsid w:val="001F68FA"/>
    <w:rsid w:val="001F6E79"/>
    <w:rsid w:val="00202FB8"/>
    <w:rsid w:val="00203B02"/>
    <w:rsid w:val="002044B3"/>
    <w:rsid w:val="00204DB8"/>
    <w:rsid w:val="0021214C"/>
    <w:rsid w:val="0021312E"/>
    <w:rsid w:val="002140AD"/>
    <w:rsid w:val="00221F98"/>
    <w:rsid w:val="002225E8"/>
    <w:rsid w:val="002229ED"/>
    <w:rsid w:val="00223AFE"/>
    <w:rsid w:val="00225DAB"/>
    <w:rsid w:val="00230CB9"/>
    <w:rsid w:val="00236335"/>
    <w:rsid w:val="00236CBA"/>
    <w:rsid w:val="00242DCE"/>
    <w:rsid w:val="00246DA4"/>
    <w:rsid w:val="002479DF"/>
    <w:rsid w:val="002501D0"/>
    <w:rsid w:val="0025021E"/>
    <w:rsid w:val="00251FCE"/>
    <w:rsid w:val="00254E84"/>
    <w:rsid w:val="002554FB"/>
    <w:rsid w:val="00255DF3"/>
    <w:rsid w:val="002614D7"/>
    <w:rsid w:val="00261D9B"/>
    <w:rsid w:val="00263D17"/>
    <w:rsid w:val="00267E8A"/>
    <w:rsid w:val="0027129F"/>
    <w:rsid w:val="0027297D"/>
    <w:rsid w:val="0027428E"/>
    <w:rsid w:val="00276DD3"/>
    <w:rsid w:val="00277FA6"/>
    <w:rsid w:val="00280149"/>
    <w:rsid w:val="00283422"/>
    <w:rsid w:val="00283F83"/>
    <w:rsid w:val="002916D0"/>
    <w:rsid w:val="0029285B"/>
    <w:rsid w:val="00296E56"/>
    <w:rsid w:val="00297FB9"/>
    <w:rsid w:val="002A1BDE"/>
    <w:rsid w:val="002A45FB"/>
    <w:rsid w:val="002A75D0"/>
    <w:rsid w:val="002B02A2"/>
    <w:rsid w:val="002B08BC"/>
    <w:rsid w:val="002C031C"/>
    <w:rsid w:val="002C3758"/>
    <w:rsid w:val="002C7EB1"/>
    <w:rsid w:val="002D0AAB"/>
    <w:rsid w:val="002D0BFD"/>
    <w:rsid w:val="002D5AA7"/>
    <w:rsid w:val="002D655D"/>
    <w:rsid w:val="002D7606"/>
    <w:rsid w:val="002D76CF"/>
    <w:rsid w:val="002E01D1"/>
    <w:rsid w:val="002E1A91"/>
    <w:rsid w:val="002E20CA"/>
    <w:rsid w:val="002E2708"/>
    <w:rsid w:val="002E5511"/>
    <w:rsid w:val="002E70A5"/>
    <w:rsid w:val="002F21FE"/>
    <w:rsid w:val="002F33E2"/>
    <w:rsid w:val="002F35C6"/>
    <w:rsid w:val="002F54C4"/>
    <w:rsid w:val="002F65CD"/>
    <w:rsid w:val="00300EF5"/>
    <w:rsid w:val="00301658"/>
    <w:rsid w:val="00307BE3"/>
    <w:rsid w:val="003102EE"/>
    <w:rsid w:val="00312862"/>
    <w:rsid w:val="00313422"/>
    <w:rsid w:val="00314C4D"/>
    <w:rsid w:val="003154E6"/>
    <w:rsid w:val="00321FEC"/>
    <w:rsid w:val="0032214D"/>
    <w:rsid w:val="003240C8"/>
    <w:rsid w:val="0032493B"/>
    <w:rsid w:val="00326A53"/>
    <w:rsid w:val="003275F3"/>
    <w:rsid w:val="0033131E"/>
    <w:rsid w:val="00333791"/>
    <w:rsid w:val="00335E6A"/>
    <w:rsid w:val="00340E7A"/>
    <w:rsid w:val="003413D5"/>
    <w:rsid w:val="00344547"/>
    <w:rsid w:val="003505B3"/>
    <w:rsid w:val="00351384"/>
    <w:rsid w:val="003519C7"/>
    <w:rsid w:val="00352630"/>
    <w:rsid w:val="00352DE8"/>
    <w:rsid w:val="0035655E"/>
    <w:rsid w:val="003571EC"/>
    <w:rsid w:val="003578EB"/>
    <w:rsid w:val="0036082C"/>
    <w:rsid w:val="0036222B"/>
    <w:rsid w:val="00364636"/>
    <w:rsid w:val="00364860"/>
    <w:rsid w:val="003730F5"/>
    <w:rsid w:val="00376BF7"/>
    <w:rsid w:val="003863E3"/>
    <w:rsid w:val="00387502"/>
    <w:rsid w:val="003A10B2"/>
    <w:rsid w:val="003A2536"/>
    <w:rsid w:val="003B22BF"/>
    <w:rsid w:val="003B46A8"/>
    <w:rsid w:val="003B5716"/>
    <w:rsid w:val="003C0D94"/>
    <w:rsid w:val="003C2772"/>
    <w:rsid w:val="003C364F"/>
    <w:rsid w:val="003C4E36"/>
    <w:rsid w:val="003E06D2"/>
    <w:rsid w:val="003E080D"/>
    <w:rsid w:val="003E0C37"/>
    <w:rsid w:val="003E0D97"/>
    <w:rsid w:val="003E4479"/>
    <w:rsid w:val="003E4CC3"/>
    <w:rsid w:val="003E5D2C"/>
    <w:rsid w:val="003E6886"/>
    <w:rsid w:val="003E6F65"/>
    <w:rsid w:val="003F08AC"/>
    <w:rsid w:val="003F13A9"/>
    <w:rsid w:val="003F1D76"/>
    <w:rsid w:val="003F247D"/>
    <w:rsid w:val="003F4108"/>
    <w:rsid w:val="003F75AA"/>
    <w:rsid w:val="004035EC"/>
    <w:rsid w:val="00403CF6"/>
    <w:rsid w:val="00405488"/>
    <w:rsid w:val="00405943"/>
    <w:rsid w:val="00414A89"/>
    <w:rsid w:val="00414BB6"/>
    <w:rsid w:val="00416EF4"/>
    <w:rsid w:val="0042614C"/>
    <w:rsid w:val="00426AAB"/>
    <w:rsid w:val="00426D5B"/>
    <w:rsid w:val="00430B29"/>
    <w:rsid w:val="004345F6"/>
    <w:rsid w:val="004370A2"/>
    <w:rsid w:val="004408F4"/>
    <w:rsid w:val="00442991"/>
    <w:rsid w:val="00444558"/>
    <w:rsid w:val="004467E0"/>
    <w:rsid w:val="00453D19"/>
    <w:rsid w:val="00455995"/>
    <w:rsid w:val="00456BAF"/>
    <w:rsid w:val="00457D11"/>
    <w:rsid w:val="0046029F"/>
    <w:rsid w:val="00460837"/>
    <w:rsid w:val="00463CBA"/>
    <w:rsid w:val="00464CF2"/>
    <w:rsid w:val="00465743"/>
    <w:rsid w:val="0046618F"/>
    <w:rsid w:val="00466476"/>
    <w:rsid w:val="004702C2"/>
    <w:rsid w:val="00470C9C"/>
    <w:rsid w:val="004753E9"/>
    <w:rsid w:val="00475980"/>
    <w:rsid w:val="00477B86"/>
    <w:rsid w:val="00481A45"/>
    <w:rsid w:val="004827E1"/>
    <w:rsid w:val="00483E80"/>
    <w:rsid w:val="004849BD"/>
    <w:rsid w:val="00493A1E"/>
    <w:rsid w:val="004A0A12"/>
    <w:rsid w:val="004A1A54"/>
    <w:rsid w:val="004A211E"/>
    <w:rsid w:val="004A7717"/>
    <w:rsid w:val="004B74C4"/>
    <w:rsid w:val="004C3E48"/>
    <w:rsid w:val="004C4C7D"/>
    <w:rsid w:val="004C6B54"/>
    <w:rsid w:val="004D0FCE"/>
    <w:rsid w:val="004D494B"/>
    <w:rsid w:val="004D618B"/>
    <w:rsid w:val="004D6C1D"/>
    <w:rsid w:val="004E181C"/>
    <w:rsid w:val="004E1A36"/>
    <w:rsid w:val="004E26F2"/>
    <w:rsid w:val="004E5639"/>
    <w:rsid w:val="004F255B"/>
    <w:rsid w:val="004F2B32"/>
    <w:rsid w:val="004F6630"/>
    <w:rsid w:val="004F7511"/>
    <w:rsid w:val="004F76DE"/>
    <w:rsid w:val="005009F7"/>
    <w:rsid w:val="00501067"/>
    <w:rsid w:val="00505EF9"/>
    <w:rsid w:val="00506055"/>
    <w:rsid w:val="00510325"/>
    <w:rsid w:val="00514C2D"/>
    <w:rsid w:val="00522F9F"/>
    <w:rsid w:val="0052378D"/>
    <w:rsid w:val="005256A7"/>
    <w:rsid w:val="00525D4E"/>
    <w:rsid w:val="005320FD"/>
    <w:rsid w:val="0053340C"/>
    <w:rsid w:val="00533932"/>
    <w:rsid w:val="0053423A"/>
    <w:rsid w:val="005345A7"/>
    <w:rsid w:val="00534D62"/>
    <w:rsid w:val="005410D3"/>
    <w:rsid w:val="0054437C"/>
    <w:rsid w:val="005514B6"/>
    <w:rsid w:val="00552EDA"/>
    <w:rsid w:val="00553E6A"/>
    <w:rsid w:val="00560B3A"/>
    <w:rsid w:val="00560F6F"/>
    <w:rsid w:val="00563C52"/>
    <w:rsid w:val="00565FFC"/>
    <w:rsid w:val="00566C76"/>
    <w:rsid w:val="00567BCF"/>
    <w:rsid w:val="00574E47"/>
    <w:rsid w:val="0057624F"/>
    <w:rsid w:val="0057696F"/>
    <w:rsid w:val="00582FC7"/>
    <w:rsid w:val="005857E1"/>
    <w:rsid w:val="0059179D"/>
    <w:rsid w:val="005928F6"/>
    <w:rsid w:val="00593D11"/>
    <w:rsid w:val="005957D6"/>
    <w:rsid w:val="00595F45"/>
    <w:rsid w:val="005A099A"/>
    <w:rsid w:val="005A4821"/>
    <w:rsid w:val="005A599E"/>
    <w:rsid w:val="005A5C7E"/>
    <w:rsid w:val="005B0BDC"/>
    <w:rsid w:val="005B1264"/>
    <w:rsid w:val="005B59E9"/>
    <w:rsid w:val="005B5D9D"/>
    <w:rsid w:val="005C0016"/>
    <w:rsid w:val="005C11DC"/>
    <w:rsid w:val="005D1201"/>
    <w:rsid w:val="005D1387"/>
    <w:rsid w:val="005D785B"/>
    <w:rsid w:val="005E1674"/>
    <w:rsid w:val="005E30CC"/>
    <w:rsid w:val="005E45B1"/>
    <w:rsid w:val="005E4E53"/>
    <w:rsid w:val="005E59D9"/>
    <w:rsid w:val="005E5DEE"/>
    <w:rsid w:val="005F1216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4828"/>
    <w:rsid w:val="00614B7C"/>
    <w:rsid w:val="00614F57"/>
    <w:rsid w:val="00617113"/>
    <w:rsid w:val="006246BC"/>
    <w:rsid w:val="00624D22"/>
    <w:rsid w:val="00626D1E"/>
    <w:rsid w:val="0062719C"/>
    <w:rsid w:val="00634418"/>
    <w:rsid w:val="00636EAE"/>
    <w:rsid w:val="00641760"/>
    <w:rsid w:val="006428DC"/>
    <w:rsid w:val="00643B1C"/>
    <w:rsid w:val="0064439B"/>
    <w:rsid w:val="00646E6E"/>
    <w:rsid w:val="006476C1"/>
    <w:rsid w:val="006513D3"/>
    <w:rsid w:val="00652B00"/>
    <w:rsid w:val="00653290"/>
    <w:rsid w:val="0065578C"/>
    <w:rsid w:val="00657027"/>
    <w:rsid w:val="00657107"/>
    <w:rsid w:val="006575DC"/>
    <w:rsid w:val="006617CE"/>
    <w:rsid w:val="00661A08"/>
    <w:rsid w:val="006672DF"/>
    <w:rsid w:val="0066780B"/>
    <w:rsid w:val="0067286C"/>
    <w:rsid w:val="00673825"/>
    <w:rsid w:val="00675055"/>
    <w:rsid w:val="00677155"/>
    <w:rsid w:val="00677725"/>
    <w:rsid w:val="00682DF8"/>
    <w:rsid w:val="0068385B"/>
    <w:rsid w:val="00686E89"/>
    <w:rsid w:val="00687395"/>
    <w:rsid w:val="0069164E"/>
    <w:rsid w:val="006946B4"/>
    <w:rsid w:val="00696E2A"/>
    <w:rsid w:val="006974A3"/>
    <w:rsid w:val="006A69AB"/>
    <w:rsid w:val="006B0779"/>
    <w:rsid w:val="006B6BF2"/>
    <w:rsid w:val="006B6F93"/>
    <w:rsid w:val="006C24BD"/>
    <w:rsid w:val="006C2E96"/>
    <w:rsid w:val="006C6701"/>
    <w:rsid w:val="006C677B"/>
    <w:rsid w:val="006C7085"/>
    <w:rsid w:val="006C783A"/>
    <w:rsid w:val="006C7C5C"/>
    <w:rsid w:val="006D2651"/>
    <w:rsid w:val="006D45D0"/>
    <w:rsid w:val="006E34BC"/>
    <w:rsid w:val="006E52F4"/>
    <w:rsid w:val="006E77A2"/>
    <w:rsid w:val="006F029B"/>
    <w:rsid w:val="006F0FAB"/>
    <w:rsid w:val="006F42AF"/>
    <w:rsid w:val="006F500C"/>
    <w:rsid w:val="006F7EE6"/>
    <w:rsid w:val="007013CA"/>
    <w:rsid w:val="007029AF"/>
    <w:rsid w:val="00703A5C"/>
    <w:rsid w:val="00707915"/>
    <w:rsid w:val="0071236F"/>
    <w:rsid w:val="00713BA6"/>
    <w:rsid w:val="00714372"/>
    <w:rsid w:val="00717EF8"/>
    <w:rsid w:val="00725749"/>
    <w:rsid w:val="0073006F"/>
    <w:rsid w:val="0073363E"/>
    <w:rsid w:val="00733B57"/>
    <w:rsid w:val="00734135"/>
    <w:rsid w:val="00734663"/>
    <w:rsid w:val="00734957"/>
    <w:rsid w:val="007360D2"/>
    <w:rsid w:val="0073701C"/>
    <w:rsid w:val="007411F8"/>
    <w:rsid w:val="007412E4"/>
    <w:rsid w:val="00741BD9"/>
    <w:rsid w:val="00742FF9"/>
    <w:rsid w:val="00743500"/>
    <w:rsid w:val="007444C7"/>
    <w:rsid w:val="00744EF1"/>
    <w:rsid w:val="00745BE6"/>
    <w:rsid w:val="00746230"/>
    <w:rsid w:val="007470FD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C22"/>
    <w:rsid w:val="00762D4F"/>
    <w:rsid w:val="00762E1B"/>
    <w:rsid w:val="0076368D"/>
    <w:rsid w:val="007648A7"/>
    <w:rsid w:val="00765B22"/>
    <w:rsid w:val="007664B5"/>
    <w:rsid w:val="007703A5"/>
    <w:rsid w:val="0077111E"/>
    <w:rsid w:val="00771851"/>
    <w:rsid w:val="00772247"/>
    <w:rsid w:val="007732C1"/>
    <w:rsid w:val="00781431"/>
    <w:rsid w:val="007869CA"/>
    <w:rsid w:val="00790099"/>
    <w:rsid w:val="00790EFA"/>
    <w:rsid w:val="00792FC4"/>
    <w:rsid w:val="00793DD4"/>
    <w:rsid w:val="00795F64"/>
    <w:rsid w:val="007B0767"/>
    <w:rsid w:val="007B0BF0"/>
    <w:rsid w:val="007B46E8"/>
    <w:rsid w:val="007B4704"/>
    <w:rsid w:val="007B5C19"/>
    <w:rsid w:val="007B7444"/>
    <w:rsid w:val="007C3011"/>
    <w:rsid w:val="007C476D"/>
    <w:rsid w:val="007C49FA"/>
    <w:rsid w:val="007C6BF1"/>
    <w:rsid w:val="007C721C"/>
    <w:rsid w:val="007D1984"/>
    <w:rsid w:val="007D1D42"/>
    <w:rsid w:val="007D6038"/>
    <w:rsid w:val="007D691F"/>
    <w:rsid w:val="007E041D"/>
    <w:rsid w:val="007E0894"/>
    <w:rsid w:val="007E3900"/>
    <w:rsid w:val="007E7825"/>
    <w:rsid w:val="007E7B98"/>
    <w:rsid w:val="007F3ADE"/>
    <w:rsid w:val="007F5F8B"/>
    <w:rsid w:val="00812776"/>
    <w:rsid w:val="008144F7"/>
    <w:rsid w:val="008166BD"/>
    <w:rsid w:val="0082267F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E0F"/>
    <w:rsid w:val="00844934"/>
    <w:rsid w:val="0084664D"/>
    <w:rsid w:val="00851E63"/>
    <w:rsid w:val="00853B24"/>
    <w:rsid w:val="008603FC"/>
    <w:rsid w:val="00862F0C"/>
    <w:rsid w:val="008630C4"/>
    <w:rsid w:val="008648B6"/>
    <w:rsid w:val="00866079"/>
    <w:rsid w:val="008670CE"/>
    <w:rsid w:val="0087093A"/>
    <w:rsid w:val="00872DD6"/>
    <w:rsid w:val="00873C39"/>
    <w:rsid w:val="008771A8"/>
    <w:rsid w:val="008823E4"/>
    <w:rsid w:val="00883EC5"/>
    <w:rsid w:val="00887E34"/>
    <w:rsid w:val="00893238"/>
    <w:rsid w:val="008952DC"/>
    <w:rsid w:val="00895CAF"/>
    <w:rsid w:val="008A26B3"/>
    <w:rsid w:val="008A3491"/>
    <w:rsid w:val="008A367E"/>
    <w:rsid w:val="008A37BC"/>
    <w:rsid w:val="008A5A15"/>
    <w:rsid w:val="008B004F"/>
    <w:rsid w:val="008B1F33"/>
    <w:rsid w:val="008B314A"/>
    <w:rsid w:val="008B5E0C"/>
    <w:rsid w:val="008B67F2"/>
    <w:rsid w:val="008B71EB"/>
    <w:rsid w:val="008C0395"/>
    <w:rsid w:val="008C1A31"/>
    <w:rsid w:val="008C3772"/>
    <w:rsid w:val="008C3DFA"/>
    <w:rsid w:val="008C3E6A"/>
    <w:rsid w:val="008C4EFA"/>
    <w:rsid w:val="008C504B"/>
    <w:rsid w:val="008C5607"/>
    <w:rsid w:val="008C589E"/>
    <w:rsid w:val="008C74DA"/>
    <w:rsid w:val="008D2E87"/>
    <w:rsid w:val="008E04F2"/>
    <w:rsid w:val="008E68BB"/>
    <w:rsid w:val="008F0487"/>
    <w:rsid w:val="008F0A5B"/>
    <w:rsid w:val="008F0A87"/>
    <w:rsid w:val="008F250E"/>
    <w:rsid w:val="008F476F"/>
    <w:rsid w:val="008F517C"/>
    <w:rsid w:val="008F5AAB"/>
    <w:rsid w:val="008F6058"/>
    <w:rsid w:val="008F6455"/>
    <w:rsid w:val="008F67DF"/>
    <w:rsid w:val="008F76C7"/>
    <w:rsid w:val="00901995"/>
    <w:rsid w:val="00901D07"/>
    <w:rsid w:val="00901E36"/>
    <w:rsid w:val="00903136"/>
    <w:rsid w:val="00906A25"/>
    <w:rsid w:val="009075A5"/>
    <w:rsid w:val="009111A1"/>
    <w:rsid w:val="009121A2"/>
    <w:rsid w:val="00912A8E"/>
    <w:rsid w:val="00912C74"/>
    <w:rsid w:val="00915113"/>
    <w:rsid w:val="00916F8A"/>
    <w:rsid w:val="009209D8"/>
    <w:rsid w:val="009214CF"/>
    <w:rsid w:val="00924FC7"/>
    <w:rsid w:val="00930219"/>
    <w:rsid w:val="00941BD7"/>
    <w:rsid w:val="00944E8F"/>
    <w:rsid w:val="00947987"/>
    <w:rsid w:val="00947B63"/>
    <w:rsid w:val="00950630"/>
    <w:rsid w:val="0095191E"/>
    <w:rsid w:val="009637E7"/>
    <w:rsid w:val="00963A1F"/>
    <w:rsid w:val="00964D87"/>
    <w:rsid w:val="00964E2A"/>
    <w:rsid w:val="0096530C"/>
    <w:rsid w:val="00965BAF"/>
    <w:rsid w:val="009747CF"/>
    <w:rsid w:val="0097619A"/>
    <w:rsid w:val="009762B4"/>
    <w:rsid w:val="009823F6"/>
    <w:rsid w:val="00984263"/>
    <w:rsid w:val="009857CF"/>
    <w:rsid w:val="009930E9"/>
    <w:rsid w:val="00993817"/>
    <w:rsid w:val="00995C17"/>
    <w:rsid w:val="009973EE"/>
    <w:rsid w:val="00997E53"/>
    <w:rsid w:val="009A08DF"/>
    <w:rsid w:val="009A101A"/>
    <w:rsid w:val="009A28D0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A65"/>
    <w:rsid w:val="009D41EC"/>
    <w:rsid w:val="009D5183"/>
    <w:rsid w:val="009E2979"/>
    <w:rsid w:val="009E779C"/>
    <w:rsid w:val="009F1423"/>
    <w:rsid w:val="009F2C15"/>
    <w:rsid w:val="009F37EA"/>
    <w:rsid w:val="00A00D5A"/>
    <w:rsid w:val="00A01F8F"/>
    <w:rsid w:val="00A01FBC"/>
    <w:rsid w:val="00A02F55"/>
    <w:rsid w:val="00A07A19"/>
    <w:rsid w:val="00A115C3"/>
    <w:rsid w:val="00A1218A"/>
    <w:rsid w:val="00A13670"/>
    <w:rsid w:val="00A22109"/>
    <w:rsid w:val="00A22177"/>
    <w:rsid w:val="00A228CD"/>
    <w:rsid w:val="00A30124"/>
    <w:rsid w:val="00A45CB2"/>
    <w:rsid w:val="00A50934"/>
    <w:rsid w:val="00A53E31"/>
    <w:rsid w:val="00A55F0F"/>
    <w:rsid w:val="00A56C76"/>
    <w:rsid w:val="00A57291"/>
    <w:rsid w:val="00A578BF"/>
    <w:rsid w:val="00A60722"/>
    <w:rsid w:val="00A60FA7"/>
    <w:rsid w:val="00A63DE2"/>
    <w:rsid w:val="00A65804"/>
    <w:rsid w:val="00A667B1"/>
    <w:rsid w:val="00A66893"/>
    <w:rsid w:val="00A6719F"/>
    <w:rsid w:val="00A6736E"/>
    <w:rsid w:val="00A703CF"/>
    <w:rsid w:val="00A70A5D"/>
    <w:rsid w:val="00A71970"/>
    <w:rsid w:val="00A76D80"/>
    <w:rsid w:val="00A80261"/>
    <w:rsid w:val="00A8662F"/>
    <w:rsid w:val="00A928E1"/>
    <w:rsid w:val="00A93039"/>
    <w:rsid w:val="00A93EA1"/>
    <w:rsid w:val="00A94886"/>
    <w:rsid w:val="00A96B9E"/>
    <w:rsid w:val="00A97630"/>
    <w:rsid w:val="00A97A8F"/>
    <w:rsid w:val="00AA31E4"/>
    <w:rsid w:val="00AA5B20"/>
    <w:rsid w:val="00AA6C0F"/>
    <w:rsid w:val="00AA6CA3"/>
    <w:rsid w:val="00AB00B6"/>
    <w:rsid w:val="00AB04FD"/>
    <w:rsid w:val="00AB0C1F"/>
    <w:rsid w:val="00AB3DCB"/>
    <w:rsid w:val="00AB6930"/>
    <w:rsid w:val="00AC5BA9"/>
    <w:rsid w:val="00AC723A"/>
    <w:rsid w:val="00AC749C"/>
    <w:rsid w:val="00AD117E"/>
    <w:rsid w:val="00AD1B13"/>
    <w:rsid w:val="00AD22A4"/>
    <w:rsid w:val="00AD7FC2"/>
    <w:rsid w:val="00AE030E"/>
    <w:rsid w:val="00AE0EC3"/>
    <w:rsid w:val="00AE134C"/>
    <w:rsid w:val="00AE1D2F"/>
    <w:rsid w:val="00AE2C73"/>
    <w:rsid w:val="00AE477D"/>
    <w:rsid w:val="00AE4972"/>
    <w:rsid w:val="00AE60DF"/>
    <w:rsid w:val="00AE6DD3"/>
    <w:rsid w:val="00AE7C24"/>
    <w:rsid w:val="00AF1642"/>
    <w:rsid w:val="00AF3841"/>
    <w:rsid w:val="00AF5818"/>
    <w:rsid w:val="00AF610E"/>
    <w:rsid w:val="00B0154D"/>
    <w:rsid w:val="00B048FA"/>
    <w:rsid w:val="00B1546B"/>
    <w:rsid w:val="00B201A5"/>
    <w:rsid w:val="00B2432E"/>
    <w:rsid w:val="00B24E86"/>
    <w:rsid w:val="00B2519E"/>
    <w:rsid w:val="00B323F1"/>
    <w:rsid w:val="00B338CE"/>
    <w:rsid w:val="00B36927"/>
    <w:rsid w:val="00B37FCC"/>
    <w:rsid w:val="00B41F00"/>
    <w:rsid w:val="00B56893"/>
    <w:rsid w:val="00B606E6"/>
    <w:rsid w:val="00B667AB"/>
    <w:rsid w:val="00B73FB6"/>
    <w:rsid w:val="00B758FD"/>
    <w:rsid w:val="00B845AF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A492B"/>
    <w:rsid w:val="00BC4AAF"/>
    <w:rsid w:val="00BC5AA3"/>
    <w:rsid w:val="00BC6CAC"/>
    <w:rsid w:val="00BD2840"/>
    <w:rsid w:val="00BD3FE0"/>
    <w:rsid w:val="00BD5A05"/>
    <w:rsid w:val="00BD6EC5"/>
    <w:rsid w:val="00BE08E5"/>
    <w:rsid w:val="00BE2745"/>
    <w:rsid w:val="00BE46EF"/>
    <w:rsid w:val="00BE5A0B"/>
    <w:rsid w:val="00BE5E62"/>
    <w:rsid w:val="00BF173D"/>
    <w:rsid w:val="00BF180C"/>
    <w:rsid w:val="00BF39E0"/>
    <w:rsid w:val="00BF4ED9"/>
    <w:rsid w:val="00BF6CB3"/>
    <w:rsid w:val="00BF727F"/>
    <w:rsid w:val="00BF7CFE"/>
    <w:rsid w:val="00C05AC8"/>
    <w:rsid w:val="00C06B0A"/>
    <w:rsid w:val="00C12620"/>
    <w:rsid w:val="00C1291C"/>
    <w:rsid w:val="00C225FB"/>
    <w:rsid w:val="00C23D31"/>
    <w:rsid w:val="00C24362"/>
    <w:rsid w:val="00C26F2C"/>
    <w:rsid w:val="00C303F7"/>
    <w:rsid w:val="00C31117"/>
    <w:rsid w:val="00C315AE"/>
    <w:rsid w:val="00C32B1D"/>
    <w:rsid w:val="00C34C5F"/>
    <w:rsid w:val="00C34FD6"/>
    <w:rsid w:val="00C36EC1"/>
    <w:rsid w:val="00C40A1D"/>
    <w:rsid w:val="00C42BF7"/>
    <w:rsid w:val="00C42EB6"/>
    <w:rsid w:val="00C43DAC"/>
    <w:rsid w:val="00C45ADE"/>
    <w:rsid w:val="00C505E5"/>
    <w:rsid w:val="00C51D58"/>
    <w:rsid w:val="00C5361F"/>
    <w:rsid w:val="00C548C3"/>
    <w:rsid w:val="00C57BBB"/>
    <w:rsid w:val="00C65891"/>
    <w:rsid w:val="00C65C51"/>
    <w:rsid w:val="00C6645F"/>
    <w:rsid w:val="00C67491"/>
    <w:rsid w:val="00C71AF1"/>
    <w:rsid w:val="00C729B8"/>
    <w:rsid w:val="00C80975"/>
    <w:rsid w:val="00C82936"/>
    <w:rsid w:val="00C837B3"/>
    <w:rsid w:val="00C90BE0"/>
    <w:rsid w:val="00C9380D"/>
    <w:rsid w:val="00C95711"/>
    <w:rsid w:val="00CA0399"/>
    <w:rsid w:val="00CA1E59"/>
    <w:rsid w:val="00CA4805"/>
    <w:rsid w:val="00CA529E"/>
    <w:rsid w:val="00CA576E"/>
    <w:rsid w:val="00CA5AA2"/>
    <w:rsid w:val="00CA70FF"/>
    <w:rsid w:val="00CB1093"/>
    <w:rsid w:val="00CB25F2"/>
    <w:rsid w:val="00CB3513"/>
    <w:rsid w:val="00CB3B08"/>
    <w:rsid w:val="00CB4F74"/>
    <w:rsid w:val="00CB68DC"/>
    <w:rsid w:val="00CC1F17"/>
    <w:rsid w:val="00CC35F0"/>
    <w:rsid w:val="00CC37D9"/>
    <w:rsid w:val="00CD233A"/>
    <w:rsid w:val="00CE0D53"/>
    <w:rsid w:val="00CE120F"/>
    <w:rsid w:val="00CE12B6"/>
    <w:rsid w:val="00CE15A6"/>
    <w:rsid w:val="00CE5FBF"/>
    <w:rsid w:val="00CE6A1E"/>
    <w:rsid w:val="00CF00D5"/>
    <w:rsid w:val="00CF0308"/>
    <w:rsid w:val="00CF3473"/>
    <w:rsid w:val="00CF3FB9"/>
    <w:rsid w:val="00CF6328"/>
    <w:rsid w:val="00CF7043"/>
    <w:rsid w:val="00CF7D24"/>
    <w:rsid w:val="00D00B6C"/>
    <w:rsid w:val="00D01882"/>
    <w:rsid w:val="00D01B76"/>
    <w:rsid w:val="00D02EEF"/>
    <w:rsid w:val="00D03D3B"/>
    <w:rsid w:val="00D046F0"/>
    <w:rsid w:val="00D0481E"/>
    <w:rsid w:val="00D06CE2"/>
    <w:rsid w:val="00D07CE4"/>
    <w:rsid w:val="00D228A7"/>
    <w:rsid w:val="00D2524B"/>
    <w:rsid w:val="00D334F1"/>
    <w:rsid w:val="00D34BFE"/>
    <w:rsid w:val="00D36C91"/>
    <w:rsid w:val="00D40D19"/>
    <w:rsid w:val="00D425ED"/>
    <w:rsid w:val="00D43809"/>
    <w:rsid w:val="00D442B8"/>
    <w:rsid w:val="00D46C62"/>
    <w:rsid w:val="00D506A9"/>
    <w:rsid w:val="00D50C4E"/>
    <w:rsid w:val="00D52C8B"/>
    <w:rsid w:val="00D53DD6"/>
    <w:rsid w:val="00D55051"/>
    <w:rsid w:val="00D554CF"/>
    <w:rsid w:val="00D57D37"/>
    <w:rsid w:val="00D632F1"/>
    <w:rsid w:val="00D64E32"/>
    <w:rsid w:val="00D6682F"/>
    <w:rsid w:val="00D7013B"/>
    <w:rsid w:val="00D74212"/>
    <w:rsid w:val="00D74D0D"/>
    <w:rsid w:val="00D75813"/>
    <w:rsid w:val="00D7617B"/>
    <w:rsid w:val="00D7636B"/>
    <w:rsid w:val="00D87BF9"/>
    <w:rsid w:val="00D87C7F"/>
    <w:rsid w:val="00D91C88"/>
    <w:rsid w:val="00D9350F"/>
    <w:rsid w:val="00D94F1C"/>
    <w:rsid w:val="00D96F6A"/>
    <w:rsid w:val="00D975B0"/>
    <w:rsid w:val="00DA482B"/>
    <w:rsid w:val="00DA66B7"/>
    <w:rsid w:val="00DB0359"/>
    <w:rsid w:val="00DB328E"/>
    <w:rsid w:val="00DB61C6"/>
    <w:rsid w:val="00DB666E"/>
    <w:rsid w:val="00DC24EB"/>
    <w:rsid w:val="00DC4AC2"/>
    <w:rsid w:val="00DC738A"/>
    <w:rsid w:val="00DD3869"/>
    <w:rsid w:val="00DD41CD"/>
    <w:rsid w:val="00DD7415"/>
    <w:rsid w:val="00DE1C76"/>
    <w:rsid w:val="00DE4343"/>
    <w:rsid w:val="00DE5967"/>
    <w:rsid w:val="00DE7C3F"/>
    <w:rsid w:val="00DF1515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2DC1"/>
    <w:rsid w:val="00E24B9D"/>
    <w:rsid w:val="00E24BF0"/>
    <w:rsid w:val="00E265EC"/>
    <w:rsid w:val="00E30674"/>
    <w:rsid w:val="00E323CE"/>
    <w:rsid w:val="00E32EA0"/>
    <w:rsid w:val="00E36939"/>
    <w:rsid w:val="00E451B9"/>
    <w:rsid w:val="00E51EB5"/>
    <w:rsid w:val="00E53A51"/>
    <w:rsid w:val="00E5724E"/>
    <w:rsid w:val="00E60AA6"/>
    <w:rsid w:val="00E60D8D"/>
    <w:rsid w:val="00E6186F"/>
    <w:rsid w:val="00E648F7"/>
    <w:rsid w:val="00E655B5"/>
    <w:rsid w:val="00E65B1E"/>
    <w:rsid w:val="00E701D0"/>
    <w:rsid w:val="00E7512A"/>
    <w:rsid w:val="00E756EB"/>
    <w:rsid w:val="00E7795B"/>
    <w:rsid w:val="00E8417D"/>
    <w:rsid w:val="00E84566"/>
    <w:rsid w:val="00E86C7E"/>
    <w:rsid w:val="00E90597"/>
    <w:rsid w:val="00E91999"/>
    <w:rsid w:val="00E91F1C"/>
    <w:rsid w:val="00E92189"/>
    <w:rsid w:val="00E933D9"/>
    <w:rsid w:val="00E94215"/>
    <w:rsid w:val="00E946A8"/>
    <w:rsid w:val="00E9615B"/>
    <w:rsid w:val="00EA4FCD"/>
    <w:rsid w:val="00EA6BCF"/>
    <w:rsid w:val="00EB576F"/>
    <w:rsid w:val="00EB66B1"/>
    <w:rsid w:val="00EB7BDD"/>
    <w:rsid w:val="00EC0698"/>
    <w:rsid w:val="00EC13C8"/>
    <w:rsid w:val="00EC1F3B"/>
    <w:rsid w:val="00EC26BA"/>
    <w:rsid w:val="00EC3640"/>
    <w:rsid w:val="00EC6C7D"/>
    <w:rsid w:val="00ED2942"/>
    <w:rsid w:val="00ED2EFF"/>
    <w:rsid w:val="00ED3E24"/>
    <w:rsid w:val="00ED4A09"/>
    <w:rsid w:val="00EE0F84"/>
    <w:rsid w:val="00EE1968"/>
    <w:rsid w:val="00EE453F"/>
    <w:rsid w:val="00EE4D4D"/>
    <w:rsid w:val="00EF6565"/>
    <w:rsid w:val="00EF71F8"/>
    <w:rsid w:val="00EF7D16"/>
    <w:rsid w:val="00F00E33"/>
    <w:rsid w:val="00F0152D"/>
    <w:rsid w:val="00F01778"/>
    <w:rsid w:val="00F04650"/>
    <w:rsid w:val="00F14BE3"/>
    <w:rsid w:val="00F17960"/>
    <w:rsid w:val="00F2192B"/>
    <w:rsid w:val="00F221DB"/>
    <w:rsid w:val="00F22391"/>
    <w:rsid w:val="00F22780"/>
    <w:rsid w:val="00F24C6D"/>
    <w:rsid w:val="00F27749"/>
    <w:rsid w:val="00F27C62"/>
    <w:rsid w:val="00F33683"/>
    <w:rsid w:val="00F3402A"/>
    <w:rsid w:val="00F34B7B"/>
    <w:rsid w:val="00F3519C"/>
    <w:rsid w:val="00F367ED"/>
    <w:rsid w:val="00F4005B"/>
    <w:rsid w:val="00F4197E"/>
    <w:rsid w:val="00F43C1B"/>
    <w:rsid w:val="00F47FE9"/>
    <w:rsid w:val="00F52A78"/>
    <w:rsid w:val="00F53F68"/>
    <w:rsid w:val="00F56493"/>
    <w:rsid w:val="00F57DD2"/>
    <w:rsid w:val="00F6054F"/>
    <w:rsid w:val="00F61A85"/>
    <w:rsid w:val="00F62968"/>
    <w:rsid w:val="00F63B77"/>
    <w:rsid w:val="00F650C7"/>
    <w:rsid w:val="00F67894"/>
    <w:rsid w:val="00F71F58"/>
    <w:rsid w:val="00F73470"/>
    <w:rsid w:val="00F73923"/>
    <w:rsid w:val="00F73EB6"/>
    <w:rsid w:val="00F75904"/>
    <w:rsid w:val="00F8157E"/>
    <w:rsid w:val="00F83A6E"/>
    <w:rsid w:val="00F8487E"/>
    <w:rsid w:val="00F85A0C"/>
    <w:rsid w:val="00F9102A"/>
    <w:rsid w:val="00F9195F"/>
    <w:rsid w:val="00F92369"/>
    <w:rsid w:val="00F93153"/>
    <w:rsid w:val="00F93F55"/>
    <w:rsid w:val="00FA0728"/>
    <w:rsid w:val="00FA0F4E"/>
    <w:rsid w:val="00FA1B5F"/>
    <w:rsid w:val="00FA32C9"/>
    <w:rsid w:val="00FA5001"/>
    <w:rsid w:val="00FA6EA3"/>
    <w:rsid w:val="00FB1AB3"/>
    <w:rsid w:val="00FB222A"/>
    <w:rsid w:val="00FB5E42"/>
    <w:rsid w:val="00FB6DB6"/>
    <w:rsid w:val="00FC22E8"/>
    <w:rsid w:val="00FC29F4"/>
    <w:rsid w:val="00FC44E7"/>
    <w:rsid w:val="00FC6B0E"/>
    <w:rsid w:val="00FD0A9C"/>
    <w:rsid w:val="00FD18D1"/>
    <w:rsid w:val="00FD1C1B"/>
    <w:rsid w:val="00FD40D6"/>
    <w:rsid w:val="00FE2593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3B42"/>
    <w:rsid w:val="00FF4C63"/>
    <w:rsid w:val="00FF5884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12D3A"/>
  <w15:chartTrackingRefBased/>
  <w15:docId w15:val="{BB5782A0-71F7-6D42-909D-B7450235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3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Default">
    <w:name w:val="Default"/>
    <w:rsid w:val="00E60D8D"/>
    <w:pPr>
      <w:autoSpaceDE w:val="0"/>
      <w:autoSpaceDN w:val="0"/>
      <w:adjustRightInd w:val="0"/>
    </w:pPr>
    <w:rPr>
      <w:color w:val="000000"/>
      <w:sz w:val="24"/>
      <w:szCs w:val="24"/>
      <w:lang w:eastAsia="es-CO"/>
    </w:rPr>
  </w:style>
  <w:style w:type="character" w:customStyle="1" w:styleId="PrrafodelistaCar">
    <w:name w:val="Párrafo de lista Car"/>
    <w:link w:val="Prrafodelista"/>
    <w:uiPriority w:val="34"/>
    <w:locked/>
    <w:rsid w:val="00E60D8D"/>
    <w:rPr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246DA4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rsid w:val="00ED4A09"/>
    <w:rPr>
      <w:sz w:val="16"/>
      <w:szCs w:val="16"/>
    </w:rPr>
  </w:style>
  <w:style w:type="paragraph" w:styleId="Revisin">
    <w:name w:val="Revision"/>
    <w:hidden/>
    <w:uiPriority w:val="99"/>
    <w:semiHidden/>
    <w:rsid w:val="00D03D3B"/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6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sadeservicios.unidadvictimas.gov.co/usdkv8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0B7C4B36CD745BF34437AF034B2B0" ma:contentTypeVersion="17" ma:contentTypeDescription="Crear nuevo documento." ma:contentTypeScope="" ma:versionID="c155583478efa07f0992746082c879f9">
  <xsd:schema xmlns:xsd="http://www.w3.org/2001/XMLSchema" xmlns:xs="http://www.w3.org/2001/XMLSchema" xmlns:p="http://schemas.microsoft.com/office/2006/metadata/properties" xmlns:ns2="2370545b-d235-489d-a475-56fc6401cf07" xmlns:ns3="2fb92ae6-b729-4b32-99a5-f878c1047f37" targetNamespace="http://schemas.microsoft.com/office/2006/metadata/properties" ma:root="true" ma:fieldsID="d499c72341dd187ce3b9581d97425fd0" ns2:_="" ns3:_="">
    <xsd:import namespace="2370545b-d235-489d-a475-56fc6401cf07"/>
    <xsd:import namespace="2fb92ae6-b729-4b32-99a5-f878c104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545b-d235-489d-a475-56fc6401c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92ae6-b729-4b32-99a5-f878c1047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a5bfbf-0826-4b02-a6b4-a6f475f8bd06}" ma:internalName="TaxCatchAll" ma:showField="CatchAllData" ma:web="2fb92ae6-b729-4b32-99a5-f878c1047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b92ae6-b729-4b32-99a5-f878c1047f37" xsi:nil="true"/>
    <lcf76f155ced4ddcb4097134ff3c332f xmlns="2370545b-d235-489d-a475-56fc6401cf07">
      <Terms xmlns="http://schemas.microsoft.com/office/infopath/2007/PartnerControls"/>
    </lcf76f155ced4ddcb4097134ff3c332f>
    <SharedWithUsers xmlns="2fb92ae6-b729-4b32-99a5-f878c1047f37">
      <UserInfo>
        <DisplayName/>
        <AccountId xsi:nil="true"/>
        <AccountType/>
      </UserInfo>
    </SharedWithUsers>
    <MediaLengthInSeconds xmlns="2370545b-d235-489d-a475-56fc6401cf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62CD-4F3D-4552-8116-505ED86D1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32479-4993-4E56-8FE0-300AB151C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545b-d235-489d-a475-56fc6401cf07"/>
    <ds:schemaRef ds:uri="2fb92ae6-b729-4b32-99a5-f878c104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6456C-59EC-484F-8BAC-B8CD0795E647}">
  <ds:schemaRefs>
    <ds:schemaRef ds:uri="http://schemas.microsoft.com/office/2006/metadata/properties"/>
    <ds:schemaRef ds:uri="http://schemas.microsoft.com/office/infopath/2007/PartnerControls"/>
    <ds:schemaRef ds:uri="2fb92ae6-b729-4b32-99a5-f878c1047f37"/>
    <ds:schemaRef ds:uri="2370545b-d235-489d-a475-56fc6401cf07"/>
  </ds:schemaRefs>
</ds:datastoreItem>
</file>

<file path=customXml/itemProps4.xml><?xml version="1.0" encoding="utf-8"?>
<ds:datastoreItem xmlns:ds="http://schemas.openxmlformats.org/officeDocument/2006/customXml" ds:itemID="{DA6955C5-E96F-469E-A283-8C65DDD0BF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8019</CharactersWithSpaces>
  <SharedDoc>false</SharedDoc>
  <HLinks>
    <vt:vector size="12" baseType="variant">
      <vt:variant>
        <vt:i4>720969</vt:i4>
      </vt:variant>
      <vt:variant>
        <vt:i4>3</vt:i4>
      </vt:variant>
      <vt:variant>
        <vt:i4>0</vt:i4>
      </vt:variant>
      <vt:variant>
        <vt:i4>5</vt:i4>
      </vt:variant>
      <vt:variant>
        <vt:lpwstr>http://mesadeservicios.unidadvictimas.gov.co/usdkv8/</vt:lpwstr>
      </vt:variant>
      <vt:variant>
        <vt:lpwstr/>
      </vt:variant>
      <vt:variant>
        <vt:i4>1048635</vt:i4>
      </vt:variant>
      <vt:variant>
        <vt:i4>0</vt:i4>
      </vt:variant>
      <vt:variant>
        <vt:i4>0</vt:i4>
      </vt:variant>
      <vt:variant>
        <vt:i4>5</vt:i4>
      </vt:variant>
      <vt:variant>
        <vt:lpwstr>mailto:soporte.OTI@unidadvictimas.gov.co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Diana Marcela Calderon Preciado</cp:lastModifiedBy>
  <cp:revision>3</cp:revision>
  <cp:lastPrinted>2009-11-27T22:15:00Z</cp:lastPrinted>
  <dcterms:created xsi:type="dcterms:W3CDTF">2024-03-04T22:25:00Z</dcterms:created>
  <dcterms:modified xsi:type="dcterms:W3CDTF">2024-03-04T23:09:00Z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0x0101008AE0B7C4B36CD745BF34437AF034B2B0</vt:lpwstr>
  </property>
  <property fmtid="{D5CDD505-2E9C-101B-9397-08002B2CF9AE}" pid="3" name="Order">
    <vt:r8>6205800</vt:r8>
  </property>
  <property fmtid="{D5CDD505-2E9C-101B-9397-08002B2CF9AE}" pid="4" name="_dlc_DocIdItemGuid">
    <vt:lpwstr>c0c43add-f389-5b1f-b99d-1c5c0a38120e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F5K2VHE4Z3K6-1641267433-62058</vt:lpwstr>
  </property>
  <property fmtid="{D5CDD505-2E9C-101B-9397-08002B2CF9AE}" pid="8" name="TriggerFlowInfo">
    <vt:lpwstr/>
  </property>
  <property fmtid="{D5CDD505-2E9C-101B-9397-08002B2CF9AE}" pid="9" name="_dlc_DocIdUrl">
    <vt:lpwstr>https://unidadvictimas.sharepoint.com/sites/unidadvictimas/oap/_layouts/15/DocIdRedir.aspx?ID=F5K2VHE4Z3K6-1641267433-62058, F5K2VHE4Z3K6-1641267433-62058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