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30EE" w14:textId="77777777" w:rsidR="005D0A87" w:rsidRDefault="005D0A87">
      <w:pPr>
        <w:pStyle w:val="Textoindependiente"/>
        <w:rPr>
          <w:rFonts w:ascii="Times New Roman"/>
        </w:rPr>
      </w:pPr>
    </w:p>
    <w:p w14:paraId="51FA0396" w14:textId="77777777" w:rsidR="005D0A87" w:rsidRDefault="005D0A87">
      <w:pPr>
        <w:pStyle w:val="Textoindependiente"/>
        <w:spacing w:before="6"/>
        <w:rPr>
          <w:rFonts w:ascii="Times New Roman"/>
          <w:sz w:val="17"/>
        </w:rPr>
      </w:pPr>
    </w:p>
    <w:p w14:paraId="7F686542" w14:textId="77777777" w:rsidR="005D0A87" w:rsidRDefault="00AB16FE">
      <w:pPr>
        <w:pStyle w:val="Prrafodelista"/>
        <w:numPr>
          <w:ilvl w:val="0"/>
          <w:numId w:val="3"/>
        </w:numPr>
        <w:tabs>
          <w:tab w:val="left" w:pos="1886"/>
        </w:tabs>
        <w:spacing w:before="99"/>
        <w:ind w:right="894" w:hanging="360"/>
        <w:jc w:val="both"/>
        <w:rPr>
          <w:sz w:val="20"/>
        </w:rPr>
      </w:pPr>
      <w:r>
        <w:tab/>
      </w:r>
      <w:r>
        <w:rPr>
          <w:b/>
          <w:sz w:val="20"/>
        </w:rPr>
        <w:t xml:space="preserve">OBJETIVO: </w:t>
      </w:r>
      <w:r>
        <w:rPr>
          <w:sz w:val="20"/>
        </w:rPr>
        <w:t>Establecer la ruta de comunicación con las Direcciones Territoriales -DT-</w:t>
      </w:r>
      <w:r>
        <w:rPr>
          <w:spacing w:val="-68"/>
          <w:sz w:val="20"/>
        </w:rPr>
        <w:t xml:space="preserve"> </w:t>
      </w:r>
      <w:r>
        <w:rPr>
          <w:sz w:val="20"/>
        </w:rPr>
        <w:t>respecto al reporte de las alertas de presunción de irregularidad en las solicitudes de</w:t>
      </w:r>
      <w:r>
        <w:rPr>
          <w:spacing w:val="1"/>
          <w:sz w:val="20"/>
        </w:rPr>
        <w:t xml:space="preserve"> </w:t>
      </w:r>
      <w:r>
        <w:rPr>
          <w:sz w:val="20"/>
        </w:rPr>
        <w:t>inscripción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Único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Victimas</w:t>
      </w:r>
      <w:r>
        <w:rPr>
          <w:spacing w:val="1"/>
          <w:sz w:val="20"/>
        </w:rPr>
        <w:t xml:space="preserve"> </w:t>
      </w:r>
      <w:r>
        <w:rPr>
          <w:sz w:val="20"/>
        </w:rPr>
        <w:t>-RUV-,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puedan</w:t>
      </w:r>
      <w:r>
        <w:rPr>
          <w:spacing w:val="1"/>
          <w:sz w:val="20"/>
        </w:rPr>
        <w:t xml:space="preserve"> </w:t>
      </w:r>
      <w:r>
        <w:rPr>
          <w:sz w:val="20"/>
        </w:rPr>
        <w:t>impactar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valoración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declaraciones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tipo</w:t>
      </w:r>
      <w:r>
        <w:rPr>
          <w:spacing w:val="-11"/>
          <w:sz w:val="20"/>
        </w:rPr>
        <w:t xml:space="preserve"> </w:t>
      </w:r>
      <w:r>
        <w:rPr>
          <w:sz w:val="20"/>
        </w:rPr>
        <w:t>individual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2"/>
          <w:sz w:val="20"/>
        </w:rPr>
        <w:t xml:space="preserve"> </w:t>
      </w:r>
      <w:r>
        <w:rPr>
          <w:sz w:val="20"/>
        </w:rPr>
        <w:t>masivo</w:t>
      </w:r>
      <w:r>
        <w:rPr>
          <w:spacing w:val="-10"/>
          <w:sz w:val="20"/>
        </w:rPr>
        <w:t xml:space="preserve"> </w:t>
      </w:r>
      <w:r>
        <w:rPr>
          <w:sz w:val="20"/>
        </w:rPr>
        <w:t>bajo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marco</w:t>
      </w:r>
      <w:r>
        <w:rPr>
          <w:spacing w:val="-68"/>
          <w:sz w:val="20"/>
        </w:rPr>
        <w:t xml:space="preserve"> </w:t>
      </w:r>
      <w:r>
        <w:rPr>
          <w:sz w:val="20"/>
        </w:rPr>
        <w:t>normativo de la ley 1448 de 2011. Ello busca minimizar los posibles riesgos de orden</w:t>
      </w:r>
      <w:r>
        <w:rPr>
          <w:spacing w:val="1"/>
          <w:sz w:val="20"/>
        </w:rPr>
        <w:t xml:space="preserve"> </w:t>
      </w:r>
      <w:r>
        <w:rPr>
          <w:sz w:val="20"/>
        </w:rPr>
        <w:t>fiscal,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disciplinario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penal que</w:t>
      </w:r>
      <w:r>
        <w:rPr>
          <w:spacing w:val="-3"/>
          <w:sz w:val="20"/>
        </w:rPr>
        <w:t xml:space="preserve"> </w:t>
      </w:r>
      <w:r>
        <w:rPr>
          <w:sz w:val="20"/>
        </w:rPr>
        <w:t>pudieran generarse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partir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estas</w:t>
      </w:r>
      <w:r>
        <w:rPr>
          <w:spacing w:val="-3"/>
          <w:sz w:val="20"/>
        </w:rPr>
        <w:t xml:space="preserve"> </w:t>
      </w:r>
      <w:r>
        <w:rPr>
          <w:sz w:val="20"/>
        </w:rPr>
        <w:t>situaciones.</w:t>
      </w:r>
    </w:p>
    <w:p w14:paraId="63019806" w14:textId="77777777" w:rsidR="005D0A87" w:rsidRDefault="005D0A87">
      <w:pPr>
        <w:pStyle w:val="Textoindependiente"/>
        <w:rPr>
          <w:sz w:val="24"/>
        </w:rPr>
      </w:pPr>
    </w:p>
    <w:p w14:paraId="4F32128B" w14:textId="77777777" w:rsidR="005D0A87" w:rsidRDefault="00AB16FE">
      <w:pPr>
        <w:pStyle w:val="Prrafodelista"/>
        <w:numPr>
          <w:ilvl w:val="0"/>
          <w:numId w:val="3"/>
        </w:numPr>
        <w:tabs>
          <w:tab w:val="left" w:pos="1886"/>
        </w:tabs>
        <w:spacing w:before="195"/>
        <w:ind w:right="893" w:hanging="360"/>
        <w:jc w:val="both"/>
        <w:rPr>
          <w:sz w:val="20"/>
        </w:rPr>
      </w:pPr>
      <w:r>
        <w:tab/>
      </w:r>
      <w:r>
        <w:rPr>
          <w:b/>
          <w:sz w:val="20"/>
        </w:rPr>
        <w:t>ALCANCE:</w:t>
      </w:r>
      <w:r>
        <w:rPr>
          <w:b/>
          <w:spacing w:val="-17"/>
          <w:sz w:val="20"/>
        </w:rPr>
        <w:t xml:space="preserve"> </w:t>
      </w:r>
      <w:r>
        <w:rPr>
          <w:sz w:val="20"/>
        </w:rPr>
        <w:t>Inicia</w:t>
      </w:r>
      <w:r>
        <w:rPr>
          <w:spacing w:val="-12"/>
          <w:sz w:val="20"/>
        </w:rPr>
        <w:t xml:space="preserve"> </w:t>
      </w:r>
      <w:r>
        <w:rPr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3"/>
          <w:sz w:val="20"/>
        </w:rPr>
        <w:t xml:space="preserve"> </w:t>
      </w:r>
      <w:r>
        <w:rPr>
          <w:sz w:val="20"/>
        </w:rPr>
        <w:t>reporte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alertas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5"/>
          <w:sz w:val="20"/>
        </w:rPr>
        <w:t xml:space="preserve"> </w:t>
      </w:r>
      <w:r>
        <w:rPr>
          <w:sz w:val="20"/>
        </w:rPr>
        <w:t>parte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Direcciones</w:t>
      </w:r>
      <w:r>
        <w:rPr>
          <w:spacing w:val="-13"/>
          <w:sz w:val="20"/>
        </w:rPr>
        <w:t xml:space="preserve"> </w:t>
      </w:r>
      <w:r>
        <w:rPr>
          <w:sz w:val="20"/>
        </w:rPr>
        <w:t>Territoriales</w:t>
      </w:r>
      <w:r>
        <w:rPr>
          <w:spacing w:val="-68"/>
          <w:sz w:val="20"/>
        </w:rPr>
        <w:t xml:space="preserve"> </w:t>
      </w:r>
      <w:r>
        <w:rPr>
          <w:sz w:val="20"/>
        </w:rPr>
        <w:t>y finaliza con la comunicación a las DT de las gestiones adelantadas por parte de la</w:t>
      </w:r>
      <w:r>
        <w:rPr>
          <w:spacing w:val="1"/>
          <w:sz w:val="20"/>
        </w:rPr>
        <w:t xml:space="preserve"> </w:t>
      </w:r>
      <w:r>
        <w:rPr>
          <w:sz w:val="20"/>
        </w:rPr>
        <w:t>Subdirección de Valoración y Registro respecto de las declaraciones involucradas. Lo</w:t>
      </w:r>
      <w:r>
        <w:rPr>
          <w:spacing w:val="1"/>
          <w:sz w:val="20"/>
        </w:rPr>
        <w:t xml:space="preserve"> </w:t>
      </w:r>
      <w:r>
        <w:rPr>
          <w:sz w:val="20"/>
        </w:rPr>
        <w:t>anterior, con el fin de que se tomen las medidas correspondientes y se protejan los</w:t>
      </w:r>
      <w:r>
        <w:rPr>
          <w:spacing w:val="1"/>
          <w:sz w:val="20"/>
        </w:rPr>
        <w:t xml:space="preserve"> </w:t>
      </w:r>
      <w:r>
        <w:rPr>
          <w:sz w:val="20"/>
        </w:rPr>
        <w:t>recursos públicos, sin perjuicio de las actuaciones jurídicas que se realicen por parte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Oficina</w:t>
      </w:r>
      <w:r>
        <w:rPr>
          <w:spacing w:val="-1"/>
          <w:sz w:val="20"/>
        </w:rPr>
        <w:t xml:space="preserve"> </w:t>
      </w:r>
      <w:r>
        <w:rPr>
          <w:sz w:val="20"/>
        </w:rPr>
        <w:t>Asesora</w:t>
      </w:r>
      <w:r>
        <w:rPr>
          <w:spacing w:val="-1"/>
          <w:sz w:val="20"/>
        </w:rPr>
        <w:t xml:space="preserve"> </w:t>
      </w:r>
      <w:r>
        <w:rPr>
          <w:sz w:val="20"/>
        </w:rPr>
        <w:t>Jurídica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Unidad de</w:t>
      </w:r>
      <w:r>
        <w:rPr>
          <w:spacing w:val="1"/>
          <w:sz w:val="20"/>
        </w:rPr>
        <w:t xml:space="preserve"> </w:t>
      </w:r>
      <w:r>
        <w:rPr>
          <w:sz w:val="20"/>
        </w:rPr>
        <w:t>Víctimas.</w:t>
      </w:r>
    </w:p>
    <w:p w14:paraId="4EFE3BB5" w14:textId="77777777" w:rsidR="005D0A87" w:rsidRDefault="005D0A87">
      <w:pPr>
        <w:pStyle w:val="Textoindependiente"/>
        <w:rPr>
          <w:sz w:val="24"/>
        </w:rPr>
      </w:pPr>
    </w:p>
    <w:p w14:paraId="0A456719" w14:textId="77777777" w:rsidR="005D0A87" w:rsidRDefault="00AB16FE">
      <w:pPr>
        <w:pStyle w:val="Ttulo1"/>
        <w:numPr>
          <w:ilvl w:val="0"/>
          <w:numId w:val="3"/>
        </w:numPr>
        <w:tabs>
          <w:tab w:val="left" w:pos="1819"/>
        </w:tabs>
        <w:spacing w:before="194"/>
        <w:ind w:hanging="361"/>
        <w:jc w:val="left"/>
      </w:pPr>
      <w:r>
        <w:t>DEFINICIONES</w:t>
      </w:r>
    </w:p>
    <w:p w14:paraId="2390E37B" w14:textId="77777777" w:rsidR="005D0A87" w:rsidRDefault="005D0A87">
      <w:pPr>
        <w:pStyle w:val="Textoindependiente"/>
        <w:rPr>
          <w:b/>
        </w:rPr>
      </w:pPr>
    </w:p>
    <w:p w14:paraId="08739E68" w14:textId="77777777" w:rsidR="005D0A87" w:rsidRDefault="00AB16FE">
      <w:pPr>
        <w:pStyle w:val="Textoindependiente"/>
        <w:spacing w:before="1"/>
        <w:ind w:left="1458" w:right="896"/>
        <w:jc w:val="both"/>
        <w:rPr>
          <w:b/>
        </w:rPr>
      </w:pPr>
      <w:r>
        <w:rPr>
          <w:b/>
        </w:rPr>
        <w:t>Alertas</w:t>
      </w:r>
      <w:r>
        <w:rPr>
          <w:b/>
          <w:spacing w:val="-10"/>
        </w:rPr>
        <w:t xml:space="preserve"> </w:t>
      </w:r>
      <w:r>
        <w:rPr>
          <w:b/>
        </w:rPr>
        <w:t>por</w:t>
      </w:r>
      <w:r>
        <w:rPr>
          <w:b/>
          <w:spacing w:val="-10"/>
        </w:rPr>
        <w:t xml:space="preserve"> </w:t>
      </w:r>
      <w:r>
        <w:rPr>
          <w:b/>
        </w:rPr>
        <w:t>presunto</w:t>
      </w:r>
      <w:r>
        <w:rPr>
          <w:b/>
          <w:spacing w:val="-8"/>
        </w:rPr>
        <w:t xml:space="preserve"> </w:t>
      </w:r>
      <w:r>
        <w:rPr>
          <w:b/>
        </w:rPr>
        <w:t>ingreso</w:t>
      </w:r>
      <w:r>
        <w:rPr>
          <w:b/>
          <w:spacing w:val="-10"/>
        </w:rPr>
        <w:t xml:space="preserve"> </w:t>
      </w:r>
      <w:r>
        <w:rPr>
          <w:b/>
        </w:rPr>
        <w:t>irregular</w:t>
      </w:r>
      <w:r>
        <w:rPr>
          <w:b/>
          <w:spacing w:val="-10"/>
        </w:rPr>
        <w:t xml:space="preserve"> </w:t>
      </w:r>
      <w:r>
        <w:rPr>
          <w:b/>
        </w:rPr>
        <w:t>al</w:t>
      </w:r>
      <w:r>
        <w:rPr>
          <w:b/>
          <w:spacing w:val="-6"/>
        </w:rPr>
        <w:t xml:space="preserve"> </w:t>
      </w:r>
      <w:r>
        <w:rPr>
          <w:b/>
        </w:rPr>
        <w:t>-RUV-</w:t>
      </w:r>
      <w:r>
        <w:t>:</w:t>
      </w:r>
      <w:r>
        <w:rPr>
          <w:spacing w:val="-8"/>
        </w:rPr>
        <w:t xml:space="preserve"> </w:t>
      </w:r>
      <w:r>
        <w:t>Situación</w:t>
      </w:r>
      <w:r>
        <w:rPr>
          <w:spacing w:val="-10"/>
        </w:rPr>
        <w:t xml:space="preserve"> </w:t>
      </w:r>
      <w:r>
        <w:t>anómala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presume</w:t>
      </w:r>
      <w:r>
        <w:rPr>
          <w:spacing w:val="-10"/>
        </w:rPr>
        <w:t xml:space="preserve"> </w:t>
      </w:r>
      <w:r>
        <w:t>una</w:t>
      </w:r>
      <w:r>
        <w:rPr>
          <w:spacing w:val="-67"/>
        </w:rPr>
        <w:t xml:space="preserve"> </w:t>
      </w:r>
      <w:r>
        <w:t>irregularidad susceptible de ser revisada y analizada por el procedimiento de Registro y</w:t>
      </w:r>
      <w:r>
        <w:rPr>
          <w:spacing w:val="1"/>
        </w:rPr>
        <w:t xml:space="preserve"> </w:t>
      </w:r>
      <w:r>
        <w:t>Valoración respecto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declaraciones de</w:t>
      </w:r>
      <w:r>
        <w:rPr>
          <w:spacing w:val="-4"/>
        </w:rPr>
        <w:t xml:space="preserve"> </w:t>
      </w:r>
      <w:r>
        <w:t>tipo</w:t>
      </w:r>
      <w:r>
        <w:rPr>
          <w:spacing w:val="-3"/>
        </w:rPr>
        <w:t xml:space="preserve"> </w:t>
      </w:r>
      <w:r>
        <w:t>individual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masivo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 1448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2011</w:t>
      </w:r>
      <w:r>
        <w:rPr>
          <w:b/>
        </w:rPr>
        <w:t>.</w:t>
      </w:r>
    </w:p>
    <w:p w14:paraId="5690C283" w14:textId="77777777" w:rsidR="005D0A87" w:rsidRDefault="005D0A87">
      <w:pPr>
        <w:pStyle w:val="Textoindependiente"/>
        <w:rPr>
          <w:b/>
        </w:rPr>
      </w:pPr>
    </w:p>
    <w:p w14:paraId="0A83076A" w14:textId="77777777" w:rsidR="005D0A87" w:rsidRDefault="00AB16FE">
      <w:pPr>
        <w:ind w:left="1458" w:right="896"/>
        <w:jc w:val="both"/>
        <w:rPr>
          <w:sz w:val="20"/>
        </w:rPr>
      </w:pPr>
      <w:r>
        <w:rPr>
          <w:b/>
          <w:sz w:val="20"/>
        </w:rPr>
        <w:t xml:space="preserve">Declaración de eventos tipo masivo: </w:t>
      </w:r>
      <w:r>
        <w:rPr>
          <w:sz w:val="20"/>
        </w:rPr>
        <w:t>Declaración donde se relaciona un conjunto de</w:t>
      </w:r>
      <w:r>
        <w:rPr>
          <w:spacing w:val="1"/>
          <w:sz w:val="20"/>
        </w:rPr>
        <w:t xml:space="preserve"> </w:t>
      </w:r>
      <w:r>
        <w:rPr>
          <w:sz w:val="20"/>
        </w:rPr>
        <w:t>diez (10) o más hogares, o de cincuenta (50) o más personas afectadas por un mismo</w:t>
      </w:r>
      <w:r>
        <w:rPr>
          <w:spacing w:val="1"/>
          <w:sz w:val="20"/>
        </w:rPr>
        <w:t xml:space="preserve"> </w:t>
      </w:r>
      <w:r>
        <w:rPr>
          <w:sz w:val="20"/>
        </w:rPr>
        <w:t>evento.</w:t>
      </w:r>
    </w:p>
    <w:p w14:paraId="5FC02F98" w14:textId="77777777" w:rsidR="005D0A87" w:rsidRDefault="005D0A87">
      <w:pPr>
        <w:pStyle w:val="Textoindependiente"/>
        <w:spacing w:before="12"/>
        <w:rPr>
          <w:sz w:val="19"/>
        </w:rPr>
      </w:pPr>
    </w:p>
    <w:p w14:paraId="6AEEBBFF" w14:textId="77777777" w:rsidR="005D0A87" w:rsidRDefault="00AB16FE">
      <w:pPr>
        <w:pStyle w:val="Textoindependiente"/>
        <w:ind w:left="1458" w:right="894"/>
        <w:jc w:val="both"/>
      </w:pPr>
      <w:r>
        <w:rPr>
          <w:b/>
        </w:rPr>
        <w:t>Declaración</w:t>
      </w:r>
      <w:r>
        <w:rPr>
          <w:b/>
          <w:spacing w:val="-7"/>
        </w:rPr>
        <w:t xml:space="preserve"> </w:t>
      </w:r>
      <w:r>
        <w:rPr>
          <w:b/>
        </w:rPr>
        <w:t>Individual:</w:t>
      </w:r>
      <w:r>
        <w:rPr>
          <w:b/>
          <w:spacing w:val="-9"/>
        </w:rPr>
        <w:t xml:space="preserve"> </w:t>
      </w:r>
      <w:r>
        <w:t>Declaración</w:t>
      </w:r>
      <w:r>
        <w:rPr>
          <w:spacing w:val="-8"/>
        </w:rPr>
        <w:t xml:space="preserve"> </w:t>
      </w:r>
      <w:r>
        <w:t>donde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relaciona</w:t>
      </w:r>
      <w:r>
        <w:rPr>
          <w:spacing w:val="-7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persona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grupo</w:t>
      </w:r>
      <w:r>
        <w:rPr>
          <w:spacing w:val="-10"/>
        </w:rPr>
        <w:t xml:space="preserve"> </w:t>
      </w:r>
      <w:r>
        <w:t>familiar</w:t>
      </w:r>
      <w:r>
        <w:rPr>
          <w:spacing w:val="-68"/>
        </w:rPr>
        <w:t xml:space="preserve"> </w:t>
      </w:r>
      <w:r>
        <w:t>afectadas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uno</w:t>
      </w:r>
      <w:r>
        <w:rPr>
          <w:spacing w:val="1"/>
        </w:rPr>
        <w:t xml:space="preserve"> </w:t>
      </w:r>
      <w:r>
        <w:t>o más</w:t>
      </w:r>
      <w:r>
        <w:rPr>
          <w:spacing w:val="-1"/>
        </w:rPr>
        <w:t xml:space="preserve"> </w:t>
      </w:r>
      <w:r>
        <w:t>hechos</w:t>
      </w:r>
      <w:r>
        <w:rPr>
          <w:spacing w:val="1"/>
        </w:rPr>
        <w:t xml:space="preserve"> </w:t>
      </w:r>
      <w:r>
        <w:t>victimizantes.</w:t>
      </w:r>
    </w:p>
    <w:p w14:paraId="63AF2769" w14:textId="77777777" w:rsidR="005D0A87" w:rsidRDefault="005D0A87">
      <w:pPr>
        <w:pStyle w:val="Textoindependiente"/>
      </w:pPr>
    </w:p>
    <w:p w14:paraId="5187D810" w14:textId="77777777" w:rsidR="005D0A87" w:rsidRDefault="00AB16FE">
      <w:pPr>
        <w:pStyle w:val="Textoindependiente"/>
        <w:ind w:left="1458" w:right="900"/>
        <w:jc w:val="both"/>
      </w:pPr>
      <w:r>
        <w:rPr>
          <w:b/>
        </w:rPr>
        <w:t xml:space="preserve">Estados en el Registro Único de Víctimas: </w:t>
      </w:r>
      <w:r>
        <w:t>En desarrollo de lo dispuesto en el artículo</w:t>
      </w:r>
      <w:r>
        <w:rPr>
          <w:spacing w:val="-68"/>
        </w:rPr>
        <w:t xml:space="preserve"> </w:t>
      </w:r>
      <w:r>
        <w:t>156 de la Ley 1448 de 2011, son estados del Registro Único de Víctimas: 1. Incluido. 2.</w:t>
      </w:r>
      <w:r>
        <w:rPr>
          <w:spacing w:val="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incluido.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valoración.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Excluido</w:t>
      </w:r>
    </w:p>
    <w:p w14:paraId="6378AD62" w14:textId="77777777" w:rsidR="005D0A87" w:rsidRDefault="005D0A87">
      <w:pPr>
        <w:pStyle w:val="Textoindependiente"/>
      </w:pPr>
    </w:p>
    <w:p w14:paraId="27A0850F" w14:textId="77777777" w:rsidR="005D0A87" w:rsidRDefault="00AB16FE">
      <w:pPr>
        <w:pStyle w:val="Textoindependiente"/>
        <w:ind w:left="1458" w:right="896"/>
        <w:jc w:val="both"/>
      </w:pPr>
      <w:r>
        <w:rPr>
          <w:b/>
        </w:rPr>
        <w:t>Formato Único de Declaración -FUD-:</w:t>
      </w:r>
      <w:r>
        <w:rPr>
          <w:b/>
          <w:spacing w:val="1"/>
        </w:rPr>
        <w:t xml:space="preserve"> </w:t>
      </w:r>
      <w:r>
        <w:t>Formato que utiliza el Ministerio Público y los</w:t>
      </w:r>
      <w:r>
        <w:rPr>
          <w:spacing w:val="1"/>
        </w:rPr>
        <w:t xml:space="preserve"> </w:t>
      </w:r>
      <w:r>
        <w:t>Consulados para tomar las declaraciones bajo el marco de la Ley de Víctimas 1448 y los</w:t>
      </w:r>
      <w:r>
        <w:rPr>
          <w:spacing w:val="1"/>
        </w:rPr>
        <w:t xml:space="preserve"> </w:t>
      </w:r>
      <w:r>
        <w:t>Decretos Ley</w:t>
      </w:r>
      <w:r>
        <w:rPr>
          <w:spacing w:val="-1"/>
        </w:rPr>
        <w:t xml:space="preserve"> </w:t>
      </w:r>
      <w:r>
        <w:t>4633,</w:t>
      </w:r>
      <w:r>
        <w:rPr>
          <w:spacing w:val="-2"/>
        </w:rPr>
        <w:t xml:space="preserve"> </w:t>
      </w:r>
      <w:r>
        <w:t>4634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4635 de</w:t>
      </w:r>
      <w:r>
        <w:rPr>
          <w:spacing w:val="-3"/>
        </w:rPr>
        <w:t xml:space="preserve"> </w:t>
      </w:r>
      <w:r>
        <w:t>2011.</w:t>
      </w:r>
    </w:p>
    <w:p w14:paraId="541D5EF9" w14:textId="77777777" w:rsidR="005D0A87" w:rsidRDefault="005D0A87">
      <w:pPr>
        <w:pStyle w:val="Textoindependiente"/>
      </w:pPr>
    </w:p>
    <w:p w14:paraId="05D15E16" w14:textId="77777777" w:rsidR="005D0A87" w:rsidRDefault="00AB16FE">
      <w:pPr>
        <w:pStyle w:val="Textoindependiente"/>
        <w:ind w:left="1458" w:right="898"/>
        <w:jc w:val="both"/>
      </w:pPr>
      <w:r>
        <w:rPr>
          <w:b/>
        </w:rPr>
        <w:t>Gestión</w:t>
      </w:r>
      <w:r>
        <w:t>: Acciones que se han realizado de las alertas reportadas por las Direcciones</w:t>
      </w:r>
      <w:r>
        <w:rPr>
          <w:spacing w:val="1"/>
        </w:rPr>
        <w:t xml:space="preserve"> </w:t>
      </w:r>
      <w:r>
        <w:t>Territoriales.</w:t>
      </w:r>
    </w:p>
    <w:p w14:paraId="4C132D7C" w14:textId="77777777" w:rsidR="005D0A87" w:rsidRDefault="005D0A87">
      <w:pPr>
        <w:pStyle w:val="Textoindependiente"/>
      </w:pPr>
    </w:p>
    <w:p w14:paraId="16C4D06E" w14:textId="77777777" w:rsidR="005D0A87" w:rsidRDefault="00AB16FE">
      <w:pPr>
        <w:pStyle w:val="Textoindependiente"/>
        <w:spacing w:before="1"/>
        <w:ind w:left="1458" w:right="901"/>
        <w:jc w:val="both"/>
      </w:pPr>
      <w:r>
        <w:rPr>
          <w:b/>
        </w:rPr>
        <w:t>Indagación:</w:t>
      </w:r>
      <w:r>
        <w:rPr>
          <w:b/>
          <w:spacing w:val="44"/>
        </w:rPr>
        <w:t xml:space="preserve"> </w:t>
      </w:r>
      <w:r>
        <w:t>Es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conjunto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acciones</w:t>
      </w:r>
      <w:r>
        <w:rPr>
          <w:spacing w:val="-16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gestiones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realizan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través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diferentes</w:t>
      </w:r>
      <w:r>
        <w:rPr>
          <w:spacing w:val="-68"/>
        </w:rPr>
        <w:t xml:space="preserve"> </w:t>
      </w:r>
      <w:r>
        <w:t>actuaciones administrativas con las cuales se busca identificar las irregularidades que se</w:t>
      </w:r>
      <w:r>
        <w:rPr>
          <w:spacing w:val="1"/>
        </w:rPr>
        <w:t xml:space="preserve"> </w:t>
      </w:r>
      <w:r>
        <w:t>presentan en</w:t>
      </w:r>
      <w:r>
        <w:rPr>
          <w:spacing w:val="-1"/>
        </w:rPr>
        <w:t xml:space="preserve"> </w:t>
      </w:r>
      <w:r>
        <w:t>las solicitudes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inscripción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 Registro</w:t>
      </w:r>
      <w:r>
        <w:rPr>
          <w:spacing w:val="-3"/>
        </w:rPr>
        <w:t xml:space="preserve"> </w:t>
      </w:r>
      <w:r>
        <w:t>Único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Victimas</w:t>
      </w:r>
      <w:r>
        <w:rPr>
          <w:spacing w:val="-3"/>
        </w:rPr>
        <w:t xml:space="preserve"> </w:t>
      </w:r>
      <w:r>
        <w:t>-RUV-.</w:t>
      </w:r>
    </w:p>
    <w:p w14:paraId="177CD265" w14:textId="77777777" w:rsidR="005D0A87" w:rsidRDefault="005D0A87">
      <w:pPr>
        <w:pStyle w:val="Textoindependiente"/>
        <w:spacing w:before="11"/>
        <w:rPr>
          <w:sz w:val="19"/>
        </w:rPr>
      </w:pPr>
    </w:p>
    <w:p w14:paraId="2AA03CA4" w14:textId="77777777" w:rsidR="005D0A87" w:rsidRDefault="00AB16FE">
      <w:pPr>
        <w:pStyle w:val="Textoindependiente"/>
        <w:ind w:left="1458" w:right="896"/>
        <w:jc w:val="both"/>
      </w:pPr>
      <w:r>
        <w:rPr>
          <w:b/>
        </w:rPr>
        <w:t>Irregularidades</w:t>
      </w:r>
      <w:r>
        <w:t>: Presunta anomalía en las solicitudes de inscripción en el RUV que</w:t>
      </w:r>
      <w:r>
        <w:rPr>
          <w:spacing w:val="1"/>
        </w:rPr>
        <w:t xml:space="preserve"> </w:t>
      </w:r>
      <w:r>
        <w:t>genera incertidumbre para reconocer la condición de víctima de una persona y/o grupo</w:t>
      </w:r>
      <w:r>
        <w:rPr>
          <w:spacing w:val="1"/>
        </w:rPr>
        <w:t xml:space="preserve"> </w:t>
      </w:r>
      <w:r>
        <w:t>familiar. Esta información es conocida por la DT a través del Ministerio Público o de otros</w:t>
      </w:r>
      <w:r>
        <w:rPr>
          <w:spacing w:val="1"/>
        </w:rPr>
        <w:t xml:space="preserve"> </w:t>
      </w:r>
      <w:r>
        <w:t>canales</w:t>
      </w:r>
      <w:r>
        <w:rPr>
          <w:spacing w:val="53"/>
        </w:rPr>
        <w:t xml:space="preserve"> </w:t>
      </w:r>
      <w:r>
        <w:t>y</w:t>
      </w:r>
      <w:r>
        <w:rPr>
          <w:spacing w:val="54"/>
        </w:rPr>
        <w:t xml:space="preserve"> </w:t>
      </w:r>
      <w:r>
        <w:t>puede</w:t>
      </w:r>
      <w:r>
        <w:rPr>
          <w:spacing w:val="53"/>
        </w:rPr>
        <w:t xml:space="preserve"> </w:t>
      </w:r>
      <w:r>
        <w:t>ser</w:t>
      </w:r>
      <w:r>
        <w:rPr>
          <w:spacing w:val="53"/>
        </w:rPr>
        <w:t xml:space="preserve"> </w:t>
      </w:r>
      <w:r>
        <w:t>susceptible</w:t>
      </w:r>
      <w:r>
        <w:rPr>
          <w:spacing w:val="53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ser</w:t>
      </w:r>
      <w:r>
        <w:rPr>
          <w:spacing w:val="54"/>
        </w:rPr>
        <w:t xml:space="preserve"> </w:t>
      </w:r>
      <w:r>
        <w:t>revisada</w:t>
      </w:r>
      <w:r>
        <w:rPr>
          <w:spacing w:val="52"/>
        </w:rPr>
        <w:t xml:space="preserve"> </w:t>
      </w:r>
      <w:r>
        <w:t>y</w:t>
      </w:r>
      <w:r>
        <w:rPr>
          <w:spacing w:val="53"/>
        </w:rPr>
        <w:t xml:space="preserve"> </w:t>
      </w:r>
      <w:r>
        <w:t>analizada</w:t>
      </w:r>
      <w:r>
        <w:rPr>
          <w:spacing w:val="52"/>
        </w:rPr>
        <w:t xml:space="preserve"> </w:t>
      </w:r>
      <w:r>
        <w:t>por</w:t>
      </w:r>
      <w:r>
        <w:rPr>
          <w:spacing w:val="51"/>
        </w:rPr>
        <w:t xml:space="preserve"> </w:t>
      </w:r>
      <w:r>
        <w:t>la</w:t>
      </w:r>
      <w:r>
        <w:rPr>
          <w:spacing w:val="54"/>
        </w:rPr>
        <w:t xml:space="preserve"> </w:t>
      </w:r>
      <w:r>
        <w:t>Subdirección</w:t>
      </w:r>
      <w:r>
        <w:rPr>
          <w:spacing w:val="54"/>
        </w:rPr>
        <w:t xml:space="preserve"> </w:t>
      </w:r>
      <w:r>
        <w:t>de</w:t>
      </w:r>
    </w:p>
    <w:p w14:paraId="60433226" w14:textId="77777777" w:rsidR="005D0A87" w:rsidRDefault="005D0A87">
      <w:pPr>
        <w:jc w:val="both"/>
        <w:sectPr w:rsidR="005D0A87">
          <w:headerReference w:type="default" r:id="rId7"/>
          <w:footerReference w:type="default" r:id="rId8"/>
          <w:type w:val="continuous"/>
          <w:pgSz w:w="12240" w:h="15840"/>
          <w:pgMar w:top="2040" w:right="520" w:bottom="280" w:left="320" w:header="286" w:footer="81" w:gutter="0"/>
          <w:pgNumType w:start="1"/>
          <w:cols w:space="720"/>
        </w:sectPr>
      </w:pPr>
    </w:p>
    <w:p w14:paraId="0CE7BC17" w14:textId="77777777" w:rsidR="005D0A87" w:rsidRDefault="005D0A87">
      <w:pPr>
        <w:pStyle w:val="Textoindependiente"/>
        <w:spacing w:before="7"/>
        <w:rPr>
          <w:sz w:val="15"/>
        </w:rPr>
      </w:pPr>
    </w:p>
    <w:p w14:paraId="3127817E" w14:textId="77777777" w:rsidR="005D0A87" w:rsidRDefault="00AB16FE">
      <w:pPr>
        <w:pStyle w:val="Textoindependiente"/>
        <w:spacing w:before="99"/>
        <w:ind w:left="1458" w:right="892"/>
        <w:jc w:val="both"/>
      </w:pPr>
      <w:r>
        <w:t>Valoración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Registro,</w:t>
      </w:r>
      <w:r>
        <w:rPr>
          <w:spacing w:val="-8"/>
        </w:rPr>
        <w:t xml:space="preserve"> </w:t>
      </w:r>
      <w:r>
        <w:t>entre</w:t>
      </w:r>
      <w:r>
        <w:rPr>
          <w:spacing w:val="-12"/>
        </w:rPr>
        <w:t xml:space="preserve"> </w:t>
      </w:r>
      <w:r>
        <w:t>ellas</w:t>
      </w:r>
      <w:r>
        <w:rPr>
          <w:spacing w:val="-11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encuentran</w:t>
      </w:r>
      <w:r>
        <w:rPr>
          <w:spacing w:val="-7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siguientes:</w:t>
      </w:r>
      <w:r>
        <w:rPr>
          <w:spacing w:val="-10"/>
        </w:rPr>
        <w:t xml:space="preserve"> </w:t>
      </w:r>
      <w:r>
        <w:t>(i)</w:t>
      </w:r>
      <w:r>
        <w:rPr>
          <w:spacing w:val="-11"/>
        </w:rPr>
        <w:t xml:space="preserve"> </w:t>
      </w:r>
      <w:r>
        <w:t>similitud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narración</w:t>
      </w:r>
      <w:r>
        <w:rPr>
          <w:spacing w:val="-68"/>
        </w:rPr>
        <w:t xml:space="preserve"> </w:t>
      </w:r>
      <w:r>
        <w:t>de los hechos en varias declaraciones, aunque difiera en tiempo y lugar; (ii) mismas</w:t>
      </w:r>
      <w:r>
        <w:rPr>
          <w:spacing w:val="1"/>
        </w:rPr>
        <w:t xml:space="preserve"> </w:t>
      </w:r>
      <w:r>
        <w:t>circunstancias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tiempo,</w:t>
      </w:r>
      <w:r>
        <w:rPr>
          <w:spacing w:val="1"/>
        </w:rPr>
        <w:t xml:space="preserve"> </w:t>
      </w:r>
      <w:r>
        <w:t>modo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lugar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varias</w:t>
      </w:r>
      <w:r>
        <w:rPr>
          <w:spacing w:val="1"/>
        </w:rPr>
        <w:t xml:space="preserve"> </w:t>
      </w:r>
      <w:r>
        <w:t>declaraciones;</w:t>
      </w:r>
      <w:r>
        <w:rPr>
          <w:spacing w:val="1"/>
        </w:rPr>
        <w:t xml:space="preserve"> </w:t>
      </w:r>
      <w:r>
        <w:t>(iii)</w:t>
      </w:r>
      <w:r>
        <w:rPr>
          <w:spacing w:val="1"/>
        </w:rPr>
        <w:t xml:space="preserve"> </w:t>
      </w:r>
      <w:r>
        <w:t>elementos</w:t>
      </w:r>
      <w:r>
        <w:rPr>
          <w:spacing w:val="1"/>
        </w:rPr>
        <w:t xml:space="preserve"> </w:t>
      </w:r>
      <w:r>
        <w:t>documentales anexos a las declaraciones similares y/o iguales o que difieran con los</w:t>
      </w:r>
      <w:r>
        <w:rPr>
          <w:spacing w:val="1"/>
        </w:rPr>
        <w:t xml:space="preserve"> </w:t>
      </w:r>
      <w:r>
        <w:t>hechos declarados; (iv) inconsistencias en el momento de la toma de la declaración; (v)</w:t>
      </w:r>
      <w:r>
        <w:rPr>
          <w:spacing w:val="1"/>
        </w:rPr>
        <w:t xml:space="preserve"> </w:t>
      </w:r>
      <w:r>
        <w:t>situaciones alertas sobre la ocurrencia de hechos victimizantes por parte de cualquier</w:t>
      </w:r>
      <w:r>
        <w:rPr>
          <w:spacing w:val="1"/>
        </w:rPr>
        <w:t xml:space="preserve"> </w:t>
      </w:r>
      <w:r>
        <w:t>profesional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DT;</w:t>
      </w:r>
      <w:r>
        <w:rPr>
          <w:spacing w:val="-5"/>
        </w:rPr>
        <w:t xml:space="preserve"> </w:t>
      </w:r>
      <w:r>
        <w:t>(vi)</w:t>
      </w:r>
      <w:r>
        <w:rPr>
          <w:spacing w:val="-6"/>
        </w:rPr>
        <w:t xml:space="preserve"> </w:t>
      </w:r>
      <w:r>
        <w:t>información</w:t>
      </w:r>
      <w:r>
        <w:rPr>
          <w:spacing w:val="-5"/>
        </w:rPr>
        <w:t xml:space="preserve"> </w:t>
      </w:r>
      <w:r>
        <w:t>adicional</w:t>
      </w:r>
      <w:r>
        <w:rPr>
          <w:spacing w:val="-1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considere</w:t>
      </w:r>
      <w:r>
        <w:rPr>
          <w:spacing w:val="-7"/>
        </w:rPr>
        <w:t xml:space="preserve"> </w:t>
      </w:r>
      <w:r>
        <w:t>relevante</w:t>
      </w:r>
      <w:r>
        <w:rPr>
          <w:spacing w:val="-8"/>
        </w:rPr>
        <w:t xml:space="preserve"> </w:t>
      </w:r>
      <w:r>
        <w:t>p</w:t>
      </w:r>
      <w:r>
        <w:t>ara</w:t>
      </w:r>
      <w:r>
        <w:rPr>
          <w:spacing w:val="-6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tenida</w:t>
      </w:r>
      <w:r>
        <w:rPr>
          <w:spacing w:val="-68"/>
        </w:rPr>
        <w:t xml:space="preserve"> </w:t>
      </w:r>
      <w:r>
        <w:t>en cuenta en el momento de otorgar o denegar la condición de víctima en el RUV; (vii)</w:t>
      </w:r>
      <w:r>
        <w:rPr>
          <w:spacing w:val="1"/>
        </w:rPr>
        <w:t xml:space="preserve"> </w:t>
      </w:r>
      <w:r>
        <w:t>realización de jornadas masivas de toma de declaración no coordinadas con la DT; (viii)</w:t>
      </w:r>
      <w:r>
        <w:rPr>
          <w:spacing w:val="1"/>
        </w:rPr>
        <w:t xml:space="preserve"> </w:t>
      </w:r>
      <w:r>
        <w:t>conocimiento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hechos</w:t>
      </w:r>
      <w:r>
        <w:rPr>
          <w:spacing w:val="-6"/>
        </w:rPr>
        <w:t xml:space="preserve"> </w:t>
      </w:r>
      <w:r>
        <w:t>declarados,</w:t>
      </w:r>
      <w:r>
        <w:rPr>
          <w:spacing w:val="-10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ocurridos</w:t>
      </w:r>
      <w:r>
        <w:rPr>
          <w:spacing w:val="-9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territorio;</w:t>
      </w:r>
      <w:r>
        <w:rPr>
          <w:spacing w:val="-2"/>
        </w:rPr>
        <w:t xml:space="preserve"> </w:t>
      </w:r>
      <w:r>
        <w:t>(ix)</w:t>
      </w:r>
      <w:r>
        <w:rPr>
          <w:spacing w:val="-8"/>
        </w:rPr>
        <w:t xml:space="preserve"> </w:t>
      </w:r>
      <w:r>
        <w:t>información</w:t>
      </w:r>
      <w:r>
        <w:rPr>
          <w:spacing w:val="-7"/>
        </w:rPr>
        <w:t xml:space="preserve"> </w:t>
      </w:r>
      <w:r>
        <w:t>sobre</w:t>
      </w:r>
      <w:r>
        <w:rPr>
          <w:spacing w:val="-8"/>
        </w:rPr>
        <w:t xml:space="preserve"> </w:t>
      </w:r>
      <w:r>
        <w:t>la</w:t>
      </w:r>
      <w:r>
        <w:rPr>
          <w:spacing w:val="-68"/>
        </w:rPr>
        <w:t xml:space="preserve"> </w:t>
      </w:r>
      <w:r>
        <w:t>existencia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tramitadores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territorio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generen</w:t>
      </w:r>
      <w:r>
        <w:rPr>
          <w:spacing w:val="-2"/>
        </w:rPr>
        <w:t xml:space="preserve"> </w:t>
      </w:r>
      <w:r>
        <w:t>alguna</w:t>
      </w:r>
      <w:r>
        <w:rPr>
          <w:spacing w:val="-5"/>
        </w:rPr>
        <w:t xml:space="preserve"> </w:t>
      </w:r>
      <w:r>
        <w:t>expectativa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inclusión</w:t>
      </w:r>
      <w:r>
        <w:rPr>
          <w:spacing w:val="-2"/>
        </w:rPr>
        <w:t xml:space="preserve"> </w:t>
      </w:r>
      <w:r>
        <w:t>en</w:t>
      </w:r>
      <w:r>
        <w:rPr>
          <w:spacing w:val="-68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-RUV-;</w:t>
      </w:r>
      <w:r>
        <w:rPr>
          <w:spacing w:val="-1"/>
        </w:rPr>
        <w:t xml:space="preserve"> </w:t>
      </w:r>
      <w:r>
        <w:t>(x)</w:t>
      </w:r>
      <w:r>
        <w:rPr>
          <w:spacing w:val="-2"/>
        </w:rPr>
        <w:t xml:space="preserve"> </w:t>
      </w:r>
      <w:r>
        <w:t>situaciones</w:t>
      </w:r>
      <w:r>
        <w:rPr>
          <w:spacing w:val="-3"/>
        </w:rPr>
        <w:t xml:space="preserve"> </w:t>
      </w:r>
      <w:r>
        <w:t>atípicas</w:t>
      </w:r>
      <w:r>
        <w:rPr>
          <w:spacing w:val="-2"/>
        </w:rPr>
        <w:t xml:space="preserve"> </w:t>
      </w:r>
      <w:r>
        <w:t>detectadas en</w:t>
      </w:r>
      <w:r>
        <w:rPr>
          <w:spacing w:val="2"/>
        </w:rPr>
        <w:t xml:space="preserve"> </w:t>
      </w:r>
      <w:r>
        <w:t>puntos</w:t>
      </w:r>
      <w:r>
        <w:rPr>
          <w:spacing w:val="-2"/>
        </w:rPr>
        <w:t xml:space="preserve"> </w:t>
      </w:r>
      <w:r>
        <w:t>o jornadas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atención.</w:t>
      </w:r>
    </w:p>
    <w:p w14:paraId="539F8F05" w14:textId="77777777" w:rsidR="005D0A87" w:rsidRDefault="005D0A87">
      <w:pPr>
        <w:pStyle w:val="Textoindependiente"/>
        <w:rPr>
          <w:sz w:val="24"/>
        </w:rPr>
      </w:pPr>
    </w:p>
    <w:p w14:paraId="2B3EA143" w14:textId="77777777" w:rsidR="005D0A87" w:rsidRDefault="00AB16FE">
      <w:pPr>
        <w:spacing w:before="193"/>
        <w:ind w:left="1458" w:right="902"/>
        <w:jc w:val="both"/>
        <w:rPr>
          <w:sz w:val="20"/>
        </w:rPr>
      </w:pPr>
      <w:r>
        <w:rPr>
          <w:b/>
          <w:sz w:val="20"/>
        </w:rPr>
        <w:t>Registro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Único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Víctimas: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Es</w:t>
      </w:r>
      <w:r>
        <w:rPr>
          <w:spacing w:val="1"/>
          <w:sz w:val="20"/>
        </w:rPr>
        <w:t xml:space="preserve"> </w:t>
      </w:r>
      <w:r>
        <w:rPr>
          <w:sz w:val="20"/>
        </w:rPr>
        <w:t>una</w:t>
      </w:r>
      <w:r>
        <w:rPr>
          <w:spacing w:val="1"/>
          <w:sz w:val="20"/>
        </w:rPr>
        <w:t xml:space="preserve"> </w:t>
      </w:r>
      <w:r>
        <w:rPr>
          <w:sz w:val="20"/>
        </w:rPr>
        <w:t>herramienta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soporta</w:t>
      </w:r>
      <w:r>
        <w:rPr>
          <w:spacing w:val="1"/>
          <w:sz w:val="20"/>
        </w:rPr>
        <w:t xml:space="preserve"> </w:t>
      </w:r>
      <w:r>
        <w:rPr>
          <w:sz w:val="20"/>
        </w:rPr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las</w:t>
      </w:r>
      <w:r>
        <w:rPr>
          <w:spacing w:val="-2"/>
          <w:sz w:val="20"/>
        </w:rPr>
        <w:t xml:space="preserve"> </w:t>
      </w:r>
      <w:r>
        <w:rPr>
          <w:sz w:val="20"/>
        </w:rPr>
        <w:t>víctimas.</w:t>
      </w:r>
    </w:p>
    <w:p w14:paraId="1CBD5724" w14:textId="77777777" w:rsidR="005D0A87" w:rsidRDefault="005D0A87">
      <w:pPr>
        <w:pStyle w:val="Textoindependiente"/>
      </w:pPr>
    </w:p>
    <w:p w14:paraId="26C4C4B7" w14:textId="77777777" w:rsidR="005D0A87" w:rsidRDefault="00AB16FE">
      <w:pPr>
        <w:pStyle w:val="Textoindependiente"/>
        <w:ind w:left="1458" w:right="895"/>
        <w:jc w:val="both"/>
      </w:pPr>
      <w:r>
        <w:rPr>
          <w:b/>
        </w:rPr>
        <w:t xml:space="preserve">Ruta de Gestión: </w:t>
      </w:r>
      <w:r>
        <w:t>Actividades realizadas por el proceso de Valoración y Registro para</w:t>
      </w:r>
      <w:r>
        <w:rPr>
          <w:spacing w:val="1"/>
        </w:rPr>
        <w:t xml:space="preserve"> </w:t>
      </w:r>
      <w:r>
        <w:t>atender y gestionar los respectivos reportes de Alertas de valoración</w:t>
      </w:r>
      <w:r>
        <w:rPr>
          <w:spacing w:val="1"/>
        </w:rPr>
        <w:t xml:space="preserve"> </w:t>
      </w:r>
      <w:r>
        <w:t>las cuales se</w:t>
      </w:r>
      <w:r>
        <w:rPr>
          <w:spacing w:val="1"/>
        </w:rPr>
        <w:t xml:space="preserve"> </w:t>
      </w:r>
      <w:r>
        <w:t>informarán a</w:t>
      </w:r>
      <w:r>
        <w:rPr>
          <w:spacing w:val="-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DT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 Boletín Interno</w:t>
      </w:r>
      <w:r>
        <w:rPr>
          <w:spacing w:val="-3"/>
        </w:rPr>
        <w:t xml:space="preserve"> </w:t>
      </w:r>
      <w:r>
        <w:t>de Comunicación.</w:t>
      </w:r>
    </w:p>
    <w:p w14:paraId="65BB62A4" w14:textId="77777777" w:rsidR="005D0A87" w:rsidRDefault="005D0A87">
      <w:pPr>
        <w:pStyle w:val="Textoindependiente"/>
      </w:pPr>
    </w:p>
    <w:p w14:paraId="60C41654" w14:textId="77777777" w:rsidR="005D0A87" w:rsidRDefault="00AB16FE">
      <w:pPr>
        <w:pStyle w:val="Textoindependiente"/>
        <w:ind w:left="1458" w:right="897"/>
        <w:jc w:val="both"/>
      </w:pPr>
      <w:r>
        <w:rPr>
          <w:b/>
        </w:rPr>
        <w:t>Valoración:</w:t>
      </w:r>
      <w:r>
        <w:rPr>
          <w:b/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verificación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fundamento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Unidad</w:t>
      </w:r>
      <w:r>
        <w:rPr>
          <w:spacing w:val="1"/>
        </w:rPr>
        <w:t xml:space="preserve"> </w:t>
      </w:r>
      <w:r>
        <w:t>Administrativa Especial para la Atención y Reparación Integral a las Víctimas adopta una</w:t>
      </w:r>
      <w:r>
        <w:rPr>
          <w:spacing w:val="1"/>
        </w:rPr>
        <w:t xml:space="preserve"> </w:t>
      </w:r>
      <w:r>
        <w:t>decisión</w:t>
      </w:r>
      <w:r>
        <w:rPr>
          <w:spacing w:val="-2"/>
        </w:rPr>
        <w:t xml:space="preserve"> </w:t>
      </w:r>
      <w:r>
        <w:t>en el</w:t>
      </w:r>
      <w:r>
        <w:rPr>
          <w:spacing w:val="-1"/>
        </w:rPr>
        <w:t xml:space="preserve"> </w:t>
      </w:r>
      <w:r>
        <w:t>sentido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otorgar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denegar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inclusión</w:t>
      </w:r>
      <w:r>
        <w:rPr>
          <w:spacing w:val="-2"/>
        </w:rPr>
        <w:t xml:space="preserve"> </w:t>
      </w:r>
      <w:r>
        <w:t>en el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Único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Víctimas.</w:t>
      </w:r>
    </w:p>
    <w:p w14:paraId="5D996BCE" w14:textId="77777777" w:rsidR="005D0A87" w:rsidRDefault="005D0A87">
      <w:pPr>
        <w:pStyle w:val="Textoindependiente"/>
        <w:rPr>
          <w:sz w:val="24"/>
        </w:rPr>
      </w:pPr>
    </w:p>
    <w:p w14:paraId="1150510B" w14:textId="77777777" w:rsidR="005D0A87" w:rsidRDefault="005D0A87">
      <w:pPr>
        <w:pStyle w:val="Textoindependiente"/>
        <w:spacing w:before="3"/>
        <w:rPr>
          <w:sz w:val="32"/>
        </w:rPr>
      </w:pPr>
    </w:p>
    <w:p w14:paraId="5141D47C" w14:textId="77777777" w:rsidR="005D0A87" w:rsidRDefault="00AB16FE">
      <w:pPr>
        <w:pStyle w:val="Ttulo1"/>
        <w:numPr>
          <w:ilvl w:val="0"/>
          <w:numId w:val="3"/>
        </w:numPr>
        <w:tabs>
          <w:tab w:val="left" w:pos="1383"/>
        </w:tabs>
        <w:ind w:left="1382" w:hanging="361"/>
        <w:jc w:val="left"/>
      </w:pPr>
      <w:r>
        <w:t>ACTIVIDADES:</w:t>
      </w:r>
    </w:p>
    <w:p w14:paraId="65816971" w14:textId="77777777" w:rsidR="005D0A87" w:rsidRDefault="00AB16FE">
      <w:pPr>
        <w:pStyle w:val="Textoindependiente"/>
        <w:spacing w:before="198"/>
        <w:ind w:left="1098" w:right="893"/>
        <w:jc w:val="both"/>
      </w:pPr>
      <w:r>
        <w:t>La ley 1448 de 2011 y la jurisprudencia constitucional han abierto la posibilidad de un</w:t>
      </w:r>
      <w:r>
        <w:rPr>
          <w:spacing w:val="1"/>
        </w:rPr>
        <w:t xml:space="preserve"> </w:t>
      </w:r>
      <w:r>
        <w:t>reconocimiento para la población víctima del conflicto armado, sin embargo, la Entidad ha</w:t>
      </w:r>
      <w:r>
        <w:rPr>
          <w:spacing w:val="1"/>
        </w:rPr>
        <w:t xml:space="preserve"> </w:t>
      </w:r>
      <w:r>
        <w:t>tenido</w:t>
      </w:r>
      <w:r>
        <w:rPr>
          <w:spacing w:val="-7"/>
        </w:rPr>
        <w:t xml:space="preserve"> </w:t>
      </w:r>
      <w:r>
        <w:t>conocimiento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alertas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presunción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irregularidades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solicitudes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ingreso</w:t>
      </w:r>
      <w:r>
        <w:rPr>
          <w:spacing w:val="-68"/>
        </w:rPr>
        <w:t xml:space="preserve"> </w:t>
      </w:r>
      <w:r>
        <w:t>al Registro Único de Victimas -RUV- de personas que NO ostentan la calidad de víctimas de</w:t>
      </w:r>
      <w:r>
        <w:rPr>
          <w:spacing w:val="1"/>
        </w:rPr>
        <w:t xml:space="preserve"> </w:t>
      </w:r>
      <w:r>
        <w:t>conformidad con el art 3 y 60 de la Ley 1448 de 2011 y solicitan su reconocimiento para</w:t>
      </w:r>
      <w:r>
        <w:rPr>
          <w:spacing w:val="1"/>
        </w:rPr>
        <w:t xml:space="preserve"> </w:t>
      </w:r>
      <w:r>
        <w:t>acceder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oferta</w:t>
      </w:r>
      <w:r>
        <w:rPr>
          <w:spacing w:val="-6"/>
        </w:rPr>
        <w:t xml:space="preserve"> </w:t>
      </w:r>
      <w:r>
        <w:t>institucional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allí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desprende.</w:t>
      </w:r>
      <w:r>
        <w:rPr>
          <w:spacing w:val="-6"/>
        </w:rPr>
        <w:t xml:space="preserve"> </w:t>
      </w:r>
      <w:r>
        <w:t>Teniendo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lo</w:t>
      </w:r>
      <w:r>
        <w:rPr>
          <w:spacing w:val="-9"/>
        </w:rPr>
        <w:t xml:space="preserve"> </w:t>
      </w:r>
      <w:r>
        <w:t>anterior,</w:t>
      </w:r>
      <w:r>
        <w:rPr>
          <w:spacing w:val="3"/>
        </w:rPr>
        <w:t xml:space="preserve"> </w:t>
      </w:r>
      <w:r>
        <w:t>este</w:t>
      </w:r>
      <w:r>
        <w:rPr>
          <w:spacing w:val="-68"/>
        </w:rPr>
        <w:t xml:space="preserve"> </w:t>
      </w:r>
      <w:r>
        <w:t>protocolo busca blindarnos como Institucionalidad f</w:t>
      </w:r>
      <w:r>
        <w:t>rente a este tipo de situaciones con el fin</w:t>
      </w:r>
      <w:r>
        <w:rPr>
          <w:spacing w:val="1"/>
        </w:rPr>
        <w:t xml:space="preserve"> </w:t>
      </w:r>
      <w:r>
        <w:t>de que los beneficios contemplados en la ley de víctimas sean otorgados a aquellas personas</w:t>
      </w:r>
      <w:r>
        <w:rPr>
          <w:spacing w:val="-68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realmente</w:t>
      </w:r>
      <w:r>
        <w:rPr>
          <w:spacing w:val="-8"/>
        </w:rPr>
        <w:t xml:space="preserve"> </w:t>
      </w:r>
      <w:r>
        <w:t>son</w:t>
      </w:r>
      <w:r>
        <w:rPr>
          <w:spacing w:val="-8"/>
        </w:rPr>
        <w:t xml:space="preserve"> </w:t>
      </w:r>
      <w:r>
        <w:t>víctimas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violaciones</w:t>
      </w:r>
      <w:r>
        <w:rPr>
          <w:spacing w:val="-9"/>
        </w:rPr>
        <w:t xml:space="preserve"> </w:t>
      </w:r>
      <w:r>
        <w:t>contempladas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artículo</w:t>
      </w:r>
      <w:r>
        <w:rPr>
          <w:spacing w:val="-10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mencionada</w:t>
      </w:r>
      <w:r>
        <w:rPr>
          <w:spacing w:val="-68"/>
        </w:rPr>
        <w:t xml:space="preserve"> </w:t>
      </w:r>
      <w:r>
        <w:t>normatividad y se cumpla la naturaleza por la cual fue creada. Frente a las personas que no</w:t>
      </w:r>
      <w:r>
        <w:rPr>
          <w:spacing w:val="1"/>
        </w:rPr>
        <w:t xml:space="preserve"> </w:t>
      </w:r>
      <w:r>
        <w:t>ostentan la calidad de víctimas y buscan ingresar al -RUV-, se realicen las actuaciones</w:t>
      </w:r>
      <w:r>
        <w:rPr>
          <w:spacing w:val="1"/>
        </w:rPr>
        <w:t xml:space="preserve"> </w:t>
      </w:r>
      <w:r>
        <w:rPr>
          <w:w w:val="95"/>
        </w:rPr>
        <w:t>correspondientes</w:t>
      </w:r>
      <w:r>
        <w:rPr>
          <w:spacing w:val="13"/>
          <w:w w:val="95"/>
        </w:rPr>
        <w:t xml:space="preserve"> </w:t>
      </w:r>
      <w:r>
        <w:rPr>
          <w:w w:val="95"/>
        </w:rPr>
        <w:t>en</w:t>
      </w:r>
      <w:r>
        <w:rPr>
          <w:spacing w:val="16"/>
          <w:w w:val="95"/>
        </w:rPr>
        <w:t xml:space="preserve"> </w:t>
      </w:r>
      <w:r>
        <w:rPr>
          <w:w w:val="95"/>
        </w:rPr>
        <w:t>materia</w:t>
      </w:r>
      <w:r>
        <w:rPr>
          <w:spacing w:val="15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w w:val="95"/>
        </w:rPr>
        <w:t>responsabilidad</w:t>
      </w:r>
      <w:r>
        <w:rPr>
          <w:spacing w:val="27"/>
          <w:w w:val="95"/>
        </w:rPr>
        <w:t xml:space="preserve"> </w:t>
      </w:r>
      <w:r>
        <w:rPr>
          <w:w w:val="95"/>
        </w:rPr>
        <w:t>penal,</w:t>
      </w:r>
      <w:r>
        <w:rPr>
          <w:spacing w:val="15"/>
          <w:w w:val="95"/>
        </w:rPr>
        <w:t xml:space="preserve"> </w:t>
      </w:r>
      <w:r>
        <w:rPr>
          <w:w w:val="95"/>
        </w:rPr>
        <w:t>fiscal</w:t>
      </w:r>
      <w:r>
        <w:rPr>
          <w:spacing w:val="16"/>
          <w:w w:val="95"/>
        </w:rPr>
        <w:t xml:space="preserve"> </w:t>
      </w:r>
      <w:r>
        <w:rPr>
          <w:w w:val="95"/>
        </w:rPr>
        <w:t>y</w:t>
      </w:r>
      <w:r>
        <w:rPr>
          <w:spacing w:val="18"/>
          <w:w w:val="95"/>
        </w:rPr>
        <w:t xml:space="preserve"> </w:t>
      </w:r>
      <w:r>
        <w:rPr>
          <w:w w:val="95"/>
        </w:rPr>
        <w:t>disciplinaria</w:t>
      </w:r>
      <w:r>
        <w:rPr>
          <w:spacing w:val="15"/>
          <w:w w:val="95"/>
        </w:rPr>
        <w:t xml:space="preserve"> </w:t>
      </w:r>
      <w:r>
        <w:rPr>
          <w:w w:val="95"/>
        </w:rPr>
        <w:t>a</w:t>
      </w:r>
      <w:r>
        <w:rPr>
          <w:spacing w:val="15"/>
          <w:w w:val="95"/>
        </w:rPr>
        <w:t xml:space="preserve"> </w:t>
      </w:r>
      <w:r>
        <w:rPr>
          <w:w w:val="95"/>
        </w:rPr>
        <w:t>la</w:t>
      </w:r>
      <w:r>
        <w:rPr>
          <w:spacing w:val="14"/>
          <w:w w:val="95"/>
        </w:rPr>
        <w:t xml:space="preserve"> </w:t>
      </w:r>
      <w:r>
        <w:rPr>
          <w:w w:val="95"/>
        </w:rPr>
        <w:t>que</w:t>
      </w:r>
      <w:r>
        <w:rPr>
          <w:spacing w:val="14"/>
          <w:w w:val="95"/>
        </w:rPr>
        <w:t xml:space="preserve"> </w:t>
      </w:r>
      <w:r>
        <w:rPr>
          <w:w w:val="95"/>
        </w:rPr>
        <w:t>haya</w:t>
      </w:r>
      <w:r>
        <w:rPr>
          <w:spacing w:val="18"/>
          <w:w w:val="95"/>
        </w:rPr>
        <w:t xml:space="preserve"> </w:t>
      </w:r>
      <w:r>
        <w:rPr>
          <w:w w:val="95"/>
        </w:rPr>
        <w:t>lugar.</w:t>
      </w:r>
    </w:p>
    <w:p w14:paraId="30B7106F" w14:textId="77777777" w:rsidR="005D0A87" w:rsidRDefault="005D0A87">
      <w:pPr>
        <w:pStyle w:val="Textoindependiente"/>
        <w:spacing w:before="2"/>
      </w:pPr>
    </w:p>
    <w:p w14:paraId="79FE39E1" w14:textId="77777777" w:rsidR="005D0A87" w:rsidRDefault="00AB16FE">
      <w:pPr>
        <w:pStyle w:val="Textoindependiente"/>
        <w:ind w:left="1098" w:right="894"/>
        <w:jc w:val="both"/>
      </w:pPr>
      <w:r>
        <w:t>La Subdirección de Valoración y Registro y las Direcciones Territoriales salvaguardarán de</w:t>
      </w:r>
      <w:r>
        <w:rPr>
          <w:spacing w:val="1"/>
        </w:rPr>
        <w:t xml:space="preserve"> </w:t>
      </w:r>
      <w:r>
        <w:t>manera reservada y confidencial la información de las alertas por presunto ingreso irregular</w:t>
      </w:r>
      <w:r>
        <w:rPr>
          <w:spacing w:val="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solicitudes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inscripción</w:t>
      </w:r>
      <w:r>
        <w:rPr>
          <w:spacing w:val="-15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Registro</w:t>
      </w:r>
      <w:r>
        <w:rPr>
          <w:spacing w:val="-16"/>
        </w:rPr>
        <w:t xml:space="preserve"> </w:t>
      </w:r>
      <w:r>
        <w:t>Único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Victimas</w:t>
      </w:r>
      <w:r>
        <w:rPr>
          <w:spacing w:val="-12"/>
        </w:rPr>
        <w:t xml:space="preserve"> </w:t>
      </w:r>
      <w:r>
        <w:t>-RUV-,</w:t>
      </w:r>
      <w:r>
        <w:rPr>
          <w:spacing w:val="-16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fin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garantizar</w:t>
      </w:r>
      <w:r>
        <w:rPr>
          <w:spacing w:val="-68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integridad</w:t>
      </w:r>
      <w:r>
        <w:rPr>
          <w:spacing w:val="-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funcionarios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nivel</w:t>
      </w:r>
      <w:r>
        <w:rPr>
          <w:spacing w:val="-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territorial.</w:t>
      </w:r>
    </w:p>
    <w:p w14:paraId="28FF587D" w14:textId="77777777" w:rsidR="005D0A87" w:rsidRDefault="00AB16FE">
      <w:pPr>
        <w:pStyle w:val="Textoindependiente"/>
        <w:spacing w:before="199"/>
        <w:ind w:left="1098" w:right="898"/>
        <w:jc w:val="both"/>
      </w:pPr>
      <w:r>
        <w:t>Para</w:t>
      </w:r>
      <w:r>
        <w:rPr>
          <w:spacing w:val="1"/>
        </w:rPr>
        <w:t xml:space="preserve"> </w:t>
      </w:r>
      <w:r>
        <w:t>gestionar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alertas</w:t>
      </w:r>
      <w:r>
        <w:rPr>
          <w:spacing w:val="1"/>
        </w:rPr>
        <w:t xml:space="preserve"> </w:t>
      </w:r>
      <w:r>
        <w:t>reportadas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correspondientes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procedimientos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valoración</w:t>
      </w:r>
      <w:r>
        <w:rPr>
          <w:spacing w:val="11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tipo</w:t>
      </w:r>
      <w:r>
        <w:rPr>
          <w:spacing w:val="9"/>
        </w:rPr>
        <w:t xml:space="preserve"> </w:t>
      </w:r>
      <w:r>
        <w:t>individual</w:t>
      </w:r>
      <w:r>
        <w:rPr>
          <w:spacing w:val="10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masivo,</w:t>
      </w:r>
      <w:r>
        <w:rPr>
          <w:spacing w:val="9"/>
        </w:rPr>
        <w:t xml:space="preserve"> </w:t>
      </w:r>
      <w:r>
        <w:t>bajo</w:t>
      </w:r>
      <w:r>
        <w:rPr>
          <w:spacing w:val="11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marco</w:t>
      </w:r>
      <w:r>
        <w:rPr>
          <w:spacing w:val="8"/>
        </w:rPr>
        <w:t xml:space="preserve"> </w:t>
      </w:r>
      <w:r>
        <w:t>normativo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ley</w:t>
      </w:r>
    </w:p>
    <w:p w14:paraId="66F26EAD" w14:textId="77777777" w:rsidR="005D0A87" w:rsidRDefault="005D0A87">
      <w:pPr>
        <w:jc w:val="both"/>
        <w:sectPr w:rsidR="005D0A87">
          <w:pgSz w:w="12240" w:h="15840"/>
          <w:pgMar w:top="2040" w:right="520" w:bottom="280" w:left="320" w:header="286" w:footer="81" w:gutter="0"/>
          <w:cols w:space="720"/>
        </w:sectPr>
      </w:pPr>
    </w:p>
    <w:p w14:paraId="7D8CD6AF" w14:textId="77777777" w:rsidR="005D0A87" w:rsidRDefault="005D0A87">
      <w:pPr>
        <w:pStyle w:val="Textoindependiente"/>
        <w:spacing w:before="7"/>
        <w:rPr>
          <w:sz w:val="15"/>
        </w:rPr>
      </w:pPr>
    </w:p>
    <w:p w14:paraId="1F14F0BC" w14:textId="77777777" w:rsidR="005D0A87" w:rsidRDefault="00AB16FE">
      <w:pPr>
        <w:pStyle w:val="Textoindependiente"/>
        <w:spacing w:before="99"/>
        <w:ind w:left="1098" w:right="893"/>
        <w:jc w:val="both"/>
      </w:pPr>
      <w:r>
        <w:t>1448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2011,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establecen</w:t>
      </w:r>
      <w:r>
        <w:rPr>
          <w:spacing w:val="-12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siguientes</w:t>
      </w:r>
      <w:r>
        <w:rPr>
          <w:spacing w:val="-13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cuanto</w:t>
      </w:r>
      <w:r>
        <w:rPr>
          <w:spacing w:val="-1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recepción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alertas,</w:t>
      </w:r>
      <w:r>
        <w:rPr>
          <w:spacing w:val="-68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análisis y</w:t>
      </w:r>
      <w:r>
        <w:rPr>
          <w:spacing w:val="-1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respectiva comunicación.</w:t>
      </w:r>
    </w:p>
    <w:p w14:paraId="01642B33" w14:textId="77777777" w:rsidR="005D0A87" w:rsidRDefault="00AB16FE">
      <w:pPr>
        <w:pStyle w:val="Ttulo1"/>
        <w:numPr>
          <w:ilvl w:val="1"/>
          <w:numId w:val="3"/>
        </w:numPr>
        <w:tabs>
          <w:tab w:val="left" w:pos="1732"/>
          <w:tab w:val="left" w:pos="1733"/>
        </w:tabs>
        <w:spacing w:before="200"/>
        <w:ind w:hanging="635"/>
      </w:pPr>
      <w:r>
        <w:t>Reporte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Alertas:</w:t>
      </w:r>
    </w:p>
    <w:p w14:paraId="7ADA0144" w14:textId="77777777" w:rsidR="005D0A87" w:rsidRDefault="00AB16FE">
      <w:pPr>
        <w:pStyle w:val="Textoindependiente"/>
        <w:spacing w:before="199"/>
        <w:ind w:left="1098" w:right="895"/>
        <w:jc w:val="both"/>
      </w:pPr>
      <w:r>
        <w:t>Luego de que se identifique que existe una posible alerta de una situación relacionada con la</w:t>
      </w:r>
      <w:r>
        <w:rPr>
          <w:spacing w:val="-68"/>
        </w:rPr>
        <w:t xml:space="preserve"> </w:t>
      </w:r>
      <w:r>
        <w:t>presunción de irregularidades en las solicitudes de ingreso al -RUV, por parte de la Dirección</w:t>
      </w:r>
      <w:r>
        <w:rPr>
          <w:spacing w:val="-68"/>
        </w:rPr>
        <w:t xml:space="preserve"> </w:t>
      </w:r>
      <w:r>
        <w:t>Territorial,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debe</w:t>
      </w:r>
      <w:r>
        <w:rPr>
          <w:spacing w:val="-4"/>
        </w:rPr>
        <w:t xml:space="preserve"> </w:t>
      </w:r>
      <w:r>
        <w:t>dirigir</w:t>
      </w:r>
      <w:r>
        <w:rPr>
          <w:spacing w:val="-6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correo</w:t>
      </w:r>
      <w:r>
        <w:rPr>
          <w:spacing w:val="-3"/>
        </w:rPr>
        <w:t xml:space="preserve"> </w:t>
      </w:r>
      <w:r>
        <w:t>electrónico</w:t>
      </w:r>
      <w:r>
        <w:rPr>
          <w:spacing w:val="-4"/>
        </w:rPr>
        <w:t xml:space="preserve"> </w:t>
      </w:r>
      <w:r>
        <w:t xml:space="preserve">a </w:t>
      </w:r>
      <w:hyperlink r:id="rId9">
        <w:r>
          <w:rPr>
            <w:color w:val="0000FF"/>
            <w:u w:val="single" w:color="0000FF"/>
          </w:rPr>
          <w:t>alertas.registro@unidadvictimas.gov.co</w:t>
        </w:r>
        <w:r>
          <w:rPr>
            <w:color w:val="0000FF"/>
            <w:spacing w:val="-2"/>
          </w:rPr>
          <w:t xml:space="preserve"> </w:t>
        </w:r>
      </w:hyperlink>
      <w:r>
        <w:t>con</w:t>
      </w:r>
      <w:r>
        <w:rPr>
          <w:spacing w:val="-68"/>
        </w:rPr>
        <w:t xml:space="preserve"> </w:t>
      </w:r>
      <w:r>
        <w:t>los siguientes datos</w:t>
      </w:r>
      <w:r>
        <w:rPr>
          <w:spacing w:val="-1"/>
        </w:rPr>
        <w:t xml:space="preserve"> </w:t>
      </w:r>
      <w:r>
        <w:t>mínimos</w:t>
      </w:r>
      <w:r>
        <w:rPr>
          <w:spacing w:val="-2"/>
        </w:rPr>
        <w:t xml:space="preserve"> </w:t>
      </w:r>
      <w:r>
        <w:t>(se</w:t>
      </w:r>
      <w:r>
        <w:rPr>
          <w:spacing w:val="-3"/>
        </w:rPr>
        <w:t xml:space="preserve"> </w:t>
      </w:r>
      <w:r>
        <w:t>puede</w:t>
      </w:r>
      <w:r>
        <w:rPr>
          <w:spacing w:val="-1"/>
        </w:rPr>
        <w:t xml:space="preserve"> </w:t>
      </w:r>
      <w:r>
        <w:t>ampliar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información si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requiere):</w:t>
      </w:r>
    </w:p>
    <w:p w14:paraId="186F8152" w14:textId="77777777" w:rsidR="005D0A87" w:rsidRDefault="00AB16FE">
      <w:pPr>
        <w:pStyle w:val="Prrafodelista"/>
        <w:numPr>
          <w:ilvl w:val="2"/>
          <w:numId w:val="3"/>
        </w:numPr>
        <w:tabs>
          <w:tab w:val="left" w:pos="1818"/>
          <w:tab w:val="left" w:pos="1819"/>
        </w:tabs>
        <w:spacing w:before="199" w:line="245" w:lineRule="exact"/>
        <w:ind w:hanging="361"/>
        <w:jc w:val="left"/>
        <w:rPr>
          <w:sz w:val="20"/>
        </w:rPr>
      </w:pPr>
      <w:r>
        <w:rPr>
          <w:sz w:val="20"/>
        </w:rPr>
        <w:t>Número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Formato</w:t>
      </w:r>
      <w:r>
        <w:rPr>
          <w:spacing w:val="-3"/>
          <w:sz w:val="20"/>
        </w:rPr>
        <w:t xml:space="preserve"> </w:t>
      </w:r>
      <w:r>
        <w:rPr>
          <w:sz w:val="20"/>
        </w:rPr>
        <w:t>Único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Declaración</w:t>
      </w:r>
      <w:r>
        <w:rPr>
          <w:spacing w:val="1"/>
          <w:sz w:val="20"/>
        </w:rPr>
        <w:t xml:space="preserve"> </w:t>
      </w:r>
      <w:r>
        <w:rPr>
          <w:sz w:val="20"/>
        </w:rPr>
        <w:t>-FUD-</w:t>
      </w:r>
    </w:p>
    <w:p w14:paraId="08C0F04C" w14:textId="77777777" w:rsidR="005D0A87" w:rsidRDefault="00AB16FE">
      <w:pPr>
        <w:pStyle w:val="Prrafodelista"/>
        <w:numPr>
          <w:ilvl w:val="2"/>
          <w:numId w:val="3"/>
        </w:numPr>
        <w:tabs>
          <w:tab w:val="left" w:pos="1818"/>
          <w:tab w:val="left" w:pos="1819"/>
        </w:tabs>
        <w:spacing w:before="2" w:line="237" w:lineRule="auto"/>
        <w:ind w:right="897"/>
        <w:jc w:val="left"/>
        <w:rPr>
          <w:sz w:val="20"/>
        </w:rPr>
      </w:pPr>
      <w:r>
        <w:rPr>
          <w:sz w:val="20"/>
        </w:rPr>
        <w:t>Datos</w:t>
      </w:r>
      <w:r>
        <w:rPr>
          <w:spacing w:val="31"/>
          <w:sz w:val="20"/>
        </w:rPr>
        <w:t xml:space="preserve"> </w:t>
      </w:r>
      <w:r>
        <w:rPr>
          <w:sz w:val="20"/>
        </w:rPr>
        <w:t>del</w:t>
      </w:r>
      <w:r>
        <w:rPr>
          <w:spacing w:val="33"/>
          <w:sz w:val="20"/>
        </w:rPr>
        <w:t xml:space="preserve"> </w:t>
      </w:r>
      <w:r>
        <w:rPr>
          <w:sz w:val="20"/>
        </w:rPr>
        <w:t>declarante</w:t>
      </w:r>
      <w:r>
        <w:rPr>
          <w:spacing w:val="34"/>
          <w:sz w:val="20"/>
        </w:rPr>
        <w:t xml:space="preserve"> </w:t>
      </w:r>
      <w:r>
        <w:rPr>
          <w:sz w:val="20"/>
        </w:rPr>
        <w:t>y/o</w:t>
      </w:r>
      <w:r>
        <w:rPr>
          <w:spacing w:val="28"/>
          <w:sz w:val="20"/>
        </w:rPr>
        <w:t xml:space="preserve"> </w:t>
      </w:r>
      <w:r>
        <w:rPr>
          <w:sz w:val="20"/>
        </w:rPr>
        <w:t>integrantes</w:t>
      </w:r>
      <w:r>
        <w:rPr>
          <w:spacing w:val="32"/>
          <w:sz w:val="20"/>
        </w:rPr>
        <w:t xml:space="preserve"> </w:t>
      </w:r>
      <w:r>
        <w:rPr>
          <w:sz w:val="20"/>
        </w:rPr>
        <w:t>del</w:t>
      </w:r>
      <w:r>
        <w:rPr>
          <w:spacing w:val="33"/>
          <w:sz w:val="20"/>
        </w:rPr>
        <w:t xml:space="preserve"> </w:t>
      </w:r>
      <w:r>
        <w:rPr>
          <w:sz w:val="20"/>
        </w:rPr>
        <w:t>grupo</w:t>
      </w:r>
      <w:r>
        <w:rPr>
          <w:spacing w:val="31"/>
          <w:sz w:val="20"/>
        </w:rPr>
        <w:t xml:space="preserve"> </w:t>
      </w:r>
      <w:r>
        <w:rPr>
          <w:sz w:val="20"/>
        </w:rPr>
        <w:t>familiar:</w:t>
      </w:r>
      <w:r>
        <w:rPr>
          <w:spacing w:val="32"/>
          <w:sz w:val="20"/>
        </w:rPr>
        <w:t xml:space="preserve"> </w:t>
      </w:r>
      <w:r>
        <w:rPr>
          <w:sz w:val="20"/>
        </w:rPr>
        <w:t>Nombre</w:t>
      </w:r>
      <w:r>
        <w:rPr>
          <w:spacing w:val="31"/>
          <w:sz w:val="20"/>
        </w:rPr>
        <w:t xml:space="preserve"> </w:t>
      </w:r>
      <w:r>
        <w:rPr>
          <w:sz w:val="20"/>
        </w:rPr>
        <w:t>completo,</w:t>
      </w:r>
      <w:r>
        <w:rPr>
          <w:spacing w:val="32"/>
          <w:sz w:val="20"/>
        </w:rPr>
        <w:t xml:space="preserve"> </w:t>
      </w:r>
      <w:r>
        <w:rPr>
          <w:sz w:val="20"/>
        </w:rPr>
        <w:t>tipo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-67"/>
          <w:sz w:val="20"/>
        </w:rPr>
        <w:t xml:space="preserve"> </w:t>
      </w: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1"/>
          <w:sz w:val="20"/>
        </w:rPr>
        <w:t xml:space="preserve"> </w:t>
      </w:r>
      <w:r>
        <w:rPr>
          <w:sz w:val="20"/>
        </w:rPr>
        <w:t>número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identificación*</w:t>
      </w:r>
    </w:p>
    <w:p w14:paraId="6CCF4E5A" w14:textId="77777777" w:rsidR="005D0A87" w:rsidRDefault="00AB16FE">
      <w:pPr>
        <w:pStyle w:val="Prrafodelista"/>
        <w:numPr>
          <w:ilvl w:val="2"/>
          <w:numId w:val="3"/>
        </w:numPr>
        <w:tabs>
          <w:tab w:val="left" w:pos="1818"/>
          <w:tab w:val="left" w:pos="1819"/>
        </w:tabs>
        <w:spacing w:line="244" w:lineRule="exact"/>
        <w:ind w:hanging="361"/>
        <w:jc w:val="left"/>
        <w:rPr>
          <w:sz w:val="20"/>
        </w:rPr>
      </w:pPr>
      <w:r>
        <w:rPr>
          <w:sz w:val="20"/>
        </w:rPr>
        <w:t>Estado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valoración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declaración en</w:t>
      </w:r>
      <w:r>
        <w:rPr>
          <w:spacing w:val="-2"/>
          <w:sz w:val="20"/>
        </w:rPr>
        <w:t xml:space="preserve"> </w:t>
      </w:r>
      <w:r>
        <w:rPr>
          <w:sz w:val="20"/>
        </w:rPr>
        <w:t>VIVANTO</w:t>
      </w:r>
      <w:r>
        <w:rPr>
          <w:spacing w:val="-1"/>
          <w:sz w:val="20"/>
        </w:rPr>
        <w:t xml:space="preserve"> </w:t>
      </w:r>
      <w:r>
        <w:rPr>
          <w:sz w:val="20"/>
        </w:rPr>
        <w:t>(pantallazo)</w:t>
      </w:r>
      <w:r>
        <w:rPr>
          <w:spacing w:val="-2"/>
          <w:sz w:val="20"/>
        </w:rPr>
        <w:t xml:space="preserve"> </w:t>
      </w:r>
      <w:r>
        <w:rPr>
          <w:sz w:val="20"/>
        </w:rPr>
        <w:t>*</w:t>
      </w:r>
    </w:p>
    <w:p w14:paraId="67FDBC1E" w14:textId="77777777" w:rsidR="005D0A87" w:rsidRDefault="00AB16FE">
      <w:pPr>
        <w:pStyle w:val="Prrafodelista"/>
        <w:numPr>
          <w:ilvl w:val="2"/>
          <w:numId w:val="3"/>
        </w:numPr>
        <w:tabs>
          <w:tab w:val="left" w:pos="1818"/>
          <w:tab w:val="left" w:pos="1819"/>
        </w:tabs>
        <w:spacing w:line="244" w:lineRule="exact"/>
        <w:ind w:hanging="361"/>
        <w:jc w:val="left"/>
        <w:rPr>
          <w:sz w:val="20"/>
        </w:rPr>
      </w:pPr>
      <w:r>
        <w:rPr>
          <w:sz w:val="20"/>
        </w:rPr>
        <w:t>Descripción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situación</w:t>
      </w:r>
      <w:r>
        <w:rPr>
          <w:spacing w:val="-2"/>
          <w:sz w:val="20"/>
        </w:rPr>
        <w:t xml:space="preserve"> </w:t>
      </w:r>
      <w:r>
        <w:rPr>
          <w:sz w:val="20"/>
        </w:rPr>
        <w:t>alertada*</w:t>
      </w:r>
    </w:p>
    <w:p w14:paraId="0C26BA9F" w14:textId="77777777" w:rsidR="005D0A87" w:rsidRDefault="00AB16FE">
      <w:pPr>
        <w:pStyle w:val="Prrafodelista"/>
        <w:numPr>
          <w:ilvl w:val="2"/>
          <w:numId w:val="3"/>
        </w:numPr>
        <w:tabs>
          <w:tab w:val="left" w:pos="1818"/>
          <w:tab w:val="left" w:pos="1819"/>
        </w:tabs>
        <w:spacing w:line="244" w:lineRule="exact"/>
        <w:ind w:hanging="361"/>
        <w:jc w:val="left"/>
        <w:rPr>
          <w:sz w:val="20"/>
        </w:rPr>
      </w:pPr>
      <w:r>
        <w:rPr>
          <w:sz w:val="20"/>
        </w:rPr>
        <w:t>Soportes</w:t>
      </w:r>
      <w:r>
        <w:rPr>
          <w:spacing w:val="-4"/>
          <w:sz w:val="20"/>
        </w:rPr>
        <w:t xml:space="preserve"> </w:t>
      </w:r>
      <w:r>
        <w:rPr>
          <w:sz w:val="20"/>
        </w:rPr>
        <w:t>y/o</w:t>
      </w:r>
      <w:r>
        <w:rPr>
          <w:spacing w:val="-4"/>
          <w:sz w:val="20"/>
        </w:rPr>
        <w:t xml:space="preserve"> </w:t>
      </w:r>
      <w:r>
        <w:rPr>
          <w:sz w:val="20"/>
        </w:rPr>
        <w:t>anexos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validen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2"/>
          <w:sz w:val="20"/>
        </w:rPr>
        <w:t xml:space="preserve"> </w:t>
      </w:r>
      <w:r>
        <w:rPr>
          <w:sz w:val="20"/>
        </w:rPr>
        <w:t>suministrada*</w:t>
      </w:r>
    </w:p>
    <w:p w14:paraId="44D21292" w14:textId="77777777" w:rsidR="005D0A87" w:rsidRDefault="00AB16FE">
      <w:pPr>
        <w:spacing w:before="1"/>
        <w:ind w:right="895"/>
        <w:jc w:val="right"/>
        <w:rPr>
          <w:sz w:val="13"/>
        </w:rPr>
      </w:pPr>
      <w:r>
        <w:rPr>
          <w:sz w:val="13"/>
        </w:rPr>
        <w:t>*Información</w:t>
      </w:r>
      <w:r>
        <w:rPr>
          <w:spacing w:val="-7"/>
          <w:sz w:val="13"/>
        </w:rPr>
        <w:t xml:space="preserve"> </w:t>
      </w:r>
      <w:r>
        <w:rPr>
          <w:sz w:val="13"/>
        </w:rPr>
        <w:t>obligatoria.</w:t>
      </w:r>
    </w:p>
    <w:p w14:paraId="4A1F3657" w14:textId="77777777" w:rsidR="005D0A87" w:rsidRDefault="005D0A87">
      <w:pPr>
        <w:pStyle w:val="Textoindependiente"/>
        <w:spacing w:before="3"/>
        <w:rPr>
          <w:sz w:val="23"/>
        </w:rPr>
      </w:pPr>
    </w:p>
    <w:p w14:paraId="2A749680" w14:textId="77777777" w:rsidR="005D0A87" w:rsidRDefault="00AB16FE">
      <w:pPr>
        <w:pStyle w:val="Textoindependiente"/>
        <w:ind w:left="1098" w:right="894"/>
        <w:jc w:val="both"/>
      </w:pPr>
      <w:r>
        <w:t>El correo debe ser remitido por parte del director territorial y aplica para las solicitudes de</w:t>
      </w:r>
      <w:r>
        <w:rPr>
          <w:spacing w:val="1"/>
        </w:rPr>
        <w:t xml:space="preserve"> </w:t>
      </w:r>
      <w:r>
        <w:t>inscripción</w:t>
      </w:r>
      <w:r>
        <w:rPr>
          <w:spacing w:val="-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Único</w:t>
      </w:r>
      <w:r>
        <w:rPr>
          <w:spacing w:val="-1"/>
        </w:rPr>
        <w:t xml:space="preserve"> </w:t>
      </w:r>
      <w:r>
        <w:t>de Victimas</w:t>
      </w:r>
      <w:r>
        <w:rPr>
          <w:spacing w:val="2"/>
        </w:rPr>
        <w:t xml:space="preserve"> </w:t>
      </w:r>
      <w:r>
        <w:t>-RUV-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tipo masivo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individual.</w:t>
      </w:r>
    </w:p>
    <w:p w14:paraId="55BE7FBF" w14:textId="77777777" w:rsidR="005D0A87" w:rsidRDefault="00AB16FE">
      <w:pPr>
        <w:pStyle w:val="Ttulo1"/>
        <w:numPr>
          <w:ilvl w:val="1"/>
          <w:numId w:val="2"/>
        </w:numPr>
        <w:tabs>
          <w:tab w:val="left" w:pos="1818"/>
          <w:tab w:val="left" w:pos="1819"/>
        </w:tabs>
        <w:spacing w:before="203"/>
        <w:ind w:hanging="721"/>
      </w:pPr>
      <w:r>
        <w:t>Verificación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Declaración</w:t>
      </w:r>
    </w:p>
    <w:p w14:paraId="083794A9" w14:textId="77777777" w:rsidR="005D0A87" w:rsidRDefault="00AB16FE">
      <w:pPr>
        <w:pStyle w:val="Textoindependiente"/>
        <w:spacing w:before="196" w:after="10"/>
        <w:ind w:left="1098" w:right="894"/>
        <w:jc w:val="both"/>
      </w:pPr>
      <w:r>
        <w:t>Antes de remitir el correo por el canal establecido por este protocolo se debe realizar una</w:t>
      </w:r>
      <w:r>
        <w:rPr>
          <w:spacing w:val="1"/>
        </w:rPr>
        <w:t xml:space="preserve"> </w:t>
      </w:r>
      <w:r>
        <w:t>previa verificación del estado de valoración de la declaración en el aplicativo VIVANTO por</w:t>
      </w:r>
      <w:r>
        <w:rPr>
          <w:spacing w:val="1"/>
        </w:rPr>
        <w:t xml:space="preserve"> </w:t>
      </w:r>
      <w:r>
        <w:t>parte de la Dirección Territorial el cual reporta la alerta de las declaraciones bajo el marco</w:t>
      </w:r>
      <w:r>
        <w:rPr>
          <w:spacing w:val="1"/>
        </w:rPr>
        <w:t xml:space="preserve"> </w:t>
      </w:r>
      <w:r>
        <w:t>normativo</w:t>
      </w:r>
      <w:r>
        <w:rPr>
          <w:spacing w:val="70"/>
        </w:rPr>
        <w:t xml:space="preserve"> </w:t>
      </w:r>
      <w:r>
        <w:t>de</w:t>
      </w:r>
      <w:r>
        <w:rPr>
          <w:spacing w:val="70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ley</w:t>
      </w:r>
      <w:r>
        <w:rPr>
          <w:spacing w:val="7"/>
        </w:rPr>
        <w:t xml:space="preserve"> </w:t>
      </w:r>
      <w:r>
        <w:t>1448,</w:t>
      </w:r>
      <w:r>
        <w:rPr>
          <w:spacing w:val="1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encuentran</w:t>
      </w:r>
      <w:r>
        <w:rPr>
          <w:spacing w:val="2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estado</w:t>
      </w:r>
      <w:r>
        <w:rPr>
          <w:spacing w:val="70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VALORACIÓN.</w:t>
      </w:r>
    </w:p>
    <w:p w14:paraId="574EDBCE" w14:textId="227E2001" w:rsidR="005D0A87" w:rsidRDefault="00AB16FE">
      <w:pPr>
        <w:pStyle w:val="Textoindependiente"/>
        <w:ind w:left="1246"/>
      </w:pPr>
      <w:r>
        <w:rPr>
          <w:noProof/>
        </w:rPr>
        <mc:AlternateContent>
          <mc:Choice Requires="wpg">
            <w:drawing>
              <wp:inline distT="0" distB="0" distL="0" distR="0" wp14:anchorId="1A9BF085" wp14:editId="5DD3D423">
                <wp:extent cx="5524500" cy="3249295"/>
                <wp:effectExtent l="3810" t="8890" r="0" b="0"/>
                <wp:docPr id="100806306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0" cy="3249295"/>
                          <a:chOff x="0" y="0"/>
                          <a:chExt cx="8700" cy="5117"/>
                        </a:xfrm>
                      </wpg:grpSpPr>
                      <pic:pic xmlns:pic="http://schemas.openxmlformats.org/drawingml/2006/picture">
                        <pic:nvPicPr>
                          <pic:cNvPr id="122505068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3"/>
                            <a:ext cx="8700" cy="5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3439059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114" y="635"/>
                            <a:ext cx="435" cy="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427717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114" y="635"/>
                            <a:ext cx="435" cy="7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91520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001" y="372"/>
                            <a:ext cx="435" cy="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33573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001" y="372"/>
                            <a:ext cx="435" cy="7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033949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004" y="372"/>
                            <a:ext cx="435" cy="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122221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004" y="372"/>
                            <a:ext cx="435" cy="7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917298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058" y="648"/>
                            <a:ext cx="435" cy="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647144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058" y="648"/>
                            <a:ext cx="435" cy="7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1643574" name="AutoShape 4"/>
                        <wps:cNvSpPr>
                          <a:spLocks/>
                        </wps:cNvSpPr>
                        <wps:spPr bwMode="auto">
                          <a:xfrm>
                            <a:off x="6099" y="0"/>
                            <a:ext cx="1763" cy="3066"/>
                          </a:xfrm>
                          <a:custGeom>
                            <a:avLst/>
                            <a:gdLst>
                              <a:gd name="T0" fmla="+- 0 6107 6100"/>
                              <a:gd name="T1" fmla="*/ T0 w 1763"/>
                              <a:gd name="T2" fmla="*/ 2931 h 3066"/>
                              <a:gd name="T3" fmla="+- 0 6100 6100"/>
                              <a:gd name="T4" fmla="*/ T3 w 1763"/>
                              <a:gd name="T5" fmla="*/ 3065 h 3066"/>
                              <a:gd name="T6" fmla="+- 0 6212 6100"/>
                              <a:gd name="T7" fmla="*/ T6 w 1763"/>
                              <a:gd name="T8" fmla="*/ 2991 h 3066"/>
                              <a:gd name="T9" fmla="+- 0 6203 6100"/>
                              <a:gd name="T10" fmla="*/ T9 w 1763"/>
                              <a:gd name="T11" fmla="*/ 2986 h 3066"/>
                              <a:gd name="T12" fmla="+- 0 6163 6100"/>
                              <a:gd name="T13" fmla="*/ T12 w 1763"/>
                              <a:gd name="T14" fmla="*/ 2986 h 3066"/>
                              <a:gd name="T15" fmla="+- 0 6137 6100"/>
                              <a:gd name="T16" fmla="*/ T15 w 1763"/>
                              <a:gd name="T17" fmla="*/ 2971 h 3066"/>
                              <a:gd name="T18" fmla="+- 0 6147 6100"/>
                              <a:gd name="T19" fmla="*/ T18 w 1763"/>
                              <a:gd name="T20" fmla="*/ 2954 h 3066"/>
                              <a:gd name="T21" fmla="+- 0 6107 6100"/>
                              <a:gd name="T22" fmla="*/ T21 w 1763"/>
                              <a:gd name="T23" fmla="*/ 2931 h 3066"/>
                              <a:gd name="T24" fmla="+- 0 6147 6100"/>
                              <a:gd name="T25" fmla="*/ T24 w 1763"/>
                              <a:gd name="T26" fmla="*/ 2954 h 3066"/>
                              <a:gd name="T27" fmla="+- 0 6137 6100"/>
                              <a:gd name="T28" fmla="*/ T27 w 1763"/>
                              <a:gd name="T29" fmla="*/ 2971 h 3066"/>
                              <a:gd name="T30" fmla="+- 0 6163 6100"/>
                              <a:gd name="T31" fmla="*/ T30 w 1763"/>
                              <a:gd name="T32" fmla="*/ 2986 h 3066"/>
                              <a:gd name="T33" fmla="+- 0 6173 6100"/>
                              <a:gd name="T34" fmla="*/ T33 w 1763"/>
                              <a:gd name="T35" fmla="*/ 2968 h 3066"/>
                              <a:gd name="T36" fmla="+- 0 6147 6100"/>
                              <a:gd name="T37" fmla="*/ T36 w 1763"/>
                              <a:gd name="T38" fmla="*/ 2954 h 3066"/>
                              <a:gd name="T39" fmla="+- 0 6173 6100"/>
                              <a:gd name="T40" fmla="*/ T39 w 1763"/>
                              <a:gd name="T41" fmla="*/ 2968 h 3066"/>
                              <a:gd name="T42" fmla="+- 0 6163 6100"/>
                              <a:gd name="T43" fmla="*/ T42 w 1763"/>
                              <a:gd name="T44" fmla="*/ 2986 h 3066"/>
                              <a:gd name="T45" fmla="+- 0 6203 6100"/>
                              <a:gd name="T46" fmla="*/ T45 w 1763"/>
                              <a:gd name="T47" fmla="*/ 2986 h 3066"/>
                              <a:gd name="T48" fmla="+- 0 6173 6100"/>
                              <a:gd name="T49" fmla="*/ T48 w 1763"/>
                              <a:gd name="T50" fmla="*/ 2968 h 3066"/>
                              <a:gd name="T51" fmla="+- 0 7836 6100"/>
                              <a:gd name="T52" fmla="*/ T51 w 1763"/>
                              <a:gd name="T53" fmla="*/ 0 h 3066"/>
                              <a:gd name="T54" fmla="+- 0 6147 6100"/>
                              <a:gd name="T55" fmla="*/ T54 w 1763"/>
                              <a:gd name="T56" fmla="*/ 2954 h 3066"/>
                              <a:gd name="T57" fmla="+- 0 6173 6100"/>
                              <a:gd name="T58" fmla="*/ T57 w 1763"/>
                              <a:gd name="T59" fmla="*/ 2968 h 3066"/>
                              <a:gd name="T60" fmla="+- 0 7862 6100"/>
                              <a:gd name="T61" fmla="*/ T60 w 1763"/>
                              <a:gd name="T62" fmla="*/ 15 h 3066"/>
                              <a:gd name="T63" fmla="+- 0 7836 6100"/>
                              <a:gd name="T64" fmla="*/ T63 w 1763"/>
                              <a:gd name="T65" fmla="*/ 0 h 306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763" h="3066">
                                <a:moveTo>
                                  <a:pt x="7" y="2931"/>
                                </a:moveTo>
                                <a:lnTo>
                                  <a:pt x="0" y="3065"/>
                                </a:lnTo>
                                <a:lnTo>
                                  <a:pt x="112" y="2991"/>
                                </a:lnTo>
                                <a:lnTo>
                                  <a:pt x="103" y="2986"/>
                                </a:lnTo>
                                <a:lnTo>
                                  <a:pt x="63" y="2986"/>
                                </a:lnTo>
                                <a:lnTo>
                                  <a:pt x="37" y="2971"/>
                                </a:lnTo>
                                <a:lnTo>
                                  <a:pt x="47" y="2954"/>
                                </a:lnTo>
                                <a:lnTo>
                                  <a:pt x="7" y="2931"/>
                                </a:lnTo>
                                <a:close/>
                                <a:moveTo>
                                  <a:pt x="47" y="2954"/>
                                </a:moveTo>
                                <a:lnTo>
                                  <a:pt x="37" y="2971"/>
                                </a:lnTo>
                                <a:lnTo>
                                  <a:pt x="63" y="2986"/>
                                </a:lnTo>
                                <a:lnTo>
                                  <a:pt x="73" y="2968"/>
                                </a:lnTo>
                                <a:lnTo>
                                  <a:pt x="47" y="2954"/>
                                </a:lnTo>
                                <a:close/>
                                <a:moveTo>
                                  <a:pt x="73" y="2968"/>
                                </a:moveTo>
                                <a:lnTo>
                                  <a:pt x="63" y="2986"/>
                                </a:lnTo>
                                <a:lnTo>
                                  <a:pt x="103" y="2986"/>
                                </a:lnTo>
                                <a:lnTo>
                                  <a:pt x="73" y="2968"/>
                                </a:lnTo>
                                <a:close/>
                                <a:moveTo>
                                  <a:pt x="1736" y="0"/>
                                </a:moveTo>
                                <a:lnTo>
                                  <a:pt x="47" y="2954"/>
                                </a:lnTo>
                                <a:lnTo>
                                  <a:pt x="73" y="2968"/>
                                </a:lnTo>
                                <a:lnTo>
                                  <a:pt x="1762" y="15"/>
                                </a:lnTo>
                                <a:lnTo>
                                  <a:pt x="17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65747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950" y="3103"/>
                            <a:ext cx="2288" cy="24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A352DB" id="Group 2" o:spid="_x0000_s1026" style="width:435pt;height:255.85pt;mso-position-horizontal-relative:char;mso-position-vertical-relative:line" coordsize="8700,51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style="position:absolute;top:63;width:8700;height:5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">
                  <v:imagedata r:id="rId11" o:title=""/>
                </v:shape>
                <v:rect id="Rectangle 12" o:spid="_x0000_s1028" style="position:absolute;left:6114;top:635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" stroked="f"/>
                <v:rect id="Rectangle 11" o:spid="_x0000_s1029" style="position:absolute;left:6114;top:635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" filled="f" strokecolor="white" strokeweight="2pt"/>
                <v:rect id="Rectangle 10" o:spid="_x0000_s1030" style="position:absolute;left:6001;top:372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" stroked="f"/>
                <v:rect id="Rectangle 9" o:spid="_x0000_s1031" style="position:absolute;left:6001;top:372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" filled="f" strokecolor="white" strokeweight="2pt"/>
                <v:rect id="Rectangle 8" o:spid="_x0000_s1032" style="position:absolute;left:8004;top:372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" stroked="f"/>
                <v:rect id="Rectangle 7" o:spid="_x0000_s1033" style="position:absolute;left:8004;top:372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" filled="f" strokecolor="white" strokeweight="2pt"/>
                <v:rect id="Rectangle 6" o:spid="_x0000_s1034" style="position:absolute;left:3058;top:648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" stroked="f"/>
                <v:rect id="Rectangle 5" o:spid="_x0000_s1035" style="position:absolute;left:3058;top:648;width:435;height: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" filled="f" strokecolor="white" strokeweight="2pt"/>
                <v:shape id="AutoShape 4" o:spid="_x0000_s1036" style="position:absolute;left:6099;width:1763;height:3066;visibility:visible;mso-wrap-style:square;v-text-anchor:top" coordsize="1763,3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" path="m7,2931l,3065r112,-74l103,2986r-40,l37,2971r10,-17l7,2931xm47,2954r-10,17l63,2986r10,-18l47,2954xm73,2968r-10,18l103,2986,73,2968xm1736,l47,2954r26,14l1762,15,1736,xe" fillcolor="red" stroked="f">
                  <v:path arrowok="t" o:connecttype="custom" o:connectlocs="7,2931;0,3065;112,2991;103,2986;63,2986;37,2971;47,2954;7,2931;47,2954;37,2971;63,2986;73,2968;47,2954;73,2968;63,2986;103,2986;73,2968;1736,0;47,2954;73,2968;1762,15;1736,0" o:connectangles="0,0,0,0,0,0,0,0,0,0,0,0,0,0,0,0,0,0,0,0,0,0"/>
                </v:shape>
                <v:rect id="Rectangle 3" o:spid="_x0000_s1037" style="position:absolute;left:3950;top:3103;width:2288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" filled="f" strokecolor="red" strokeweight="2pt"/>
                <w10:anchorlock/>
              </v:group>
            </w:pict>
          </mc:Fallback>
        </mc:AlternateContent>
      </w:r>
    </w:p>
    <w:p w14:paraId="07534176" w14:textId="77777777" w:rsidR="005D0A87" w:rsidRDefault="005D0A87">
      <w:pPr>
        <w:sectPr w:rsidR="005D0A87">
          <w:pgSz w:w="12240" w:h="15840"/>
          <w:pgMar w:top="2040" w:right="520" w:bottom="280" w:left="320" w:header="286" w:footer="81" w:gutter="0"/>
          <w:cols w:space="720"/>
        </w:sectPr>
      </w:pPr>
    </w:p>
    <w:p w14:paraId="2002F441" w14:textId="77777777" w:rsidR="005D0A87" w:rsidRDefault="005D0A87">
      <w:pPr>
        <w:pStyle w:val="Textoindependiente"/>
        <w:spacing w:before="7"/>
        <w:rPr>
          <w:sz w:val="15"/>
        </w:rPr>
      </w:pPr>
    </w:p>
    <w:p w14:paraId="2C6137C8" w14:textId="77777777" w:rsidR="005D0A87" w:rsidRDefault="00AB16FE">
      <w:pPr>
        <w:pStyle w:val="Textoindependiente"/>
        <w:spacing w:before="99"/>
        <w:ind w:left="1818" w:right="894" w:hanging="720"/>
        <w:jc w:val="both"/>
      </w:pPr>
      <w:r>
        <w:t>4.2.3. Para los casos en los que la declaración se encuentre con estado de valoración (No</w:t>
      </w:r>
      <w:r>
        <w:rPr>
          <w:spacing w:val="1"/>
        </w:rPr>
        <w:t xml:space="preserve"> </w:t>
      </w:r>
      <w:r>
        <w:t>Incluido/</w:t>
      </w:r>
      <w:r>
        <w:rPr>
          <w:spacing w:val="1"/>
        </w:rPr>
        <w:t xml:space="preserve"> </w:t>
      </w:r>
      <w:r>
        <w:t>Otro),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reporte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remitido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hyperlink r:id="rId12">
        <w:r>
          <w:t>GrupoContraFraudes@unidadvictimas.gov.co</w:t>
        </w:r>
      </w:hyperlink>
      <w:r>
        <w:rPr>
          <w:spacing w:val="1"/>
        </w:rPr>
        <w:t xml:space="preserve"> </w:t>
      </w:r>
      <w:r>
        <w:t>y/o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Formato</w:t>
      </w:r>
      <w:r>
        <w:rPr>
          <w:spacing w:val="1"/>
        </w:rPr>
        <w:t xml:space="preserve"> </w:t>
      </w:r>
      <w:r>
        <w:t>de</w:t>
      </w:r>
      <w:r>
        <w:rPr>
          <w:spacing w:val="-68"/>
        </w:rPr>
        <w:t xml:space="preserve"> </w:t>
      </w:r>
      <w:r>
        <w:t>Conocimiento de Hechos Irregulares, por medio del enlace dispuesto en la página</w:t>
      </w:r>
      <w:r>
        <w:rPr>
          <w:spacing w:val="1"/>
        </w:rPr>
        <w:t xml:space="preserve"> </w:t>
      </w:r>
      <w:r>
        <w:t>principal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unidad</w:t>
      </w:r>
      <w:r>
        <w:rPr>
          <w:spacing w:val="-15"/>
        </w:rPr>
        <w:t xml:space="preserve"> </w:t>
      </w:r>
      <w:r>
        <w:t>(</w:t>
      </w:r>
      <w:hyperlink r:id="rId13">
        <w:r>
          <w:t>https://www.unidadvictimas.gov.co/es</w:t>
        </w:r>
      </w:hyperlink>
      <w:r>
        <w:t>)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ícono</w:t>
      </w:r>
      <w:r>
        <w:rPr>
          <w:spacing w:val="-17"/>
        </w:rPr>
        <w:t xml:space="preserve"> </w:t>
      </w:r>
      <w:r>
        <w:t>denominado</w:t>
      </w:r>
      <w:r>
        <w:rPr>
          <w:spacing w:val="-68"/>
        </w:rPr>
        <w:t xml:space="preserve"> </w:t>
      </w:r>
      <w:r>
        <w:t>Denuncias,</w:t>
      </w:r>
      <w:r>
        <w:rPr>
          <w:spacing w:val="-6"/>
        </w:rPr>
        <w:t xml:space="preserve"> </w:t>
      </w:r>
      <w:r>
        <w:t>ubicado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derecha.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seguimiento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gestión</w:t>
      </w:r>
      <w:r>
        <w:rPr>
          <w:spacing w:val="-1"/>
        </w:rPr>
        <w:t xml:space="preserve"> </w:t>
      </w:r>
      <w:r>
        <w:t>estará</w:t>
      </w:r>
      <w:r>
        <w:rPr>
          <w:spacing w:val="-68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cargo</w:t>
      </w:r>
      <w:r>
        <w:rPr>
          <w:spacing w:val="-2"/>
        </w:rPr>
        <w:t xml:space="preserve"> </w:t>
      </w:r>
      <w:r>
        <w:t>del área</w:t>
      </w:r>
      <w:r>
        <w:rPr>
          <w:spacing w:val="2"/>
        </w:rPr>
        <w:t xml:space="preserve"> </w:t>
      </w:r>
      <w:r>
        <w:t>correspondiente.</w:t>
      </w:r>
    </w:p>
    <w:p w14:paraId="28A5C927" w14:textId="77777777" w:rsidR="005D0A87" w:rsidRDefault="005D0A87">
      <w:pPr>
        <w:pStyle w:val="Textoindependiente"/>
        <w:rPr>
          <w:sz w:val="24"/>
        </w:rPr>
      </w:pPr>
    </w:p>
    <w:p w14:paraId="7B229A4E" w14:textId="77777777" w:rsidR="005D0A87" w:rsidRDefault="00AB16FE">
      <w:pPr>
        <w:pStyle w:val="Textoindependiente"/>
        <w:spacing w:before="151" w:line="242" w:lineRule="auto"/>
        <w:ind w:left="1806" w:right="900"/>
        <w:jc w:val="both"/>
      </w:pPr>
      <w:r>
        <w:t>Para los casos en los que la declaración se encuentre con estado de valoración</w:t>
      </w:r>
      <w:r>
        <w:rPr>
          <w:spacing w:val="1"/>
        </w:rPr>
        <w:t xml:space="preserve"> </w:t>
      </w:r>
      <w:r>
        <w:t>(Incluido),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reporte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remitido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hyperlink r:id="rId14">
        <w:r>
          <w:rPr>
            <w:u w:val="single"/>
          </w:rPr>
          <w:t>Grupoexclusiones@unidadvictimas.gov.co</w:t>
        </w:r>
      </w:hyperlink>
      <w:r>
        <w:rPr>
          <w:u w:val="single"/>
        </w:rPr>
        <w:t>.</w:t>
      </w:r>
    </w:p>
    <w:p w14:paraId="7986AAED" w14:textId="77777777" w:rsidR="005D0A87" w:rsidRDefault="005D0A87">
      <w:pPr>
        <w:pStyle w:val="Textoindependiente"/>
        <w:spacing w:before="9"/>
        <w:rPr>
          <w:sz w:val="27"/>
        </w:rPr>
      </w:pPr>
    </w:p>
    <w:p w14:paraId="3E584B65" w14:textId="77777777" w:rsidR="005D0A87" w:rsidRDefault="00AB16FE">
      <w:pPr>
        <w:pStyle w:val="Prrafodelista"/>
        <w:numPr>
          <w:ilvl w:val="1"/>
          <w:numId w:val="2"/>
        </w:numPr>
        <w:tabs>
          <w:tab w:val="left" w:pos="1819"/>
        </w:tabs>
        <w:spacing w:before="100"/>
        <w:ind w:right="894"/>
        <w:jc w:val="both"/>
        <w:rPr>
          <w:sz w:val="20"/>
        </w:rPr>
      </w:pPr>
      <w:r>
        <w:rPr>
          <w:b/>
          <w:sz w:val="20"/>
        </w:rPr>
        <w:t>Análisis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Alertas: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partir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reporte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alerta,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8"/>
          <w:sz w:val="20"/>
        </w:rPr>
        <w:t xml:space="preserve"> </w:t>
      </w:r>
      <w:r>
        <w:rPr>
          <w:sz w:val="20"/>
        </w:rPr>
        <w:t>inicia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análisis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8"/>
          <w:sz w:val="20"/>
        </w:rPr>
        <w:t xml:space="preserve"> </w:t>
      </w:r>
      <w:r>
        <w:rPr>
          <w:sz w:val="20"/>
        </w:rPr>
        <w:t>presunción de irregularidad de las declaraciones en el marco de la Ley 1448 de 2011,</w:t>
      </w:r>
      <w:r>
        <w:rPr>
          <w:spacing w:val="-68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sz w:val="20"/>
        </w:rPr>
        <w:t>cual</w:t>
      </w:r>
      <w:r>
        <w:rPr>
          <w:spacing w:val="2"/>
          <w:sz w:val="20"/>
        </w:rPr>
        <w:t xml:space="preserve"> </w:t>
      </w:r>
      <w:r>
        <w:rPr>
          <w:sz w:val="20"/>
        </w:rPr>
        <w:t>consta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siguientes</w:t>
      </w:r>
      <w:r>
        <w:rPr>
          <w:spacing w:val="1"/>
          <w:sz w:val="20"/>
        </w:rPr>
        <w:t xml:space="preserve"> </w:t>
      </w:r>
      <w:r>
        <w:rPr>
          <w:sz w:val="20"/>
        </w:rPr>
        <w:t>etapas:</w:t>
      </w:r>
    </w:p>
    <w:p w14:paraId="5C5140ED" w14:textId="77777777" w:rsidR="005D0A87" w:rsidRDefault="005D0A87">
      <w:pPr>
        <w:pStyle w:val="Textoindependiente"/>
        <w:spacing w:before="11"/>
        <w:rPr>
          <w:sz w:val="19"/>
        </w:rPr>
      </w:pPr>
    </w:p>
    <w:p w14:paraId="343498C5" w14:textId="77777777" w:rsidR="005D0A87" w:rsidRDefault="00AB16FE">
      <w:pPr>
        <w:pStyle w:val="Prrafodelista"/>
        <w:numPr>
          <w:ilvl w:val="2"/>
          <w:numId w:val="2"/>
        </w:numPr>
        <w:tabs>
          <w:tab w:val="left" w:pos="1819"/>
        </w:tabs>
        <w:ind w:right="895"/>
        <w:jc w:val="both"/>
        <w:rPr>
          <w:sz w:val="20"/>
        </w:rPr>
      </w:pPr>
      <w:r>
        <w:rPr>
          <w:b/>
          <w:sz w:val="20"/>
        </w:rPr>
        <w:t xml:space="preserve">Análisis: </w:t>
      </w:r>
      <w:r>
        <w:rPr>
          <w:sz w:val="20"/>
        </w:rPr>
        <w:t>Es una verificación de datos que reposan en el Registro Único de Víctimas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relación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Alerta reportada. Este se realiza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 siguiente</w:t>
      </w:r>
      <w:r>
        <w:rPr>
          <w:spacing w:val="-3"/>
          <w:sz w:val="20"/>
        </w:rPr>
        <w:t xml:space="preserve"> </w:t>
      </w:r>
      <w:r>
        <w:rPr>
          <w:sz w:val="20"/>
        </w:rPr>
        <w:t>manera:</w:t>
      </w:r>
    </w:p>
    <w:p w14:paraId="60D57AC8" w14:textId="77777777" w:rsidR="005D0A87" w:rsidRDefault="005D0A87">
      <w:pPr>
        <w:pStyle w:val="Textoindependiente"/>
        <w:spacing w:before="10"/>
        <w:rPr>
          <w:sz w:val="19"/>
        </w:rPr>
      </w:pPr>
    </w:p>
    <w:p w14:paraId="78D433DA" w14:textId="77777777" w:rsidR="005D0A87" w:rsidRDefault="00AB16FE">
      <w:pPr>
        <w:pStyle w:val="Prrafodelista"/>
        <w:numPr>
          <w:ilvl w:val="3"/>
          <w:numId w:val="2"/>
        </w:numPr>
        <w:tabs>
          <w:tab w:val="left" w:pos="1992"/>
        </w:tabs>
        <w:spacing w:before="1"/>
        <w:jc w:val="both"/>
        <w:rPr>
          <w:sz w:val="20"/>
        </w:rPr>
      </w:pPr>
      <w:r>
        <w:rPr>
          <w:sz w:val="20"/>
        </w:rPr>
        <w:t>Análisis</w:t>
      </w:r>
      <w:r>
        <w:rPr>
          <w:spacing w:val="-5"/>
          <w:sz w:val="20"/>
        </w:rPr>
        <w:t xml:space="preserve"> </w:t>
      </w:r>
      <w:r>
        <w:rPr>
          <w:sz w:val="20"/>
        </w:rPr>
        <w:t>comparativo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z w:val="20"/>
        </w:rPr>
        <w:t>FUD</w:t>
      </w:r>
      <w:r>
        <w:rPr>
          <w:spacing w:val="-2"/>
          <w:sz w:val="20"/>
        </w:rPr>
        <w:t xml:space="preserve"> </w:t>
      </w:r>
      <w:r>
        <w:rPr>
          <w:sz w:val="20"/>
        </w:rPr>
        <w:t>remitidos</w:t>
      </w:r>
      <w:r>
        <w:rPr>
          <w:spacing w:val="-3"/>
          <w:sz w:val="20"/>
        </w:rPr>
        <w:t xml:space="preserve"> </w:t>
      </w:r>
      <w:r>
        <w:rPr>
          <w:sz w:val="20"/>
        </w:rPr>
        <w:t>(criterios</w:t>
      </w:r>
      <w:r>
        <w:rPr>
          <w:spacing w:val="-5"/>
          <w:sz w:val="20"/>
        </w:rPr>
        <w:t xml:space="preserve"> </w:t>
      </w:r>
      <w:r>
        <w:rPr>
          <w:sz w:val="20"/>
        </w:rPr>
        <w:t>determinantes);</w:t>
      </w:r>
    </w:p>
    <w:p w14:paraId="7FD6334B" w14:textId="77777777" w:rsidR="005D0A87" w:rsidRDefault="00AB16FE">
      <w:pPr>
        <w:pStyle w:val="Prrafodelista"/>
        <w:numPr>
          <w:ilvl w:val="3"/>
          <w:numId w:val="2"/>
        </w:numPr>
        <w:tabs>
          <w:tab w:val="left" w:pos="2047"/>
        </w:tabs>
        <w:spacing w:before="38"/>
        <w:ind w:left="2046" w:hanging="363"/>
        <w:jc w:val="both"/>
        <w:rPr>
          <w:sz w:val="20"/>
        </w:rPr>
      </w:pPr>
      <w:r>
        <w:rPr>
          <w:sz w:val="20"/>
        </w:rPr>
        <w:t>Caracterización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contexto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acuerdo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1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narraciones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hechos;</w:t>
      </w:r>
    </w:p>
    <w:p w14:paraId="577AC340" w14:textId="77777777" w:rsidR="005D0A87" w:rsidRDefault="00AB16FE">
      <w:pPr>
        <w:pStyle w:val="Prrafodelista"/>
        <w:numPr>
          <w:ilvl w:val="3"/>
          <w:numId w:val="2"/>
        </w:numPr>
        <w:tabs>
          <w:tab w:val="left" w:pos="2111"/>
        </w:tabs>
        <w:spacing w:before="35" w:line="276" w:lineRule="auto"/>
        <w:ind w:left="1684" w:right="894" w:firstLine="0"/>
        <w:jc w:val="both"/>
        <w:rPr>
          <w:sz w:val="20"/>
        </w:rPr>
      </w:pPr>
      <w:r>
        <w:rPr>
          <w:sz w:val="20"/>
        </w:rPr>
        <w:t>Revisión exhaustiva en los diferentes aplicativos de la Entidad, así como las bases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consulta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conforman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Red</w:t>
      </w:r>
      <w:r>
        <w:rPr>
          <w:spacing w:val="-3"/>
          <w:sz w:val="20"/>
        </w:rPr>
        <w:t xml:space="preserve"> </w:t>
      </w:r>
      <w:r>
        <w:rPr>
          <w:sz w:val="20"/>
        </w:rPr>
        <w:t>Nacional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Información -RNI-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permitan</w:t>
      </w:r>
      <w:r>
        <w:rPr>
          <w:spacing w:val="-1"/>
          <w:sz w:val="20"/>
        </w:rPr>
        <w:t xml:space="preserve"> </w:t>
      </w:r>
      <w:r>
        <w:rPr>
          <w:sz w:val="20"/>
        </w:rPr>
        <w:t>obtener</w:t>
      </w:r>
      <w:r>
        <w:rPr>
          <w:spacing w:val="-68"/>
          <w:sz w:val="20"/>
        </w:rPr>
        <w:t xml:space="preserve"> </w:t>
      </w:r>
      <w:r>
        <w:rPr>
          <w:sz w:val="20"/>
        </w:rPr>
        <w:t>más</w:t>
      </w:r>
      <w:r>
        <w:rPr>
          <w:spacing w:val="-3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las personas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relacionadas en la</w:t>
      </w:r>
      <w:r>
        <w:rPr>
          <w:spacing w:val="-2"/>
          <w:sz w:val="20"/>
        </w:rPr>
        <w:t xml:space="preserve"> </w:t>
      </w:r>
      <w:r>
        <w:rPr>
          <w:sz w:val="20"/>
        </w:rPr>
        <w:t>alerta;</w:t>
      </w:r>
    </w:p>
    <w:p w14:paraId="1BA14399" w14:textId="77777777" w:rsidR="005D0A87" w:rsidRDefault="00AB16FE">
      <w:pPr>
        <w:pStyle w:val="Prrafodelista"/>
        <w:numPr>
          <w:ilvl w:val="3"/>
          <w:numId w:val="2"/>
        </w:numPr>
        <w:tabs>
          <w:tab w:val="left" w:pos="2131"/>
        </w:tabs>
        <w:spacing w:before="1" w:line="276" w:lineRule="auto"/>
        <w:ind w:left="1684" w:right="897" w:firstLine="0"/>
        <w:jc w:val="both"/>
        <w:rPr>
          <w:sz w:val="20"/>
        </w:rPr>
      </w:pPr>
      <w:r>
        <w:rPr>
          <w:sz w:val="20"/>
        </w:rPr>
        <w:t>Determinar el promedio de radicación mensual de las declaraciones con el fin de</w:t>
      </w:r>
      <w:r>
        <w:rPr>
          <w:spacing w:val="1"/>
          <w:sz w:val="20"/>
        </w:rPr>
        <w:t xml:space="preserve"> </w:t>
      </w:r>
      <w:r>
        <w:rPr>
          <w:sz w:val="20"/>
        </w:rPr>
        <w:t>establecer</w:t>
      </w:r>
      <w:r>
        <w:rPr>
          <w:spacing w:val="-1"/>
          <w:sz w:val="20"/>
        </w:rPr>
        <w:t xml:space="preserve"> </w:t>
      </w:r>
      <w:r>
        <w:rPr>
          <w:sz w:val="20"/>
        </w:rPr>
        <w:t>si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presenta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2"/>
          <w:sz w:val="20"/>
        </w:rPr>
        <w:t xml:space="preserve"> </w:t>
      </w:r>
      <w:r>
        <w:rPr>
          <w:sz w:val="20"/>
        </w:rPr>
        <w:t>radicación</w:t>
      </w:r>
      <w:r>
        <w:rPr>
          <w:spacing w:val="-1"/>
          <w:sz w:val="20"/>
        </w:rPr>
        <w:t xml:space="preserve"> </w:t>
      </w:r>
      <w:r>
        <w:rPr>
          <w:sz w:val="20"/>
        </w:rPr>
        <w:t>alta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2"/>
          <w:sz w:val="20"/>
        </w:rPr>
        <w:t xml:space="preserve"> </w:t>
      </w:r>
      <w:r>
        <w:rPr>
          <w:sz w:val="20"/>
        </w:rPr>
        <w:t>cuáles son</w:t>
      </w:r>
      <w:r>
        <w:rPr>
          <w:spacing w:val="-1"/>
          <w:sz w:val="20"/>
        </w:rPr>
        <w:t xml:space="preserve"> </w:t>
      </w:r>
      <w:r>
        <w:rPr>
          <w:sz w:val="20"/>
        </w:rPr>
        <w:t>las razones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esta.</w:t>
      </w:r>
    </w:p>
    <w:p w14:paraId="14AAF3CA" w14:textId="77777777" w:rsidR="005D0A87" w:rsidRDefault="005D0A87">
      <w:pPr>
        <w:pStyle w:val="Textoindependiente"/>
      </w:pPr>
    </w:p>
    <w:p w14:paraId="7D57507D" w14:textId="77777777" w:rsidR="005D0A87" w:rsidRDefault="00AB16FE">
      <w:pPr>
        <w:pStyle w:val="Textoindependiente"/>
        <w:ind w:left="2178" w:right="893" w:hanging="1080"/>
        <w:jc w:val="both"/>
      </w:pPr>
      <w:r>
        <w:rPr>
          <w:b/>
        </w:rPr>
        <w:t>4.3.1.1.</w:t>
      </w:r>
      <w:r>
        <w:rPr>
          <w:b/>
          <w:spacing w:val="69"/>
        </w:rPr>
        <w:t xml:space="preserve"> </w:t>
      </w:r>
      <w:r>
        <w:t>Para el caso de eventos masivos, dando cumplimento a lo establecido en la ley</w:t>
      </w:r>
      <w:r>
        <w:rPr>
          <w:spacing w:val="1"/>
        </w:rPr>
        <w:t xml:space="preserve"> </w:t>
      </w:r>
      <w:r>
        <w:t>1448 de 2011 y decreto 1084, es importante que, si se tiene conocimiento de que</w:t>
      </w:r>
      <w:r>
        <w:rPr>
          <w:spacing w:val="-68"/>
        </w:rPr>
        <w:t xml:space="preserve"> </w:t>
      </w:r>
      <w:r>
        <w:t>existen hogares o personas que no hacen parte de los censos o no han sido</w:t>
      </w:r>
      <w:r>
        <w:rPr>
          <w:spacing w:val="1"/>
        </w:rPr>
        <w:t xml:space="preserve"> </w:t>
      </w:r>
      <w:r>
        <w:t>afectados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eventos</w:t>
      </w:r>
      <w:r>
        <w:rPr>
          <w:spacing w:val="-11"/>
        </w:rPr>
        <w:t xml:space="preserve"> </w:t>
      </w:r>
      <w:r>
        <w:t>masivos,</w:t>
      </w:r>
      <w:r>
        <w:rPr>
          <w:spacing w:val="-10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manifieste</w:t>
      </w:r>
      <w:r>
        <w:rPr>
          <w:spacing w:val="-9"/>
        </w:rPr>
        <w:t xml:space="preserve"> </w:t>
      </w:r>
      <w:r>
        <w:t>dicha</w:t>
      </w:r>
      <w:r>
        <w:rPr>
          <w:spacing w:val="-10"/>
        </w:rPr>
        <w:t xml:space="preserve"> </w:t>
      </w:r>
      <w:r>
        <w:t>situación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marco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los</w:t>
      </w:r>
      <w:r>
        <w:rPr>
          <w:spacing w:val="-67"/>
        </w:rPr>
        <w:t xml:space="preserve"> </w:t>
      </w:r>
      <w:r>
        <w:t>Comités de Justicia Transicional o Subcomités de Prevención y Protección, con el</w:t>
      </w:r>
      <w:r>
        <w:rPr>
          <w:spacing w:val="1"/>
        </w:rPr>
        <w:t xml:space="preserve"> </w:t>
      </w:r>
      <w:r>
        <w:t>fin de garantizar que solo sean censadas la personas que resultaron víctimas. Es</w:t>
      </w:r>
      <w:r>
        <w:rPr>
          <w:spacing w:val="1"/>
        </w:rPr>
        <w:t xml:space="preserve"> </w:t>
      </w:r>
      <w:r>
        <w:t>preciso</w:t>
      </w:r>
      <w:r>
        <w:rPr>
          <w:spacing w:val="-9"/>
        </w:rPr>
        <w:t xml:space="preserve"> </w:t>
      </w:r>
      <w:r>
        <w:t>indicar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corresponde</w:t>
      </w:r>
      <w:r>
        <w:rPr>
          <w:spacing w:val="-8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Ministerio</w:t>
      </w:r>
      <w:r>
        <w:rPr>
          <w:spacing w:val="-11"/>
        </w:rPr>
        <w:t xml:space="preserve"> </w:t>
      </w:r>
      <w:r>
        <w:t>Público,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Secretaria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Gobierno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la</w:t>
      </w:r>
      <w:r>
        <w:rPr>
          <w:spacing w:val="-68"/>
        </w:rPr>
        <w:t xml:space="preserve"> </w:t>
      </w:r>
      <w:r>
        <w:t>Dirección Territorial a través del profesional de emergencias y de registro hacer</w:t>
      </w:r>
      <w:r>
        <w:rPr>
          <w:spacing w:val="1"/>
        </w:rPr>
        <w:t xml:space="preserve"> </w:t>
      </w:r>
      <w:r>
        <w:t>seguimiento exhaustivo a los censos y garantizar que se dé cumplimiento a lo</w:t>
      </w:r>
      <w:r>
        <w:rPr>
          <w:spacing w:val="1"/>
        </w:rPr>
        <w:t xml:space="preserve"> </w:t>
      </w:r>
      <w:r>
        <w:t>siguiente:</w:t>
      </w:r>
    </w:p>
    <w:p w14:paraId="19B7CFE3" w14:textId="77777777" w:rsidR="005D0A87" w:rsidRDefault="005D0A87">
      <w:pPr>
        <w:pStyle w:val="Textoindependiente"/>
        <w:spacing w:before="2"/>
        <w:rPr>
          <w:sz w:val="23"/>
        </w:rPr>
      </w:pPr>
    </w:p>
    <w:p w14:paraId="3BAEF056" w14:textId="77777777" w:rsidR="005D0A87" w:rsidRDefault="00AB16FE">
      <w:pPr>
        <w:pStyle w:val="Prrafodelista"/>
        <w:numPr>
          <w:ilvl w:val="0"/>
          <w:numId w:val="1"/>
        </w:numPr>
        <w:tabs>
          <w:tab w:val="left" w:pos="1383"/>
        </w:tabs>
        <w:ind w:right="898"/>
        <w:jc w:val="both"/>
        <w:rPr>
          <w:sz w:val="20"/>
        </w:rPr>
      </w:pPr>
      <w:r>
        <w:rPr>
          <w:sz w:val="20"/>
        </w:rPr>
        <w:t>Realizar un acta con una descripción detallada de las circunstancias de tiempo, modo y</w:t>
      </w:r>
      <w:r>
        <w:rPr>
          <w:spacing w:val="1"/>
          <w:sz w:val="20"/>
        </w:rPr>
        <w:t xml:space="preserve"> </w:t>
      </w:r>
      <w:r>
        <w:rPr>
          <w:sz w:val="20"/>
        </w:rPr>
        <w:t>lugar del evento masivo, así como un informe de verificación de las circunstancias que lo</w:t>
      </w:r>
      <w:r>
        <w:rPr>
          <w:spacing w:val="1"/>
          <w:sz w:val="20"/>
        </w:rPr>
        <w:t xml:space="preserve"> </w:t>
      </w:r>
      <w:r>
        <w:rPr>
          <w:sz w:val="20"/>
        </w:rPr>
        <w:t>ocasionaron.</w:t>
      </w:r>
    </w:p>
    <w:p w14:paraId="4146E7E9" w14:textId="77777777" w:rsidR="005D0A87" w:rsidRDefault="00AB16FE">
      <w:pPr>
        <w:pStyle w:val="Prrafodelista"/>
        <w:numPr>
          <w:ilvl w:val="0"/>
          <w:numId w:val="1"/>
        </w:numPr>
        <w:tabs>
          <w:tab w:val="left" w:pos="1383"/>
        </w:tabs>
        <w:ind w:right="900"/>
        <w:jc w:val="both"/>
        <w:rPr>
          <w:sz w:val="20"/>
        </w:rPr>
      </w:pPr>
      <w:r>
        <w:rPr>
          <w:sz w:val="20"/>
        </w:rPr>
        <w:t xml:space="preserve">Elaborar el censo a que se refiere el artículo </w:t>
      </w:r>
      <w:hyperlink r:id="rId15" w:anchor="48">
        <w:r>
          <w:rPr>
            <w:sz w:val="20"/>
            <w:u w:val="single"/>
          </w:rPr>
          <w:t>48</w:t>
        </w:r>
        <w:r>
          <w:rPr>
            <w:sz w:val="20"/>
          </w:rPr>
          <w:t xml:space="preserve"> </w:t>
        </w:r>
      </w:hyperlink>
      <w:r>
        <w:rPr>
          <w:sz w:val="20"/>
        </w:rPr>
        <w:t>de la Ley 1448 de 2011, según el formato</w:t>
      </w:r>
      <w:r>
        <w:rPr>
          <w:spacing w:val="-68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tal</w:t>
      </w:r>
      <w:r>
        <w:rPr>
          <w:spacing w:val="-4"/>
          <w:sz w:val="20"/>
        </w:rPr>
        <w:t xml:space="preserve"> </w:t>
      </w:r>
      <w:r>
        <w:rPr>
          <w:sz w:val="20"/>
        </w:rPr>
        <w:t>fin</w:t>
      </w:r>
      <w:r>
        <w:rPr>
          <w:spacing w:val="-3"/>
          <w:sz w:val="20"/>
        </w:rPr>
        <w:t xml:space="preserve"> </w:t>
      </w:r>
      <w:r>
        <w:rPr>
          <w:sz w:val="20"/>
        </w:rPr>
        <w:t>establezca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Unidad</w:t>
      </w:r>
      <w:r>
        <w:rPr>
          <w:spacing w:val="-5"/>
          <w:sz w:val="20"/>
        </w:rPr>
        <w:t xml:space="preserve"> </w:t>
      </w:r>
      <w:r>
        <w:rPr>
          <w:sz w:val="20"/>
        </w:rPr>
        <w:t>Administrativa</w:t>
      </w:r>
      <w:r>
        <w:rPr>
          <w:spacing w:val="-5"/>
          <w:sz w:val="20"/>
        </w:rPr>
        <w:t xml:space="preserve"> </w:t>
      </w:r>
      <w:r>
        <w:rPr>
          <w:sz w:val="20"/>
        </w:rPr>
        <w:t>Especial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Atención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Reparación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Víctimas,</w:t>
      </w:r>
      <w:r>
        <w:rPr>
          <w:spacing w:val="1"/>
          <w:sz w:val="20"/>
        </w:rPr>
        <w:t xml:space="preserve"> </w:t>
      </w:r>
      <w:r>
        <w:rPr>
          <w:b/>
          <w:sz w:val="20"/>
          <w:u w:val="thick"/>
        </w:rPr>
        <w:t>garantizando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que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en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este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sean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identificadas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solamente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las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  <w:u w:val="thick"/>
        </w:rPr>
        <w:t>personas</w:t>
      </w:r>
      <w:r>
        <w:rPr>
          <w:b/>
          <w:spacing w:val="-1"/>
          <w:sz w:val="20"/>
          <w:u w:val="thick"/>
        </w:rPr>
        <w:t xml:space="preserve"> </w:t>
      </w:r>
      <w:r>
        <w:rPr>
          <w:b/>
          <w:sz w:val="20"/>
          <w:u w:val="thick"/>
        </w:rPr>
        <w:t>afectadas por</w:t>
      </w:r>
      <w:r>
        <w:rPr>
          <w:b/>
          <w:spacing w:val="-2"/>
          <w:sz w:val="20"/>
          <w:u w:val="thick"/>
        </w:rPr>
        <w:t xml:space="preserve"> </w:t>
      </w:r>
      <w:r>
        <w:rPr>
          <w:b/>
          <w:sz w:val="20"/>
          <w:u w:val="thick"/>
        </w:rPr>
        <w:t>el</w:t>
      </w:r>
      <w:r>
        <w:rPr>
          <w:b/>
          <w:spacing w:val="-1"/>
          <w:sz w:val="20"/>
          <w:u w:val="thick"/>
        </w:rPr>
        <w:t xml:space="preserve"> </w:t>
      </w:r>
      <w:r>
        <w:rPr>
          <w:b/>
          <w:sz w:val="20"/>
          <w:u w:val="thick"/>
        </w:rPr>
        <w:t>evento</w:t>
      </w:r>
      <w:r>
        <w:rPr>
          <w:b/>
          <w:spacing w:val="1"/>
          <w:sz w:val="20"/>
          <w:u w:val="thick"/>
        </w:rPr>
        <w:t xml:space="preserve"> </w:t>
      </w:r>
      <w:r>
        <w:rPr>
          <w:b/>
          <w:sz w:val="20"/>
          <w:u w:val="thick"/>
        </w:rPr>
        <w:t>masivo</w:t>
      </w:r>
      <w:r>
        <w:rPr>
          <w:sz w:val="20"/>
        </w:rPr>
        <w:t>.</w:t>
      </w:r>
    </w:p>
    <w:p w14:paraId="583BB939" w14:textId="77777777" w:rsidR="005D0A87" w:rsidRDefault="005D0A87">
      <w:pPr>
        <w:jc w:val="both"/>
        <w:rPr>
          <w:sz w:val="20"/>
        </w:rPr>
        <w:sectPr w:rsidR="005D0A87">
          <w:pgSz w:w="12240" w:h="15840"/>
          <w:pgMar w:top="2040" w:right="520" w:bottom="280" w:left="320" w:header="286" w:footer="81" w:gutter="0"/>
          <w:cols w:space="720"/>
        </w:sectPr>
      </w:pPr>
    </w:p>
    <w:p w14:paraId="063DA8E9" w14:textId="77777777" w:rsidR="005D0A87" w:rsidRDefault="005D0A87">
      <w:pPr>
        <w:pStyle w:val="Textoindependiente"/>
        <w:spacing w:before="7"/>
        <w:rPr>
          <w:sz w:val="15"/>
        </w:rPr>
      </w:pPr>
    </w:p>
    <w:p w14:paraId="0685A706" w14:textId="77777777" w:rsidR="005D0A87" w:rsidRDefault="00AB16FE">
      <w:pPr>
        <w:pStyle w:val="Prrafodelista"/>
        <w:numPr>
          <w:ilvl w:val="0"/>
          <w:numId w:val="1"/>
        </w:numPr>
        <w:tabs>
          <w:tab w:val="left" w:pos="1383"/>
        </w:tabs>
        <w:spacing w:before="99"/>
        <w:ind w:right="896"/>
        <w:jc w:val="both"/>
        <w:rPr>
          <w:sz w:val="20"/>
        </w:rPr>
      </w:pPr>
      <w:r>
        <w:rPr>
          <w:sz w:val="20"/>
        </w:rPr>
        <w:t>Enviar el acta y el censo del evento masivo a la Unidad Administrativa Especial para la</w:t>
      </w:r>
      <w:r>
        <w:rPr>
          <w:spacing w:val="1"/>
          <w:sz w:val="20"/>
        </w:rPr>
        <w:t xml:space="preserve"> </w:t>
      </w:r>
      <w:r>
        <w:rPr>
          <w:sz w:val="20"/>
        </w:rPr>
        <w:t>Atención y Reparación Integral de las Víctimas dentro de los ocho (8) días siguientes a la</w:t>
      </w:r>
      <w:r>
        <w:rPr>
          <w:spacing w:val="1"/>
          <w:sz w:val="20"/>
        </w:rPr>
        <w:t xml:space="preserve"> </w:t>
      </w:r>
      <w:r>
        <w:rPr>
          <w:sz w:val="20"/>
        </w:rPr>
        <w:t>ocurrencia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2"/>
          <w:sz w:val="20"/>
        </w:rPr>
        <w:t xml:space="preserve"> </w:t>
      </w:r>
      <w:r>
        <w:rPr>
          <w:sz w:val="20"/>
        </w:rPr>
        <w:t>evento.</w:t>
      </w:r>
    </w:p>
    <w:p w14:paraId="50654362" w14:textId="77777777" w:rsidR="005D0A87" w:rsidRDefault="005D0A87">
      <w:pPr>
        <w:pStyle w:val="Textoindependiente"/>
        <w:spacing w:before="11"/>
        <w:rPr>
          <w:sz w:val="22"/>
        </w:rPr>
      </w:pPr>
    </w:p>
    <w:p w14:paraId="57D6D4E7" w14:textId="77777777" w:rsidR="005D0A87" w:rsidRDefault="00AB16FE">
      <w:pPr>
        <w:pStyle w:val="Textoindependiente"/>
        <w:ind w:left="1490" w:right="898"/>
        <w:jc w:val="both"/>
      </w:pPr>
      <w:r>
        <w:rPr>
          <w:b/>
        </w:rPr>
        <w:t>PARÁGRAFO</w:t>
      </w:r>
      <w:r>
        <w:rPr>
          <w:b/>
          <w:spacing w:val="-8"/>
        </w:rPr>
        <w:t xml:space="preserve"> </w:t>
      </w:r>
      <w:r>
        <w:rPr>
          <w:b/>
        </w:rPr>
        <w:t>1o.</w:t>
      </w:r>
      <w:r>
        <w:rPr>
          <w:b/>
          <w:spacing w:val="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elaboración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acta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censo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este</w:t>
      </w:r>
      <w:r>
        <w:rPr>
          <w:spacing w:val="-9"/>
        </w:rPr>
        <w:t xml:space="preserve"> </w:t>
      </w:r>
      <w:r>
        <w:t>artículo,</w:t>
      </w:r>
      <w:r>
        <w:rPr>
          <w:spacing w:val="-68"/>
        </w:rPr>
        <w:t xml:space="preserve"> </w:t>
      </w:r>
      <w:r>
        <w:rPr>
          <w:w w:val="95"/>
        </w:rPr>
        <w:t>la Alcaldía Municipal o Distrital podrá solicitar apoyo de las demás instituciones del Sistema</w:t>
      </w:r>
      <w:r>
        <w:rPr>
          <w:spacing w:val="1"/>
          <w:w w:val="95"/>
        </w:rPr>
        <w:t xml:space="preserve"> </w:t>
      </w:r>
      <w:r>
        <w:t>Nacional de Atención y Reparación a las Víctimas que hagan presencia en el territorio del</w:t>
      </w:r>
      <w:r>
        <w:rPr>
          <w:spacing w:val="-68"/>
        </w:rPr>
        <w:t xml:space="preserve"> </w:t>
      </w:r>
      <w:r>
        <w:t>respectivo</w:t>
      </w:r>
      <w:r>
        <w:rPr>
          <w:spacing w:val="-1"/>
        </w:rPr>
        <w:t xml:space="preserve"> </w:t>
      </w:r>
      <w:r>
        <w:t>municipio</w:t>
      </w:r>
      <w:r>
        <w:rPr>
          <w:spacing w:val="-2"/>
        </w:rPr>
        <w:t xml:space="preserve"> </w:t>
      </w:r>
      <w:r>
        <w:t>o distrito.</w:t>
      </w:r>
    </w:p>
    <w:p w14:paraId="67B274A3" w14:textId="77777777" w:rsidR="005D0A87" w:rsidRDefault="005D0A87">
      <w:pPr>
        <w:pStyle w:val="Textoindependiente"/>
        <w:spacing w:before="2"/>
        <w:rPr>
          <w:sz w:val="23"/>
        </w:rPr>
      </w:pPr>
    </w:p>
    <w:p w14:paraId="44317F6F" w14:textId="77777777" w:rsidR="005D0A87" w:rsidRDefault="00AB16FE">
      <w:pPr>
        <w:pStyle w:val="Textoindependiente"/>
        <w:ind w:left="1490" w:right="896"/>
        <w:jc w:val="both"/>
      </w:pPr>
      <w:r>
        <w:rPr>
          <w:b/>
        </w:rPr>
        <w:t>PARÁGRAFO 2o</w:t>
      </w:r>
      <w:r>
        <w:t xml:space="preserve">. </w:t>
      </w:r>
      <w:r>
        <w:rPr>
          <w:u w:val="single"/>
        </w:rPr>
        <w:t>El acta deberá señalar expresamente si en el censo está listada la</w:t>
      </w:r>
      <w:r>
        <w:rPr>
          <w:spacing w:val="1"/>
        </w:rPr>
        <w:t xml:space="preserve"> </w:t>
      </w:r>
      <w:r>
        <w:rPr>
          <w:u w:val="single"/>
        </w:rPr>
        <w:t>totalidad de las personas afectadas por el evento en caso de que se tenga conocimiento</w:t>
      </w:r>
      <w:r>
        <w:rPr>
          <w:spacing w:val="1"/>
        </w:rPr>
        <w:t xml:space="preserve"> </w:t>
      </w:r>
      <w:r>
        <w:rPr>
          <w:u w:val="single"/>
        </w:rPr>
        <w:t>de ello. De no ser así, esta deberá explicar las razones por las cuales la relación de las</w:t>
      </w:r>
      <w:r>
        <w:rPr>
          <w:spacing w:val="1"/>
        </w:rPr>
        <w:t xml:space="preserve"> </w:t>
      </w:r>
      <w:r>
        <w:rPr>
          <w:u w:val="single"/>
        </w:rPr>
        <w:t>personas afectadas</w:t>
      </w:r>
      <w:r>
        <w:rPr>
          <w:spacing w:val="1"/>
          <w:u w:val="single"/>
        </w:rPr>
        <w:t xml:space="preserve"> </w:t>
      </w:r>
      <w:r>
        <w:rPr>
          <w:u w:val="single"/>
        </w:rPr>
        <w:t>es</w:t>
      </w:r>
      <w:r>
        <w:rPr>
          <w:spacing w:val="-2"/>
          <w:u w:val="single"/>
        </w:rPr>
        <w:t xml:space="preserve"> </w:t>
      </w:r>
      <w:r>
        <w:rPr>
          <w:u w:val="single"/>
        </w:rPr>
        <w:t>parcial</w:t>
      </w:r>
      <w:r>
        <w:t>.</w:t>
      </w:r>
    </w:p>
    <w:p w14:paraId="39F2A695" w14:textId="77777777" w:rsidR="005D0A87" w:rsidRDefault="005D0A87">
      <w:pPr>
        <w:pStyle w:val="Textoindependiente"/>
        <w:spacing w:before="11"/>
        <w:rPr>
          <w:sz w:val="14"/>
        </w:rPr>
      </w:pPr>
    </w:p>
    <w:p w14:paraId="2CED7321" w14:textId="77777777" w:rsidR="005D0A87" w:rsidRDefault="00AB16FE">
      <w:pPr>
        <w:pStyle w:val="Textoindependiente"/>
        <w:spacing w:before="99"/>
        <w:ind w:left="1490" w:right="898"/>
        <w:jc w:val="both"/>
      </w:pPr>
      <w:r>
        <w:t>Teniendo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cuenta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alto</w:t>
      </w:r>
      <w:r>
        <w:rPr>
          <w:spacing w:val="-4"/>
        </w:rPr>
        <w:t xml:space="preserve"> </w:t>
      </w:r>
      <w:r>
        <w:t>impacto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eventos</w:t>
      </w:r>
      <w:r>
        <w:rPr>
          <w:spacing w:val="-4"/>
        </w:rPr>
        <w:t xml:space="preserve"> </w:t>
      </w:r>
      <w:r>
        <w:t>masivos,</w:t>
      </w:r>
      <w:r>
        <w:rPr>
          <w:spacing w:val="-4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muy</w:t>
      </w:r>
      <w:r>
        <w:rPr>
          <w:spacing w:val="-3"/>
        </w:rPr>
        <w:t xml:space="preserve"> </w:t>
      </w:r>
      <w:r>
        <w:t>importante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DT</w:t>
      </w:r>
      <w:r>
        <w:rPr>
          <w:spacing w:val="-68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involucre</w:t>
      </w:r>
      <w:r>
        <w:rPr>
          <w:spacing w:val="-5"/>
        </w:rPr>
        <w:t xml:space="preserve"> </w:t>
      </w:r>
      <w:r>
        <w:t>en el</w:t>
      </w:r>
      <w:r>
        <w:rPr>
          <w:spacing w:val="-3"/>
        </w:rPr>
        <w:t xml:space="preserve"> </w:t>
      </w:r>
      <w:r>
        <w:t>seguimiento</w:t>
      </w:r>
      <w:r>
        <w:rPr>
          <w:spacing w:val="-4"/>
        </w:rPr>
        <w:t xml:space="preserve"> </w:t>
      </w:r>
      <w:r>
        <w:t>desde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momento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presenta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emergencia</w:t>
      </w:r>
      <w:r>
        <w:rPr>
          <w:spacing w:val="-3"/>
        </w:rPr>
        <w:t xml:space="preserve"> </w:t>
      </w:r>
      <w:r>
        <w:t>hasta el</w:t>
      </w:r>
      <w:r>
        <w:rPr>
          <w:spacing w:val="-68"/>
        </w:rPr>
        <w:t xml:space="preserve"> </w:t>
      </w:r>
      <w:r>
        <w:t>acompañamiento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toma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declaración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verificación de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puntos</w:t>
      </w:r>
      <w:r>
        <w:rPr>
          <w:spacing w:val="-3"/>
        </w:rPr>
        <w:t xml:space="preserve"> </w:t>
      </w:r>
      <w:r>
        <w:t>anteriores.</w:t>
      </w:r>
    </w:p>
    <w:p w14:paraId="2C667A07" w14:textId="77777777" w:rsidR="005D0A87" w:rsidRDefault="005D0A87">
      <w:pPr>
        <w:pStyle w:val="Textoindependiente"/>
      </w:pPr>
    </w:p>
    <w:p w14:paraId="72642B7E" w14:textId="77777777" w:rsidR="005D0A87" w:rsidRDefault="00AB16FE">
      <w:pPr>
        <w:pStyle w:val="Textoindependiente"/>
        <w:ind w:left="1490" w:right="897"/>
        <w:jc w:val="both"/>
      </w:pPr>
      <w:r>
        <w:t>Se debe monitorear tanto comportamientos como municipios expulsores o de ocurrencia,</w:t>
      </w:r>
      <w:r>
        <w:rPr>
          <w:spacing w:val="-68"/>
        </w:rPr>
        <w:t xml:space="preserve"> </w:t>
      </w:r>
      <w:r>
        <w:t>así</w:t>
      </w:r>
      <w:r>
        <w:rPr>
          <w:spacing w:val="-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receptores.</w:t>
      </w:r>
    </w:p>
    <w:p w14:paraId="07E56F85" w14:textId="77777777" w:rsidR="005D0A87" w:rsidRDefault="005D0A87">
      <w:pPr>
        <w:pStyle w:val="Textoindependiente"/>
        <w:spacing w:before="1"/>
      </w:pPr>
    </w:p>
    <w:p w14:paraId="07F406C7" w14:textId="77777777" w:rsidR="005D0A87" w:rsidRDefault="00AB16FE">
      <w:pPr>
        <w:pStyle w:val="Prrafodelista"/>
        <w:numPr>
          <w:ilvl w:val="2"/>
          <w:numId w:val="2"/>
        </w:numPr>
        <w:tabs>
          <w:tab w:val="left" w:pos="1819"/>
        </w:tabs>
        <w:ind w:right="897"/>
        <w:jc w:val="both"/>
        <w:rPr>
          <w:sz w:val="20"/>
        </w:rPr>
      </w:pPr>
      <w:r>
        <w:rPr>
          <w:b/>
          <w:sz w:val="20"/>
        </w:rPr>
        <w:t>Indagación: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Si en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análisis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determina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debe</w:t>
      </w:r>
      <w:r>
        <w:rPr>
          <w:spacing w:val="-5"/>
          <w:sz w:val="20"/>
        </w:rPr>
        <w:t xml:space="preserve"> </w:t>
      </w:r>
      <w:r>
        <w:rPr>
          <w:sz w:val="20"/>
        </w:rPr>
        <w:t>indagar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algunas</w:t>
      </w:r>
      <w:r>
        <w:rPr>
          <w:spacing w:val="-68"/>
          <w:sz w:val="20"/>
        </w:rPr>
        <w:t xml:space="preserve"> </w:t>
      </w:r>
      <w:r>
        <w:rPr>
          <w:sz w:val="20"/>
        </w:rPr>
        <w:t>entidades externas (Ministerio Público, Secretaria de Gobierno, Alcaldía); así como</w:t>
      </w:r>
      <w:r>
        <w:rPr>
          <w:spacing w:val="1"/>
          <w:sz w:val="20"/>
        </w:rPr>
        <w:t xml:space="preserve"> </w:t>
      </w:r>
      <w:r>
        <w:rPr>
          <w:sz w:val="20"/>
        </w:rPr>
        <w:t>internas, articulación con direcciones, subdirecciones de la UARIV (Profesional de</w:t>
      </w:r>
      <w:r>
        <w:rPr>
          <w:spacing w:val="1"/>
          <w:sz w:val="20"/>
        </w:rPr>
        <w:t xml:space="preserve"> </w:t>
      </w:r>
      <w:r>
        <w:rPr>
          <w:sz w:val="20"/>
        </w:rPr>
        <w:t>Registro, Subdirección de Prevención y Atención de Emergencias, entre otros), se</w:t>
      </w:r>
      <w:r>
        <w:rPr>
          <w:spacing w:val="1"/>
          <w:sz w:val="20"/>
        </w:rPr>
        <w:t xml:space="preserve"> </w:t>
      </w:r>
      <w:r>
        <w:rPr>
          <w:sz w:val="20"/>
        </w:rPr>
        <w:t>realiza contacto</w:t>
      </w:r>
      <w:r>
        <w:rPr>
          <w:spacing w:val="-3"/>
          <w:sz w:val="20"/>
        </w:rPr>
        <w:t xml:space="preserve"> </w:t>
      </w:r>
      <w:r>
        <w:rPr>
          <w:sz w:val="20"/>
        </w:rPr>
        <w:t>inmediato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través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correo electrónico</w:t>
      </w:r>
      <w:r>
        <w:rPr>
          <w:spacing w:val="-2"/>
          <w:sz w:val="20"/>
        </w:rPr>
        <w:t xml:space="preserve"> </w:t>
      </w:r>
      <w:r>
        <w:rPr>
          <w:sz w:val="20"/>
        </w:rPr>
        <w:t>y/u</w:t>
      </w:r>
      <w:r>
        <w:rPr>
          <w:spacing w:val="1"/>
          <w:sz w:val="20"/>
        </w:rPr>
        <w:t xml:space="preserve"> </w:t>
      </w:r>
      <w:r>
        <w:rPr>
          <w:sz w:val="20"/>
        </w:rPr>
        <w:t>oficio.</w:t>
      </w:r>
    </w:p>
    <w:p w14:paraId="37B4C261" w14:textId="77777777" w:rsidR="005D0A87" w:rsidRDefault="005D0A87">
      <w:pPr>
        <w:pStyle w:val="Textoindependiente"/>
        <w:spacing w:before="10"/>
        <w:rPr>
          <w:sz w:val="19"/>
        </w:rPr>
      </w:pPr>
    </w:p>
    <w:p w14:paraId="2C91E505" w14:textId="77777777" w:rsidR="005D0A87" w:rsidRDefault="00AB16FE">
      <w:pPr>
        <w:pStyle w:val="Prrafodelista"/>
        <w:numPr>
          <w:ilvl w:val="2"/>
          <w:numId w:val="2"/>
        </w:numPr>
        <w:tabs>
          <w:tab w:val="left" w:pos="1819"/>
        </w:tabs>
        <w:ind w:right="898"/>
        <w:jc w:val="both"/>
        <w:rPr>
          <w:sz w:val="20"/>
        </w:rPr>
      </w:pPr>
      <w:r>
        <w:rPr>
          <w:b/>
          <w:w w:val="95"/>
          <w:sz w:val="20"/>
        </w:rPr>
        <w:t xml:space="preserve">Acciones: </w:t>
      </w:r>
      <w:r>
        <w:rPr>
          <w:w w:val="95"/>
          <w:sz w:val="20"/>
        </w:rPr>
        <w:t>De acuerdo con las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respuestas</w:t>
      </w:r>
      <w:r>
        <w:rPr>
          <w:spacing w:val="63"/>
          <w:sz w:val="20"/>
        </w:rPr>
        <w:t xml:space="preserve"> </w:t>
      </w:r>
      <w:r>
        <w:rPr>
          <w:w w:val="95"/>
          <w:sz w:val="20"/>
        </w:rPr>
        <w:t>emitidas en la etapa de análisis e indagación,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se generan los criterios para abordar los casos al equipo de valoración. Estos son</w:t>
      </w:r>
      <w:r>
        <w:rPr>
          <w:spacing w:val="1"/>
          <w:sz w:val="20"/>
        </w:rPr>
        <w:t xml:space="preserve"> </w:t>
      </w:r>
      <w:r>
        <w:rPr>
          <w:sz w:val="20"/>
        </w:rPr>
        <w:t>socializados por correo electrónico y/o reunión al equipo, previa autorización del</w:t>
      </w:r>
      <w:r>
        <w:rPr>
          <w:spacing w:val="1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Valoración Individual</w:t>
      </w:r>
      <w:r>
        <w:rPr>
          <w:spacing w:val="1"/>
          <w:sz w:val="20"/>
        </w:rPr>
        <w:t xml:space="preserve"> </w:t>
      </w:r>
      <w:r>
        <w:rPr>
          <w:sz w:val="20"/>
        </w:rPr>
        <w:t>y/o Masivos.</w:t>
      </w:r>
    </w:p>
    <w:p w14:paraId="740BCC3A" w14:textId="77777777" w:rsidR="005D0A87" w:rsidRDefault="005D0A87">
      <w:pPr>
        <w:pStyle w:val="Textoindependiente"/>
        <w:rPr>
          <w:sz w:val="24"/>
        </w:rPr>
      </w:pPr>
    </w:p>
    <w:p w14:paraId="03A6BDFE" w14:textId="77777777" w:rsidR="005D0A87" w:rsidRDefault="00AB16FE">
      <w:pPr>
        <w:pStyle w:val="Prrafodelista"/>
        <w:numPr>
          <w:ilvl w:val="2"/>
          <w:numId w:val="2"/>
        </w:numPr>
        <w:tabs>
          <w:tab w:val="left" w:pos="1819"/>
        </w:tabs>
        <w:spacing w:before="196"/>
        <w:ind w:right="894"/>
        <w:jc w:val="both"/>
        <w:rPr>
          <w:sz w:val="20"/>
        </w:rPr>
      </w:pPr>
      <w:r>
        <w:rPr>
          <w:b/>
          <w:sz w:val="20"/>
        </w:rPr>
        <w:t xml:space="preserve">Finalización: </w:t>
      </w:r>
      <w:r>
        <w:rPr>
          <w:sz w:val="20"/>
        </w:rPr>
        <w:t>Luego de la gestión y las acciones realizadas, los casos se registran</w:t>
      </w:r>
      <w:r>
        <w:rPr>
          <w:spacing w:val="1"/>
          <w:sz w:val="20"/>
        </w:rPr>
        <w:t xml:space="preserve"> </w:t>
      </w:r>
      <w:r>
        <w:rPr>
          <w:sz w:val="20"/>
        </w:rPr>
        <w:t>internamente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genera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1"/>
          <w:sz w:val="20"/>
        </w:rPr>
        <w:t xml:space="preserve"> </w:t>
      </w:r>
      <w:r>
        <w:rPr>
          <w:sz w:val="20"/>
        </w:rPr>
        <w:t>confidencial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contiene</w:t>
      </w:r>
      <w:r>
        <w:rPr>
          <w:spacing w:val="1"/>
          <w:sz w:val="20"/>
        </w:rPr>
        <w:t xml:space="preserve"> </w:t>
      </w:r>
      <w:r>
        <w:rPr>
          <w:sz w:val="20"/>
        </w:rPr>
        <w:t>las</w:t>
      </w:r>
      <w:r>
        <w:rPr>
          <w:spacing w:val="1"/>
          <w:sz w:val="20"/>
        </w:rPr>
        <w:t xml:space="preserve"> </w:t>
      </w:r>
      <w:r>
        <w:rPr>
          <w:sz w:val="20"/>
        </w:rPr>
        <w:t>etapas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anteriores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ser</w:t>
      </w:r>
      <w:r>
        <w:rPr>
          <w:spacing w:val="-16"/>
          <w:sz w:val="20"/>
        </w:rPr>
        <w:t xml:space="preserve"> </w:t>
      </w:r>
      <w:r>
        <w:rPr>
          <w:sz w:val="20"/>
        </w:rPr>
        <w:t>consultada</w:t>
      </w:r>
      <w:r>
        <w:rPr>
          <w:spacing w:val="-15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procesos</w:t>
      </w:r>
      <w:r>
        <w:rPr>
          <w:spacing w:val="-12"/>
          <w:sz w:val="20"/>
        </w:rPr>
        <w:t xml:space="preserve"> </w:t>
      </w:r>
      <w:r>
        <w:rPr>
          <w:sz w:val="20"/>
        </w:rPr>
        <w:t>autorizados</w:t>
      </w:r>
      <w:r>
        <w:rPr>
          <w:spacing w:val="-15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Dirección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Registro</w:t>
      </w:r>
      <w:r>
        <w:rPr>
          <w:spacing w:val="-68"/>
          <w:sz w:val="20"/>
        </w:rPr>
        <w:t xml:space="preserve"> </w:t>
      </w:r>
      <w:r>
        <w:rPr>
          <w:sz w:val="20"/>
        </w:rPr>
        <w:t>y Gestión de la Información, siempre y cuando la alerta se haya presentado sobre</w:t>
      </w:r>
      <w:r>
        <w:rPr>
          <w:spacing w:val="1"/>
          <w:sz w:val="20"/>
        </w:rPr>
        <w:t xml:space="preserve"> </w:t>
      </w:r>
      <w:r>
        <w:rPr>
          <w:sz w:val="20"/>
        </w:rPr>
        <w:t>varias declaraciones.</w:t>
      </w:r>
    </w:p>
    <w:p w14:paraId="2ED3628F" w14:textId="77777777" w:rsidR="005D0A87" w:rsidRDefault="005D0A87">
      <w:pPr>
        <w:pStyle w:val="Textoindependiente"/>
        <w:rPr>
          <w:sz w:val="24"/>
        </w:rPr>
      </w:pPr>
    </w:p>
    <w:p w14:paraId="7E78E502" w14:textId="77777777" w:rsidR="005D0A87" w:rsidRDefault="00AB16FE">
      <w:pPr>
        <w:pStyle w:val="Ttulo1"/>
        <w:numPr>
          <w:ilvl w:val="1"/>
          <w:numId w:val="2"/>
        </w:numPr>
        <w:tabs>
          <w:tab w:val="left" w:pos="1818"/>
          <w:tab w:val="left" w:pos="1819"/>
        </w:tabs>
        <w:spacing w:before="197"/>
        <w:ind w:hanging="721"/>
      </w:pPr>
      <w:r>
        <w:t>Comunicación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Gestión:</w:t>
      </w:r>
    </w:p>
    <w:p w14:paraId="7EF66E7D" w14:textId="77777777" w:rsidR="005D0A87" w:rsidRDefault="00AB16FE">
      <w:pPr>
        <w:pStyle w:val="Textoindependiente"/>
        <w:spacing w:before="196"/>
        <w:ind w:left="1098" w:right="896"/>
        <w:jc w:val="both"/>
      </w:pPr>
      <w:r>
        <w:t>A partir de la alerta reportada por las Direcciones Territoriales, el proceso de registro y</w:t>
      </w:r>
      <w:r>
        <w:rPr>
          <w:spacing w:val="1"/>
        </w:rPr>
        <w:t xml:space="preserve"> </w:t>
      </w:r>
      <w:r>
        <w:rPr>
          <w:spacing w:val="-1"/>
        </w:rPr>
        <w:t>valoración</w:t>
      </w:r>
      <w:r>
        <w:rPr>
          <w:spacing w:val="-15"/>
        </w:rPr>
        <w:t xml:space="preserve"> </w:t>
      </w:r>
      <w:r>
        <w:t>genera</w:t>
      </w:r>
      <w:r>
        <w:rPr>
          <w:spacing w:val="-14"/>
        </w:rPr>
        <w:t xml:space="preserve"> </w:t>
      </w:r>
      <w:r>
        <w:t>un</w:t>
      </w:r>
      <w:r>
        <w:rPr>
          <w:spacing w:val="-17"/>
        </w:rPr>
        <w:t xml:space="preserve"> </w:t>
      </w:r>
      <w:r>
        <w:t>Boletín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Gestión</w:t>
      </w:r>
      <w:r>
        <w:rPr>
          <w:spacing w:val="-13"/>
        </w:rPr>
        <w:t xml:space="preserve"> </w:t>
      </w:r>
      <w:r>
        <w:t>mensual,</w:t>
      </w:r>
      <w:r>
        <w:rPr>
          <w:spacing w:val="-18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fin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informar</w:t>
      </w:r>
      <w:r>
        <w:rPr>
          <w:spacing w:val="-14"/>
        </w:rPr>
        <w:t xml:space="preserve"> </w:t>
      </w:r>
      <w:r>
        <w:t>las</w:t>
      </w:r>
      <w:r>
        <w:rPr>
          <w:spacing w:val="-18"/>
        </w:rPr>
        <w:t xml:space="preserve"> </w:t>
      </w:r>
      <w:r>
        <w:t>acciones</w:t>
      </w:r>
      <w:r>
        <w:rPr>
          <w:spacing w:val="-15"/>
        </w:rPr>
        <w:t xml:space="preserve"> </w:t>
      </w:r>
      <w:r>
        <w:t>realizadas</w:t>
      </w:r>
      <w:r>
        <w:rPr>
          <w:spacing w:val="-68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respecto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declaraciones involucradas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alertas reportadas.</w:t>
      </w:r>
    </w:p>
    <w:p w14:paraId="4EF9BFD9" w14:textId="77777777" w:rsidR="005D0A87" w:rsidRDefault="00AB16FE">
      <w:pPr>
        <w:pStyle w:val="Textoindependiente"/>
        <w:spacing w:before="205"/>
        <w:ind w:left="1098"/>
        <w:jc w:val="both"/>
      </w:pPr>
      <w:r>
        <w:t>Este</w:t>
      </w:r>
      <w:r>
        <w:rPr>
          <w:spacing w:val="-5"/>
        </w:rPr>
        <w:t xml:space="preserve"> </w:t>
      </w:r>
      <w:r>
        <w:t>boletín</w:t>
      </w:r>
      <w:r>
        <w:rPr>
          <w:spacing w:val="-2"/>
        </w:rPr>
        <w:t xml:space="preserve"> </w:t>
      </w:r>
      <w:r>
        <w:t>será remitido</w:t>
      </w:r>
      <w:r>
        <w:rPr>
          <w:spacing w:val="-4"/>
        </w:rPr>
        <w:t xml:space="preserve"> </w:t>
      </w:r>
      <w:r>
        <w:t>vía</w:t>
      </w:r>
      <w:r>
        <w:rPr>
          <w:spacing w:val="-1"/>
        </w:rPr>
        <w:t xml:space="preserve"> </w:t>
      </w:r>
      <w:r>
        <w:t>correo</w:t>
      </w:r>
      <w:r>
        <w:rPr>
          <w:spacing w:val="-2"/>
        </w:rPr>
        <w:t xml:space="preserve"> </w:t>
      </w:r>
      <w:r>
        <w:t>electrónico</w:t>
      </w:r>
      <w:r>
        <w:rPr>
          <w:spacing w:val="-4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Director</w:t>
      </w:r>
      <w:r>
        <w:rPr>
          <w:spacing w:val="-4"/>
        </w:rPr>
        <w:t xml:space="preserve"> </w:t>
      </w:r>
      <w:r>
        <w:t>Territorial.</w:t>
      </w:r>
    </w:p>
    <w:p w14:paraId="5E41CD35" w14:textId="77777777" w:rsidR="005D0A87" w:rsidRDefault="005D0A87">
      <w:pPr>
        <w:jc w:val="both"/>
        <w:sectPr w:rsidR="005D0A87">
          <w:pgSz w:w="12240" w:h="15840"/>
          <w:pgMar w:top="2040" w:right="520" w:bottom="280" w:left="320" w:header="286" w:footer="81" w:gutter="0"/>
          <w:cols w:space="720"/>
        </w:sectPr>
      </w:pPr>
    </w:p>
    <w:p w14:paraId="1D6A613E" w14:textId="77777777" w:rsidR="005D0A87" w:rsidRDefault="005D0A87">
      <w:pPr>
        <w:pStyle w:val="Textoindependiente"/>
        <w:spacing w:before="7"/>
        <w:rPr>
          <w:sz w:val="15"/>
        </w:rPr>
      </w:pPr>
    </w:p>
    <w:p w14:paraId="15214C16" w14:textId="77777777" w:rsidR="005D0A87" w:rsidRDefault="00AB16FE">
      <w:pPr>
        <w:pStyle w:val="Textoindependiente"/>
        <w:spacing w:before="99"/>
        <w:ind w:left="1098" w:right="897"/>
        <w:jc w:val="both"/>
      </w:pP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caso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declaraciones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tipo</w:t>
      </w:r>
      <w:r>
        <w:rPr>
          <w:spacing w:val="-14"/>
        </w:rPr>
        <w:t xml:space="preserve"> </w:t>
      </w:r>
      <w:r>
        <w:t>masivo</w:t>
      </w:r>
      <w:r>
        <w:rPr>
          <w:spacing w:val="-11"/>
        </w:rPr>
        <w:t xml:space="preserve"> </w:t>
      </w:r>
      <w:r>
        <w:t>adicional</w:t>
      </w:r>
      <w:r>
        <w:rPr>
          <w:spacing w:val="-12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boletín</w:t>
      </w:r>
      <w:r>
        <w:rPr>
          <w:spacing w:val="-12"/>
        </w:rPr>
        <w:t xml:space="preserve"> </w:t>
      </w:r>
      <w:r>
        <w:t>informativo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realizará,</w:t>
      </w:r>
      <w:r>
        <w:rPr>
          <w:spacing w:val="-67"/>
        </w:rPr>
        <w:t xml:space="preserve"> </w:t>
      </w:r>
      <w:r>
        <w:t>la Subdirección de Valoración y Registro tendrá una comunicación constante con la DT, en</w:t>
      </w:r>
      <w:r>
        <w:rPr>
          <w:spacing w:val="1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requerirse,</w:t>
      </w:r>
      <w:r>
        <w:rPr>
          <w:spacing w:val="-8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fin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realizar</w:t>
      </w:r>
      <w:r>
        <w:rPr>
          <w:spacing w:val="-11"/>
        </w:rPr>
        <w:t xml:space="preserve"> </w:t>
      </w:r>
      <w:r>
        <w:t>acciones</w:t>
      </w:r>
      <w:r>
        <w:rPr>
          <w:spacing w:val="-11"/>
        </w:rPr>
        <w:t xml:space="preserve"> </w:t>
      </w:r>
      <w:r>
        <w:t>coordinadas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colaboración</w:t>
      </w:r>
      <w:r>
        <w:rPr>
          <w:spacing w:val="-10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permitan</w:t>
      </w:r>
      <w:r>
        <w:rPr>
          <w:spacing w:val="-67"/>
        </w:rPr>
        <w:t xml:space="preserve"> </w:t>
      </w:r>
      <w:r>
        <w:t>realizar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actuaciones administrativas</w:t>
      </w:r>
      <w:r>
        <w:rPr>
          <w:spacing w:val="2"/>
        </w:rPr>
        <w:t xml:space="preserve"> </w:t>
      </w:r>
      <w:r>
        <w:t>correspondientes.</w:t>
      </w:r>
    </w:p>
    <w:p w14:paraId="3970A330" w14:textId="77777777" w:rsidR="005D0A87" w:rsidRDefault="005D0A87">
      <w:pPr>
        <w:pStyle w:val="Textoindependiente"/>
        <w:rPr>
          <w:sz w:val="24"/>
        </w:rPr>
      </w:pPr>
    </w:p>
    <w:p w14:paraId="31312EF2" w14:textId="77777777" w:rsidR="005D0A87" w:rsidRDefault="00AB16FE">
      <w:pPr>
        <w:pStyle w:val="Ttulo1"/>
        <w:numPr>
          <w:ilvl w:val="0"/>
          <w:numId w:val="3"/>
        </w:numPr>
        <w:tabs>
          <w:tab w:val="left" w:pos="1518"/>
          <w:tab w:val="left" w:pos="1519"/>
        </w:tabs>
        <w:spacing w:before="150"/>
        <w:ind w:left="1518" w:hanging="421"/>
        <w:jc w:val="left"/>
      </w:pPr>
      <w:r>
        <w:t>ANEXOS</w:t>
      </w:r>
    </w:p>
    <w:p w14:paraId="46E2D0D5" w14:textId="77777777" w:rsidR="005D0A87" w:rsidRDefault="005D0A87">
      <w:pPr>
        <w:pStyle w:val="Textoindependiente"/>
        <w:rPr>
          <w:b/>
        </w:rPr>
      </w:pPr>
    </w:p>
    <w:p w14:paraId="067249D5" w14:textId="77777777" w:rsidR="005D0A87" w:rsidRDefault="00AB16FE">
      <w:pPr>
        <w:pStyle w:val="Textoindependiente"/>
        <w:spacing w:before="1"/>
        <w:ind w:left="1098"/>
        <w:jc w:val="both"/>
      </w:pPr>
      <w:r>
        <w:t>Anexo</w:t>
      </w:r>
      <w:r>
        <w:rPr>
          <w:spacing w:val="-2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conocimiento de</w:t>
      </w:r>
      <w:r>
        <w:rPr>
          <w:spacing w:val="-1"/>
        </w:rPr>
        <w:t xml:space="preserve"> </w:t>
      </w:r>
      <w:r>
        <w:t>hechos IRREG</w:t>
      </w:r>
    </w:p>
    <w:p w14:paraId="69872AAC" w14:textId="77777777" w:rsidR="005D0A87" w:rsidRDefault="00AB16FE">
      <w:pPr>
        <w:pStyle w:val="Textoindependiente"/>
        <w:ind w:left="1098" w:right="901"/>
        <w:jc w:val="both"/>
      </w:pPr>
      <w:r>
        <w:t>Anexo 2. Instructivo de diligenciamiento de formato de conocimiento de hechos irregulares</w:t>
      </w:r>
      <w:r>
        <w:rPr>
          <w:spacing w:val="1"/>
        </w:rPr>
        <w:t xml:space="preserve"> </w:t>
      </w:r>
      <w:r>
        <w:t>relacionados</w:t>
      </w:r>
      <w:r>
        <w:rPr>
          <w:spacing w:val="-3"/>
        </w:rPr>
        <w:t xml:space="preserve"> </w:t>
      </w:r>
      <w:r>
        <w:t>con la</w:t>
      </w:r>
      <w:r>
        <w:rPr>
          <w:spacing w:val="-1"/>
        </w:rPr>
        <w:t xml:space="preserve"> </w:t>
      </w:r>
      <w:r>
        <w:t>atención a</w:t>
      </w:r>
      <w:r>
        <w:rPr>
          <w:spacing w:val="1"/>
        </w:rPr>
        <w:t xml:space="preserve"> </w:t>
      </w:r>
      <w:r>
        <w:t>víctimas.</w:t>
      </w:r>
    </w:p>
    <w:p w14:paraId="017CEE77" w14:textId="77777777" w:rsidR="005D0A87" w:rsidRDefault="005D0A87">
      <w:pPr>
        <w:pStyle w:val="Textoindependiente"/>
        <w:rPr>
          <w:sz w:val="24"/>
        </w:rPr>
      </w:pPr>
    </w:p>
    <w:p w14:paraId="30D506E0" w14:textId="77777777" w:rsidR="005D0A87" w:rsidRDefault="005D0A87">
      <w:pPr>
        <w:pStyle w:val="Textoindependiente"/>
        <w:spacing w:before="11"/>
        <w:rPr>
          <w:sz w:val="35"/>
        </w:rPr>
      </w:pPr>
    </w:p>
    <w:p w14:paraId="77758954" w14:textId="77777777" w:rsidR="005D0A87" w:rsidRDefault="00AB16FE">
      <w:pPr>
        <w:pStyle w:val="Ttulo1"/>
        <w:numPr>
          <w:ilvl w:val="0"/>
          <w:numId w:val="3"/>
        </w:numPr>
        <w:tabs>
          <w:tab w:val="left" w:pos="1518"/>
          <w:tab w:val="left" w:pos="1519"/>
        </w:tabs>
        <w:ind w:left="1518" w:hanging="421"/>
        <w:jc w:val="left"/>
      </w:pPr>
      <w:r>
        <w:t>CONTROL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CAMBIOS</w:t>
      </w:r>
      <w:r>
        <w:rPr>
          <w:spacing w:val="-7"/>
        </w:rPr>
        <w:t xml:space="preserve"> </w:t>
      </w:r>
      <w:r>
        <w:t>(Cambios</w:t>
      </w:r>
      <w:r>
        <w:rPr>
          <w:spacing w:val="-6"/>
        </w:rPr>
        <w:t xml:space="preserve"> </w:t>
      </w:r>
      <w:r>
        <w:t>realizados</w:t>
      </w:r>
      <w:r>
        <w:rPr>
          <w:spacing w:val="-4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procedimiento)</w:t>
      </w:r>
    </w:p>
    <w:p w14:paraId="73224B91" w14:textId="77777777" w:rsidR="005D0A87" w:rsidRDefault="005D0A87">
      <w:pPr>
        <w:pStyle w:val="Textoindependiente"/>
        <w:rPr>
          <w:b/>
        </w:rPr>
      </w:pPr>
    </w:p>
    <w:tbl>
      <w:tblPr>
        <w:tblStyle w:val="TableNormal"/>
        <w:tblW w:w="0" w:type="auto"/>
        <w:tblInd w:w="1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1582"/>
        <w:gridCol w:w="6416"/>
      </w:tblGrid>
      <w:tr w:rsidR="005D0A87" w14:paraId="20CF7DE4" w14:textId="77777777" w:rsidTr="00AB16FE">
        <w:trPr>
          <w:trHeight w:val="326"/>
        </w:trPr>
        <w:tc>
          <w:tcPr>
            <w:tcW w:w="1032" w:type="dxa"/>
            <w:shd w:val="clear" w:color="auto" w:fill="A6A6A6"/>
          </w:tcPr>
          <w:p w14:paraId="05B9FF6D" w14:textId="77777777" w:rsidR="005D0A87" w:rsidRDefault="00AB16FE">
            <w:pPr>
              <w:pStyle w:val="TableParagraph"/>
              <w:spacing w:before="41"/>
              <w:ind w:left="65" w:right="6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Versión</w:t>
            </w:r>
          </w:p>
        </w:tc>
        <w:tc>
          <w:tcPr>
            <w:tcW w:w="1582" w:type="dxa"/>
            <w:shd w:val="clear" w:color="auto" w:fill="A6A6A6"/>
          </w:tcPr>
          <w:p w14:paraId="4B88B4EA" w14:textId="77777777" w:rsidR="005D0A87" w:rsidRDefault="00AB16FE">
            <w:pPr>
              <w:pStyle w:val="TableParagraph"/>
              <w:spacing w:before="41"/>
              <w:ind w:left="45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Fecha</w:t>
            </w:r>
          </w:p>
        </w:tc>
        <w:tc>
          <w:tcPr>
            <w:tcW w:w="6416" w:type="dxa"/>
            <w:shd w:val="clear" w:color="auto" w:fill="A6A6A6"/>
          </w:tcPr>
          <w:p w14:paraId="56915750" w14:textId="77777777" w:rsidR="005D0A87" w:rsidRDefault="00AB16FE">
            <w:pPr>
              <w:pStyle w:val="TableParagraph"/>
              <w:spacing w:before="41"/>
              <w:ind w:left="150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Descripción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modificación</w:t>
            </w:r>
          </w:p>
        </w:tc>
      </w:tr>
      <w:tr w:rsidR="005D0A87" w14:paraId="5D6AD853" w14:textId="77777777">
        <w:trPr>
          <w:trHeight w:val="357"/>
        </w:trPr>
        <w:tc>
          <w:tcPr>
            <w:tcW w:w="1032" w:type="dxa"/>
          </w:tcPr>
          <w:p w14:paraId="531D67E6" w14:textId="77777777" w:rsidR="005D0A87" w:rsidRDefault="00AB16FE">
            <w:pPr>
              <w:pStyle w:val="TableParagraph"/>
              <w:spacing w:before="115" w:line="222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82" w:type="dxa"/>
          </w:tcPr>
          <w:p w14:paraId="2A27B4C1" w14:textId="77777777" w:rsidR="005D0A87" w:rsidRDefault="00AB16FE">
            <w:pPr>
              <w:pStyle w:val="TableParagraph"/>
              <w:spacing w:before="115" w:line="222" w:lineRule="exact"/>
              <w:ind w:left="242"/>
              <w:rPr>
                <w:sz w:val="20"/>
              </w:rPr>
            </w:pPr>
            <w:r>
              <w:rPr>
                <w:sz w:val="20"/>
              </w:rPr>
              <w:t>18/03/2020</w:t>
            </w:r>
          </w:p>
        </w:tc>
        <w:tc>
          <w:tcPr>
            <w:tcW w:w="6416" w:type="dxa"/>
          </w:tcPr>
          <w:p w14:paraId="504E0D8E" w14:textId="77777777" w:rsidR="005D0A87" w:rsidRDefault="00AB16FE">
            <w:pPr>
              <w:pStyle w:val="TableParagraph"/>
              <w:spacing w:before="115" w:line="222" w:lineRule="exact"/>
              <w:ind w:left="117"/>
              <w:rPr>
                <w:sz w:val="20"/>
              </w:rPr>
            </w:pPr>
            <w:r>
              <w:rPr>
                <w:sz w:val="20"/>
              </w:rPr>
              <w:t>Creación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Protocolo</w:t>
            </w:r>
          </w:p>
        </w:tc>
      </w:tr>
    </w:tbl>
    <w:p w14:paraId="66F9DCE3" w14:textId="77777777" w:rsidR="00AB16FE" w:rsidRDefault="00AB16FE"/>
    <w:sectPr w:rsidR="00000000">
      <w:pgSz w:w="12240" w:h="15840"/>
      <w:pgMar w:top="2040" w:right="520" w:bottom="280" w:left="320" w:header="286" w:footer="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248EA" w14:textId="77777777" w:rsidR="00AB16FE" w:rsidRDefault="00AB16FE">
      <w:r>
        <w:separator/>
      </w:r>
    </w:p>
  </w:endnote>
  <w:endnote w:type="continuationSeparator" w:id="0">
    <w:p w14:paraId="2393492C" w14:textId="77777777" w:rsidR="00AB16FE" w:rsidRDefault="00AB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3412B" w14:textId="06E5F992" w:rsidR="005D0A87" w:rsidRDefault="00AB16FE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68032" behindDoc="1" locked="0" layoutInCell="1" allowOverlap="1" wp14:anchorId="042F0F76" wp14:editId="6C72B065">
              <wp:simplePos x="0" y="0"/>
              <wp:positionH relativeFrom="page">
                <wp:posOffset>5173345</wp:posOffset>
              </wp:positionH>
              <wp:positionV relativeFrom="page">
                <wp:posOffset>9867265</wp:posOffset>
              </wp:positionV>
              <wp:extent cx="1140460" cy="204470"/>
              <wp:effectExtent l="0" t="0" r="0" b="0"/>
              <wp:wrapNone/>
              <wp:docPr id="97288722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04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97EA15" w14:textId="77777777" w:rsidR="005D0A87" w:rsidRDefault="00AB16FE">
                          <w:pPr>
                            <w:spacing w:before="20"/>
                            <w:ind w:left="20"/>
                            <w:rPr>
                              <w:rFonts w:ascii="Cambria"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sz w:val="24"/>
                            </w:rPr>
                            <w:t>710.14.15-34</w:t>
                          </w:r>
                          <w:r>
                            <w:rPr>
                              <w:rFonts w:ascii="Cambria"/>
                              <w:spacing w:val="4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z w:val="24"/>
                            </w:rPr>
                            <w:t>V1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2F0F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7.35pt;margin-top:776.95pt;width:89.8pt;height:16.1pt;z-index:-1584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" filled="f" stroked="f">
              <v:textbox inset="0,0,0,0">
                <w:txbxContent>
                  <w:p w14:paraId="6397EA15" w14:textId="77777777" w:rsidR="005D0A87" w:rsidRDefault="00AB16FE">
                    <w:pPr>
                      <w:spacing w:before="20"/>
                      <w:ind w:left="20"/>
                      <w:rPr>
                        <w:rFonts w:ascii="Cambria"/>
                        <w:sz w:val="24"/>
                      </w:rPr>
                    </w:pPr>
                    <w:r>
                      <w:rPr>
                        <w:rFonts w:ascii="Cambria"/>
                        <w:sz w:val="24"/>
                      </w:rPr>
                      <w:t>710.14.15-34</w:t>
                    </w:r>
                    <w:r>
                      <w:rPr>
                        <w:rFonts w:ascii="Cambria"/>
                        <w:spacing w:val="47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sz w:val="24"/>
                      </w:rPr>
                      <w:t>V1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EE5A" w14:textId="77777777" w:rsidR="00AB16FE" w:rsidRDefault="00AB16FE">
      <w:r>
        <w:separator/>
      </w:r>
    </w:p>
  </w:footnote>
  <w:footnote w:type="continuationSeparator" w:id="0">
    <w:p w14:paraId="7D19C86F" w14:textId="77777777" w:rsidR="00AB16FE" w:rsidRDefault="00AB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1117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3601"/>
      <w:gridCol w:w="5418"/>
      <w:gridCol w:w="2156"/>
    </w:tblGrid>
    <w:tr w:rsidR="00AB16FE" w14:paraId="497A17ED" w14:textId="77777777" w:rsidTr="00AB16FE">
      <w:trPr>
        <w:trHeight w:val="657"/>
      </w:trPr>
      <w:tc>
        <w:tcPr>
          <w:tcW w:w="3601" w:type="dxa"/>
          <w:vMerge w:val="restart"/>
          <w:shd w:val="clear" w:color="auto" w:fill="BFBFBF"/>
        </w:tcPr>
        <w:p w14:paraId="7EC16662" w14:textId="794A5049" w:rsidR="00AB16FE" w:rsidRDefault="00AB16FE" w:rsidP="00AB16FE">
          <w:pPr>
            <w:pStyle w:val="TableParagraph"/>
            <w:ind w:left="0"/>
            <w:rPr>
              <w:rFonts w:ascii="Times New Roman"/>
              <w:sz w:val="18"/>
            </w:rPr>
          </w:pPr>
          <w:r>
            <w:rPr>
              <w:rFonts w:ascii="Times New Roman"/>
              <w:noProof/>
              <w:sz w:val="18"/>
            </w:rPr>
            <w:drawing>
              <wp:anchor distT="0" distB="0" distL="114300" distR="114300" simplePos="0" relativeHeight="487469056" behindDoc="0" locked="0" layoutInCell="1" allowOverlap="1" wp14:anchorId="3D8AF43D" wp14:editId="251A2557">
                <wp:simplePos x="0" y="0"/>
                <wp:positionH relativeFrom="column">
                  <wp:posOffset>469900</wp:posOffset>
                </wp:positionH>
                <wp:positionV relativeFrom="paragraph">
                  <wp:posOffset>297815</wp:posOffset>
                </wp:positionV>
                <wp:extent cx="1409700" cy="513080"/>
                <wp:effectExtent l="0" t="0" r="0" b="1270"/>
                <wp:wrapThrough wrapText="bothSides">
                  <wp:wrapPolygon edited="0">
                    <wp:start x="1459" y="0"/>
                    <wp:lineTo x="0" y="4812"/>
                    <wp:lineTo x="0" y="8020"/>
                    <wp:lineTo x="292" y="14436"/>
                    <wp:lineTo x="2627" y="20851"/>
                    <wp:lineTo x="4086" y="20851"/>
                    <wp:lineTo x="9632" y="20050"/>
                    <wp:lineTo x="21308" y="16040"/>
                    <wp:lineTo x="21308" y="6416"/>
                    <wp:lineTo x="18973" y="4010"/>
                    <wp:lineTo x="5546" y="0"/>
                    <wp:lineTo x="1459" y="0"/>
                  </wp:wrapPolygon>
                </wp:wrapThrough>
                <wp:docPr id="2094107317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nterfaz de usuario gráfica, Aplicación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51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418" w:type="dxa"/>
          <w:shd w:val="clear" w:color="auto" w:fill="BFBFBF"/>
        </w:tcPr>
        <w:p w14:paraId="5C81B509" w14:textId="77777777" w:rsidR="00AB16FE" w:rsidRDefault="00AB16FE" w:rsidP="00AB16FE">
          <w:pPr>
            <w:pStyle w:val="TableParagraph"/>
            <w:spacing w:line="218" w:lineRule="exact"/>
            <w:ind w:left="193" w:right="186"/>
            <w:jc w:val="center"/>
            <w:rPr>
              <w:b/>
              <w:sz w:val="18"/>
            </w:rPr>
          </w:pPr>
          <w:r>
            <w:rPr>
              <w:b/>
              <w:color w:val="FFFFFF"/>
              <w:sz w:val="18"/>
            </w:rPr>
            <w:t>PROTOCOLO</w:t>
          </w:r>
          <w:r>
            <w:rPr>
              <w:b/>
              <w:color w:val="FFFFFF"/>
              <w:spacing w:val="-2"/>
              <w:sz w:val="18"/>
            </w:rPr>
            <w:t xml:space="preserve"> </w:t>
          </w:r>
          <w:r>
            <w:rPr>
              <w:b/>
              <w:color w:val="FFFFFF"/>
              <w:sz w:val="18"/>
            </w:rPr>
            <w:t>DE</w:t>
          </w:r>
          <w:r>
            <w:rPr>
              <w:b/>
              <w:color w:val="FFFFFF"/>
              <w:spacing w:val="-4"/>
              <w:sz w:val="18"/>
            </w:rPr>
            <w:t xml:space="preserve"> </w:t>
          </w:r>
          <w:r>
            <w:rPr>
              <w:b/>
              <w:color w:val="FFFFFF"/>
              <w:sz w:val="18"/>
            </w:rPr>
            <w:t>GESTIÓN</w:t>
          </w:r>
          <w:r>
            <w:rPr>
              <w:b/>
              <w:color w:val="FFFFFF"/>
              <w:spacing w:val="-1"/>
              <w:sz w:val="18"/>
            </w:rPr>
            <w:t xml:space="preserve"> </w:t>
          </w:r>
          <w:r>
            <w:rPr>
              <w:b/>
              <w:color w:val="FFFFFF"/>
              <w:sz w:val="18"/>
            </w:rPr>
            <w:t>CON</w:t>
          </w:r>
          <w:r>
            <w:rPr>
              <w:b/>
              <w:color w:val="FFFFFF"/>
              <w:spacing w:val="-3"/>
              <w:sz w:val="18"/>
            </w:rPr>
            <w:t xml:space="preserve"> </w:t>
          </w:r>
          <w:r>
            <w:rPr>
              <w:b/>
              <w:color w:val="FFFFFF"/>
              <w:sz w:val="18"/>
            </w:rPr>
            <w:t>LAS</w:t>
          </w:r>
          <w:r>
            <w:rPr>
              <w:b/>
              <w:color w:val="FFFFFF"/>
              <w:spacing w:val="-2"/>
              <w:sz w:val="18"/>
            </w:rPr>
            <w:t xml:space="preserve"> </w:t>
          </w:r>
          <w:r>
            <w:rPr>
              <w:b/>
              <w:color w:val="FFFFFF"/>
              <w:sz w:val="18"/>
            </w:rPr>
            <w:t>DIRECCIONES</w:t>
          </w:r>
        </w:p>
        <w:p w14:paraId="770B08C9" w14:textId="77777777" w:rsidR="00AB16FE" w:rsidRDefault="00AB16FE" w:rsidP="00AB16FE">
          <w:pPr>
            <w:pStyle w:val="TableParagraph"/>
            <w:spacing w:line="218" w:lineRule="exact"/>
            <w:ind w:left="192" w:right="186"/>
            <w:jc w:val="center"/>
            <w:rPr>
              <w:b/>
              <w:sz w:val="18"/>
            </w:rPr>
          </w:pPr>
          <w:r>
            <w:rPr>
              <w:b/>
              <w:color w:val="FFFFFF"/>
              <w:sz w:val="18"/>
            </w:rPr>
            <w:t>TERRITORIALES RESPECTO A LAS ALERTAS EN</w:t>
          </w:r>
          <w:r>
            <w:rPr>
              <w:b/>
              <w:color w:val="FFFFFF"/>
              <w:spacing w:val="-60"/>
              <w:sz w:val="18"/>
            </w:rPr>
            <w:t xml:space="preserve"> </w:t>
          </w:r>
          <w:r>
            <w:rPr>
              <w:b/>
              <w:color w:val="FFFFFF"/>
              <w:sz w:val="18"/>
            </w:rPr>
            <w:t>VALORACIÒN</w:t>
          </w:r>
        </w:p>
      </w:tc>
      <w:tc>
        <w:tcPr>
          <w:tcW w:w="2156" w:type="dxa"/>
        </w:tcPr>
        <w:p w14:paraId="7D5D0425" w14:textId="77777777" w:rsidR="00AB16FE" w:rsidRDefault="00AB16FE" w:rsidP="00AB16FE">
          <w:pPr>
            <w:pStyle w:val="TableParagraph"/>
            <w:spacing w:before="2"/>
            <w:ind w:left="0"/>
            <w:rPr>
              <w:rFonts w:ascii="Times New Roman"/>
              <w:sz w:val="20"/>
            </w:rPr>
          </w:pPr>
        </w:p>
        <w:p w14:paraId="74750CD4" w14:textId="77777777" w:rsidR="00AB16FE" w:rsidRDefault="00AB16FE" w:rsidP="00AB16FE">
          <w:pPr>
            <w:pStyle w:val="TableParagraph"/>
            <w:rPr>
              <w:sz w:val="16"/>
            </w:rPr>
          </w:pPr>
          <w:r>
            <w:rPr>
              <w:sz w:val="16"/>
            </w:rPr>
            <w:t>Código:</w:t>
          </w:r>
          <w:r>
            <w:rPr>
              <w:spacing w:val="-6"/>
              <w:sz w:val="16"/>
            </w:rPr>
            <w:t xml:space="preserve"> </w:t>
          </w:r>
          <w:r>
            <w:rPr>
              <w:sz w:val="16"/>
            </w:rPr>
            <w:t>510.05.08-14</w:t>
          </w:r>
        </w:p>
      </w:tc>
    </w:tr>
    <w:tr w:rsidR="00AB16FE" w14:paraId="10D0B39C" w14:textId="77777777" w:rsidTr="00AB16FE">
      <w:trPr>
        <w:trHeight w:val="462"/>
      </w:trPr>
      <w:tc>
        <w:tcPr>
          <w:tcW w:w="3601" w:type="dxa"/>
          <w:vMerge/>
          <w:tcBorders>
            <w:top w:val="nil"/>
          </w:tcBorders>
        </w:tcPr>
        <w:p w14:paraId="6BF4C320" w14:textId="77777777" w:rsidR="00AB16FE" w:rsidRDefault="00AB16FE" w:rsidP="00AB16FE">
          <w:pPr>
            <w:rPr>
              <w:sz w:val="2"/>
              <w:szCs w:val="2"/>
            </w:rPr>
          </w:pPr>
        </w:p>
      </w:tc>
      <w:tc>
        <w:tcPr>
          <w:tcW w:w="5418" w:type="dxa"/>
        </w:tcPr>
        <w:p w14:paraId="27EE8F46" w14:textId="77777777" w:rsidR="00AB16FE" w:rsidRDefault="00AB16FE" w:rsidP="00AB16FE">
          <w:pPr>
            <w:pStyle w:val="TableParagraph"/>
            <w:spacing w:before="121"/>
            <w:ind w:left="875"/>
            <w:rPr>
              <w:sz w:val="18"/>
            </w:rPr>
          </w:pPr>
          <w:r>
            <w:rPr>
              <w:sz w:val="18"/>
            </w:rPr>
            <w:t>PROCESO</w:t>
          </w:r>
          <w:r>
            <w:rPr>
              <w:spacing w:val="-5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REGISTRO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Y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VALORACIÓN</w:t>
          </w:r>
        </w:p>
      </w:tc>
      <w:tc>
        <w:tcPr>
          <w:tcW w:w="2156" w:type="dxa"/>
        </w:tcPr>
        <w:p w14:paraId="05FB3298" w14:textId="77777777" w:rsidR="00AB16FE" w:rsidRDefault="00AB16FE" w:rsidP="00AB16FE">
          <w:pPr>
            <w:pStyle w:val="TableParagraph"/>
            <w:spacing w:before="134"/>
            <w:rPr>
              <w:sz w:val="16"/>
            </w:rPr>
          </w:pPr>
          <w:r>
            <w:rPr>
              <w:sz w:val="16"/>
            </w:rPr>
            <w:t>Versión:</w:t>
          </w:r>
          <w:r>
            <w:rPr>
              <w:spacing w:val="-2"/>
              <w:sz w:val="16"/>
            </w:rPr>
            <w:t xml:space="preserve"> </w:t>
          </w:r>
          <w:r>
            <w:rPr>
              <w:sz w:val="16"/>
            </w:rPr>
            <w:t>01</w:t>
          </w:r>
        </w:p>
      </w:tc>
    </w:tr>
    <w:tr w:rsidR="00AB16FE" w14:paraId="1335CC74" w14:textId="77777777" w:rsidTr="00AB16FE">
      <w:trPr>
        <w:trHeight w:val="247"/>
      </w:trPr>
      <w:tc>
        <w:tcPr>
          <w:tcW w:w="3601" w:type="dxa"/>
          <w:vMerge/>
          <w:tcBorders>
            <w:top w:val="nil"/>
          </w:tcBorders>
        </w:tcPr>
        <w:p w14:paraId="3187189A" w14:textId="77777777" w:rsidR="00AB16FE" w:rsidRDefault="00AB16FE" w:rsidP="00AB16FE">
          <w:pPr>
            <w:rPr>
              <w:sz w:val="2"/>
              <w:szCs w:val="2"/>
            </w:rPr>
          </w:pPr>
        </w:p>
      </w:tc>
      <w:tc>
        <w:tcPr>
          <w:tcW w:w="5418" w:type="dxa"/>
          <w:vMerge w:val="restart"/>
        </w:tcPr>
        <w:p w14:paraId="26C796E0" w14:textId="77777777" w:rsidR="00AB16FE" w:rsidRDefault="00AB16FE" w:rsidP="00AB16FE">
          <w:pPr>
            <w:pStyle w:val="TableParagraph"/>
            <w:spacing w:before="85"/>
            <w:ind w:left="827" w:right="673" w:hanging="128"/>
            <w:rPr>
              <w:sz w:val="18"/>
            </w:rPr>
          </w:pPr>
          <w:r>
            <w:rPr>
              <w:sz w:val="18"/>
            </w:rPr>
            <w:t>PROCEDIMIENTO VALORACIÓN INDIVIDUAL</w:t>
          </w:r>
          <w:r>
            <w:rPr>
              <w:spacing w:val="-61"/>
              <w:sz w:val="18"/>
            </w:rPr>
            <w:t xml:space="preserve"> </w:t>
          </w:r>
          <w:r>
            <w:rPr>
              <w:sz w:val="18"/>
            </w:rPr>
            <w:t>PROCEDIMIENTO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VALORACIÓN</w:t>
          </w:r>
          <w:r>
            <w:rPr>
              <w:spacing w:val="-4"/>
              <w:sz w:val="18"/>
            </w:rPr>
            <w:t xml:space="preserve"> </w:t>
          </w:r>
          <w:r>
            <w:rPr>
              <w:sz w:val="18"/>
            </w:rPr>
            <w:t>MASIVOS</w:t>
          </w:r>
        </w:p>
      </w:tc>
      <w:tc>
        <w:tcPr>
          <w:tcW w:w="2156" w:type="dxa"/>
        </w:tcPr>
        <w:p w14:paraId="51F3DB6D" w14:textId="77777777" w:rsidR="00AB16FE" w:rsidRDefault="00AB16FE" w:rsidP="00AB16FE">
          <w:pPr>
            <w:pStyle w:val="TableParagraph"/>
            <w:spacing w:before="26"/>
            <w:rPr>
              <w:sz w:val="16"/>
            </w:rPr>
          </w:pPr>
          <w:r>
            <w:rPr>
              <w:sz w:val="16"/>
            </w:rPr>
            <w:t>Fecha:</w:t>
          </w:r>
          <w:r>
            <w:rPr>
              <w:spacing w:val="-5"/>
              <w:sz w:val="16"/>
            </w:rPr>
            <w:t xml:space="preserve"> </w:t>
          </w:r>
          <w:r>
            <w:rPr>
              <w:sz w:val="16"/>
            </w:rPr>
            <w:t>18/03/2020</w:t>
          </w:r>
        </w:p>
      </w:tc>
    </w:tr>
    <w:tr w:rsidR="00AB16FE" w14:paraId="4C512A36" w14:textId="77777777" w:rsidTr="00AB16FE">
      <w:trPr>
        <w:trHeight w:val="354"/>
      </w:trPr>
      <w:tc>
        <w:tcPr>
          <w:tcW w:w="3601" w:type="dxa"/>
          <w:vMerge/>
          <w:tcBorders>
            <w:top w:val="nil"/>
          </w:tcBorders>
        </w:tcPr>
        <w:p w14:paraId="11F1282E" w14:textId="77777777" w:rsidR="00AB16FE" w:rsidRDefault="00AB16FE" w:rsidP="00AB16FE">
          <w:pPr>
            <w:rPr>
              <w:sz w:val="2"/>
              <w:szCs w:val="2"/>
            </w:rPr>
          </w:pPr>
        </w:p>
      </w:tc>
      <w:tc>
        <w:tcPr>
          <w:tcW w:w="5418" w:type="dxa"/>
          <w:vMerge/>
          <w:tcBorders>
            <w:top w:val="nil"/>
          </w:tcBorders>
        </w:tcPr>
        <w:p w14:paraId="6B9F1C5D" w14:textId="77777777" w:rsidR="00AB16FE" w:rsidRDefault="00AB16FE" w:rsidP="00AB16FE">
          <w:pPr>
            <w:rPr>
              <w:sz w:val="2"/>
              <w:szCs w:val="2"/>
            </w:rPr>
          </w:pPr>
        </w:p>
      </w:tc>
      <w:tc>
        <w:tcPr>
          <w:tcW w:w="2156" w:type="dxa"/>
        </w:tcPr>
        <w:p w14:paraId="521009B4" w14:textId="77777777" w:rsidR="00AB16FE" w:rsidRDefault="00AB16FE" w:rsidP="00AB16FE">
          <w:pPr>
            <w:pStyle w:val="TableParagraph"/>
            <w:spacing w:before="81"/>
            <w:rPr>
              <w:b/>
              <w:sz w:val="16"/>
            </w:rPr>
          </w:pPr>
          <w:r>
            <w:rPr>
              <w:sz w:val="16"/>
            </w:rPr>
            <w:t xml:space="preserve">Página </w:t>
          </w:r>
          <w:r>
            <w:fldChar w:fldCharType="begin"/>
          </w:r>
          <w:r>
            <w:rPr>
              <w:b/>
              <w:sz w:val="16"/>
            </w:rP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/>
              <w:spacing w:val="1"/>
              <w:sz w:val="16"/>
            </w:rPr>
            <w:t xml:space="preserve"> </w:t>
          </w:r>
          <w:r>
            <w:rPr>
              <w:sz w:val="16"/>
            </w:rPr>
            <w:t>de</w:t>
          </w:r>
          <w:r>
            <w:rPr>
              <w:spacing w:val="-1"/>
              <w:sz w:val="16"/>
            </w:rPr>
            <w:t xml:space="preserve"> </w:t>
          </w:r>
          <w:r>
            <w:rPr>
              <w:b/>
              <w:sz w:val="16"/>
            </w:rPr>
            <w:t>6</w:t>
          </w:r>
        </w:p>
      </w:tc>
    </w:tr>
  </w:tbl>
  <w:p w14:paraId="71DD2440" w14:textId="3D6C67F5" w:rsidR="005D0A87" w:rsidRDefault="005D0A87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214EB"/>
    <w:multiLevelType w:val="multilevel"/>
    <w:tmpl w:val="89C023FC"/>
    <w:lvl w:ilvl="0">
      <w:start w:val="4"/>
      <w:numFmt w:val="decimal"/>
      <w:lvlText w:val="%1"/>
      <w:lvlJc w:val="left"/>
      <w:pPr>
        <w:ind w:left="1818" w:hanging="72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1818" w:hanging="720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18" w:hanging="720"/>
        <w:jc w:val="left"/>
      </w:pPr>
      <w:rPr>
        <w:rFonts w:hint="default"/>
        <w:b/>
        <w:bCs/>
        <w:spacing w:val="-1"/>
        <w:w w:val="99"/>
        <w:lang w:val="es-ES" w:eastAsia="en-US" w:bidi="ar-SA"/>
      </w:rPr>
    </w:lvl>
    <w:lvl w:ilvl="3">
      <w:start w:val="1"/>
      <w:numFmt w:val="lowerRoman"/>
      <w:lvlText w:val="(%4)"/>
      <w:lvlJc w:val="left"/>
      <w:pPr>
        <w:ind w:left="1991" w:hanging="308"/>
        <w:jc w:val="left"/>
      </w:pPr>
      <w:rPr>
        <w:rFonts w:ascii="Verdana" w:eastAsia="Verdana" w:hAnsi="Verdana" w:cs="Verdana" w:hint="default"/>
        <w:w w:val="99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5133" w:hanging="3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7" w:hanging="3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22" w:hanging="3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66" w:hanging="3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311" w:hanging="308"/>
      </w:pPr>
      <w:rPr>
        <w:rFonts w:hint="default"/>
        <w:lang w:val="es-ES" w:eastAsia="en-US" w:bidi="ar-SA"/>
      </w:rPr>
    </w:lvl>
  </w:abstractNum>
  <w:abstractNum w:abstractNumId="1" w15:restartNumberingAfterBreak="0">
    <w:nsid w:val="367B3FDD"/>
    <w:multiLevelType w:val="hybridMultilevel"/>
    <w:tmpl w:val="9A8441A8"/>
    <w:lvl w:ilvl="0" w:tplc="32E83D48">
      <w:start w:val="1"/>
      <w:numFmt w:val="lowerLetter"/>
      <w:lvlText w:val="%1)"/>
      <w:lvlJc w:val="left"/>
      <w:pPr>
        <w:ind w:left="1382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es-ES" w:eastAsia="en-US" w:bidi="ar-SA"/>
      </w:rPr>
    </w:lvl>
    <w:lvl w:ilvl="1" w:tplc="67548B92">
      <w:numFmt w:val="bullet"/>
      <w:lvlText w:val="•"/>
      <w:lvlJc w:val="left"/>
      <w:pPr>
        <w:ind w:left="2382" w:hanging="360"/>
      </w:pPr>
      <w:rPr>
        <w:rFonts w:hint="default"/>
        <w:lang w:val="es-ES" w:eastAsia="en-US" w:bidi="ar-SA"/>
      </w:rPr>
    </w:lvl>
    <w:lvl w:ilvl="2" w:tplc="04B8862E">
      <w:numFmt w:val="bullet"/>
      <w:lvlText w:val="•"/>
      <w:lvlJc w:val="left"/>
      <w:pPr>
        <w:ind w:left="3384" w:hanging="360"/>
      </w:pPr>
      <w:rPr>
        <w:rFonts w:hint="default"/>
        <w:lang w:val="es-ES" w:eastAsia="en-US" w:bidi="ar-SA"/>
      </w:rPr>
    </w:lvl>
    <w:lvl w:ilvl="3" w:tplc="00A2C9D2">
      <w:numFmt w:val="bullet"/>
      <w:lvlText w:val="•"/>
      <w:lvlJc w:val="left"/>
      <w:pPr>
        <w:ind w:left="4386" w:hanging="360"/>
      </w:pPr>
      <w:rPr>
        <w:rFonts w:hint="default"/>
        <w:lang w:val="es-ES" w:eastAsia="en-US" w:bidi="ar-SA"/>
      </w:rPr>
    </w:lvl>
    <w:lvl w:ilvl="4" w:tplc="FF1A257A">
      <w:numFmt w:val="bullet"/>
      <w:lvlText w:val="•"/>
      <w:lvlJc w:val="left"/>
      <w:pPr>
        <w:ind w:left="5388" w:hanging="360"/>
      </w:pPr>
      <w:rPr>
        <w:rFonts w:hint="default"/>
        <w:lang w:val="es-ES" w:eastAsia="en-US" w:bidi="ar-SA"/>
      </w:rPr>
    </w:lvl>
    <w:lvl w:ilvl="5" w:tplc="313E6BDC">
      <w:numFmt w:val="bullet"/>
      <w:lvlText w:val="•"/>
      <w:lvlJc w:val="left"/>
      <w:pPr>
        <w:ind w:left="6390" w:hanging="360"/>
      </w:pPr>
      <w:rPr>
        <w:rFonts w:hint="default"/>
        <w:lang w:val="es-ES" w:eastAsia="en-US" w:bidi="ar-SA"/>
      </w:rPr>
    </w:lvl>
    <w:lvl w:ilvl="6" w:tplc="66F0A3DE">
      <w:numFmt w:val="bullet"/>
      <w:lvlText w:val="•"/>
      <w:lvlJc w:val="left"/>
      <w:pPr>
        <w:ind w:left="7392" w:hanging="360"/>
      </w:pPr>
      <w:rPr>
        <w:rFonts w:hint="default"/>
        <w:lang w:val="es-ES" w:eastAsia="en-US" w:bidi="ar-SA"/>
      </w:rPr>
    </w:lvl>
    <w:lvl w:ilvl="7" w:tplc="13F615B8">
      <w:numFmt w:val="bullet"/>
      <w:lvlText w:val="•"/>
      <w:lvlJc w:val="left"/>
      <w:pPr>
        <w:ind w:left="8394" w:hanging="360"/>
      </w:pPr>
      <w:rPr>
        <w:rFonts w:hint="default"/>
        <w:lang w:val="es-ES" w:eastAsia="en-US" w:bidi="ar-SA"/>
      </w:rPr>
    </w:lvl>
    <w:lvl w:ilvl="8" w:tplc="A4747148">
      <w:numFmt w:val="bullet"/>
      <w:lvlText w:val="•"/>
      <w:lvlJc w:val="left"/>
      <w:pPr>
        <w:ind w:left="939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CA04A26"/>
    <w:multiLevelType w:val="multilevel"/>
    <w:tmpl w:val="F360595A"/>
    <w:lvl w:ilvl="0">
      <w:start w:val="1"/>
      <w:numFmt w:val="decimal"/>
      <w:lvlText w:val="%1."/>
      <w:lvlJc w:val="left"/>
      <w:pPr>
        <w:ind w:left="1818" w:hanging="428"/>
        <w:jc w:val="righ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732" w:hanging="634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"/>
      <w:lvlJc w:val="left"/>
      <w:pPr>
        <w:ind w:left="181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9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01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142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71" w:hanging="360"/>
      </w:pPr>
      <w:rPr>
        <w:rFonts w:hint="default"/>
        <w:lang w:val="es-ES" w:eastAsia="en-US" w:bidi="ar-SA"/>
      </w:rPr>
    </w:lvl>
  </w:abstractNum>
  <w:num w:numId="1" w16cid:durableId="434180745">
    <w:abstractNumId w:val="1"/>
  </w:num>
  <w:num w:numId="2" w16cid:durableId="1003043743">
    <w:abstractNumId w:val="0"/>
  </w:num>
  <w:num w:numId="3" w16cid:durableId="1745640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A87"/>
    <w:rsid w:val="005D0A87"/>
    <w:rsid w:val="00AB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35786107"/>
  <w15:docId w15:val="{FD5F2806-8038-4F7C-A61E-DDB3E600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ind w:left="1818" w:hanging="721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818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AB16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16FE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B16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16FE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nidadvictimas.gov.co/es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GrupoContraFraudes@unidadvictimas.gov.c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s://www.icbf.gov.co/cargues/avance/docs/ley_1448_2011.htm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alertas.registro@unidadvictimas.gov.co" TargetMode="External"/><Relationship Id="rId14" Type="http://schemas.openxmlformats.org/officeDocument/2006/relationships/hyperlink" Target="mailto:Grupoexclusiones@unidadvictimas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2144</Words>
  <Characters>11793</Characters>
  <Application>Microsoft Office Word</Application>
  <DocSecurity>0</DocSecurity>
  <Lines>98</Lines>
  <Paragraphs>27</Paragraphs>
  <ScaleCrop>false</ScaleCrop>
  <Company/>
  <LinksUpToDate>false</LinksUpToDate>
  <CharactersWithSpaces>13910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Manuel Salazar Muñoz</dc:creator>
  <cp:lastModifiedBy>Andrea Del Pilar Vargas</cp:lastModifiedBy>
  <cp:revision>2</cp:revision>
  <dcterms:created xsi:type="dcterms:W3CDTF">2023-11-23T20:09:00Z</dcterms:created>
  <dcterms:modified xsi:type="dcterms:W3CDTF">2023-11-23T20:09:00Z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2023-11-23T00:00:00Z</vt:filetime>
  </property>
</Properties>
</file>