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28" w:rsidRDefault="00CC3528" w:rsidP="002F723A">
      <w:pPr>
        <w:spacing w:after="0" w:line="240" w:lineRule="auto"/>
        <w:jc w:val="center"/>
        <w:rPr>
          <w:rFonts w:ascii="Arial Narrow" w:hAnsi="Arial Narrow" w:cs="Arial"/>
          <w:b/>
        </w:rPr>
      </w:pPr>
      <w:r>
        <w:rPr>
          <w:rFonts w:ascii="Arial Narrow" w:hAnsi="Arial Narrow" w:cs="Arial"/>
          <w:b/>
        </w:rPr>
        <w:t>ANEXO 2</w:t>
      </w:r>
    </w:p>
    <w:p w:rsidR="007F5857" w:rsidRDefault="007F5857" w:rsidP="002F723A">
      <w:pPr>
        <w:spacing w:after="0" w:line="240" w:lineRule="auto"/>
        <w:jc w:val="center"/>
        <w:rPr>
          <w:rFonts w:ascii="Arial Narrow" w:hAnsi="Arial Narrow" w:cs="Arial"/>
          <w:b/>
        </w:rPr>
      </w:pPr>
    </w:p>
    <w:p w:rsidR="007F5857" w:rsidRPr="00FB5B64" w:rsidRDefault="007F5857" w:rsidP="007F5857">
      <w:pPr>
        <w:autoSpaceDE w:val="0"/>
        <w:autoSpaceDN w:val="0"/>
        <w:adjustRightInd w:val="0"/>
        <w:jc w:val="center"/>
        <w:rPr>
          <w:rFonts w:ascii="Arial Narrow" w:hAnsi="Arial Narrow" w:cs="Arial"/>
          <w:b/>
        </w:rPr>
      </w:pPr>
      <w:r>
        <w:rPr>
          <w:rFonts w:ascii="Arial Narrow" w:hAnsi="Arial Narrow" w:cs="Arial"/>
          <w:b/>
        </w:rPr>
        <w:t xml:space="preserve">CERTIFICACION DE CRITERIOS DE  FOCALIZACIÒN  Y PRIORIZACIÒN DE LA POBLACIÓN OBJETIVO </w:t>
      </w:r>
    </w:p>
    <w:p w:rsidR="002F723A" w:rsidRPr="003C4252" w:rsidRDefault="002F723A" w:rsidP="002F723A">
      <w:pPr>
        <w:pStyle w:val="Sinespaciado"/>
        <w:rPr>
          <w:rFonts w:ascii="Arial Narrow" w:hAnsi="Arial Narrow" w:cs="Arial"/>
          <w:b/>
          <w:i/>
          <w:lang w:eastAsia="en-US"/>
        </w:rPr>
      </w:pPr>
    </w:p>
    <w:p w:rsidR="002F723A" w:rsidRDefault="002F723A" w:rsidP="002F723A">
      <w:pPr>
        <w:pStyle w:val="Sinespaciado"/>
        <w:rPr>
          <w:rFonts w:ascii="Arial Narrow" w:hAnsi="Arial Narrow" w:cs="Arial"/>
          <w:b/>
          <w:i/>
          <w:lang w:eastAsia="en-US"/>
        </w:rPr>
      </w:pPr>
      <w:r w:rsidRPr="003C4252">
        <w:rPr>
          <w:rFonts w:ascii="Arial Narrow" w:hAnsi="Arial Narrow" w:cs="Arial"/>
          <w:b/>
          <w:i/>
          <w:lang w:eastAsia="en-US"/>
        </w:rPr>
        <w:t>Para diligenciar este formato, por favor modifique, ajuste o incluya la información que se encuentra subrayada, así como los espacios en blanco.</w:t>
      </w:r>
    </w:p>
    <w:p w:rsidR="00D40836" w:rsidRDefault="00D40836" w:rsidP="00D40836">
      <w:pPr>
        <w:autoSpaceDE w:val="0"/>
        <w:autoSpaceDN w:val="0"/>
        <w:adjustRightInd w:val="0"/>
        <w:jc w:val="center"/>
        <w:rPr>
          <w:rFonts w:ascii="Arial Narrow" w:hAnsi="Arial Narrow" w:cs="Arial"/>
          <w:b/>
        </w:rPr>
      </w:pPr>
    </w:p>
    <w:p w:rsidR="00D40836" w:rsidRPr="00FB5B64" w:rsidRDefault="00D40836" w:rsidP="00D40836">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D40836" w:rsidRPr="00FB5B64" w:rsidRDefault="00D40836" w:rsidP="00D40836">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D40836" w:rsidRPr="00FB5B64" w:rsidRDefault="00D40836" w:rsidP="00D40836">
      <w:pPr>
        <w:autoSpaceDE w:val="0"/>
        <w:autoSpaceDN w:val="0"/>
        <w:adjustRightInd w:val="0"/>
        <w:jc w:val="center"/>
        <w:rPr>
          <w:rFonts w:ascii="Arial Narrow" w:hAnsi="Arial Narrow" w:cs="Arial"/>
          <w:b/>
        </w:rPr>
      </w:pPr>
      <w:r w:rsidRPr="00FB5B64">
        <w:rPr>
          <w:rFonts w:ascii="Arial Narrow" w:hAnsi="Arial Narrow" w:cs="Arial"/>
          <w:b/>
        </w:rPr>
        <w:t>CERTIFICA:</w:t>
      </w:r>
    </w:p>
    <w:p w:rsidR="002F723A" w:rsidRPr="003C4252" w:rsidRDefault="002F723A" w:rsidP="002F723A">
      <w:pPr>
        <w:spacing w:after="0" w:line="240" w:lineRule="auto"/>
        <w:rPr>
          <w:rFonts w:ascii="Arial Narrow" w:hAnsi="Arial Narrow" w:cs="Arial"/>
        </w:rPr>
      </w:pPr>
    </w:p>
    <w:p w:rsidR="00D40836" w:rsidRDefault="00D40836" w:rsidP="00D40836">
      <w:pPr>
        <w:spacing w:after="0" w:line="240" w:lineRule="auto"/>
        <w:rPr>
          <w:rFonts w:ascii="Arial Narrow" w:hAnsi="Arial Narrow" w:cs="Arial"/>
        </w:rPr>
      </w:pPr>
      <w:r w:rsidRPr="00D40836">
        <w:rPr>
          <w:rFonts w:ascii="Arial Narrow" w:hAnsi="Arial Narrow" w:cs="Arial"/>
        </w:rPr>
        <w:t xml:space="preserve">Que para el proyecto </w:t>
      </w:r>
      <w:r w:rsidRPr="00D40836">
        <w:rPr>
          <w:rFonts w:ascii="Arial Narrow" w:hAnsi="Arial Narrow" w:cs="Arial"/>
          <w:u w:val="single"/>
        </w:rPr>
        <w:t>nombre del proyecto</w:t>
      </w:r>
      <w:r>
        <w:rPr>
          <w:rFonts w:ascii="Arial Narrow" w:hAnsi="Arial Narrow" w:cs="Arial"/>
        </w:rPr>
        <w:t xml:space="preserve"> </w:t>
      </w:r>
      <w:r w:rsidRPr="00D40836">
        <w:rPr>
          <w:rFonts w:ascii="Arial Narrow" w:hAnsi="Arial Narrow" w:cs="Arial"/>
        </w:rPr>
        <w:t xml:space="preserve">  con código BPI</w:t>
      </w:r>
      <w:r>
        <w:rPr>
          <w:rFonts w:ascii="Arial Narrow" w:hAnsi="Arial Narrow" w:cs="Arial"/>
        </w:rPr>
        <w:t xml:space="preserve">N </w:t>
      </w:r>
      <w:r w:rsidRPr="00D40836">
        <w:rPr>
          <w:rFonts w:ascii="Arial Narrow" w:hAnsi="Arial Narrow" w:cs="Arial"/>
        </w:rPr>
        <w:t xml:space="preserve"> No  </w:t>
      </w:r>
      <w:r w:rsidRPr="00D40836">
        <w:rPr>
          <w:rFonts w:ascii="Arial Narrow" w:hAnsi="Arial Narrow" w:cs="Arial"/>
          <w:u w:val="single"/>
        </w:rPr>
        <w:t>XXXXX</w:t>
      </w:r>
      <w:r w:rsidRPr="00D40836">
        <w:rPr>
          <w:rFonts w:ascii="Arial Narrow" w:hAnsi="Arial Narrow" w:cs="Arial"/>
        </w:rPr>
        <w:t xml:space="preserve">X, </w:t>
      </w:r>
      <w:r>
        <w:rPr>
          <w:rFonts w:ascii="Arial Narrow" w:hAnsi="Arial Narrow" w:cs="Arial"/>
        </w:rPr>
        <w:t xml:space="preserve">se tuvo en cuenta los siguientes </w:t>
      </w:r>
      <w:r w:rsidR="002F723A" w:rsidRPr="003C4252">
        <w:rPr>
          <w:rFonts w:ascii="Arial Narrow" w:hAnsi="Arial Narrow" w:cs="Arial"/>
        </w:rPr>
        <w:t xml:space="preserve"> criterios de focalización y priorización para</w:t>
      </w:r>
      <w:r>
        <w:rPr>
          <w:rFonts w:ascii="Arial Narrow" w:hAnsi="Arial Narrow" w:cs="Arial"/>
        </w:rPr>
        <w:t xml:space="preserve"> la selección de </w:t>
      </w:r>
      <w:r w:rsidR="002F723A" w:rsidRPr="003C4252">
        <w:rPr>
          <w:rFonts w:ascii="Arial Narrow" w:hAnsi="Arial Narrow" w:cs="Arial"/>
        </w:rPr>
        <w:t>la población objetivo</w:t>
      </w:r>
      <w:r>
        <w:rPr>
          <w:rFonts w:ascii="Arial Narrow" w:hAnsi="Arial Narrow" w:cs="Arial"/>
        </w:rPr>
        <w:t xml:space="preserve"> a intervenir con el </w:t>
      </w:r>
      <w:r w:rsidR="002F723A" w:rsidRPr="003C4252">
        <w:rPr>
          <w:rFonts w:ascii="Arial Narrow" w:hAnsi="Arial Narrow" w:cs="Arial"/>
        </w:rPr>
        <w:t xml:space="preserve"> proyecto</w:t>
      </w:r>
      <w:r>
        <w:rPr>
          <w:rFonts w:ascii="Arial Narrow" w:hAnsi="Arial Narrow" w:cs="Arial"/>
        </w:rPr>
        <w:t>.</w:t>
      </w:r>
    </w:p>
    <w:p w:rsidR="00D40836" w:rsidRDefault="00D40836" w:rsidP="00D40836">
      <w:pPr>
        <w:spacing w:after="0" w:line="240" w:lineRule="auto"/>
        <w:rPr>
          <w:rFonts w:ascii="Arial Narrow" w:hAnsi="Arial Narrow" w:cs="Arial"/>
        </w:rPr>
      </w:pPr>
    </w:p>
    <w:p w:rsidR="00D40836" w:rsidRDefault="00D40836" w:rsidP="00D40836">
      <w:pPr>
        <w:spacing w:after="0" w:line="240" w:lineRule="auto"/>
        <w:rPr>
          <w:rFonts w:ascii="Arial Narrow" w:hAnsi="Arial Narrow" w:cs="Arial"/>
        </w:rPr>
      </w:pPr>
    </w:p>
    <w:p w:rsidR="002F723A" w:rsidRPr="003C4252" w:rsidRDefault="002F723A" w:rsidP="002F723A">
      <w:pPr>
        <w:spacing w:after="0" w:line="240" w:lineRule="auto"/>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3"/>
      </w:tblGrid>
      <w:tr w:rsidR="002F723A" w:rsidRPr="003C4252" w:rsidTr="00CE0F0B">
        <w:trPr>
          <w:jc w:val="center"/>
        </w:trPr>
        <w:tc>
          <w:tcPr>
            <w:tcW w:w="4489" w:type="dxa"/>
          </w:tcPr>
          <w:p w:rsidR="002F723A" w:rsidRPr="003C4252" w:rsidRDefault="002F723A" w:rsidP="00CE0F0B">
            <w:pPr>
              <w:spacing w:after="0" w:line="240" w:lineRule="auto"/>
              <w:jc w:val="center"/>
              <w:rPr>
                <w:rFonts w:ascii="Arial Narrow" w:hAnsi="Arial Narrow" w:cs="Arial"/>
                <w:b/>
              </w:rPr>
            </w:pPr>
            <w:r w:rsidRPr="003C4252">
              <w:rPr>
                <w:rFonts w:ascii="Arial Narrow" w:hAnsi="Arial Narrow" w:cs="Arial"/>
                <w:b/>
              </w:rPr>
              <w:t>Criterios de Focalización</w:t>
            </w:r>
          </w:p>
        </w:tc>
        <w:tc>
          <w:tcPr>
            <w:tcW w:w="4489" w:type="dxa"/>
          </w:tcPr>
          <w:p w:rsidR="002F723A" w:rsidRPr="003C4252" w:rsidRDefault="002F723A" w:rsidP="00CE0F0B">
            <w:pPr>
              <w:spacing w:after="0" w:line="240" w:lineRule="auto"/>
              <w:jc w:val="center"/>
              <w:rPr>
                <w:rFonts w:ascii="Arial Narrow" w:hAnsi="Arial Narrow" w:cs="Arial"/>
              </w:rPr>
            </w:pPr>
            <w:r w:rsidRPr="003C4252">
              <w:rPr>
                <w:rFonts w:ascii="Arial Narrow" w:hAnsi="Arial Narrow" w:cs="Arial"/>
                <w:b/>
              </w:rPr>
              <w:t>Criterios de Priorización</w:t>
            </w:r>
          </w:p>
        </w:tc>
      </w:tr>
      <w:tr w:rsidR="002F723A" w:rsidRPr="003C4252" w:rsidTr="00CE0F0B">
        <w:trPr>
          <w:jc w:val="center"/>
        </w:trPr>
        <w:tc>
          <w:tcPr>
            <w:tcW w:w="4489" w:type="dxa"/>
            <w:shd w:val="clear" w:color="auto" w:fill="auto"/>
          </w:tcPr>
          <w:p w:rsidR="00151290" w:rsidRPr="00151290" w:rsidRDefault="00151290" w:rsidP="00151290">
            <w:pPr>
              <w:spacing w:after="0" w:line="240" w:lineRule="auto"/>
              <w:jc w:val="both"/>
              <w:rPr>
                <w:rFonts w:ascii="Arial Narrow" w:hAnsi="Arial Narrow" w:cs="Arial"/>
                <w:u w:val="single"/>
              </w:rPr>
            </w:pPr>
          </w:p>
          <w:p w:rsidR="00151290" w:rsidRPr="00151290" w:rsidRDefault="00151290" w:rsidP="00151290">
            <w:pPr>
              <w:spacing w:after="0" w:line="240" w:lineRule="auto"/>
              <w:jc w:val="both"/>
              <w:rPr>
                <w:rFonts w:ascii="Arial Narrow" w:hAnsi="Arial Narrow" w:cs="Arial"/>
              </w:rPr>
            </w:pPr>
            <w:r w:rsidRPr="00151290">
              <w:rPr>
                <w:rFonts w:ascii="Arial Narrow" w:hAnsi="Arial Narrow" w:cs="Arial"/>
              </w:rPr>
              <w:t>Para ser beneficiario de este proyecto los participantes deberán cumplir  con lo siguiente:</w:t>
            </w:r>
          </w:p>
          <w:p w:rsidR="00151290" w:rsidRPr="00151290" w:rsidRDefault="00151290" w:rsidP="00151290">
            <w:pPr>
              <w:spacing w:after="0" w:line="240" w:lineRule="auto"/>
              <w:jc w:val="both"/>
              <w:rPr>
                <w:rFonts w:ascii="Arial Narrow" w:hAnsi="Arial Narrow" w:cs="Arial"/>
                <w:u w:val="single"/>
              </w:rPr>
            </w:pPr>
          </w:p>
          <w:p w:rsidR="002F723A" w:rsidRPr="00151290" w:rsidRDefault="002F723A" w:rsidP="00151290">
            <w:pPr>
              <w:spacing w:after="0" w:line="240" w:lineRule="auto"/>
              <w:jc w:val="both"/>
              <w:rPr>
                <w:rFonts w:ascii="Arial Narrow" w:hAnsi="Arial Narrow" w:cs="Arial"/>
              </w:rPr>
            </w:pPr>
            <w:r w:rsidRPr="00151290">
              <w:rPr>
                <w:rFonts w:ascii="Arial Narrow" w:hAnsi="Arial Narrow" w:cs="Arial"/>
              </w:rPr>
              <w:t xml:space="preserve"> Ej. </w:t>
            </w:r>
            <w:r w:rsidRPr="00151290">
              <w:rPr>
                <w:rFonts w:ascii="Arial Narrow" w:hAnsi="Arial Narrow" w:cs="Arial"/>
                <w:i/>
              </w:rPr>
              <w:t>Población que tenga vivienda, con seguridad jurídica y que no habite en zonas de afectación</w:t>
            </w:r>
            <w:r w:rsidRPr="00151290">
              <w:rPr>
                <w:rFonts w:ascii="Arial Narrow" w:hAnsi="Arial Narrow" w:cs="Arial"/>
              </w:rPr>
              <w:t>:</w:t>
            </w:r>
            <w:r w:rsidRPr="00151290">
              <w:rPr>
                <w:rFonts w:ascii="Arial Narrow" w:hAnsi="Arial Narrow" w:cs="Arial"/>
                <w:i/>
              </w:rPr>
              <w:t xml:space="preserve"> </w:t>
            </w:r>
          </w:p>
          <w:p w:rsidR="002F723A" w:rsidRPr="00151290" w:rsidRDefault="002F723A" w:rsidP="00CE0F0B">
            <w:pPr>
              <w:spacing w:after="0" w:line="240" w:lineRule="auto"/>
              <w:jc w:val="both"/>
              <w:rPr>
                <w:rFonts w:ascii="Arial Narrow" w:hAnsi="Arial Narrow" w:cs="Arial"/>
                <w:u w:val="single"/>
              </w:rPr>
            </w:pPr>
            <w:r w:rsidRPr="00151290">
              <w:rPr>
                <w:rFonts w:ascii="Arial Narrow" w:hAnsi="Arial Narrow" w:cs="Arial"/>
                <w:i/>
              </w:rPr>
              <w:t>Teniendo en cuenta que el proyecto consiste en que los hogares conformen en sus viviendas pequeñas granjas, los beneficiarios sólo podrán ser hogares que tengan viviendas, en las que se pueda demostrar la seguridad jurídica a través de certificados de tradición y libertad, o se pueda soportar la sana posesión.</w:t>
            </w:r>
            <w:r w:rsidRPr="00151290">
              <w:rPr>
                <w:rFonts w:ascii="Arial Narrow" w:hAnsi="Arial Narrow" w:cs="Arial"/>
                <w:i/>
                <w:u w:val="single"/>
              </w:rPr>
              <w:t xml:space="preserve"> </w:t>
            </w:r>
          </w:p>
        </w:tc>
        <w:tc>
          <w:tcPr>
            <w:tcW w:w="4489" w:type="dxa"/>
            <w:shd w:val="clear" w:color="auto" w:fill="auto"/>
          </w:tcPr>
          <w:p w:rsidR="00151290" w:rsidRPr="00151290" w:rsidRDefault="00151290" w:rsidP="00CE0F0B">
            <w:pPr>
              <w:spacing w:after="0" w:line="240" w:lineRule="auto"/>
              <w:jc w:val="both"/>
              <w:rPr>
                <w:rFonts w:ascii="Arial Narrow" w:hAnsi="Arial Narrow" w:cs="Arial"/>
                <w:u w:val="single"/>
              </w:rPr>
            </w:pPr>
          </w:p>
          <w:p w:rsidR="00151290" w:rsidRDefault="00151290" w:rsidP="00CE0F0B">
            <w:pPr>
              <w:spacing w:after="0" w:line="240" w:lineRule="auto"/>
              <w:jc w:val="both"/>
              <w:rPr>
                <w:rFonts w:ascii="Arial Narrow" w:hAnsi="Arial Narrow" w:cs="Arial"/>
              </w:rPr>
            </w:pPr>
            <w:r>
              <w:rPr>
                <w:rFonts w:ascii="Arial Narrow" w:hAnsi="Arial Narrow" w:cs="Arial"/>
              </w:rPr>
              <w:t>Se priorizarán los  beneficiarios de acuerdo a los siguientes criterios:</w:t>
            </w:r>
          </w:p>
          <w:p w:rsidR="00151290" w:rsidRDefault="00151290" w:rsidP="00CE0F0B">
            <w:pPr>
              <w:spacing w:after="0" w:line="240" w:lineRule="auto"/>
              <w:jc w:val="both"/>
              <w:rPr>
                <w:rFonts w:ascii="Arial Narrow" w:hAnsi="Arial Narrow" w:cs="Arial"/>
              </w:rPr>
            </w:pPr>
          </w:p>
          <w:p w:rsidR="002F723A" w:rsidRPr="00151290" w:rsidRDefault="002F723A" w:rsidP="00CE0F0B">
            <w:pPr>
              <w:spacing w:after="0" w:line="240" w:lineRule="auto"/>
              <w:jc w:val="both"/>
              <w:rPr>
                <w:rFonts w:ascii="Arial Narrow" w:hAnsi="Arial Narrow" w:cs="Arial"/>
                <w:i/>
              </w:rPr>
            </w:pPr>
            <w:r w:rsidRPr="00151290">
              <w:rPr>
                <w:rFonts w:ascii="Arial Narrow" w:hAnsi="Arial Narrow" w:cs="Arial"/>
              </w:rPr>
              <w:t>1. Ej.</w:t>
            </w:r>
            <w:r w:rsidRPr="00151290">
              <w:rPr>
                <w:rFonts w:ascii="Arial Narrow" w:hAnsi="Arial Narrow" w:cs="Arial"/>
                <w:i/>
              </w:rPr>
              <w:t xml:space="preserve"> Hogares con jefatura femenina:</w:t>
            </w:r>
          </w:p>
          <w:p w:rsidR="002F723A" w:rsidRDefault="002F723A" w:rsidP="00CE0F0B">
            <w:pPr>
              <w:spacing w:after="0" w:line="240" w:lineRule="auto"/>
              <w:jc w:val="both"/>
              <w:rPr>
                <w:rFonts w:ascii="Arial Narrow" w:hAnsi="Arial Narrow" w:cs="Arial"/>
                <w:i/>
                <w:u w:val="single"/>
              </w:rPr>
            </w:pPr>
            <w:r w:rsidRPr="00151290">
              <w:rPr>
                <w:rFonts w:ascii="Arial Narrow" w:hAnsi="Arial Narrow" w:cs="Arial"/>
                <w:i/>
              </w:rPr>
              <w:t>De manera que se ofrezca la posibilidad a estos hogares de garantizar su seguridad alimentaria, sin que la madre, que a su vez es jefe de hogar, tenga que salir de su casa y dejar a los menores solos</w:t>
            </w:r>
            <w:r w:rsidRPr="00151290">
              <w:rPr>
                <w:rFonts w:ascii="Arial Narrow" w:hAnsi="Arial Narrow" w:cs="Arial"/>
                <w:i/>
                <w:u w:val="single"/>
              </w:rPr>
              <w:t>.</w:t>
            </w:r>
          </w:p>
          <w:p w:rsidR="00151290" w:rsidRPr="00151290" w:rsidRDefault="00151290" w:rsidP="00CE0F0B">
            <w:pPr>
              <w:spacing w:after="0" w:line="240" w:lineRule="auto"/>
              <w:jc w:val="both"/>
              <w:rPr>
                <w:rFonts w:ascii="Arial Narrow" w:hAnsi="Arial Narrow" w:cs="Arial"/>
                <w:i/>
              </w:rPr>
            </w:pPr>
            <w:r w:rsidRPr="00151290">
              <w:rPr>
                <w:rFonts w:ascii="Arial Narrow" w:hAnsi="Arial Narrow" w:cs="Arial"/>
                <w:i/>
              </w:rPr>
              <w:t>2.…</w:t>
            </w:r>
          </w:p>
          <w:p w:rsidR="00151290" w:rsidRDefault="00151290" w:rsidP="00CE0F0B">
            <w:pPr>
              <w:spacing w:after="0" w:line="240" w:lineRule="auto"/>
              <w:jc w:val="both"/>
              <w:rPr>
                <w:rFonts w:ascii="Arial Narrow" w:hAnsi="Arial Narrow" w:cs="Arial"/>
                <w:i/>
                <w:u w:val="single"/>
              </w:rPr>
            </w:pPr>
          </w:p>
          <w:p w:rsidR="00151290" w:rsidRPr="00151290" w:rsidRDefault="00151290" w:rsidP="00CE0F0B">
            <w:pPr>
              <w:spacing w:after="0" w:line="240" w:lineRule="auto"/>
              <w:jc w:val="both"/>
              <w:rPr>
                <w:rFonts w:ascii="Arial Narrow" w:hAnsi="Arial Narrow" w:cs="Arial"/>
                <w:i/>
              </w:rPr>
            </w:pPr>
            <w:r w:rsidRPr="00151290">
              <w:rPr>
                <w:rFonts w:ascii="Arial Narrow" w:hAnsi="Arial Narrow" w:cs="Arial"/>
                <w:i/>
              </w:rPr>
              <w:t>En caso de cambio de participantes se deberá cumplir con esto</w:t>
            </w:r>
            <w:bookmarkStart w:id="0" w:name="_GoBack"/>
            <w:bookmarkEnd w:id="0"/>
            <w:r w:rsidRPr="00151290">
              <w:rPr>
                <w:rFonts w:ascii="Arial Narrow" w:hAnsi="Arial Narrow" w:cs="Arial"/>
                <w:i/>
              </w:rPr>
              <w:t>s criterios</w:t>
            </w:r>
          </w:p>
          <w:p w:rsidR="002F723A" w:rsidRPr="00151290" w:rsidRDefault="002F723A" w:rsidP="00CE0F0B">
            <w:pPr>
              <w:spacing w:after="0" w:line="240" w:lineRule="auto"/>
              <w:rPr>
                <w:rFonts w:ascii="Arial Narrow" w:hAnsi="Arial Narrow" w:cs="Arial"/>
                <w:u w:val="single"/>
              </w:rPr>
            </w:pPr>
          </w:p>
        </w:tc>
      </w:tr>
      <w:tr w:rsidR="002F723A" w:rsidRPr="003C4252" w:rsidTr="00CE0F0B">
        <w:trPr>
          <w:jc w:val="center"/>
        </w:trPr>
        <w:tc>
          <w:tcPr>
            <w:tcW w:w="4489" w:type="dxa"/>
            <w:shd w:val="clear" w:color="auto" w:fill="auto"/>
          </w:tcPr>
          <w:p w:rsidR="002F723A" w:rsidRPr="003C4252" w:rsidRDefault="002F723A" w:rsidP="00CE0F0B">
            <w:pPr>
              <w:spacing w:after="0" w:line="240" w:lineRule="auto"/>
              <w:rPr>
                <w:rFonts w:ascii="Arial Narrow" w:hAnsi="Arial Narrow" w:cs="Arial"/>
              </w:rPr>
            </w:pPr>
            <w:r w:rsidRPr="003C4252">
              <w:rPr>
                <w:rFonts w:ascii="Arial Narrow" w:hAnsi="Arial Narrow" w:cs="Arial"/>
              </w:rPr>
              <w:t>2.</w:t>
            </w:r>
          </w:p>
        </w:tc>
        <w:tc>
          <w:tcPr>
            <w:tcW w:w="4489" w:type="dxa"/>
            <w:shd w:val="clear" w:color="auto" w:fill="auto"/>
          </w:tcPr>
          <w:p w:rsidR="002F723A" w:rsidRPr="003C4252" w:rsidRDefault="002F723A" w:rsidP="00CE0F0B">
            <w:pPr>
              <w:spacing w:after="0" w:line="240" w:lineRule="auto"/>
              <w:rPr>
                <w:rFonts w:ascii="Arial Narrow" w:hAnsi="Arial Narrow" w:cs="Arial"/>
              </w:rPr>
            </w:pPr>
            <w:r w:rsidRPr="003C4252">
              <w:rPr>
                <w:rFonts w:ascii="Arial Narrow" w:hAnsi="Arial Narrow" w:cs="Arial"/>
              </w:rPr>
              <w:t>2.</w:t>
            </w:r>
          </w:p>
        </w:tc>
      </w:tr>
      <w:tr w:rsidR="002F723A" w:rsidRPr="003C4252" w:rsidTr="00CE0F0B">
        <w:trPr>
          <w:jc w:val="center"/>
        </w:trPr>
        <w:tc>
          <w:tcPr>
            <w:tcW w:w="4489" w:type="dxa"/>
            <w:shd w:val="clear" w:color="auto" w:fill="auto"/>
          </w:tcPr>
          <w:p w:rsidR="002F723A" w:rsidRPr="003C4252" w:rsidRDefault="002F723A" w:rsidP="00CE0F0B">
            <w:pPr>
              <w:spacing w:after="0" w:line="240" w:lineRule="auto"/>
              <w:rPr>
                <w:rFonts w:ascii="Arial Narrow" w:hAnsi="Arial Narrow" w:cs="Arial"/>
              </w:rPr>
            </w:pPr>
            <w:r w:rsidRPr="003C4252">
              <w:rPr>
                <w:rFonts w:ascii="Arial Narrow" w:hAnsi="Arial Narrow" w:cs="Arial"/>
              </w:rPr>
              <w:t>3.</w:t>
            </w:r>
          </w:p>
        </w:tc>
        <w:tc>
          <w:tcPr>
            <w:tcW w:w="4489" w:type="dxa"/>
            <w:shd w:val="clear" w:color="auto" w:fill="auto"/>
          </w:tcPr>
          <w:p w:rsidR="002F723A" w:rsidRPr="003C4252" w:rsidRDefault="002F723A" w:rsidP="00CE0F0B">
            <w:pPr>
              <w:spacing w:after="0" w:line="240" w:lineRule="auto"/>
              <w:rPr>
                <w:rFonts w:ascii="Arial Narrow" w:hAnsi="Arial Narrow" w:cs="Arial"/>
              </w:rPr>
            </w:pPr>
            <w:r w:rsidRPr="003C4252">
              <w:rPr>
                <w:rFonts w:ascii="Arial Narrow" w:hAnsi="Arial Narrow" w:cs="Arial"/>
              </w:rPr>
              <w:t>3.</w:t>
            </w:r>
          </w:p>
        </w:tc>
      </w:tr>
    </w:tbl>
    <w:p w:rsidR="002F723A" w:rsidRDefault="002F723A" w:rsidP="002F723A">
      <w:pPr>
        <w:spacing w:after="0" w:line="240" w:lineRule="auto"/>
        <w:rPr>
          <w:rFonts w:ascii="Arial Narrow" w:hAnsi="Arial Narrow" w:cs="Arial"/>
        </w:rPr>
      </w:pPr>
    </w:p>
    <w:p w:rsidR="00D40836" w:rsidRDefault="00D40836" w:rsidP="002F723A">
      <w:pPr>
        <w:spacing w:after="0" w:line="240" w:lineRule="auto"/>
        <w:rPr>
          <w:rFonts w:ascii="Arial Narrow" w:hAnsi="Arial Narrow" w:cs="Arial"/>
        </w:rPr>
      </w:pPr>
    </w:p>
    <w:p w:rsidR="00D40836" w:rsidRDefault="00151290" w:rsidP="00D40836">
      <w:pPr>
        <w:spacing w:after="0" w:line="240" w:lineRule="auto"/>
        <w:rPr>
          <w:rFonts w:ascii="Arial Narrow" w:hAnsi="Arial Narrow" w:cs="Arial"/>
        </w:rPr>
      </w:pPr>
      <w:r>
        <w:rPr>
          <w:rFonts w:ascii="Arial Narrow" w:hAnsi="Arial Narrow" w:cs="Arial"/>
        </w:rPr>
        <w:t xml:space="preserve">Así mismo se certificó que de los beneficiaros del </w:t>
      </w:r>
      <w:r w:rsidR="00D40836" w:rsidRPr="003C4252">
        <w:rPr>
          <w:rFonts w:ascii="Arial Narrow" w:hAnsi="Arial Narrow" w:cs="Arial"/>
        </w:rPr>
        <w:t>proyecto</w:t>
      </w:r>
      <w:r>
        <w:rPr>
          <w:rFonts w:ascii="Arial Narrow" w:hAnsi="Arial Narrow" w:cs="Arial"/>
        </w:rPr>
        <w:t xml:space="preserve">  el   XX </w:t>
      </w:r>
      <w:r w:rsidR="00D40836" w:rsidRPr="00D40836">
        <w:rPr>
          <w:rFonts w:ascii="Arial Narrow" w:hAnsi="Arial Narrow" w:cs="Arial"/>
        </w:rPr>
        <w:t>%</w:t>
      </w:r>
      <w:r w:rsidR="00D40836" w:rsidRPr="003C4252">
        <w:rPr>
          <w:rFonts w:ascii="Arial Narrow" w:hAnsi="Arial Narrow" w:cs="Arial"/>
        </w:rPr>
        <w:t xml:space="preserve"> de población víctima de desplazamiento forzado, y el </w:t>
      </w:r>
      <w:r>
        <w:rPr>
          <w:rFonts w:ascii="Arial Narrow" w:hAnsi="Arial Narrow" w:cs="Arial"/>
        </w:rPr>
        <w:t>XX</w:t>
      </w:r>
      <w:r w:rsidR="00D40836" w:rsidRPr="00D40836">
        <w:rPr>
          <w:rFonts w:ascii="Arial Narrow" w:hAnsi="Arial Narrow" w:cs="Arial"/>
        </w:rPr>
        <w:t>%</w:t>
      </w:r>
      <w:r>
        <w:rPr>
          <w:rFonts w:ascii="Arial Narrow" w:hAnsi="Arial Narrow" w:cs="Arial"/>
        </w:rPr>
        <w:t xml:space="preserve"> son </w:t>
      </w:r>
      <w:r w:rsidR="00D40836" w:rsidRPr="003C4252">
        <w:rPr>
          <w:rFonts w:ascii="Arial Narrow" w:hAnsi="Arial Narrow" w:cs="Arial"/>
        </w:rPr>
        <w:t xml:space="preserve"> víctimas de otros hechos victimizaste.</w:t>
      </w:r>
    </w:p>
    <w:p w:rsidR="00D40836" w:rsidRDefault="00D40836" w:rsidP="00D40836">
      <w:pPr>
        <w:spacing w:after="0" w:line="240" w:lineRule="auto"/>
        <w:rPr>
          <w:rFonts w:ascii="Arial Narrow" w:hAnsi="Arial Narrow" w:cs="Arial"/>
        </w:rPr>
      </w:pPr>
    </w:p>
    <w:p w:rsidR="00D40836" w:rsidRDefault="00D40836" w:rsidP="00D40836">
      <w:pPr>
        <w:spacing w:after="0" w:line="240" w:lineRule="auto"/>
        <w:rPr>
          <w:rFonts w:ascii="Arial Narrow" w:hAnsi="Arial Narrow" w:cs="Arial"/>
        </w:rPr>
      </w:pPr>
    </w:p>
    <w:p w:rsidR="00D40836" w:rsidRPr="00666AA4" w:rsidRDefault="00D40836" w:rsidP="00D40836">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D40836" w:rsidRPr="003C4252" w:rsidRDefault="00D40836" w:rsidP="002F723A">
      <w:pPr>
        <w:spacing w:after="0" w:line="240" w:lineRule="auto"/>
        <w:rPr>
          <w:rFonts w:ascii="Arial Narrow" w:hAnsi="Arial Narrow" w:cs="Arial"/>
        </w:rPr>
      </w:pPr>
    </w:p>
    <w:p w:rsidR="002F723A" w:rsidRPr="003C4252" w:rsidRDefault="002F723A" w:rsidP="002F723A">
      <w:pPr>
        <w:spacing w:after="0" w:line="240" w:lineRule="auto"/>
        <w:rPr>
          <w:rFonts w:ascii="Arial Narrow" w:hAnsi="Arial Narrow" w:cs="Arial"/>
        </w:rPr>
      </w:pPr>
      <w:r w:rsidRPr="003C4252">
        <w:rPr>
          <w:rFonts w:ascii="Arial Narrow" w:hAnsi="Arial Narrow" w:cs="Arial"/>
        </w:rPr>
        <w:t>Cordialmente,</w:t>
      </w:r>
    </w:p>
    <w:p w:rsidR="002F723A" w:rsidRPr="003C4252" w:rsidRDefault="002F723A" w:rsidP="002F723A">
      <w:pPr>
        <w:spacing w:after="0" w:line="240" w:lineRule="auto"/>
        <w:rPr>
          <w:rFonts w:ascii="Arial Narrow" w:hAnsi="Arial Narrow" w:cs="Arial"/>
          <w:u w:val="thick"/>
        </w:rPr>
      </w:pPr>
    </w:p>
    <w:p w:rsidR="002F723A" w:rsidRPr="003C4252" w:rsidRDefault="002F723A" w:rsidP="002F723A">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2F723A" w:rsidRPr="003C4252" w:rsidRDefault="002F723A" w:rsidP="002F723A">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EJECUTORA</w:t>
      </w:r>
    </w:p>
    <w:p w:rsidR="002F723A" w:rsidRDefault="002F723A" w:rsidP="002F723A">
      <w:pPr>
        <w:spacing w:after="0" w:line="240" w:lineRule="auto"/>
        <w:jc w:val="center"/>
        <w:rPr>
          <w:rFonts w:ascii="Arial Narrow" w:hAnsi="Arial Narrow" w:cs="Arial"/>
          <w:b/>
        </w:rPr>
      </w:pPr>
    </w:p>
    <w:p w:rsidR="002F723A" w:rsidRPr="003C4252" w:rsidRDefault="002F723A" w:rsidP="002F723A">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2F723A" w:rsidRPr="00A24AB8" w:rsidRDefault="002F723A" w:rsidP="002F723A">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lastRenderedPageBreak/>
        <w:t>ENTIDAD TERRITORIAL BENEFICIADA Y APORTANTE</w:t>
      </w:r>
    </w:p>
    <w:p w:rsidR="002F723A" w:rsidRDefault="002F723A" w:rsidP="002F723A">
      <w:pPr>
        <w:spacing w:after="0" w:line="240" w:lineRule="auto"/>
        <w:jc w:val="center"/>
        <w:rPr>
          <w:rFonts w:ascii="Arial Narrow" w:hAnsi="Arial Narrow" w:cs="Arial"/>
          <w:b/>
        </w:rPr>
      </w:pPr>
    </w:p>
    <w:p w:rsidR="002F723A" w:rsidRDefault="002F723A" w:rsidP="002F723A">
      <w:pPr>
        <w:spacing w:after="0" w:line="240" w:lineRule="auto"/>
        <w:jc w:val="center"/>
        <w:rPr>
          <w:rFonts w:ascii="Arial Narrow" w:hAnsi="Arial Narrow" w:cs="Arial"/>
          <w:b/>
        </w:rPr>
      </w:pPr>
    </w:p>
    <w:p w:rsidR="00E734C0" w:rsidRDefault="00E734C0"/>
    <w:sectPr w:rsidR="00E73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242E3"/>
    <w:multiLevelType w:val="hybridMultilevel"/>
    <w:tmpl w:val="0E788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3A"/>
    <w:rsid w:val="000174E2"/>
    <w:rsid w:val="00034C06"/>
    <w:rsid w:val="00046B53"/>
    <w:rsid w:val="00060172"/>
    <w:rsid w:val="000B0299"/>
    <w:rsid w:val="000D15F2"/>
    <w:rsid w:val="000E2589"/>
    <w:rsid w:val="001467F3"/>
    <w:rsid w:val="00151290"/>
    <w:rsid w:val="00157A33"/>
    <w:rsid w:val="001A0F6B"/>
    <w:rsid w:val="001B073E"/>
    <w:rsid w:val="001F4086"/>
    <w:rsid w:val="00231E7B"/>
    <w:rsid w:val="00242C25"/>
    <w:rsid w:val="00265355"/>
    <w:rsid w:val="002975B2"/>
    <w:rsid w:val="002E376B"/>
    <w:rsid w:val="002E6751"/>
    <w:rsid w:val="002F1011"/>
    <w:rsid w:val="002F723A"/>
    <w:rsid w:val="0030617A"/>
    <w:rsid w:val="00335C5E"/>
    <w:rsid w:val="0035611E"/>
    <w:rsid w:val="00363DF2"/>
    <w:rsid w:val="00387069"/>
    <w:rsid w:val="003E374C"/>
    <w:rsid w:val="00411147"/>
    <w:rsid w:val="004131CC"/>
    <w:rsid w:val="004168F5"/>
    <w:rsid w:val="0047698D"/>
    <w:rsid w:val="004A71CC"/>
    <w:rsid w:val="004B4A99"/>
    <w:rsid w:val="0058313B"/>
    <w:rsid w:val="005B1EB0"/>
    <w:rsid w:val="005B1FD4"/>
    <w:rsid w:val="005C2CFF"/>
    <w:rsid w:val="00616A77"/>
    <w:rsid w:val="006355C0"/>
    <w:rsid w:val="00645837"/>
    <w:rsid w:val="00664457"/>
    <w:rsid w:val="006E1366"/>
    <w:rsid w:val="006F79DE"/>
    <w:rsid w:val="00700FE5"/>
    <w:rsid w:val="00720242"/>
    <w:rsid w:val="00737E1A"/>
    <w:rsid w:val="00754450"/>
    <w:rsid w:val="00770A7B"/>
    <w:rsid w:val="0077112D"/>
    <w:rsid w:val="00794D2C"/>
    <w:rsid w:val="007E0047"/>
    <w:rsid w:val="007F5857"/>
    <w:rsid w:val="007F76F5"/>
    <w:rsid w:val="008376DF"/>
    <w:rsid w:val="00846C33"/>
    <w:rsid w:val="0085700A"/>
    <w:rsid w:val="00867DD1"/>
    <w:rsid w:val="008A0C45"/>
    <w:rsid w:val="008A3643"/>
    <w:rsid w:val="008C0AB1"/>
    <w:rsid w:val="009515DE"/>
    <w:rsid w:val="009D50E3"/>
    <w:rsid w:val="009F3B19"/>
    <w:rsid w:val="00A005A1"/>
    <w:rsid w:val="00A13755"/>
    <w:rsid w:val="00A22E57"/>
    <w:rsid w:val="00A357CD"/>
    <w:rsid w:val="00A71330"/>
    <w:rsid w:val="00A74DA9"/>
    <w:rsid w:val="00A950F2"/>
    <w:rsid w:val="00AB4379"/>
    <w:rsid w:val="00AE19FE"/>
    <w:rsid w:val="00B01218"/>
    <w:rsid w:val="00B309BA"/>
    <w:rsid w:val="00B524A1"/>
    <w:rsid w:val="00B76F24"/>
    <w:rsid w:val="00BB45EF"/>
    <w:rsid w:val="00BD1C11"/>
    <w:rsid w:val="00C848F8"/>
    <w:rsid w:val="00C86CCD"/>
    <w:rsid w:val="00CA320A"/>
    <w:rsid w:val="00CC3528"/>
    <w:rsid w:val="00D36744"/>
    <w:rsid w:val="00D40836"/>
    <w:rsid w:val="00D7629E"/>
    <w:rsid w:val="00D97B48"/>
    <w:rsid w:val="00DF18FE"/>
    <w:rsid w:val="00E17EDC"/>
    <w:rsid w:val="00E2559B"/>
    <w:rsid w:val="00E4244B"/>
    <w:rsid w:val="00E47CC9"/>
    <w:rsid w:val="00E5545A"/>
    <w:rsid w:val="00E734C0"/>
    <w:rsid w:val="00EA0169"/>
    <w:rsid w:val="00EF1F13"/>
    <w:rsid w:val="00F174E2"/>
    <w:rsid w:val="00F335D0"/>
    <w:rsid w:val="00F72C23"/>
    <w:rsid w:val="00F77E60"/>
    <w:rsid w:val="00F82AF9"/>
    <w:rsid w:val="00F83AA7"/>
    <w:rsid w:val="00FB7B43"/>
    <w:rsid w:val="00FD156D"/>
    <w:rsid w:val="00FD640A"/>
    <w:rsid w:val="00FD7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F60B-622B-45A8-B8ED-49ADCA4E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F723A"/>
    <w:pPr>
      <w:autoSpaceDE w:val="0"/>
      <w:autoSpaceDN w:val="0"/>
      <w:spacing w:after="0" w:line="240" w:lineRule="auto"/>
    </w:pPr>
    <w:rPr>
      <w:rFonts w:ascii="Arial" w:eastAsia="Calibri" w:hAnsi="Arial" w:cs="Arial"/>
      <w:color w:val="000000"/>
      <w:sz w:val="24"/>
      <w:szCs w:val="24"/>
      <w:lang w:eastAsia="es-CO"/>
    </w:rPr>
  </w:style>
  <w:style w:type="paragraph" w:styleId="Sinespaciado">
    <w:name w:val="No Spacing"/>
    <w:uiPriority w:val="1"/>
    <w:qFormat/>
    <w:rsid w:val="002F723A"/>
    <w:pPr>
      <w:spacing w:after="0" w:line="240" w:lineRule="auto"/>
    </w:pPr>
    <w:rPr>
      <w:lang w:eastAsia="es-CO"/>
    </w:rPr>
  </w:style>
  <w:style w:type="paragraph" w:styleId="Prrafodelista">
    <w:name w:val="List Paragraph"/>
    <w:basedOn w:val="Normal"/>
    <w:uiPriority w:val="34"/>
    <w:qFormat/>
    <w:rsid w:val="0015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padilla</dc:creator>
  <cp:keywords/>
  <dc:description/>
  <cp:lastModifiedBy>Lina Maria Padilla Saibis</cp:lastModifiedBy>
  <cp:revision>6</cp:revision>
  <dcterms:created xsi:type="dcterms:W3CDTF">2018-03-08T20:20:00Z</dcterms:created>
  <dcterms:modified xsi:type="dcterms:W3CDTF">2018-06-01T19:23:00Z</dcterms:modified>
</cp:coreProperties>
</file>