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895" w:rsidRPr="000D51A5" w:rsidRDefault="00FC1895" w:rsidP="00FC1895">
      <w:pPr>
        <w:widowControl w:val="0"/>
        <w:suppressAutoHyphens/>
        <w:rPr>
          <w:rFonts w:ascii="Tahoma" w:eastAsia="Bitstream Vera Sans" w:hAnsi="Tahoma" w:cs="Tahoma"/>
          <w:sz w:val="22"/>
          <w:szCs w:val="22"/>
          <w:lang w:val="es-CO"/>
        </w:rPr>
      </w:pPr>
    </w:p>
    <w:p w:rsidR="00EA4897" w:rsidRDefault="00EA4897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</w:p>
    <w:p w:rsidR="00EA4897" w:rsidRDefault="00EA4897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</w:p>
    <w:p w:rsidR="00EA4897" w:rsidRDefault="00EA4897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</w:p>
    <w:p w:rsidR="00FC1895" w:rsidRPr="00FC1895" w:rsidRDefault="00FC1895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  <w:r w:rsidRPr="00FC1895">
        <w:rPr>
          <w:rFonts w:ascii="Tahoma" w:eastAsia="Bitstream Vera Sans" w:hAnsi="Tahoma" w:cs="Tahoma"/>
          <w:lang w:val="es-CO"/>
        </w:rPr>
        <w:t>Bogotá D.C.</w:t>
      </w:r>
    </w:p>
    <w:p w:rsidR="00FC1895" w:rsidRPr="00FC1895" w:rsidRDefault="00FC1895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</w:p>
    <w:p w:rsidR="00FC1895" w:rsidRPr="00FC1895" w:rsidRDefault="00FC1895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</w:p>
    <w:p w:rsidR="00FC1895" w:rsidRPr="00FC1895" w:rsidRDefault="00FC1895" w:rsidP="00FC1895">
      <w:pPr>
        <w:widowControl w:val="0"/>
        <w:suppressAutoHyphens/>
        <w:rPr>
          <w:rFonts w:ascii="Tahoma" w:eastAsia="Bitstream Vera Sans" w:hAnsi="Tahoma" w:cs="Tahoma"/>
          <w:lang w:val="es-CO"/>
        </w:rPr>
      </w:pPr>
      <w:r w:rsidRPr="00FC1895">
        <w:rPr>
          <w:rFonts w:ascii="Tahoma" w:eastAsia="Bitstream Vera Sans" w:hAnsi="Tahoma" w:cs="Tahoma"/>
          <w:lang w:val="es-CO"/>
        </w:rPr>
        <w:t>Señor:</w:t>
      </w:r>
    </w:p>
    <w:p w:rsidR="00FC1895" w:rsidRPr="00FC1895" w:rsidRDefault="00FC1895" w:rsidP="00FC1895">
      <w:pPr>
        <w:widowControl w:val="0"/>
        <w:suppressAutoHyphens/>
        <w:rPr>
          <w:rFonts w:ascii="Tahoma" w:eastAsia="Bitstream Vera Sans" w:hAnsi="Tahoma" w:cs="Tahoma"/>
          <w:b/>
          <w:bCs/>
          <w:lang w:val="es-CO"/>
        </w:rPr>
      </w:pPr>
      <w:r w:rsidRPr="00FC1895">
        <w:rPr>
          <w:rFonts w:ascii="Tahoma" w:eastAsia="Bitstream Vera Sans" w:hAnsi="Tahoma" w:cs="Tahoma"/>
          <w:b/>
          <w:bCs/>
        </w:rPr>
        <w:t xml:space="preserve">Comandante Departamento de Policía de </w:t>
      </w:r>
      <w:r w:rsidR="008C5574">
        <w:rPr>
          <w:rFonts w:ascii="Tahoma" w:eastAsia="Bitstream Vera Sans" w:hAnsi="Tahoma" w:cs="Tahoma"/>
          <w:b/>
          <w:bCs/>
        </w:rPr>
        <w:t>CIUDAD</w:t>
      </w:r>
    </w:p>
    <w:p w:rsidR="00FC1895" w:rsidRPr="00FC1895" w:rsidRDefault="008C5574" w:rsidP="00FC1895">
      <w:pPr>
        <w:widowControl w:val="0"/>
        <w:suppressAutoHyphens/>
        <w:rPr>
          <w:rFonts w:ascii="Tahoma" w:eastAsia="Bitstream Vera Sans" w:hAnsi="Tahoma" w:cs="Tahoma"/>
          <w:b/>
          <w:lang w:val="es-CO"/>
        </w:rPr>
      </w:pPr>
      <w:r>
        <w:rPr>
          <w:rFonts w:ascii="Tahoma" w:eastAsia="Bitstream Vera Sans" w:hAnsi="Tahoma" w:cs="Tahoma"/>
          <w:b/>
          <w:lang w:val="es-CO"/>
        </w:rPr>
        <w:t>NOMBRE FUNCIONARIO</w:t>
      </w:r>
    </w:p>
    <w:p w:rsidR="00FC1895" w:rsidRPr="00FC1895" w:rsidRDefault="008C5574" w:rsidP="00FC1895">
      <w:pPr>
        <w:widowControl w:val="0"/>
        <w:suppressAutoHyphens/>
        <w:rPr>
          <w:rFonts w:ascii="Tahoma" w:eastAsia="Bitstream Vera Sans" w:hAnsi="Tahoma" w:cs="Tahoma"/>
          <w:b/>
          <w:bCs/>
        </w:rPr>
      </w:pPr>
      <w:r>
        <w:rPr>
          <w:rFonts w:ascii="Tahoma" w:eastAsia="Bitstream Vera Sans" w:hAnsi="Tahoma" w:cs="Tahoma"/>
          <w:b/>
          <w:bCs/>
        </w:rPr>
        <w:t>DIRECCION</w:t>
      </w:r>
    </w:p>
    <w:p w:rsidR="00FC1895" w:rsidRPr="00FC1895" w:rsidRDefault="008C5574" w:rsidP="00FC1895">
      <w:pPr>
        <w:widowControl w:val="0"/>
        <w:suppressAutoHyphens/>
        <w:rPr>
          <w:rFonts w:ascii="Tahoma" w:eastAsia="Bitstream Vera Sans" w:hAnsi="Tahoma" w:cs="Tahoma"/>
          <w:bCs/>
        </w:rPr>
      </w:pPr>
      <w:r>
        <w:rPr>
          <w:rFonts w:ascii="Tahoma" w:eastAsia="Bitstream Vera Sans" w:hAnsi="Tahoma" w:cs="Tahoma"/>
          <w:bCs/>
        </w:rPr>
        <w:t>CIUDAD</w:t>
      </w:r>
    </w:p>
    <w:p w:rsidR="00FC1895" w:rsidRPr="00FC1895" w:rsidRDefault="00FC1895" w:rsidP="00FC1895">
      <w:pPr>
        <w:widowControl w:val="0"/>
        <w:suppressAutoHyphens/>
        <w:rPr>
          <w:rFonts w:ascii="Tahoma" w:eastAsia="Arial Unicode MS" w:hAnsi="Tahoma" w:cs="Tahoma"/>
          <w:lang w:val="es-CO" w:eastAsia="es-ES_tradnl" w:bidi="es-ES_tradnl"/>
        </w:rPr>
      </w:pPr>
    </w:p>
    <w:p w:rsidR="00FC1895" w:rsidRDefault="00FC1895" w:rsidP="00FC1895">
      <w:pPr>
        <w:widowControl w:val="0"/>
        <w:suppressAutoHyphens/>
        <w:ind w:left="3402"/>
        <w:rPr>
          <w:rFonts w:ascii="Tahoma" w:eastAsia="Arial Unicode MS" w:hAnsi="Tahoma" w:cs="Tahoma"/>
          <w:b/>
          <w:bCs/>
          <w:lang w:val="es-CO" w:eastAsia="es-ES_tradnl" w:bidi="es-ES_tradnl"/>
        </w:rPr>
      </w:pPr>
    </w:p>
    <w:p w:rsidR="00FC1895" w:rsidRPr="00FC1895" w:rsidRDefault="00FC1895" w:rsidP="00FC1895">
      <w:pPr>
        <w:widowControl w:val="0"/>
        <w:suppressAutoHyphens/>
        <w:ind w:left="3402"/>
        <w:rPr>
          <w:rFonts w:ascii="Tahoma" w:eastAsia="Arial" w:hAnsi="Tahoma" w:cs="Tahoma"/>
          <w:b/>
          <w:bCs/>
          <w:lang w:val="es-CO"/>
        </w:rPr>
      </w:pPr>
      <w:r w:rsidRPr="00FC1895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Referencia: </w:t>
      </w:r>
      <w:r w:rsidRPr="00FC1895">
        <w:rPr>
          <w:rFonts w:ascii="Tahoma" w:eastAsia="Arial Unicode MS" w:hAnsi="Tahoma" w:cs="Tahoma"/>
          <w:bCs/>
          <w:lang w:val="es-CO" w:eastAsia="es-ES_tradnl" w:bidi="es-ES_tradnl"/>
        </w:rPr>
        <w:t>Proceso Coactivo No.</w:t>
      </w:r>
      <w:r w:rsidRPr="00FC1895">
        <w:rPr>
          <w:rFonts w:ascii="Tahoma" w:hAnsi="Tahoma" w:cs="Tahoma"/>
          <w:bCs/>
          <w:lang w:val="es-CO" w:eastAsia="es-ES_tradnl" w:bidi="es-ES_tradnl"/>
        </w:rPr>
        <w:t xml:space="preserve"> </w:t>
      </w:r>
      <w:r w:rsidR="008C5574">
        <w:rPr>
          <w:rFonts w:ascii="Tahoma" w:hAnsi="Tahoma" w:cs="Tahoma"/>
          <w:bCs/>
          <w:lang w:val="es-CO"/>
        </w:rPr>
        <w:t>XXXXXX</w:t>
      </w:r>
    </w:p>
    <w:p w:rsidR="00FC1895" w:rsidRPr="00FC1895" w:rsidRDefault="00FC1895" w:rsidP="00FC1895">
      <w:pPr>
        <w:widowControl w:val="0"/>
        <w:suppressAutoHyphens/>
        <w:ind w:left="3402"/>
        <w:rPr>
          <w:rFonts w:ascii="Tahoma" w:eastAsia="Arial Unicode MS" w:hAnsi="Tahoma" w:cs="Tahoma"/>
        </w:rPr>
      </w:pPr>
      <w:r w:rsidRPr="00FC1895">
        <w:rPr>
          <w:rFonts w:ascii="Tahoma" w:eastAsia="Arial Unicode MS" w:hAnsi="Tahoma" w:cs="Tahoma"/>
          <w:b/>
          <w:bCs/>
          <w:lang w:val="es-CO" w:eastAsia="es-ES_tradnl" w:bidi="es-ES_tradnl"/>
        </w:rPr>
        <w:t xml:space="preserve">Contra: </w:t>
      </w:r>
      <w:r w:rsidR="008C5574">
        <w:rPr>
          <w:rFonts w:ascii="Tahoma" w:eastAsia="Arial Unicode MS" w:hAnsi="Tahoma" w:cs="Tahoma"/>
        </w:rPr>
        <w:t>NOMBRE DEL DEUDOR</w:t>
      </w:r>
      <w:r w:rsidRPr="00FC1895">
        <w:rPr>
          <w:rFonts w:ascii="Tahoma" w:eastAsia="Arial Unicode MS" w:hAnsi="Tahoma" w:cs="Tahoma"/>
        </w:rPr>
        <w:t xml:space="preserve"> C.C. No. </w:t>
      </w:r>
      <w:r w:rsidR="008C5574">
        <w:rPr>
          <w:rFonts w:ascii="Tahoma" w:eastAsia="Arial Unicode MS" w:hAnsi="Tahoma" w:cs="Tahoma"/>
        </w:rPr>
        <w:t>XXXXXX</w:t>
      </w:r>
      <w:r w:rsidRPr="00FC1895">
        <w:rPr>
          <w:rFonts w:ascii="Tahoma" w:eastAsia="Arial Unicode MS" w:hAnsi="Tahoma" w:cs="Tahoma"/>
        </w:rPr>
        <w:t xml:space="preserve"> </w:t>
      </w:r>
    </w:p>
    <w:p w:rsidR="00FC1895" w:rsidRPr="00FC1895" w:rsidRDefault="00FC1895" w:rsidP="00FC1895">
      <w:pPr>
        <w:widowControl w:val="0"/>
        <w:suppressAutoHyphens/>
        <w:ind w:left="3402"/>
        <w:rPr>
          <w:rFonts w:ascii="Tahoma" w:eastAsia="Arial Unicode MS" w:hAnsi="Tahoma" w:cs="Tahoma"/>
          <w:b/>
          <w:bCs/>
          <w:lang w:val="es-CO" w:eastAsia="ar-SA"/>
        </w:rPr>
      </w:pPr>
      <w:r w:rsidRPr="00FC1895">
        <w:rPr>
          <w:rFonts w:ascii="Tahoma" w:eastAsia="Arial Unicode MS" w:hAnsi="Tahoma" w:cs="Tahoma"/>
          <w:b/>
          <w:bCs/>
          <w:lang w:eastAsia="es-ES_tradnl" w:bidi="es-ES_tradnl"/>
        </w:rPr>
        <w:t xml:space="preserve">CAPTURA DE </w:t>
      </w:r>
      <w:r w:rsidR="008C5574">
        <w:rPr>
          <w:rFonts w:ascii="Tahoma" w:eastAsia="Arial Unicode MS" w:hAnsi="Tahoma" w:cs="Tahoma"/>
          <w:b/>
          <w:bCs/>
          <w:lang w:eastAsia="es-ES_tradnl" w:bidi="es-ES_tradnl"/>
        </w:rPr>
        <w:t>TIPO DE VEHICULO</w:t>
      </w:r>
      <w:r w:rsidRPr="00FC1895">
        <w:rPr>
          <w:rFonts w:ascii="Tahoma" w:eastAsia="Arial Unicode MS" w:hAnsi="Tahoma" w:cs="Tahoma"/>
          <w:b/>
          <w:bCs/>
          <w:lang w:eastAsia="es-ES_tradnl" w:bidi="es-ES_tradnl"/>
        </w:rPr>
        <w:t xml:space="preserve"> - EMBARGADO</w:t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  <w:r w:rsidRPr="00FC1895">
        <w:rPr>
          <w:rFonts w:ascii="Tahoma" w:eastAsia="Bitstream Vera Sans" w:hAnsi="Tahoma" w:cs="Tahoma"/>
          <w:b/>
          <w:bCs/>
          <w:i/>
          <w:iCs/>
          <w:lang w:val="es-CO"/>
        </w:rPr>
        <w:tab/>
      </w: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</w:rPr>
      </w:pPr>
    </w:p>
    <w:p w:rsidR="0067756C" w:rsidRPr="0067756C" w:rsidRDefault="00FC1895" w:rsidP="0067756C">
      <w:pPr>
        <w:widowControl w:val="0"/>
        <w:suppressAutoHyphens/>
        <w:jc w:val="both"/>
        <w:rPr>
          <w:rFonts w:ascii="Tahoma" w:eastAsia="Bitstream Vera Sans" w:hAnsi="Tahoma" w:cs="Tahoma"/>
          <w:bCs/>
        </w:rPr>
      </w:pPr>
      <w:r w:rsidRPr="00FC1895">
        <w:rPr>
          <w:rFonts w:ascii="Tahoma" w:eastAsia="Bitstream Vera Sans" w:hAnsi="Tahoma" w:cs="Tahoma"/>
        </w:rPr>
        <w:t xml:space="preserve">Con el presente escrito me permito comunicarles que las motocicletas de </w:t>
      </w:r>
      <w:bookmarkStart w:id="0" w:name="PLACA"/>
      <w:r w:rsidRPr="00FC1895">
        <w:rPr>
          <w:rFonts w:ascii="Tahoma" w:eastAsia="Bitstream Vera Sans" w:hAnsi="Tahoma" w:cs="Tahoma"/>
          <w:b/>
        </w:rPr>
        <w:t>PLACA</w:t>
      </w:r>
      <w:bookmarkEnd w:id="0"/>
      <w:r w:rsidRPr="00FC1895">
        <w:rPr>
          <w:rFonts w:ascii="Tahoma" w:eastAsia="Bitstream Vera Sans" w:hAnsi="Tahoma" w:cs="Tahoma"/>
          <w:b/>
        </w:rPr>
        <w:t xml:space="preserve">S </w:t>
      </w:r>
      <w:r w:rsidR="008C5574">
        <w:rPr>
          <w:rFonts w:ascii="Tahoma" w:hAnsi="Tahoma" w:cs="Tahoma"/>
          <w:b/>
          <w:bCs/>
          <w:color w:val="000000"/>
        </w:rPr>
        <w:t>XXXXXX</w:t>
      </w:r>
      <w:r w:rsidRPr="00FC1895">
        <w:rPr>
          <w:rFonts w:ascii="Tahoma" w:eastAsia="Bitstream Vera Sans" w:hAnsi="Tahoma" w:cs="Tahoma"/>
        </w:rPr>
        <w:t xml:space="preserve">, </w:t>
      </w:r>
      <w:bookmarkStart w:id="1" w:name="MODELO"/>
      <w:r w:rsidRPr="00FC1895">
        <w:rPr>
          <w:rFonts w:ascii="Tahoma" w:eastAsia="Bitstream Vera Sans" w:hAnsi="Tahoma" w:cs="Tahoma"/>
          <w:b/>
        </w:rPr>
        <w:t>MODELO</w:t>
      </w:r>
      <w:bookmarkEnd w:id="1"/>
      <w:r w:rsidRPr="00FC1895">
        <w:rPr>
          <w:rFonts w:ascii="Tahoma" w:eastAsia="Bitstream Vera Sans" w:hAnsi="Tahoma" w:cs="Tahoma"/>
          <w:b/>
        </w:rPr>
        <w:t xml:space="preserve"> </w:t>
      </w:r>
      <w:r w:rsidR="008C5574">
        <w:rPr>
          <w:rFonts w:ascii="Tahoma" w:eastAsia="Bitstream Vera Sans" w:hAnsi="Tahoma" w:cs="Tahoma"/>
          <w:b/>
        </w:rPr>
        <w:t>XXXXXX</w:t>
      </w:r>
      <w:r w:rsidRPr="00FC1895">
        <w:rPr>
          <w:rFonts w:ascii="Tahoma" w:eastAsia="Bitstream Vera Sans" w:hAnsi="Tahoma" w:cs="Tahoma"/>
        </w:rPr>
        <w:t xml:space="preserve">, de propiedad de deudor referido, ha sido embargado a favor de la </w:t>
      </w:r>
      <w:r w:rsidRPr="00FC1895">
        <w:rPr>
          <w:rFonts w:ascii="Tahoma" w:eastAsia="Bitstream Vera Sans" w:hAnsi="Tahoma" w:cs="Tahoma"/>
          <w:bCs/>
          <w:lang w:val="es-CO"/>
        </w:rPr>
        <w:t>la Unidad para la Atención y Reparación Integral a las Victimas</w:t>
      </w:r>
      <w:r w:rsidRPr="00FC1895">
        <w:rPr>
          <w:rFonts w:ascii="Tahoma" w:eastAsia="Bitstream Vera Sans" w:hAnsi="Tahoma" w:cs="Tahoma"/>
        </w:rPr>
        <w:t>, según consta en</w:t>
      </w:r>
      <w:r w:rsidRPr="00FC1895">
        <w:rPr>
          <w:rFonts w:ascii="Tahoma" w:eastAsia="Bitstream Vera Sans" w:hAnsi="Tahoma" w:cs="Tahoma"/>
          <w:bCs/>
          <w:lang w:val="es-CO"/>
        </w:rPr>
        <w:t xml:space="preserve"> oficio de fecha </w:t>
      </w:r>
      <w:r w:rsidR="008C5574">
        <w:rPr>
          <w:rFonts w:ascii="Tahoma" w:eastAsia="Bitstream Vera Sans" w:hAnsi="Tahoma" w:cs="Tahoma"/>
          <w:bCs/>
          <w:lang w:val="es-CO"/>
        </w:rPr>
        <w:t>DIA</w:t>
      </w:r>
      <w:r w:rsidRPr="00FC1895">
        <w:rPr>
          <w:rFonts w:ascii="Tahoma" w:eastAsia="Bitstream Vera Sans" w:hAnsi="Tahoma" w:cs="Tahoma"/>
          <w:bCs/>
          <w:lang w:val="es-CO"/>
        </w:rPr>
        <w:t xml:space="preserve"> de </w:t>
      </w:r>
      <w:r w:rsidR="008C5574">
        <w:rPr>
          <w:rFonts w:ascii="Tahoma" w:eastAsia="Bitstream Vera Sans" w:hAnsi="Tahoma" w:cs="Tahoma"/>
          <w:bCs/>
          <w:lang w:val="es-CO"/>
        </w:rPr>
        <w:t>MES</w:t>
      </w:r>
      <w:r w:rsidRPr="00FC1895">
        <w:rPr>
          <w:rFonts w:ascii="Tahoma" w:eastAsia="Bitstream Vera Sans" w:hAnsi="Tahoma" w:cs="Tahoma"/>
          <w:bCs/>
          <w:lang w:val="es-CO"/>
        </w:rPr>
        <w:t xml:space="preserve"> de 20</w:t>
      </w:r>
      <w:r w:rsidR="008C5574">
        <w:rPr>
          <w:rFonts w:ascii="Tahoma" w:eastAsia="Bitstream Vera Sans" w:hAnsi="Tahoma" w:cs="Tahoma"/>
          <w:bCs/>
          <w:lang w:val="es-CO"/>
        </w:rPr>
        <w:t>XX</w:t>
      </w:r>
      <w:r w:rsidRPr="00FC1895">
        <w:rPr>
          <w:rFonts w:ascii="Tahoma" w:eastAsia="Bitstream Vera Sans" w:hAnsi="Tahoma" w:cs="Tahoma"/>
          <w:bCs/>
          <w:lang w:val="es-CO"/>
        </w:rPr>
        <w:t xml:space="preserve"> de la Unidad Técnica de Control, Vigilancia y regulación de Tránsito y Transporte de </w:t>
      </w:r>
      <w:r w:rsidR="008C5574">
        <w:rPr>
          <w:rFonts w:ascii="Tahoma" w:eastAsia="Bitstream Vera Sans" w:hAnsi="Tahoma" w:cs="Tahoma"/>
          <w:bCs/>
          <w:lang w:val="es-CO"/>
        </w:rPr>
        <w:t>CIUDAD</w:t>
      </w:r>
      <w:r w:rsidRPr="00FC1895">
        <w:rPr>
          <w:rFonts w:ascii="Tahoma" w:eastAsia="Bitstream Vera Sans" w:hAnsi="Tahoma" w:cs="Tahoma"/>
          <w:bCs/>
          <w:lang w:val="es-CO"/>
        </w:rPr>
        <w:t>.</w:t>
      </w:r>
      <w:r w:rsidR="0067756C">
        <w:rPr>
          <w:rFonts w:ascii="Tahoma" w:eastAsia="Bitstream Vera Sans" w:hAnsi="Tahoma" w:cs="Tahoma"/>
          <w:bCs/>
          <w:lang w:val="es-CO"/>
        </w:rPr>
        <w:t xml:space="preserve"> </w:t>
      </w:r>
      <w:r w:rsidR="0067756C" w:rsidRPr="0067756C">
        <w:rPr>
          <w:rFonts w:ascii="Tahoma" w:eastAsia="Bitstream Vera Sans" w:hAnsi="Tahoma" w:cs="Tahoma"/>
          <w:bCs/>
        </w:rPr>
        <w:t>Se adjunta</w:t>
      </w:r>
      <w:r w:rsidR="00964F26">
        <w:rPr>
          <w:rFonts w:ascii="Tahoma" w:eastAsia="Bitstream Vera Sans" w:hAnsi="Tahoma" w:cs="Tahoma"/>
          <w:bCs/>
        </w:rPr>
        <w:t xml:space="preserve"> copia de</w:t>
      </w:r>
      <w:r w:rsidR="008C5574">
        <w:rPr>
          <w:rFonts w:ascii="Tahoma" w:eastAsia="Bitstream Vera Sans" w:hAnsi="Tahoma" w:cs="Tahoma"/>
          <w:bCs/>
        </w:rPr>
        <w:t xml:space="preserve"> auto ordenando captura del </w:t>
      </w:r>
      <w:r w:rsidR="008C5574">
        <w:rPr>
          <w:rFonts w:ascii="Tahoma" w:eastAsia="Bitstream Vera Sans" w:hAnsi="Tahoma" w:cs="Tahoma"/>
          <w:b/>
          <w:bCs/>
        </w:rPr>
        <w:t>TIPO DE VEHICULO</w:t>
      </w:r>
      <w:r w:rsidR="0067756C" w:rsidRPr="0067756C">
        <w:rPr>
          <w:rFonts w:ascii="Tahoma" w:eastAsia="Bitstream Vera Sans" w:hAnsi="Tahoma" w:cs="Tahoma"/>
          <w:bCs/>
        </w:rPr>
        <w:t>.</w:t>
      </w: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b/>
          <w:bCs/>
        </w:rPr>
      </w:pPr>
      <w:r w:rsidRPr="00FC1895">
        <w:rPr>
          <w:rFonts w:ascii="Tahoma" w:eastAsia="Bitstream Vera Sans" w:hAnsi="Tahoma" w:cs="Tahoma"/>
          <w:b/>
          <w:bCs/>
        </w:rPr>
        <w:t xml:space="preserve">Por lo anterior, solicito a ustedes, se sirvan tomar nota de la medida para efectuar la captura del vehículo en mención, colocándolo a disposición de éste despacho. </w:t>
      </w: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b/>
          <w:bCs/>
        </w:rPr>
      </w:pP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b/>
        </w:rPr>
      </w:pPr>
      <w:r w:rsidRPr="00FC1895">
        <w:rPr>
          <w:rFonts w:ascii="Tahoma" w:eastAsia="Bitstream Vera Sans" w:hAnsi="Tahoma" w:cs="Tahoma"/>
          <w:b/>
        </w:rPr>
        <w:t xml:space="preserve">La anterior solicitud se hace con carácter urgente ya que se adelanta proceso de cobro contra el deudor en mención a favor del </w:t>
      </w:r>
      <w:r w:rsidRPr="00FC1895">
        <w:rPr>
          <w:rFonts w:ascii="Tahoma" w:eastAsia="Bitstream Vera Sans" w:hAnsi="Tahoma" w:cs="Tahoma"/>
          <w:b/>
          <w:bCs/>
          <w:lang w:val="es-CO"/>
        </w:rPr>
        <w:t>Fondo para la Reparación a las Víctimas</w:t>
      </w:r>
      <w:r w:rsidRPr="00FC1895">
        <w:rPr>
          <w:rFonts w:ascii="Tahoma" w:eastAsia="Bitstream Vera Sans" w:hAnsi="Tahoma" w:cs="Tahoma"/>
          <w:b/>
        </w:rPr>
        <w:t>.</w:t>
      </w:r>
    </w:p>
    <w:p w:rsidR="00FC1895" w:rsidRPr="00FC1895" w:rsidRDefault="00FC1895" w:rsidP="00FC1895">
      <w:pPr>
        <w:widowControl w:val="0"/>
        <w:suppressAutoHyphens/>
        <w:ind w:left="360"/>
        <w:jc w:val="both"/>
        <w:rPr>
          <w:rFonts w:ascii="Tahoma" w:eastAsia="Bitstream Vera Sans" w:hAnsi="Tahoma" w:cs="Tahoma"/>
          <w:b/>
        </w:rPr>
      </w:pPr>
    </w:p>
    <w:p w:rsidR="00FC1895" w:rsidRPr="00FC1895" w:rsidRDefault="00FC1895" w:rsidP="00FC1895">
      <w:pPr>
        <w:widowControl w:val="0"/>
        <w:suppressAutoHyphens/>
        <w:ind w:left="360"/>
        <w:jc w:val="both"/>
        <w:rPr>
          <w:rFonts w:ascii="Tahoma" w:eastAsia="Bitstream Vera Sans" w:hAnsi="Tahoma" w:cs="Tahoma"/>
          <w:b/>
          <w:lang w:val="es-CO"/>
        </w:rPr>
      </w:pP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  <w:r w:rsidRPr="00FC1895">
        <w:rPr>
          <w:rFonts w:ascii="Tahoma" w:eastAsia="Bitstream Vera Sans" w:hAnsi="Tahoma" w:cs="Tahoma"/>
          <w:lang w:val="es-CO"/>
        </w:rPr>
        <w:t>Cordialmente,</w:t>
      </w: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FC1895" w:rsidRPr="00FC1895" w:rsidRDefault="00FC1895" w:rsidP="00FC1895">
      <w:pPr>
        <w:widowControl w:val="0"/>
        <w:suppressAutoHyphens/>
        <w:jc w:val="both"/>
        <w:rPr>
          <w:rFonts w:ascii="Tahoma" w:eastAsia="Bitstream Vera Sans" w:hAnsi="Tahoma" w:cs="Tahoma"/>
          <w:lang w:val="es-CO"/>
        </w:rPr>
      </w:pPr>
    </w:p>
    <w:p w:rsidR="00FC1895" w:rsidRPr="00FC1895" w:rsidRDefault="00FC1895" w:rsidP="00FC1895">
      <w:pPr>
        <w:widowControl w:val="0"/>
        <w:suppressAutoHyphens/>
        <w:rPr>
          <w:rFonts w:ascii="Tahoma" w:eastAsia="Arial Unicode MS" w:hAnsi="Tahoma" w:cs="Tahoma"/>
          <w:b/>
          <w:lang w:val="es-CO"/>
        </w:rPr>
      </w:pPr>
      <w:r w:rsidRPr="00FC1895">
        <w:rPr>
          <w:rFonts w:ascii="Tahoma" w:eastAsia="Arial Unicode MS" w:hAnsi="Tahoma" w:cs="Tahoma"/>
          <w:b/>
          <w:lang w:val="es-CO"/>
        </w:rPr>
        <w:t xml:space="preserve">LUIS ALBERTO DONOSO RINCÓN </w:t>
      </w:r>
    </w:p>
    <w:p w:rsidR="00FC1895" w:rsidRPr="00FC1895" w:rsidRDefault="00FC1895" w:rsidP="00FC1895">
      <w:pPr>
        <w:widowControl w:val="0"/>
        <w:suppressAutoHyphens/>
        <w:rPr>
          <w:rFonts w:ascii="Tahoma" w:eastAsia="Arial Unicode MS" w:hAnsi="Tahoma" w:cs="Tahoma"/>
          <w:bCs/>
          <w:lang w:val="es-CO"/>
        </w:rPr>
      </w:pPr>
      <w:r w:rsidRPr="00FC1895">
        <w:rPr>
          <w:rFonts w:ascii="Tahoma" w:eastAsia="Arial Unicode MS" w:hAnsi="Tahoma" w:cs="Tahoma"/>
          <w:bCs/>
          <w:lang w:val="es-CO"/>
        </w:rPr>
        <w:t>Jefe Oficina Asesora Jurídica</w:t>
      </w:r>
    </w:p>
    <w:p w:rsidR="00FC1895" w:rsidRDefault="00FC1895" w:rsidP="00FC1895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</w:p>
    <w:p w:rsidR="00FC1895" w:rsidRDefault="00FC1895" w:rsidP="00FC1895">
      <w:pPr>
        <w:pStyle w:val="NormalWeb"/>
        <w:spacing w:before="0" w:beforeAutospacing="0" w:after="0" w:afterAutospacing="0"/>
        <w:jc w:val="both"/>
        <w:rPr>
          <w:rFonts w:ascii="Tahoma" w:eastAsia="Arial Unicode MS" w:hAnsi="Tahoma" w:cs="Tahoma"/>
          <w:sz w:val="12"/>
          <w:szCs w:val="12"/>
        </w:rPr>
      </w:pPr>
      <w:r>
        <w:rPr>
          <w:rFonts w:ascii="Tahoma" w:eastAsia="Arial Unicode MS" w:hAnsi="Tahoma" w:cs="Tahoma"/>
          <w:sz w:val="12"/>
          <w:szCs w:val="12"/>
        </w:rPr>
        <w:t xml:space="preserve">Elaboró: </w:t>
      </w:r>
      <w:r w:rsidR="008C5574">
        <w:rPr>
          <w:rFonts w:ascii="Tahoma" w:eastAsia="Arial Unicode MS" w:hAnsi="Tahoma" w:cs="Tahoma"/>
          <w:sz w:val="12"/>
          <w:szCs w:val="12"/>
        </w:rPr>
        <w:t>Abogado</w:t>
      </w:r>
    </w:p>
    <w:p w:rsidR="00FC1895" w:rsidRPr="004A3DD5" w:rsidRDefault="00FC1895" w:rsidP="00FC1895">
      <w:pPr>
        <w:rPr>
          <w:sz w:val="12"/>
          <w:szCs w:val="12"/>
        </w:rPr>
      </w:pPr>
      <w:r w:rsidRPr="004A3DD5">
        <w:rPr>
          <w:rFonts w:ascii="Tahoma" w:hAnsi="Tahoma" w:cs="Tahoma"/>
          <w:sz w:val="12"/>
          <w:szCs w:val="12"/>
        </w:rPr>
        <w:t>Revisó: Claudia Aristizabal G.</w:t>
      </w:r>
    </w:p>
    <w:p w:rsidR="004D2EBD" w:rsidRPr="00FC1895" w:rsidRDefault="005B6317" w:rsidP="00FC1895">
      <w:r w:rsidRPr="00FC1895">
        <w:t xml:space="preserve"> </w:t>
      </w:r>
    </w:p>
    <w:sectPr w:rsidR="004D2EBD" w:rsidRPr="00FC1895" w:rsidSect="0073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-1985" w:right="760" w:bottom="1560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FCD" w:rsidRDefault="005B4FCD">
      <w:r>
        <w:separator/>
      </w:r>
    </w:p>
  </w:endnote>
  <w:endnote w:type="continuationSeparator" w:id="0">
    <w:p w:rsidR="005B4FCD" w:rsidRDefault="005B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C4" w:rsidRDefault="003465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EDE" w:rsidRPr="00BF7DAF" w:rsidRDefault="00C27EDE" w:rsidP="00BF7DAF">
    <w:pPr>
      <w:pStyle w:val="Piedep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5C4" w:rsidRDefault="003465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FCD" w:rsidRDefault="005B4FCD">
      <w:r>
        <w:separator/>
      </w:r>
    </w:p>
  </w:footnote>
  <w:footnote w:type="continuationSeparator" w:id="0">
    <w:p w:rsidR="005B4FCD" w:rsidRDefault="005B4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5B4F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8" type="#_x0000_t75" style="position:absolute;margin-left:0;margin-top:0;width:637.5pt;height:825pt;z-index:-251660288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897" w:rsidRPr="00EA4897" w:rsidRDefault="00EE5223" w:rsidP="00EA4897">
    <w:pPr>
      <w:pStyle w:val="Encabezado"/>
    </w:pPr>
    <w:r w:rsidRPr="00EA4897">
      <w:t xml:space="preserve"> </w:t>
    </w:r>
  </w:p>
  <w:tbl>
    <w:tblPr>
      <w:tblW w:w="1008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34"/>
      <w:gridCol w:w="3466"/>
      <w:gridCol w:w="784"/>
      <w:gridCol w:w="1373"/>
      <w:gridCol w:w="1428"/>
    </w:tblGrid>
    <w:tr w:rsidR="00EA4897" w:rsidTr="00EA4897">
      <w:trPr>
        <w:trHeight w:val="350"/>
      </w:trPr>
      <w:tc>
        <w:tcPr>
          <w:tcW w:w="3034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22"/>
              <w:szCs w:val="22"/>
            </w:rPr>
          </w:pPr>
          <w:r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3A9F3F8E" wp14:editId="0A55FE22">
                    <wp:simplePos x="0" y="0"/>
                    <wp:positionH relativeFrom="column">
                      <wp:posOffset>-80010</wp:posOffset>
                    </wp:positionH>
                    <wp:positionV relativeFrom="paragraph">
                      <wp:posOffset>-10795</wp:posOffset>
                    </wp:positionV>
                    <wp:extent cx="1943100" cy="1047750"/>
                    <wp:effectExtent l="0" t="0" r="19050" b="19050"/>
                    <wp:wrapNone/>
                    <wp:docPr id="1" name="Rectángul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1047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53D301EA" id="Rectángulo 1" o:spid="_x0000_s1026" style="position:absolute;margin-left:-6.3pt;margin-top:-.85pt;width:153pt;height:82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"/>
                </w:pict>
              </mc:Fallback>
            </mc:AlternateContent>
          </w:r>
          <w:r w:rsidR="003465C4">
            <w:rPr>
              <w:noProof/>
            </w:rPr>
            <w:drawing>
              <wp:inline distT="0" distB="0" distL="0" distR="0" wp14:anchorId="45EBDE84" wp14:editId="7A141C21">
                <wp:extent cx="1752600" cy="809625"/>
                <wp:effectExtent l="0" t="0" r="0" b="9525"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EA4897" w:rsidRPr="00EA4897" w:rsidRDefault="003465C4" w:rsidP="00EA4897">
          <w:pPr>
            <w:jc w:val="center"/>
            <w:rPr>
              <w:rFonts w:ascii="Calibri" w:hAnsi="Calibri"/>
              <w:b/>
              <w:bCs/>
              <w:color w:val="000000"/>
            </w:rPr>
          </w:pPr>
          <w:r>
            <w:rPr>
              <w:rFonts w:ascii="Calibri" w:eastAsia="Arial" w:hAnsi="Calibri" w:cs="Tahoma"/>
              <w:b/>
              <w:bCs/>
              <w:lang w:val="es-ES_tradnl"/>
            </w:rPr>
            <w:t xml:space="preserve">FORMATO </w:t>
          </w:r>
          <w:r w:rsidR="00A965AA">
            <w:rPr>
              <w:rFonts w:ascii="Calibri" w:eastAsia="Arial" w:hAnsi="Calibri" w:cs="Tahoma"/>
              <w:b/>
              <w:bCs/>
              <w:lang w:val="es-ES_tradnl"/>
            </w:rPr>
            <w:t>OFICIO</w:t>
          </w:r>
          <w:r w:rsidR="00EA4897" w:rsidRPr="00EA4897">
            <w:rPr>
              <w:rFonts w:ascii="Calibri" w:eastAsia="Arial" w:hAnsi="Calibri" w:cs="Tahoma"/>
              <w:b/>
              <w:bCs/>
              <w:lang w:val="es-ES_tradnl"/>
            </w:rPr>
            <w:t xml:space="preserve"> SOLICITUD CAPTURA DE VEHICULO</w:t>
          </w:r>
        </w:p>
      </w:tc>
      <w:tc>
        <w:tcPr>
          <w:tcW w:w="7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Código: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EA4897" w:rsidRDefault="00C44318" w:rsidP="00EA4897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110.16.15-30</w:t>
          </w:r>
        </w:p>
      </w:tc>
    </w:tr>
    <w:tr w:rsidR="00EA4897" w:rsidTr="00EA4897">
      <w:trPr>
        <w:trHeight w:val="350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nil"/>
          </w:tcBorders>
          <w:vAlign w:val="center"/>
          <w:hideMark/>
        </w:tcPr>
        <w:p w:rsidR="00EA4897" w:rsidRDefault="00EA4897" w:rsidP="00EA4897">
          <w:pPr>
            <w:rPr>
              <w:b/>
              <w:bCs/>
              <w:color w:val="000000"/>
              <w:sz w:val="22"/>
              <w:szCs w:val="22"/>
              <w:lang w:eastAsia="en-US"/>
            </w:rPr>
          </w:pP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18"/>
              <w:szCs w:val="18"/>
              <w:lang w:eastAsia="en-US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Versión:</w:t>
          </w:r>
        </w:p>
      </w:tc>
      <w:tc>
        <w:tcPr>
          <w:tcW w:w="2801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bottom"/>
          <w:hideMark/>
        </w:tcPr>
        <w:p w:rsidR="00EA4897" w:rsidRDefault="00C44318" w:rsidP="00EA4897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01</w:t>
          </w:r>
        </w:p>
      </w:tc>
    </w:tr>
    <w:tr w:rsidR="00EA4897" w:rsidTr="00EA4897">
      <w:trPr>
        <w:trHeight w:val="307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EA4897" w:rsidRDefault="00EA4897" w:rsidP="00EA4897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PROCESO GESTIÓN JURÍDICA</w:t>
          </w:r>
        </w:p>
      </w:tc>
      <w:tc>
        <w:tcPr>
          <w:tcW w:w="215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 xml:space="preserve">Fecha de </w:t>
          </w:r>
          <w:r>
            <w:rPr>
              <w:rFonts w:ascii="Calibri" w:hAnsi="Calibri"/>
              <w:color w:val="000000"/>
              <w:sz w:val="18"/>
              <w:szCs w:val="18"/>
            </w:rPr>
            <w:t>Aprobación:</w:t>
          </w:r>
          <w:r w:rsidR="00C44318">
            <w:rPr>
              <w:rFonts w:ascii="Calibri" w:hAnsi="Calibri"/>
              <w:color w:val="000000"/>
              <w:sz w:val="18"/>
              <w:szCs w:val="18"/>
            </w:rPr>
            <w:t>25/09/2015</w:t>
          </w:r>
          <w:bookmarkStart w:id="2" w:name="_GoBack"/>
          <w:bookmarkEnd w:id="2"/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18"/>
              <w:szCs w:val="18"/>
            </w:rPr>
          </w:pPr>
        </w:p>
      </w:tc>
    </w:tr>
    <w:tr w:rsidR="00EA4897" w:rsidTr="00EA4897">
      <w:trPr>
        <w:trHeight w:val="414"/>
      </w:trPr>
      <w:tc>
        <w:tcPr>
          <w:tcW w:w="0" w:type="auto"/>
          <w:vMerge/>
          <w:tcBorders>
            <w:top w:val="nil"/>
            <w:left w:val="nil"/>
            <w:bottom w:val="single" w:sz="4" w:space="0" w:color="auto"/>
            <w:right w:val="single" w:sz="4" w:space="0" w:color="000000"/>
          </w:tcBorders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22"/>
              <w:szCs w:val="22"/>
              <w:lang w:eastAsia="en-US"/>
            </w:rPr>
          </w:pPr>
        </w:p>
      </w:tc>
      <w:tc>
        <w:tcPr>
          <w:tcW w:w="346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EA4897" w:rsidRDefault="00EA4897" w:rsidP="00EA4897">
          <w:pPr>
            <w:jc w:val="center"/>
            <w:rPr>
              <w:rFonts w:ascii="Calibri" w:hAnsi="Calibri"/>
              <w:b/>
              <w:bCs/>
              <w:color w:val="000000"/>
              <w:sz w:val="22"/>
              <w:szCs w:val="22"/>
              <w:lang w:eastAsia="en-US"/>
            </w:rPr>
          </w:pPr>
          <w:r>
            <w:rPr>
              <w:rFonts w:ascii="Calibri" w:hAnsi="Calibri"/>
              <w:b/>
              <w:bCs/>
              <w:color w:val="000000"/>
            </w:rPr>
            <w:t>PROCEDIMIENTO COBRO COACTIVO</w:t>
          </w:r>
        </w:p>
      </w:tc>
      <w:tc>
        <w:tcPr>
          <w:tcW w:w="78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noWrap/>
          <w:vAlign w:val="center"/>
          <w:hideMark/>
        </w:tcPr>
        <w:p w:rsidR="00EA4897" w:rsidRDefault="00EA4897" w:rsidP="00EA4897">
          <w:pPr>
            <w:rPr>
              <w:rFonts w:ascii="Calibri" w:hAnsi="Calibri"/>
              <w:color w:val="000000"/>
              <w:sz w:val="18"/>
              <w:szCs w:val="18"/>
            </w:rPr>
          </w:pPr>
          <w:proofErr w:type="spellStart"/>
          <w:r>
            <w:rPr>
              <w:rFonts w:ascii="Calibri" w:hAnsi="Calibri"/>
              <w:color w:val="000000"/>
              <w:sz w:val="18"/>
              <w:szCs w:val="18"/>
            </w:rPr>
            <w:t>Pág</w:t>
          </w:r>
          <w:proofErr w:type="spellEnd"/>
          <w:r>
            <w:rPr>
              <w:rFonts w:ascii="Calibri" w:hAnsi="Calibri"/>
              <w:color w:val="000000"/>
              <w:sz w:val="18"/>
              <w:szCs w:val="18"/>
            </w:rPr>
            <w:t>:</w:t>
          </w:r>
        </w:p>
      </w:tc>
      <w:tc>
        <w:tcPr>
          <w:tcW w:w="1373" w:type="dxa"/>
          <w:tcBorders>
            <w:top w:val="nil"/>
            <w:left w:val="nil"/>
            <w:bottom w:val="single" w:sz="4" w:space="0" w:color="auto"/>
            <w:right w:val="nil"/>
          </w:tcBorders>
          <w:noWrap/>
          <w:vAlign w:val="bottom"/>
          <w:hideMark/>
        </w:tcPr>
        <w:p w:rsidR="00EA4897" w:rsidRDefault="00EA4897" w:rsidP="00EA4897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 </w:t>
          </w:r>
        </w:p>
      </w:tc>
      <w:tc>
        <w:tcPr>
          <w:tcW w:w="1428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noWrap/>
          <w:vAlign w:val="bottom"/>
          <w:hideMark/>
        </w:tcPr>
        <w:p w:rsidR="00EA4897" w:rsidRDefault="00EA4897" w:rsidP="00EA4897">
          <w:pPr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>
            <w:rPr>
              <w:rFonts w:ascii="Calibri" w:hAnsi="Calibri"/>
              <w:color w:val="000000"/>
              <w:sz w:val="18"/>
              <w:szCs w:val="18"/>
            </w:rPr>
            <w:t>1 de 1</w:t>
          </w:r>
        </w:p>
      </w:tc>
    </w:tr>
  </w:tbl>
  <w:p w:rsidR="00EE5223" w:rsidRPr="00EA4897" w:rsidRDefault="00EE5223" w:rsidP="00EA489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121" w:rsidRDefault="005B4FC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0;margin-top:0;width:637.5pt;height:825pt;z-index:-251659264;mso-wrap-edited:f;mso-position-horizontal:center;mso-position-horizontal-relative:margin;mso-position-vertical:center;mso-position-vertical-relative:margin" wrapcoords="-25 0 -25 21560 21600 21560 21600 0 -25 0">
          <v:imagedata r:id="rId1" o:title="papeleria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F08B1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67474"/>
    <w:multiLevelType w:val="hybridMultilevel"/>
    <w:tmpl w:val="C4CC4980"/>
    <w:lvl w:ilvl="0" w:tplc="DD50E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20"/>
    <w:rsid w:val="00014BD3"/>
    <w:rsid w:val="00017CF4"/>
    <w:rsid w:val="0002604E"/>
    <w:rsid w:val="00042A6A"/>
    <w:rsid w:val="00042EBA"/>
    <w:rsid w:val="00082CA9"/>
    <w:rsid w:val="0008546F"/>
    <w:rsid w:val="00096D62"/>
    <w:rsid w:val="000A5C26"/>
    <w:rsid w:val="000B2881"/>
    <w:rsid w:val="000B59D3"/>
    <w:rsid w:val="000F6B09"/>
    <w:rsid w:val="00104086"/>
    <w:rsid w:val="00110439"/>
    <w:rsid w:val="00110EFE"/>
    <w:rsid w:val="0011107F"/>
    <w:rsid w:val="001124AD"/>
    <w:rsid w:val="00123A58"/>
    <w:rsid w:val="0012786E"/>
    <w:rsid w:val="001348C5"/>
    <w:rsid w:val="00155A0B"/>
    <w:rsid w:val="00160A17"/>
    <w:rsid w:val="001654F0"/>
    <w:rsid w:val="00167802"/>
    <w:rsid w:val="00170DE6"/>
    <w:rsid w:val="00175A98"/>
    <w:rsid w:val="00180575"/>
    <w:rsid w:val="00190546"/>
    <w:rsid w:val="001A2C92"/>
    <w:rsid w:val="001A5A5F"/>
    <w:rsid w:val="001C2E76"/>
    <w:rsid w:val="001C4416"/>
    <w:rsid w:val="00216E1C"/>
    <w:rsid w:val="0024559D"/>
    <w:rsid w:val="00245B9E"/>
    <w:rsid w:val="00253CFD"/>
    <w:rsid w:val="002544BB"/>
    <w:rsid w:val="00257388"/>
    <w:rsid w:val="00296A0A"/>
    <w:rsid w:val="0029791F"/>
    <w:rsid w:val="002A3809"/>
    <w:rsid w:val="002B0446"/>
    <w:rsid w:val="002B40C1"/>
    <w:rsid w:val="002B56C4"/>
    <w:rsid w:val="002D2ECC"/>
    <w:rsid w:val="002D59AB"/>
    <w:rsid w:val="00317120"/>
    <w:rsid w:val="00324ABE"/>
    <w:rsid w:val="003359F2"/>
    <w:rsid w:val="00341DDF"/>
    <w:rsid w:val="003465C4"/>
    <w:rsid w:val="0036243D"/>
    <w:rsid w:val="00376157"/>
    <w:rsid w:val="0038271C"/>
    <w:rsid w:val="003A2DE4"/>
    <w:rsid w:val="003A49DC"/>
    <w:rsid w:val="003B4B49"/>
    <w:rsid w:val="003D4E72"/>
    <w:rsid w:val="003D5F4A"/>
    <w:rsid w:val="003D68CE"/>
    <w:rsid w:val="003D7CBC"/>
    <w:rsid w:val="003E0C19"/>
    <w:rsid w:val="003E4A55"/>
    <w:rsid w:val="003F3E7D"/>
    <w:rsid w:val="003F754B"/>
    <w:rsid w:val="004146A3"/>
    <w:rsid w:val="00420638"/>
    <w:rsid w:val="00455231"/>
    <w:rsid w:val="004660D7"/>
    <w:rsid w:val="0047066A"/>
    <w:rsid w:val="0049686B"/>
    <w:rsid w:val="004979FA"/>
    <w:rsid w:val="004A05C9"/>
    <w:rsid w:val="004A225D"/>
    <w:rsid w:val="004C2D3B"/>
    <w:rsid w:val="004C4F24"/>
    <w:rsid w:val="004D2EBD"/>
    <w:rsid w:val="004D53E2"/>
    <w:rsid w:val="004D6385"/>
    <w:rsid w:val="004E0B57"/>
    <w:rsid w:val="004E0D34"/>
    <w:rsid w:val="004E14E8"/>
    <w:rsid w:val="004E1728"/>
    <w:rsid w:val="004E49D4"/>
    <w:rsid w:val="004E6AF9"/>
    <w:rsid w:val="00507E46"/>
    <w:rsid w:val="00535E3A"/>
    <w:rsid w:val="00542E14"/>
    <w:rsid w:val="005527B3"/>
    <w:rsid w:val="00552E2B"/>
    <w:rsid w:val="00561910"/>
    <w:rsid w:val="005709FA"/>
    <w:rsid w:val="00586F00"/>
    <w:rsid w:val="005B4FCD"/>
    <w:rsid w:val="005B6317"/>
    <w:rsid w:val="005D3E45"/>
    <w:rsid w:val="005D7C85"/>
    <w:rsid w:val="005E0F2C"/>
    <w:rsid w:val="005F1475"/>
    <w:rsid w:val="005F6391"/>
    <w:rsid w:val="00623294"/>
    <w:rsid w:val="00635701"/>
    <w:rsid w:val="00661570"/>
    <w:rsid w:val="0067756C"/>
    <w:rsid w:val="0069317F"/>
    <w:rsid w:val="006B1830"/>
    <w:rsid w:val="006D5A33"/>
    <w:rsid w:val="006F4434"/>
    <w:rsid w:val="0071433B"/>
    <w:rsid w:val="007354CF"/>
    <w:rsid w:val="00780A62"/>
    <w:rsid w:val="00790429"/>
    <w:rsid w:val="007A456F"/>
    <w:rsid w:val="007B4C04"/>
    <w:rsid w:val="007B6725"/>
    <w:rsid w:val="007B74C0"/>
    <w:rsid w:val="007F3595"/>
    <w:rsid w:val="00813764"/>
    <w:rsid w:val="0081470C"/>
    <w:rsid w:val="008302CA"/>
    <w:rsid w:val="00854D06"/>
    <w:rsid w:val="00862D5B"/>
    <w:rsid w:val="00872EF5"/>
    <w:rsid w:val="00872FBB"/>
    <w:rsid w:val="008971D9"/>
    <w:rsid w:val="0089784B"/>
    <w:rsid w:val="008C5574"/>
    <w:rsid w:val="008D63D9"/>
    <w:rsid w:val="00922142"/>
    <w:rsid w:val="0092467A"/>
    <w:rsid w:val="00964F26"/>
    <w:rsid w:val="00975667"/>
    <w:rsid w:val="00991316"/>
    <w:rsid w:val="00994552"/>
    <w:rsid w:val="0099689B"/>
    <w:rsid w:val="009A174B"/>
    <w:rsid w:val="009A3044"/>
    <w:rsid w:val="009D234E"/>
    <w:rsid w:val="009D6B96"/>
    <w:rsid w:val="009E3E54"/>
    <w:rsid w:val="009F002E"/>
    <w:rsid w:val="00A10431"/>
    <w:rsid w:val="00A1459B"/>
    <w:rsid w:val="00A21CCE"/>
    <w:rsid w:val="00A27521"/>
    <w:rsid w:val="00A35344"/>
    <w:rsid w:val="00A50E18"/>
    <w:rsid w:val="00A62019"/>
    <w:rsid w:val="00A707C0"/>
    <w:rsid w:val="00A764A4"/>
    <w:rsid w:val="00A802AB"/>
    <w:rsid w:val="00A8770F"/>
    <w:rsid w:val="00A965AA"/>
    <w:rsid w:val="00AA2F39"/>
    <w:rsid w:val="00AC7B30"/>
    <w:rsid w:val="00AD437E"/>
    <w:rsid w:val="00AE3287"/>
    <w:rsid w:val="00AE443D"/>
    <w:rsid w:val="00B13A7C"/>
    <w:rsid w:val="00B37AAD"/>
    <w:rsid w:val="00B6020B"/>
    <w:rsid w:val="00B60238"/>
    <w:rsid w:val="00BA0803"/>
    <w:rsid w:val="00BB6CDD"/>
    <w:rsid w:val="00BC3504"/>
    <w:rsid w:val="00BC7C20"/>
    <w:rsid w:val="00BF7DAF"/>
    <w:rsid w:val="00C05466"/>
    <w:rsid w:val="00C15FE3"/>
    <w:rsid w:val="00C27EDE"/>
    <w:rsid w:val="00C35721"/>
    <w:rsid w:val="00C44318"/>
    <w:rsid w:val="00C52B89"/>
    <w:rsid w:val="00C54FB8"/>
    <w:rsid w:val="00C55518"/>
    <w:rsid w:val="00C71B1D"/>
    <w:rsid w:val="00C92317"/>
    <w:rsid w:val="00CB57CC"/>
    <w:rsid w:val="00CB7904"/>
    <w:rsid w:val="00CC1719"/>
    <w:rsid w:val="00CC7CE2"/>
    <w:rsid w:val="00CD2185"/>
    <w:rsid w:val="00CE2706"/>
    <w:rsid w:val="00CE3D8D"/>
    <w:rsid w:val="00D00981"/>
    <w:rsid w:val="00D01715"/>
    <w:rsid w:val="00D0213A"/>
    <w:rsid w:val="00D033AC"/>
    <w:rsid w:val="00D30586"/>
    <w:rsid w:val="00D47B03"/>
    <w:rsid w:val="00D73FDB"/>
    <w:rsid w:val="00D77758"/>
    <w:rsid w:val="00D82D14"/>
    <w:rsid w:val="00D94B3F"/>
    <w:rsid w:val="00DB1FF2"/>
    <w:rsid w:val="00DB3CB9"/>
    <w:rsid w:val="00DB4670"/>
    <w:rsid w:val="00DB5B49"/>
    <w:rsid w:val="00DE07E8"/>
    <w:rsid w:val="00DF08BD"/>
    <w:rsid w:val="00E06941"/>
    <w:rsid w:val="00E07974"/>
    <w:rsid w:val="00E5366D"/>
    <w:rsid w:val="00E57682"/>
    <w:rsid w:val="00E60365"/>
    <w:rsid w:val="00E722C0"/>
    <w:rsid w:val="00E72782"/>
    <w:rsid w:val="00E75401"/>
    <w:rsid w:val="00E95EC8"/>
    <w:rsid w:val="00EA0775"/>
    <w:rsid w:val="00EA4897"/>
    <w:rsid w:val="00ED0200"/>
    <w:rsid w:val="00ED0CAB"/>
    <w:rsid w:val="00ED685C"/>
    <w:rsid w:val="00EE5223"/>
    <w:rsid w:val="00EF3121"/>
    <w:rsid w:val="00EF4253"/>
    <w:rsid w:val="00EF51A5"/>
    <w:rsid w:val="00F049B3"/>
    <w:rsid w:val="00F23C64"/>
    <w:rsid w:val="00F402C4"/>
    <w:rsid w:val="00F474CE"/>
    <w:rsid w:val="00F645C5"/>
    <w:rsid w:val="00F67232"/>
    <w:rsid w:val="00F81E0F"/>
    <w:rsid w:val="00F875FC"/>
    <w:rsid w:val="00FC1895"/>
    <w:rsid w:val="00FD6FE3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,"/>
  <w15:chartTrackingRefBased/>
  <w15:docId w15:val="{B90469B1-91D7-462A-8A97-4D375EB1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E0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 Narrow" w:hAnsi="Arial Narrow"/>
      <w:b/>
      <w:bCs/>
      <w:sz w:val="1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4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sz w:val="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rPr>
      <w:rFonts w:ascii="Arial Narrow" w:hAnsi="Arial Narrow"/>
      <w:b/>
      <w:sz w:val="9"/>
    </w:rPr>
  </w:style>
  <w:style w:type="paragraph" w:styleId="Textonotapie">
    <w:name w:val="footnote text"/>
    <w:basedOn w:val="Normal"/>
    <w:semiHidden/>
    <w:rsid w:val="00F81E0F"/>
    <w:rPr>
      <w:sz w:val="20"/>
      <w:szCs w:val="20"/>
    </w:rPr>
  </w:style>
  <w:style w:type="paragraph" w:styleId="Puesto">
    <w:name w:val="Title"/>
    <w:basedOn w:val="Normal"/>
    <w:qFormat/>
    <w:rsid w:val="00ED685C"/>
    <w:pPr>
      <w:jc w:val="center"/>
    </w:pPr>
    <w:rPr>
      <w:rFonts w:ascii="Arial" w:hAnsi="Arial" w:cs="Arial"/>
      <w:b/>
      <w:bCs/>
    </w:rPr>
  </w:style>
  <w:style w:type="paragraph" w:styleId="Textodeglobo">
    <w:name w:val="Balloon Text"/>
    <w:basedOn w:val="Normal"/>
    <w:semiHidden/>
    <w:rsid w:val="00E75401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8971D9"/>
    <w:pPr>
      <w:autoSpaceDE w:val="0"/>
      <w:autoSpaceDN w:val="0"/>
    </w:pPr>
    <w:rPr>
      <w:rFonts w:ascii="Arial" w:eastAsia="Calibri" w:hAnsi="Arial" w:cs="Arial"/>
      <w:color w:val="000000"/>
      <w:lang w:val="es-CO" w:eastAsia="es-CO"/>
    </w:rPr>
  </w:style>
  <w:style w:type="character" w:customStyle="1" w:styleId="EncabezadoCar">
    <w:name w:val="Encabezado Car"/>
    <w:link w:val="Encabezado"/>
    <w:rsid w:val="00EE5223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2786E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B6317"/>
    <w:pPr>
      <w:spacing w:before="100" w:beforeAutospacing="1" w:after="100" w:afterAutospacing="1"/>
    </w:pPr>
  </w:style>
  <w:style w:type="character" w:customStyle="1" w:styleId="TextoindependienteCar">
    <w:name w:val="Texto independiente Car"/>
    <w:link w:val="Textoindependiente"/>
    <w:uiPriority w:val="99"/>
    <w:rsid w:val="00DE07E8"/>
    <w:rPr>
      <w:rFonts w:ascii="Arial Narrow" w:hAnsi="Arial Narrow"/>
      <w:b/>
      <w:sz w:val="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riana\Escritorio\documentos%20orfeo\plantilla_Memorando_ORFE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plantilla_Memorando_ORFEO</Template>
  <TotalTime>7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Comunicado de Prensa</vt:lpstr>
    </vt:vector>
  </TitlesOfParts>
  <Company>Accion Social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Comunicado de Prensa</dc:title>
  <dc:subject/>
  <dc:creator>ctriana</dc:creator>
  <cp:keywords/>
  <cp:lastModifiedBy>Eudomenia Elina Cotes Curvelo</cp:lastModifiedBy>
  <cp:revision>6</cp:revision>
  <cp:lastPrinted>2015-05-26T14:01:00Z</cp:lastPrinted>
  <dcterms:created xsi:type="dcterms:W3CDTF">2015-09-15T22:08:00Z</dcterms:created>
  <dcterms:modified xsi:type="dcterms:W3CDTF">2015-09-25T21:52:00Z</dcterms:modified>
</cp:coreProperties>
</file>