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D5535A" w14:textId="77777777" w:rsidR="00F00CC0" w:rsidRDefault="00F00CC0" w:rsidP="00E02C44">
      <w:pPr>
        <w:jc w:val="center"/>
        <w:rPr>
          <w:rFonts w:ascii="Times" w:hAnsi="Times" w:cs="Times New Roman"/>
          <w:b/>
        </w:rPr>
      </w:pPr>
    </w:p>
    <w:p w14:paraId="5B4C0CF5" w14:textId="35429EAB" w:rsidR="00531A6B" w:rsidRPr="00E02C44" w:rsidRDefault="007C7199" w:rsidP="00E02C44">
      <w:pPr>
        <w:jc w:val="center"/>
        <w:rPr>
          <w:rFonts w:ascii="Times" w:hAnsi="Times" w:cs="Times New Roman"/>
          <w:b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25655A" wp14:editId="295B94F6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766445" cy="766445"/>
                <wp:effectExtent l="76200" t="50800" r="71755" b="97155"/>
                <wp:wrapNone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445" cy="766445"/>
                        </a:xfrm>
                        <a:prstGeom prst="ellipse">
                          <a:avLst/>
                        </a:prstGeom>
                        <a:noFill/>
                        <a:ln w="38100" cmpd="sng">
                          <a:solidFill>
                            <a:srgbClr val="008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D96159" id="Elipse 2" o:spid="_x0000_s1026" style="position:absolute;margin-left:333pt;margin-top:0;width:60.35pt;height:6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" filled="f" strokecolor="green" strokeweight="3pt">
                <v:shadow on="t" color="black" opacity="22937f" origin=",.5" offset="0,.63889mm"/>
              </v:oval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BF2A31" wp14:editId="307C6832">
                <wp:simplePos x="0" y="0"/>
                <wp:positionH relativeFrom="column">
                  <wp:posOffset>3966845</wp:posOffset>
                </wp:positionH>
                <wp:positionV relativeFrom="paragraph">
                  <wp:posOffset>-262255</wp:posOffset>
                </wp:positionV>
                <wp:extent cx="1257300" cy="1257300"/>
                <wp:effectExtent l="76200" t="50800" r="88900" b="114300"/>
                <wp:wrapNone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257300"/>
                        </a:xfrm>
                        <a:prstGeom prst="ellipse">
                          <a:avLst/>
                        </a:prstGeom>
                        <a:noFill/>
                        <a:ln w="38100" cmpd="sng">
                          <a:solidFill>
                            <a:srgbClr val="008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D58344" id="Elipse 1" o:spid="_x0000_s1026" style="position:absolute;margin-left:312.35pt;margin-top:-20.65pt;width:99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" filled="f" strokecolor="green" strokeweight="3pt">
                <v:shadow on="t" color="black" opacity="22937f" origin=",.5" offset="0,.63889mm"/>
              </v:oval>
            </w:pict>
          </mc:Fallback>
        </mc:AlternateContent>
      </w:r>
      <w:r w:rsidR="00AE0D68" w:rsidRPr="00E02C44">
        <w:rPr>
          <w:rFonts w:ascii="Times" w:hAnsi="Times" w:cs="Times New Roman"/>
          <w:b/>
        </w:rPr>
        <w:t>Guía</w:t>
      </w:r>
      <w:r w:rsidR="00531A6B" w:rsidRPr="00E02C44">
        <w:rPr>
          <w:rFonts w:ascii="Times" w:hAnsi="Times" w:cs="Times New Roman"/>
          <w:b/>
        </w:rPr>
        <w:t xml:space="preserve"> para construir memoria</w:t>
      </w:r>
    </w:p>
    <w:p w14:paraId="0F99F517" w14:textId="100A328F" w:rsidR="00531A6B" w:rsidRPr="00E02C44" w:rsidRDefault="00531A6B" w:rsidP="00E02C44">
      <w:pPr>
        <w:jc w:val="center"/>
        <w:rPr>
          <w:rFonts w:ascii="Times" w:hAnsi="Times" w:cs="Times New Roman"/>
          <w:i/>
        </w:rPr>
      </w:pPr>
      <w:r w:rsidRPr="00E02C44">
        <w:rPr>
          <w:rFonts w:ascii="Times" w:hAnsi="Times" w:cs="Times New Roman"/>
          <w:i/>
        </w:rPr>
        <w:t xml:space="preserve">Herramienta: Círculos </w:t>
      </w:r>
      <w:r w:rsidR="00AE0D68" w:rsidRPr="00E02C44">
        <w:rPr>
          <w:rFonts w:ascii="Times" w:hAnsi="Times" w:cs="Times New Roman"/>
          <w:i/>
        </w:rPr>
        <w:t>Concéntricos</w:t>
      </w:r>
    </w:p>
    <w:p w14:paraId="205C1DEB" w14:textId="77777777" w:rsidR="00531A6B" w:rsidRDefault="00531A6B" w:rsidP="00E02C44">
      <w:pPr>
        <w:jc w:val="center"/>
        <w:rPr>
          <w:rFonts w:ascii="Times" w:hAnsi="Times" w:cs="Times New Roman"/>
        </w:rPr>
      </w:pPr>
      <w:r w:rsidRPr="00E02C44">
        <w:rPr>
          <w:rFonts w:ascii="Times" w:hAnsi="Times" w:cs="Times New Roman"/>
        </w:rPr>
        <w:t>Paso 2: Diagnóstico Psicosocial</w:t>
      </w:r>
    </w:p>
    <w:p w14:paraId="4A177553" w14:textId="370CF616" w:rsidR="007C7199" w:rsidRDefault="007C7199" w:rsidP="007C7199">
      <w:pPr>
        <w:rPr>
          <w:rFonts w:ascii="Times" w:hAnsi="Times" w:cs="Times New Roman"/>
        </w:rPr>
      </w:pPr>
    </w:p>
    <w:p w14:paraId="00FCCDEB" w14:textId="77777777" w:rsidR="007C7199" w:rsidRPr="00E02C44" w:rsidRDefault="007C7199" w:rsidP="00E02C44">
      <w:pPr>
        <w:jc w:val="center"/>
        <w:rPr>
          <w:rFonts w:ascii="Times" w:hAnsi="Times" w:cs="Times New Roman"/>
        </w:rPr>
      </w:pPr>
    </w:p>
    <w:p w14:paraId="08F47A72" w14:textId="77777777" w:rsidR="00531A6B" w:rsidRPr="00E02C44" w:rsidRDefault="00531A6B" w:rsidP="00E02C44">
      <w:pPr>
        <w:rPr>
          <w:rFonts w:ascii="Times" w:hAnsi="Times" w:cs="Times New Roman"/>
          <w:b/>
        </w:rPr>
      </w:pPr>
      <w:r w:rsidRPr="00E02C44">
        <w:rPr>
          <w:rFonts w:ascii="Times" w:hAnsi="Times" w:cs="Times New Roman"/>
          <w:b/>
        </w:rPr>
        <w:t>Introducción:</w:t>
      </w:r>
    </w:p>
    <w:p w14:paraId="260A1220" w14:textId="7B63A685" w:rsidR="00531A6B" w:rsidRPr="00E02C44" w:rsidRDefault="00531A6B" w:rsidP="00E02C44">
      <w:pPr>
        <w:jc w:val="both"/>
        <w:rPr>
          <w:rFonts w:ascii="Times" w:hAnsi="Times" w:cs="Times New Roman"/>
        </w:rPr>
      </w:pPr>
      <w:r w:rsidRPr="00E02C44">
        <w:rPr>
          <w:rFonts w:ascii="Times" w:hAnsi="Times" w:cs="Times New Roman"/>
        </w:rPr>
        <w:t xml:space="preserve">Esta es una guía para los tejedores y tejedoras encargados de tejer “Entrelazando” en su comunidad, donde encontrará una serie de preguntas que le </w:t>
      </w:r>
      <w:r w:rsidR="00AE0D68" w:rsidRPr="00E02C44">
        <w:rPr>
          <w:rFonts w:ascii="Times" w:hAnsi="Times" w:cs="Times New Roman"/>
        </w:rPr>
        <w:t>permitirán</w:t>
      </w:r>
      <w:r w:rsidRPr="00E02C44">
        <w:rPr>
          <w:rFonts w:ascii="Times" w:hAnsi="Times" w:cs="Times New Roman"/>
        </w:rPr>
        <w:t xml:space="preserve"> </w:t>
      </w:r>
      <w:r w:rsidR="00AE0D68" w:rsidRPr="00E02C44">
        <w:rPr>
          <w:rFonts w:ascii="Times" w:hAnsi="Times" w:cs="Times New Roman"/>
        </w:rPr>
        <w:t>construir</w:t>
      </w:r>
      <w:r w:rsidRPr="00E02C44">
        <w:rPr>
          <w:rFonts w:ascii="Times" w:hAnsi="Times" w:cs="Times New Roman"/>
        </w:rPr>
        <w:t xml:space="preserve"> memoria sobre los aprendizajes logrados en la construcción del diagnóstico psicosocial. </w:t>
      </w:r>
    </w:p>
    <w:p w14:paraId="6B661DA1" w14:textId="77777777" w:rsidR="00531A6B" w:rsidRPr="00E02C44" w:rsidRDefault="00531A6B" w:rsidP="00E02C44">
      <w:pPr>
        <w:rPr>
          <w:rFonts w:ascii="Times" w:hAnsi="Times" w:cs="Times New Roman"/>
        </w:rPr>
      </w:pPr>
    </w:p>
    <w:p w14:paraId="478B98AF" w14:textId="77777777" w:rsidR="00531A6B" w:rsidRPr="00E02C44" w:rsidRDefault="00531A6B" w:rsidP="00E02C44">
      <w:pPr>
        <w:rPr>
          <w:rFonts w:ascii="Times" w:hAnsi="Times" w:cs="Times New Roman"/>
          <w:b/>
        </w:rPr>
      </w:pPr>
      <w:r w:rsidRPr="00E02C44">
        <w:rPr>
          <w:rFonts w:ascii="Times" w:hAnsi="Times" w:cs="Times New Roman"/>
          <w:b/>
        </w:rPr>
        <w:t>Tenga en cuenta:</w:t>
      </w:r>
    </w:p>
    <w:p w14:paraId="516D3A54" w14:textId="77777777" w:rsidR="00531A6B" w:rsidRPr="00E02C44" w:rsidRDefault="00531A6B" w:rsidP="00E02C44">
      <w:pPr>
        <w:pStyle w:val="Prrafodelista"/>
        <w:numPr>
          <w:ilvl w:val="0"/>
          <w:numId w:val="1"/>
        </w:numPr>
        <w:rPr>
          <w:rFonts w:ascii="Times" w:hAnsi="Times" w:cs="Times New Roman"/>
          <w:b/>
        </w:rPr>
      </w:pPr>
      <w:r w:rsidRPr="00E02C44">
        <w:rPr>
          <w:rFonts w:ascii="Times" w:hAnsi="Times" w:cs="Times New Roman"/>
        </w:rPr>
        <w:t>Puede hacer uso de su celular para grabar el audio o tomar fotos de las jornadas de trabajo.</w:t>
      </w:r>
    </w:p>
    <w:p w14:paraId="666390AA" w14:textId="77777777" w:rsidR="00531A6B" w:rsidRPr="00E02C44" w:rsidRDefault="00531A6B" w:rsidP="00E02C44">
      <w:pPr>
        <w:pStyle w:val="Prrafodelista"/>
        <w:numPr>
          <w:ilvl w:val="0"/>
          <w:numId w:val="1"/>
        </w:numPr>
        <w:jc w:val="both"/>
        <w:rPr>
          <w:rFonts w:ascii="Times" w:hAnsi="Times" w:cs="Times New Roman"/>
          <w:b/>
        </w:rPr>
      </w:pPr>
      <w:r w:rsidRPr="00E02C44">
        <w:rPr>
          <w:rFonts w:ascii="Times" w:hAnsi="Times" w:cs="Times New Roman"/>
        </w:rPr>
        <w:t>Si es posible tome nota sobre los aportes mencionados por la comunidad durante el ejercicio.</w:t>
      </w:r>
    </w:p>
    <w:p w14:paraId="14B1B608" w14:textId="77777777" w:rsidR="00531A6B" w:rsidRPr="00E02C44" w:rsidRDefault="00531A6B" w:rsidP="00E02C44">
      <w:pPr>
        <w:pStyle w:val="Prrafodelista"/>
        <w:numPr>
          <w:ilvl w:val="0"/>
          <w:numId w:val="1"/>
        </w:numPr>
        <w:jc w:val="both"/>
        <w:rPr>
          <w:rFonts w:ascii="Times" w:hAnsi="Times" w:cs="Times New Roman"/>
        </w:rPr>
      </w:pPr>
      <w:r w:rsidRPr="00E02C44">
        <w:rPr>
          <w:rFonts w:ascii="Times" w:hAnsi="Times" w:cs="Times New Roman"/>
        </w:rPr>
        <w:t>Incentive el relato de testimonios, opiniones e historias.</w:t>
      </w:r>
    </w:p>
    <w:p w14:paraId="00A11672" w14:textId="3999F182" w:rsidR="00531A6B" w:rsidRPr="00E02C44" w:rsidRDefault="00531A6B" w:rsidP="00E02C44">
      <w:pPr>
        <w:pStyle w:val="Prrafodelista"/>
        <w:numPr>
          <w:ilvl w:val="0"/>
          <w:numId w:val="1"/>
        </w:numPr>
        <w:jc w:val="both"/>
        <w:rPr>
          <w:rFonts w:ascii="Times" w:hAnsi="Times" w:cs="Times New Roman"/>
        </w:rPr>
      </w:pPr>
      <w:r w:rsidRPr="00E02C44">
        <w:rPr>
          <w:rFonts w:ascii="Times" w:hAnsi="Times" w:cs="Times New Roman"/>
        </w:rPr>
        <w:t xml:space="preserve">Incluya la </w:t>
      </w:r>
      <w:r w:rsidR="00AE0D68" w:rsidRPr="00E02C44">
        <w:rPr>
          <w:rFonts w:ascii="Times" w:hAnsi="Times" w:cs="Times New Roman"/>
        </w:rPr>
        <w:t>participación</w:t>
      </w:r>
      <w:r w:rsidRPr="00E02C44">
        <w:rPr>
          <w:rFonts w:ascii="Times" w:hAnsi="Times" w:cs="Times New Roman"/>
        </w:rPr>
        <w:t xml:space="preserve"> constante de </w:t>
      </w:r>
      <w:r w:rsidR="00AE0D68" w:rsidRPr="00E02C44">
        <w:rPr>
          <w:rFonts w:ascii="Times" w:hAnsi="Times" w:cs="Times New Roman"/>
        </w:rPr>
        <w:t>mujeres</w:t>
      </w:r>
      <w:r w:rsidRPr="00E02C44">
        <w:rPr>
          <w:rFonts w:ascii="Times" w:hAnsi="Times" w:cs="Times New Roman"/>
        </w:rPr>
        <w:t>, mayores, niños y jóvenes, su opinión es fundamental para la construcción de la historia de la comunidad.</w:t>
      </w:r>
    </w:p>
    <w:p w14:paraId="3EE6B61B" w14:textId="77777777" w:rsidR="00531A6B" w:rsidRPr="00E02C44" w:rsidRDefault="00531A6B" w:rsidP="00E02C44">
      <w:pPr>
        <w:rPr>
          <w:rFonts w:ascii="Times" w:hAnsi="Times" w:cs="Times New Roman"/>
        </w:rPr>
      </w:pPr>
    </w:p>
    <w:p w14:paraId="33E50779" w14:textId="71C19D26" w:rsidR="00531A6B" w:rsidRPr="00E02C44" w:rsidRDefault="00531A6B" w:rsidP="00E02C44">
      <w:pPr>
        <w:jc w:val="center"/>
        <w:rPr>
          <w:rFonts w:ascii="Times" w:hAnsi="Times" w:cs="Times New Roman"/>
          <w:b/>
        </w:rPr>
      </w:pPr>
      <w:r w:rsidRPr="00E02C44">
        <w:rPr>
          <w:rFonts w:ascii="Times" w:hAnsi="Times" w:cs="Times New Roman"/>
          <w:b/>
        </w:rPr>
        <w:t>¡</w:t>
      </w:r>
      <w:r w:rsidR="00AE0D68" w:rsidRPr="00E02C44">
        <w:rPr>
          <w:rFonts w:ascii="Times" w:hAnsi="Times" w:cs="Times New Roman"/>
          <w:b/>
        </w:rPr>
        <w:t>Comencemos</w:t>
      </w:r>
      <w:r w:rsidRPr="00E02C44">
        <w:rPr>
          <w:rFonts w:ascii="Times" w:hAnsi="Times" w:cs="Times New Roman"/>
          <w:b/>
        </w:rPr>
        <w:t>!</w:t>
      </w:r>
    </w:p>
    <w:p w14:paraId="60815478" w14:textId="65C18BFD" w:rsidR="00F13B00" w:rsidRPr="00E02C44" w:rsidRDefault="00F13B00" w:rsidP="00E02C44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auto"/>
          <w:lang w:val="es-ES" w:eastAsia="es-ES"/>
        </w:rPr>
      </w:pPr>
      <w:r w:rsidRPr="00E02C44">
        <w:rPr>
          <w:rFonts w:ascii="Times" w:eastAsiaTheme="minorEastAsia" w:hAnsi="Times" w:cs="Times"/>
          <w:color w:val="1A1A1A"/>
          <w:lang w:val="es-ES" w:eastAsia="es-ES"/>
        </w:rPr>
        <w:t>¿</w:t>
      </w:r>
      <w:r w:rsidR="007C7199">
        <w:rPr>
          <w:rFonts w:ascii="Times" w:eastAsiaTheme="minorEastAsia" w:hAnsi="Times" w:cs="Times"/>
          <w:color w:val="1A1A1A"/>
          <w:lang w:val="es-ES" w:eastAsia="es-ES"/>
        </w:rPr>
        <w:t>Cómo recuerda la comunidad el</w:t>
      </w:r>
      <w:r w:rsidRPr="00E02C44">
        <w:rPr>
          <w:rFonts w:ascii="Times" w:eastAsiaTheme="minorEastAsia" w:hAnsi="Times" w:cs="Times"/>
          <w:color w:val="1A1A1A"/>
          <w:lang w:val="es-ES" w:eastAsia="es-ES"/>
        </w:rPr>
        <w:t xml:space="preserve"> hecho </w:t>
      </w:r>
      <w:r w:rsidR="00E02C44" w:rsidRPr="00E02C44">
        <w:rPr>
          <w:rFonts w:ascii="Times" w:eastAsiaTheme="minorEastAsia" w:hAnsi="Times" w:cs="Times"/>
          <w:color w:val="1A1A1A"/>
          <w:lang w:val="es-ES" w:eastAsia="es-ES"/>
        </w:rPr>
        <w:t xml:space="preserve">más violento </w:t>
      </w:r>
      <w:r w:rsidR="007C7199">
        <w:rPr>
          <w:rFonts w:ascii="Times" w:eastAsiaTheme="minorEastAsia" w:hAnsi="Times" w:cs="Times"/>
          <w:color w:val="1A1A1A"/>
          <w:lang w:val="es-ES" w:eastAsia="es-ES"/>
        </w:rPr>
        <w:t>que sufrieron?</w:t>
      </w:r>
    </w:p>
    <w:p w14:paraId="66D6462E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1A1A1A"/>
          <w:lang w:val="es-ES" w:eastAsia="es-ES"/>
        </w:rPr>
      </w:pPr>
    </w:p>
    <w:p w14:paraId="454F4188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1A1A1A"/>
          <w:lang w:val="es-ES" w:eastAsia="es-ES"/>
        </w:rPr>
      </w:pPr>
    </w:p>
    <w:p w14:paraId="0C91CAB0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1A1A1A"/>
          <w:lang w:val="es-ES" w:eastAsia="es-ES"/>
        </w:rPr>
      </w:pPr>
    </w:p>
    <w:p w14:paraId="501971F7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1A1A1A"/>
          <w:lang w:val="es-ES" w:eastAsia="es-ES"/>
        </w:rPr>
      </w:pPr>
    </w:p>
    <w:p w14:paraId="7B35FB20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1A1A1A"/>
          <w:lang w:val="es-ES" w:eastAsia="es-ES"/>
        </w:rPr>
      </w:pPr>
    </w:p>
    <w:p w14:paraId="60EFF821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1A1A1A"/>
          <w:lang w:val="es-ES" w:eastAsia="es-ES"/>
        </w:rPr>
      </w:pPr>
    </w:p>
    <w:p w14:paraId="710EED6A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1A1A1A"/>
          <w:lang w:val="es-ES" w:eastAsia="es-ES"/>
        </w:rPr>
      </w:pPr>
    </w:p>
    <w:p w14:paraId="64B6FD22" w14:textId="77777777" w:rsidR="00E02C44" w:rsidRP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auto"/>
          <w:lang w:val="es-ES" w:eastAsia="es-ES"/>
        </w:rPr>
      </w:pPr>
    </w:p>
    <w:p w14:paraId="0C34DE1D" w14:textId="3E9400B6" w:rsidR="00E02C44" w:rsidRDefault="007C7199" w:rsidP="00E02C44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1A1A1A"/>
          <w:lang w:val="es-ES" w:eastAsia="es-ES"/>
        </w:rPr>
      </w:pPr>
      <w:r>
        <w:rPr>
          <w:rFonts w:ascii="Times" w:eastAsiaTheme="minorEastAsia" w:hAnsi="Times" w:cs="Times"/>
          <w:color w:val="1A1A1A"/>
          <w:lang w:val="es-ES" w:eastAsia="es-ES"/>
        </w:rPr>
        <w:t>¿Qué cambios mencionó la comunidad sobre la vida del pueblo,</w:t>
      </w:r>
      <w:r w:rsidR="00E02C44" w:rsidRPr="00E02C44">
        <w:rPr>
          <w:rFonts w:ascii="Times" w:eastAsiaTheme="minorEastAsia" w:hAnsi="Times" w:cs="Times"/>
          <w:color w:val="1A1A1A"/>
          <w:lang w:val="es-ES" w:eastAsia="es-ES"/>
        </w:rPr>
        <w:t xml:space="preserve"> la vida de la comunidad o en las relaciones con los vecinos, después de los hechos violentos? </w:t>
      </w:r>
    </w:p>
    <w:p w14:paraId="5B19E47B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1A1A1A"/>
          <w:lang w:val="es-ES" w:eastAsia="es-ES"/>
        </w:rPr>
      </w:pPr>
    </w:p>
    <w:p w14:paraId="0B5F2871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1A1A1A"/>
          <w:lang w:val="es-ES" w:eastAsia="es-ES"/>
        </w:rPr>
      </w:pPr>
    </w:p>
    <w:p w14:paraId="1ACB09E5" w14:textId="77777777" w:rsidR="00E02C44" w:rsidRDefault="00E02C44" w:rsidP="007C7199">
      <w:pPr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1A1A1A"/>
          <w:lang w:val="es-ES" w:eastAsia="es-ES"/>
        </w:rPr>
      </w:pPr>
    </w:p>
    <w:p w14:paraId="12A9CADE" w14:textId="77777777" w:rsidR="00F00CC0" w:rsidRDefault="00F00CC0" w:rsidP="007C7199">
      <w:pPr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1A1A1A"/>
          <w:lang w:val="es-ES" w:eastAsia="es-ES"/>
        </w:rPr>
      </w:pPr>
    </w:p>
    <w:p w14:paraId="16D871CE" w14:textId="77777777" w:rsidR="00F00CC0" w:rsidRDefault="00F00CC0" w:rsidP="007C7199">
      <w:pPr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1A1A1A"/>
          <w:lang w:val="es-ES" w:eastAsia="es-ES"/>
        </w:rPr>
      </w:pPr>
    </w:p>
    <w:p w14:paraId="65F1E1B6" w14:textId="77777777" w:rsidR="007C7199" w:rsidRPr="007C7199" w:rsidRDefault="007C7199" w:rsidP="007C7199">
      <w:pPr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1A1A1A"/>
          <w:lang w:val="es-ES" w:eastAsia="es-ES"/>
        </w:rPr>
      </w:pPr>
    </w:p>
    <w:p w14:paraId="5C9278E7" w14:textId="5F47C3CE" w:rsidR="00F13B00" w:rsidRPr="00E02C44" w:rsidRDefault="00F13B00" w:rsidP="00E02C44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auto"/>
          <w:lang w:val="es-ES" w:eastAsia="es-ES"/>
        </w:rPr>
      </w:pPr>
      <w:r w:rsidRPr="00E02C44">
        <w:rPr>
          <w:rFonts w:ascii="Times" w:eastAsiaTheme="minorEastAsia" w:hAnsi="Times" w:cs="Times"/>
          <w:color w:val="1A1A1A"/>
          <w:lang w:val="es-ES" w:eastAsia="es-ES"/>
        </w:rPr>
        <w:lastRenderedPageBreak/>
        <w:t>¿</w:t>
      </w:r>
      <w:r w:rsidR="007C7199">
        <w:rPr>
          <w:rFonts w:ascii="Times" w:eastAsiaTheme="minorEastAsia" w:hAnsi="Times" w:cs="Times"/>
          <w:color w:val="1A1A1A"/>
          <w:lang w:val="es-ES" w:eastAsia="es-ES"/>
        </w:rPr>
        <w:t xml:space="preserve">Qué situaciones de </w:t>
      </w:r>
      <w:r w:rsidRPr="00E02C44">
        <w:rPr>
          <w:rFonts w:ascii="Times" w:eastAsiaTheme="minorEastAsia" w:hAnsi="Times" w:cs="Times"/>
          <w:color w:val="1A1A1A"/>
          <w:lang w:val="es-ES" w:eastAsia="es-ES"/>
        </w:rPr>
        <w:t xml:space="preserve">desconfianza </w:t>
      </w:r>
      <w:r w:rsidR="007C7199">
        <w:rPr>
          <w:rFonts w:ascii="Times" w:eastAsiaTheme="minorEastAsia" w:hAnsi="Times" w:cs="Times"/>
          <w:color w:val="1A1A1A"/>
          <w:lang w:val="es-ES" w:eastAsia="es-ES"/>
        </w:rPr>
        <w:t>se vivieron en la</w:t>
      </w:r>
      <w:r w:rsidRPr="00E02C44">
        <w:rPr>
          <w:rFonts w:ascii="Times" w:eastAsiaTheme="minorEastAsia" w:hAnsi="Times" w:cs="Times"/>
          <w:color w:val="1A1A1A"/>
          <w:lang w:val="es-ES" w:eastAsia="es-ES"/>
        </w:rPr>
        <w:t xml:space="preserve"> comunidad? </w:t>
      </w:r>
    </w:p>
    <w:p w14:paraId="7A47452B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1A1A1A"/>
          <w:lang w:val="es-ES" w:eastAsia="es-ES"/>
        </w:rPr>
      </w:pPr>
    </w:p>
    <w:p w14:paraId="1B357E8E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1A1A1A"/>
          <w:lang w:val="es-ES" w:eastAsia="es-ES"/>
        </w:rPr>
      </w:pPr>
    </w:p>
    <w:p w14:paraId="6E44D1D8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1A1A1A"/>
          <w:lang w:val="es-ES" w:eastAsia="es-ES"/>
        </w:rPr>
      </w:pPr>
    </w:p>
    <w:p w14:paraId="61333783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1A1A1A"/>
          <w:lang w:val="es-ES" w:eastAsia="es-ES"/>
        </w:rPr>
      </w:pPr>
    </w:p>
    <w:p w14:paraId="04E59A19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1A1A1A"/>
          <w:lang w:val="es-ES" w:eastAsia="es-ES"/>
        </w:rPr>
      </w:pPr>
    </w:p>
    <w:p w14:paraId="77556E12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1A1A1A"/>
          <w:lang w:val="es-ES" w:eastAsia="es-ES"/>
        </w:rPr>
      </w:pPr>
    </w:p>
    <w:p w14:paraId="236CA333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1A1A1A"/>
          <w:lang w:val="es-ES" w:eastAsia="es-ES"/>
        </w:rPr>
      </w:pPr>
    </w:p>
    <w:p w14:paraId="19BD9C58" w14:textId="77777777" w:rsidR="00E02C44" w:rsidRPr="007C7199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000000" w:themeColor="text1"/>
          <w:lang w:val="es-ES" w:eastAsia="es-ES"/>
        </w:rPr>
      </w:pPr>
    </w:p>
    <w:p w14:paraId="7136B14E" w14:textId="13689F43" w:rsidR="00E02C44" w:rsidRPr="007C7199" w:rsidRDefault="00F13B00" w:rsidP="00E02C44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000000" w:themeColor="text1"/>
          <w:lang w:val="es-ES" w:eastAsia="es-ES"/>
        </w:rPr>
      </w:pPr>
      <w:r w:rsidRPr="007C7199">
        <w:rPr>
          <w:rFonts w:ascii="Times" w:eastAsiaTheme="minorEastAsia" w:hAnsi="Times" w:cs="Times"/>
          <w:color w:val="000000" w:themeColor="text1"/>
          <w:lang w:val="es-ES" w:eastAsia="es-ES"/>
        </w:rPr>
        <w:t>¿En algún momento hubo agresiones por parte del grupo o los grupos ar</w:t>
      </w:r>
      <w:r w:rsidR="00E02C44" w:rsidRPr="007C7199">
        <w:rPr>
          <w:rFonts w:ascii="Times" w:eastAsiaTheme="minorEastAsia" w:hAnsi="Times" w:cs="Times"/>
          <w:color w:val="000000" w:themeColor="text1"/>
          <w:lang w:val="es-ES" w:eastAsia="es-ES"/>
        </w:rPr>
        <w:t>mados a personas que socialmen</w:t>
      </w:r>
      <w:r w:rsidRPr="007C7199">
        <w:rPr>
          <w:rFonts w:ascii="Times" w:eastAsiaTheme="minorEastAsia" w:hAnsi="Times" w:cs="Times"/>
          <w:color w:val="000000" w:themeColor="text1"/>
          <w:lang w:val="es-ES" w:eastAsia="es-ES"/>
        </w:rPr>
        <w:t xml:space="preserve">te han sido discriminadas? Por ejemplo a habitantes de la calle, trabajadoras sexuales o también a personas que se vestían diferentes o que tenían preferencias sexuales diversas como los Gay ́s, las Lesbianas o los </w:t>
      </w:r>
      <w:proofErr w:type="spellStart"/>
      <w:r w:rsidRPr="007C7199">
        <w:rPr>
          <w:rFonts w:ascii="Times" w:eastAsiaTheme="minorEastAsia" w:hAnsi="Times" w:cs="Times"/>
          <w:color w:val="000000" w:themeColor="text1"/>
          <w:lang w:val="es-ES" w:eastAsia="es-ES"/>
        </w:rPr>
        <w:t>transgénero</w:t>
      </w:r>
      <w:proofErr w:type="spellEnd"/>
      <w:r w:rsidRPr="007C7199">
        <w:rPr>
          <w:rFonts w:ascii="Times" w:eastAsiaTheme="minorEastAsia" w:hAnsi="Times" w:cs="Times"/>
          <w:color w:val="000000" w:themeColor="text1"/>
          <w:lang w:val="es-ES" w:eastAsia="es-ES"/>
        </w:rPr>
        <w:t xml:space="preserve">? </w:t>
      </w:r>
    </w:p>
    <w:p w14:paraId="1A239405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1A1A1A"/>
          <w:lang w:val="es-ES" w:eastAsia="es-ES"/>
        </w:rPr>
      </w:pPr>
    </w:p>
    <w:p w14:paraId="61F23232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1A1A1A"/>
          <w:lang w:val="es-ES" w:eastAsia="es-ES"/>
        </w:rPr>
      </w:pPr>
    </w:p>
    <w:p w14:paraId="237C92B7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1A1A1A"/>
          <w:lang w:val="es-ES" w:eastAsia="es-ES"/>
        </w:rPr>
      </w:pPr>
    </w:p>
    <w:p w14:paraId="7D153531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1A1A1A"/>
          <w:lang w:val="es-ES" w:eastAsia="es-ES"/>
        </w:rPr>
      </w:pPr>
    </w:p>
    <w:p w14:paraId="55DB5411" w14:textId="77777777" w:rsidR="00E02C44" w:rsidRP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1A1A1A"/>
          <w:lang w:val="es-ES" w:eastAsia="es-ES"/>
        </w:rPr>
      </w:pPr>
    </w:p>
    <w:p w14:paraId="70C069E9" w14:textId="77777777" w:rsidR="00E02C44" w:rsidRDefault="00E02C44" w:rsidP="00E02C44">
      <w:pPr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1A1A1A"/>
          <w:lang w:val="es-ES" w:eastAsia="es-ES"/>
        </w:rPr>
      </w:pPr>
    </w:p>
    <w:p w14:paraId="5A34ECC9" w14:textId="77777777" w:rsidR="00E02C44" w:rsidRPr="00E02C44" w:rsidRDefault="00E02C44" w:rsidP="00E02C44">
      <w:pPr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1A1A1A"/>
          <w:lang w:val="es-ES" w:eastAsia="es-ES"/>
        </w:rPr>
      </w:pPr>
    </w:p>
    <w:p w14:paraId="0413E7B8" w14:textId="7EFB4A2E" w:rsidR="00E02C44" w:rsidRDefault="00F13B00" w:rsidP="00E02C44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1A1A1A"/>
          <w:lang w:val="es-ES" w:eastAsia="es-ES"/>
        </w:rPr>
      </w:pPr>
      <w:r w:rsidRPr="00E02C44">
        <w:rPr>
          <w:rFonts w:ascii="Times" w:eastAsiaTheme="minorEastAsia" w:hAnsi="Times" w:cs="Times"/>
          <w:color w:val="1A1A1A"/>
          <w:lang w:val="es-ES" w:eastAsia="es-ES"/>
        </w:rPr>
        <w:t>¿</w:t>
      </w:r>
      <w:r w:rsidR="007C7199">
        <w:rPr>
          <w:rFonts w:ascii="Times" w:eastAsiaTheme="minorEastAsia" w:hAnsi="Times" w:cs="Times"/>
          <w:color w:val="1A1A1A"/>
          <w:lang w:val="es-ES" w:eastAsia="es-ES"/>
        </w:rPr>
        <w:t>En la comunidad</w:t>
      </w:r>
      <w:r w:rsidRPr="00E02C44">
        <w:rPr>
          <w:rFonts w:ascii="Times" w:eastAsiaTheme="minorEastAsia" w:hAnsi="Times" w:cs="Times"/>
          <w:color w:val="1A1A1A"/>
          <w:lang w:val="es-ES" w:eastAsia="es-ES"/>
        </w:rPr>
        <w:t xml:space="preserve"> hubo imposición de modas, formas de vida, costumbres, reglas por parte del grupo armado?</w:t>
      </w:r>
    </w:p>
    <w:p w14:paraId="164F21A4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1A1A1A"/>
          <w:lang w:val="es-ES" w:eastAsia="es-ES"/>
        </w:rPr>
      </w:pPr>
    </w:p>
    <w:p w14:paraId="74CA4A0C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1A1A1A"/>
          <w:lang w:val="es-ES" w:eastAsia="es-ES"/>
        </w:rPr>
      </w:pPr>
    </w:p>
    <w:p w14:paraId="0F87946A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1A1A1A"/>
          <w:lang w:val="es-ES" w:eastAsia="es-ES"/>
        </w:rPr>
      </w:pPr>
    </w:p>
    <w:p w14:paraId="5F556944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1A1A1A"/>
          <w:lang w:val="es-ES" w:eastAsia="es-ES"/>
        </w:rPr>
      </w:pPr>
    </w:p>
    <w:p w14:paraId="6AB44FD5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1A1A1A"/>
          <w:lang w:val="es-ES" w:eastAsia="es-ES"/>
        </w:rPr>
      </w:pPr>
    </w:p>
    <w:p w14:paraId="2267A16E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1A1A1A"/>
          <w:lang w:val="es-ES" w:eastAsia="es-ES"/>
        </w:rPr>
      </w:pPr>
    </w:p>
    <w:p w14:paraId="71E2C8B4" w14:textId="77777777" w:rsidR="00E02C44" w:rsidRPr="007C7199" w:rsidRDefault="00E02C44" w:rsidP="007C7199">
      <w:pPr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1A1A1A"/>
          <w:lang w:val="es-ES" w:eastAsia="es-ES"/>
        </w:rPr>
      </w:pPr>
    </w:p>
    <w:p w14:paraId="45C02D2B" w14:textId="752E4281" w:rsidR="00E02C44" w:rsidRDefault="00F13B00" w:rsidP="00E02C44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1A1A1A"/>
          <w:lang w:val="es-ES" w:eastAsia="es-ES"/>
        </w:rPr>
      </w:pPr>
      <w:r w:rsidRPr="00E02C44">
        <w:rPr>
          <w:rFonts w:ascii="Times" w:eastAsiaTheme="minorEastAsia" w:hAnsi="Times" w:cs="Times"/>
          <w:color w:val="1A1A1A"/>
          <w:lang w:val="es-ES" w:eastAsia="es-ES"/>
        </w:rPr>
        <w:t>¿</w:t>
      </w:r>
      <w:r w:rsidR="00E02C44" w:rsidRPr="00E02C44">
        <w:rPr>
          <w:rFonts w:ascii="Times" w:eastAsiaTheme="minorEastAsia" w:hAnsi="Times" w:cs="Times"/>
          <w:color w:val="1A1A1A"/>
          <w:lang w:val="es-ES" w:eastAsia="es-ES"/>
        </w:rPr>
        <w:t>Cuál fueron las situaciones donde la gente de la comunidad se sintió humillada?</w:t>
      </w:r>
    </w:p>
    <w:p w14:paraId="0ABA390A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1A1A1A"/>
          <w:lang w:val="es-ES" w:eastAsia="es-ES"/>
        </w:rPr>
      </w:pPr>
    </w:p>
    <w:p w14:paraId="252AF6F2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1A1A1A"/>
          <w:lang w:val="es-ES" w:eastAsia="es-ES"/>
        </w:rPr>
      </w:pPr>
    </w:p>
    <w:p w14:paraId="7C50723C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1A1A1A"/>
          <w:lang w:val="es-ES" w:eastAsia="es-ES"/>
        </w:rPr>
      </w:pPr>
    </w:p>
    <w:p w14:paraId="4173AC5F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1A1A1A"/>
          <w:lang w:val="es-ES" w:eastAsia="es-ES"/>
        </w:rPr>
      </w:pPr>
    </w:p>
    <w:p w14:paraId="0DA8847E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1A1A1A"/>
          <w:lang w:val="es-ES" w:eastAsia="es-ES"/>
        </w:rPr>
      </w:pPr>
    </w:p>
    <w:p w14:paraId="14EF904C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1A1A1A"/>
          <w:lang w:val="es-ES" w:eastAsia="es-ES"/>
        </w:rPr>
      </w:pPr>
    </w:p>
    <w:p w14:paraId="457F61C4" w14:textId="77777777" w:rsidR="00E02C44" w:rsidRP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1A1A1A"/>
          <w:lang w:val="es-ES" w:eastAsia="es-ES"/>
        </w:rPr>
      </w:pPr>
    </w:p>
    <w:p w14:paraId="4E984801" w14:textId="067C4475" w:rsidR="00F13B00" w:rsidRPr="00E02C44" w:rsidRDefault="00E02C44" w:rsidP="00E02C44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auto"/>
          <w:lang w:val="es-ES" w:eastAsia="es-ES"/>
        </w:rPr>
      </w:pPr>
      <w:r w:rsidRPr="00E02C44">
        <w:rPr>
          <w:rFonts w:ascii="Times" w:eastAsiaTheme="minorEastAsia" w:hAnsi="Times" w:cs="Times"/>
          <w:color w:val="1A1A1A"/>
          <w:lang w:val="es-ES" w:eastAsia="es-ES"/>
        </w:rPr>
        <w:t>E</w:t>
      </w:r>
      <w:r w:rsidR="00F13B00" w:rsidRPr="00E02C44">
        <w:rPr>
          <w:rFonts w:ascii="Times" w:eastAsiaTheme="minorEastAsia" w:hAnsi="Times" w:cs="Times"/>
          <w:color w:val="1A1A1A"/>
          <w:lang w:val="es-ES" w:eastAsia="es-ES"/>
        </w:rPr>
        <w:t>xisten en la comunidad historias de fantasmas, asociadas a los hechos de violencia</w:t>
      </w:r>
      <w:proofErr w:type="gramStart"/>
      <w:r w:rsidR="00F13B00" w:rsidRPr="00E02C44">
        <w:rPr>
          <w:rFonts w:ascii="Times" w:eastAsiaTheme="minorEastAsia" w:hAnsi="Times" w:cs="Times"/>
          <w:color w:val="1A1A1A"/>
          <w:lang w:val="es-ES" w:eastAsia="es-ES"/>
        </w:rPr>
        <w:t>?</w:t>
      </w:r>
      <w:proofErr w:type="gramEnd"/>
    </w:p>
    <w:p w14:paraId="42D671D9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1A1A1A"/>
          <w:lang w:val="es-ES" w:eastAsia="es-ES"/>
        </w:rPr>
      </w:pPr>
    </w:p>
    <w:p w14:paraId="37DA5CE9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1A1A1A"/>
          <w:lang w:val="es-ES" w:eastAsia="es-ES"/>
        </w:rPr>
      </w:pPr>
    </w:p>
    <w:p w14:paraId="4F2B30A2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1A1A1A"/>
          <w:lang w:val="es-ES" w:eastAsia="es-ES"/>
        </w:rPr>
      </w:pPr>
    </w:p>
    <w:p w14:paraId="46F59676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1A1A1A"/>
          <w:lang w:val="es-ES" w:eastAsia="es-ES"/>
        </w:rPr>
      </w:pPr>
    </w:p>
    <w:p w14:paraId="5699FE03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1A1A1A"/>
          <w:lang w:val="es-ES" w:eastAsia="es-ES"/>
        </w:rPr>
      </w:pPr>
    </w:p>
    <w:p w14:paraId="6CB2AE6D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1A1A1A"/>
          <w:lang w:val="es-ES" w:eastAsia="es-ES"/>
        </w:rPr>
      </w:pPr>
    </w:p>
    <w:p w14:paraId="1DDA76AC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1A1A1A"/>
          <w:lang w:val="es-ES" w:eastAsia="es-ES"/>
        </w:rPr>
      </w:pPr>
    </w:p>
    <w:p w14:paraId="61076DB0" w14:textId="77777777" w:rsidR="00E02C44" w:rsidRP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auto"/>
          <w:lang w:val="es-ES" w:eastAsia="es-ES"/>
        </w:rPr>
      </w:pPr>
    </w:p>
    <w:p w14:paraId="6526DEF4" w14:textId="045513BE" w:rsidR="00E02C44" w:rsidRDefault="00F13B00" w:rsidP="00E02C44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1A1A1A"/>
          <w:lang w:val="es-ES" w:eastAsia="es-ES"/>
        </w:rPr>
      </w:pPr>
      <w:r w:rsidRPr="00E02C44">
        <w:rPr>
          <w:rFonts w:ascii="Times" w:eastAsiaTheme="minorEastAsia" w:hAnsi="Times" w:cs="Times"/>
          <w:color w:val="1A1A1A"/>
          <w:lang w:val="es-ES" w:eastAsia="es-ES"/>
        </w:rPr>
        <w:t xml:space="preserve">¿Qué es lo que más le hace </w:t>
      </w:r>
      <w:r w:rsidR="007C7199">
        <w:rPr>
          <w:rFonts w:ascii="Times" w:eastAsiaTheme="minorEastAsia" w:hAnsi="Times" w:cs="Times"/>
          <w:color w:val="1A1A1A"/>
          <w:lang w:val="es-ES" w:eastAsia="es-ES"/>
        </w:rPr>
        <w:t>falta la comunidad</w:t>
      </w:r>
      <w:r w:rsidRPr="00E02C44">
        <w:rPr>
          <w:rFonts w:ascii="Times" w:eastAsiaTheme="minorEastAsia" w:hAnsi="Times" w:cs="Times"/>
          <w:color w:val="1A1A1A"/>
          <w:lang w:val="es-ES" w:eastAsia="es-ES"/>
        </w:rPr>
        <w:t xml:space="preserve"> de la vida del pueblo, de las relaciones o de las tradiciones con vecinos? </w:t>
      </w:r>
    </w:p>
    <w:p w14:paraId="7507E488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1A1A1A"/>
          <w:lang w:val="es-ES" w:eastAsia="es-ES"/>
        </w:rPr>
      </w:pPr>
    </w:p>
    <w:p w14:paraId="4AD72F50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1A1A1A"/>
          <w:lang w:val="es-ES" w:eastAsia="es-ES"/>
        </w:rPr>
      </w:pPr>
    </w:p>
    <w:p w14:paraId="3C3EFE48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1A1A1A"/>
          <w:lang w:val="es-ES" w:eastAsia="es-ES"/>
        </w:rPr>
      </w:pPr>
    </w:p>
    <w:p w14:paraId="57ADF169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1A1A1A"/>
          <w:lang w:val="es-ES" w:eastAsia="es-ES"/>
        </w:rPr>
      </w:pPr>
    </w:p>
    <w:p w14:paraId="47134081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1A1A1A"/>
          <w:lang w:val="es-ES" w:eastAsia="es-ES"/>
        </w:rPr>
      </w:pPr>
    </w:p>
    <w:p w14:paraId="489E7C44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1A1A1A"/>
          <w:lang w:val="es-ES" w:eastAsia="es-ES"/>
        </w:rPr>
      </w:pPr>
    </w:p>
    <w:p w14:paraId="031209A9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1A1A1A"/>
          <w:lang w:val="es-ES" w:eastAsia="es-ES"/>
        </w:rPr>
      </w:pPr>
    </w:p>
    <w:p w14:paraId="66093A69" w14:textId="77777777" w:rsidR="00E02C44" w:rsidRP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color w:val="1A1A1A"/>
          <w:lang w:val="es-ES" w:eastAsia="es-ES"/>
        </w:rPr>
      </w:pPr>
    </w:p>
    <w:p w14:paraId="430F322B" w14:textId="347C3CB2" w:rsidR="00F13B00" w:rsidRPr="00E02C44" w:rsidRDefault="00F13B00" w:rsidP="00E02C44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rPr>
          <w:rFonts w:ascii="Times" w:eastAsiaTheme="minorEastAsia" w:hAnsi="Times" w:cs="Times"/>
          <w:color w:val="auto"/>
          <w:lang w:val="es-ES" w:eastAsia="es-ES"/>
        </w:rPr>
      </w:pPr>
      <w:r w:rsidRPr="00E02C44">
        <w:rPr>
          <w:rFonts w:ascii="Times" w:eastAsiaTheme="minorEastAsia" w:hAnsi="Times" w:cs="Times"/>
          <w:color w:val="1A1A1A"/>
          <w:lang w:val="es-ES" w:eastAsia="es-ES"/>
        </w:rPr>
        <w:t>¿Qué es lo que ya no se puede hacer y que antes la gente del pueblo hacía?</w:t>
      </w:r>
    </w:p>
    <w:p w14:paraId="0B12B9D3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rPr>
          <w:rFonts w:ascii="Times" w:eastAsiaTheme="minorEastAsia" w:hAnsi="Times" w:cs="Times"/>
          <w:color w:val="1A1A1A"/>
          <w:lang w:val="es-ES" w:eastAsia="es-ES"/>
        </w:rPr>
      </w:pPr>
    </w:p>
    <w:p w14:paraId="686F7871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rPr>
          <w:rFonts w:ascii="Times" w:eastAsiaTheme="minorEastAsia" w:hAnsi="Times" w:cs="Times"/>
          <w:color w:val="1A1A1A"/>
          <w:lang w:val="es-ES" w:eastAsia="es-ES"/>
        </w:rPr>
      </w:pPr>
    </w:p>
    <w:p w14:paraId="176C6803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rPr>
          <w:rFonts w:ascii="Times" w:eastAsiaTheme="minorEastAsia" w:hAnsi="Times" w:cs="Times"/>
          <w:color w:val="1A1A1A"/>
          <w:lang w:val="es-ES" w:eastAsia="es-ES"/>
        </w:rPr>
      </w:pPr>
    </w:p>
    <w:p w14:paraId="34DEF037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rPr>
          <w:rFonts w:ascii="Times" w:eastAsiaTheme="minorEastAsia" w:hAnsi="Times" w:cs="Times"/>
          <w:color w:val="1A1A1A"/>
          <w:lang w:val="es-ES" w:eastAsia="es-ES"/>
        </w:rPr>
      </w:pPr>
    </w:p>
    <w:p w14:paraId="67B23F80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rPr>
          <w:rFonts w:ascii="Times" w:eastAsiaTheme="minorEastAsia" w:hAnsi="Times" w:cs="Times"/>
          <w:color w:val="1A1A1A"/>
          <w:lang w:val="es-ES" w:eastAsia="es-ES"/>
        </w:rPr>
      </w:pPr>
    </w:p>
    <w:p w14:paraId="3C3B0351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rPr>
          <w:rFonts w:ascii="Times" w:eastAsiaTheme="minorEastAsia" w:hAnsi="Times" w:cs="Times"/>
          <w:color w:val="1A1A1A"/>
          <w:lang w:val="es-ES" w:eastAsia="es-ES"/>
        </w:rPr>
      </w:pPr>
    </w:p>
    <w:p w14:paraId="3EFB10E5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rPr>
          <w:rFonts w:ascii="Times" w:eastAsiaTheme="minorEastAsia" w:hAnsi="Times" w:cs="Times"/>
          <w:color w:val="1A1A1A"/>
          <w:lang w:val="es-ES" w:eastAsia="es-ES"/>
        </w:rPr>
      </w:pPr>
    </w:p>
    <w:p w14:paraId="40C3EC32" w14:textId="77777777" w:rsidR="00E02C44" w:rsidRP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rPr>
          <w:rFonts w:ascii="Times" w:eastAsiaTheme="minorEastAsia" w:hAnsi="Times" w:cs="Times"/>
          <w:color w:val="auto"/>
          <w:lang w:val="es-ES" w:eastAsia="es-ES"/>
        </w:rPr>
      </w:pPr>
    </w:p>
    <w:p w14:paraId="5116A811" w14:textId="17646B99" w:rsidR="00E02C44" w:rsidRDefault="00F13B00" w:rsidP="00E02C44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rPr>
          <w:rFonts w:ascii="Times" w:eastAsiaTheme="minorEastAsia" w:hAnsi="Times" w:cs="Times"/>
          <w:color w:val="1A1A1A"/>
          <w:lang w:val="es-ES" w:eastAsia="es-ES"/>
        </w:rPr>
      </w:pPr>
      <w:r w:rsidRPr="00E02C44">
        <w:rPr>
          <w:rFonts w:ascii="Times" w:eastAsiaTheme="minorEastAsia" w:hAnsi="Times" w:cs="Times"/>
          <w:color w:val="1A1A1A"/>
          <w:lang w:val="es-ES" w:eastAsia="es-ES"/>
        </w:rPr>
        <w:t>¿Cómo cambiaron los niños, los jóvenes? </w:t>
      </w:r>
    </w:p>
    <w:p w14:paraId="37490D2F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rPr>
          <w:rFonts w:ascii="Times" w:eastAsiaTheme="minorEastAsia" w:hAnsi="Times" w:cs="Times"/>
          <w:color w:val="1A1A1A"/>
          <w:lang w:val="es-ES" w:eastAsia="es-ES"/>
        </w:rPr>
      </w:pPr>
    </w:p>
    <w:p w14:paraId="088BA7CF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rPr>
          <w:rFonts w:ascii="Times" w:eastAsiaTheme="minorEastAsia" w:hAnsi="Times" w:cs="Times"/>
          <w:color w:val="1A1A1A"/>
          <w:lang w:val="es-ES" w:eastAsia="es-ES"/>
        </w:rPr>
      </w:pPr>
    </w:p>
    <w:p w14:paraId="70B15A9B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rPr>
          <w:rFonts w:ascii="Times" w:eastAsiaTheme="minorEastAsia" w:hAnsi="Times" w:cs="Times"/>
          <w:color w:val="1A1A1A"/>
          <w:lang w:val="es-ES" w:eastAsia="es-ES"/>
        </w:rPr>
      </w:pPr>
    </w:p>
    <w:p w14:paraId="5EEDE52B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rPr>
          <w:rFonts w:ascii="Times" w:eastAsiaTheme="minorEastAsia" w:hAnsi="Times" w:cs="Times"/>
          <w:color w:val="1A1A1A"/>
          <w:lang w:val="es-ES" w:eastAsia="es-ES"/>
        </w:rPr>
      </w:pPr>
    </w:p>
    <w:p w14:paraId="677D7C02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rPr>
          <w:rFonts w:ascii="Times" w:eastAsiaTheme="minorEastAsia" w:hAnsi="Times" w:cs="Times"/>
          <w:color w:val="1A1A1A"/>
          <w:lang w:val="es-ES" w:eastAsia="es-ES"/>
        </w:rPr>
      </w:pPr>
    </w:p>
    <w:p w14:paraId="540B4D50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rPr>
          <w:rFonts w:ascii="Times" w:eastAsiaTheme="minorEastAsia" w:hAnsi="Times" w:cs="Times"/>
          <w:color w:val="1A1A1A"/>
          <w:lang w:val="es-ES" w:eastAsia="es-ES"/>
        </w:rPr>
      </w:pPr>
    </w:p>
    <w:p w14:paraId="50A1E82D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rPr>
          <w:rFonts w:ascii="Times" w:eastAsiaTheme="minorEastAsia" w:hAnsi="Times" w:cs="Times"/>
          <w:color w:val="1A1A1A"/>
          <w:lang w:val="es-ES" w:eastAsia="es-ES"/>
        </w:rPr>
      </w:pPr>
    </w:p>
    <w:p w14:paraId="6E54F8B0" w14:textId="77777777" w:rsidR="00E02C44" w:rsidRP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rPr>
          <w:rFonts w:ascii="Times" w:eastAsiaTheme="minorEastAsia" w:hAnsi="Times" w:cs="Times"/>
          <w:color w:val="1A1A1A"/>
          <w:lang w:val="es-ES" w:eastAsia="es-ES"/>
        </w:rPr>
      </w:pPr>
    </w:p>
    <w:p w14:paraId="1C524A1F" w14:textId="5F3535F9" w:rsidR="00E02C44" w:rsidRDefault="00F13B00" w:rsidP="00E02C44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rPr>
          <w:rFonts w:ascii="Times" w:eastAsiaTheme="minorEastAsia" w:hAnsi="Times" w:cs="Times"/>
          <w:color w:val="1A1A1A"/>
          <w:lang w:val="es-ES" w:eastAsia="es-ES"/>
        </w:rPr>
      </w:pPr>
      <w:r w:rsidRPr="00E02C44">
        <w:rPr>
          <w:rFonts w:ascii="Times" w:eastAsiaTheme="minorEastAsia" w:hAnsi="Times" w:cs="Times"/>
          <w:color w:val="1A1A1A"/>
          <w:lang w:val="es-ES" w:eastAsia="es-ES"/>
        </w:rPr>
        <w:t>¿Cómo cambiaron las</w:t>
      </w:r>
      <w:r w:rsidR="00E02C44" w:rsidRPr="00E02C44">
        <w:rPr>
          <w:rFonts w:ascii="Times" w:eastAsiaTheme="minorEastAsia" w:hAnsi="Times" w:cs="Times"/>
          <w:color w:val="1A1A1A"/>
          <w:lang w:val="es-ES" w:eastAsia="es-ES"/>
        </w:rPr>
        <w:t xml:space="preserve"> mujeres o los hombres del pue</w:t>
      </w:r>
      <w:r w:rsidRPr="00E02C44">
        <w:rPr>
          <w:rFonts w:ascii="Times" w:eastAsiaTheme="minorEastAsia" w:hAnsi="Times" w:cs="Times"/>
          <w:color w:val="1A1A1A"/>
          <w:lang w:val="es-ES" w:eastAsia="es-ES"/>
        </w:rPr>
        <w:t>blo? </w:t>
      </w:r>
    </w:p>
    <w:p w14:paraId="4CD558D2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rPr>
          <w:rFonts w:ascii="Times" w:eastAsiaTheme="minorEastAsia" w:hAnsi="Times" w:cs="Times"/>
          <w:color w:val="1A1A1A"/>
          <w:lang w:val="es-ES" w:eastAsia="es-ES"/>
        </w:rPr>
      </w:pPr>
    </w:p>
    <w:p w14:paraId="2FBD44E2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rPr>
          <w:rFonts w:ascii="Times" w:eastAsiaTheme="minorEastAsia" w:hAnsi="Times" w:cs="Times"/>
          <w:color w:val="1A1A1A"/>
          <w:lang w:val="es-ES" w:eastAsia="es-ES"/>
        </w:rPr>
      </w:pPr>
    </w:p>
    <w:p w14:paraId="0B086EB7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rPr>
          <w:rFonts w:ascii="Times" w:eastAsiaTheme="minorEastAsia" w:hAnsi="Times" w:cs="Times"/>
          <w:color w:val="1A1A1A"/>
          <w:lang w:val="es-ES" w:eastAsia="es-ES"/>
        </w:rPr>
      </w:pPr>
    </w:p>
    <w:p w14:paraId="5D8C2970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rPr>
          <w:rFonts w:ascii="Times" w:eastAsiaTheme="minorEastAsia" w:hAnsi="Times" w:cs="Times"/>
          <w:color w:val="1A1A1A"/>
          <w:lang w:val="es-ES" w:eastAsia="es-ES"/>
        </w:rPr>
      </w:pPr>
    </w:p>
    <w:p w14:paraId="651E880D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rPr>
          <w:rFonts w:ascii="Times" w:eastAsiaTheme="minorEastAsia" w:hAnsi="Times" w:cs="Times"/>
          <w:color w:val="1A1A1A"/>
          <w:lang w:val="es-ES" w:eastAsia="es-ES"/>
        </w:rPr>
      </w:pPr>
    </w:p>
    <w:p w14:paraId="5F5636CF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rPr>
          <w:rFonts w:ascii="Times" w:eastAsiaTheme="minorEastAsia" w:hAnsi="Times" w:cs="Times"/>
          <w:color w:val="1A1A1A"/>
          <w:lang w:val="es-ES" w:eastAsia="es-ES"/>
        </w:rPr>
      </w:pPr>
    </w:p>
    <w:p w14:paraId="0981861C" w14:textId="77777777" w:rsid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rPr>
          <w:rFonts w:ascii="Times" w:eastAsiaTheme="minorEastAsia" w:hAnsi="Times" w:cs="Times"/>
          <w:color w:val="1A1A1A"/>
          <w:lang w:val="es-ES" w:eastAsia="es-ES"/>
        </w:rPr>
      </w:pPr>
    </w:p>
    <w:p w14:paraId="49028AA8" w14:textId="77777777" w:rsidR="00E02C44" w:rsidRPr="00E02C44" w:rsidRDefault="00E02C44" w:rsidP="00E02C44">
      <w:pPr>
        <w:pStyle w:val="Prrafodelista"/>
        <w:widowControl w:val="0"/>
        <w:autoSpaceDE w:val="0"/>
        <w:autoSpaceDN w:val="0"/>
        <w:adjustRightInd w:val="0"/>
        <w:spacing w:after="240"/>
        <w:rPr>
          <w:rFonts w:ascii="Times" w:eastAsiaTheme="minorEastAsia" w:hAnsi="Times" w:cs="Times"/>
          <w:color w:val="1A1A1A"/>
          <w:lang w:val="es-ES" w:eastAsia="es-ES"/>
        </w:rPr>
      </w:pPr>
    </w:p>
    <w:p w14:paraId="3904735D" w14:textId="4C983E0B" w:rsidR="00F13B00" w:rsidRPr="00E02C44" w:rsidRDefault="00F13B00" w:rsidP="00E02C44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rPr>
          <w:rFonts w:ascii="Times" w:eastAsiaTheme="minorEastAsia" w:hAnsi="Times" w:cs="Times"/>
          <w:color w:val="auto"/>
          <w:lang w:val="es-ES" w:eastAsia="es-ES"/>
        </w:rPr>
      </w:pPr>
      <w:r w:rsidRPr="00E02C44">
        <w:rPr>
          <w:rFonts w:ascii="Times" w:eastAsiaTheme="minorEastAsia" w:hAnsi="Times" w:cs="Times"/>
          <w:color w:val="1A1A1A"/>
          <w:lang w:val="es-ES" w:eastAsia="es-ES"/>
        </w:rPr>
        <w:t>¿Cuáles son los recursos más importantes con los que cuenta la gente de su puebl</w:t>
      </w:r>
      <w:r w:rsidR="00E02C44" w:rsidRPr="00E02C44">
        <w:rPr>
          <w:rFonts w:ascii="Times" w:eastAsiaTheme="minorEastAsia" w:hAnsi="Times" w:cs="Times"/>
          <w:color w:val="1A1A1A"/>
          <w:lang w:val="es-ES" w:eastAsia="es-ES"/>
        </w:rPr>
        <w:t>o para enfrentarse a las situa</w:t>
      </w:r>
      <w:r w:rsidRPr="00E02C44">
        <w:rPr>
          <w:rFonts w:ascii="Times" w:eastAsiaTheme="minorEastAsia" w:hAnsi="Times" w:cs="Times"/>
          <w:color w:val="1A1A1A"/>
          <w:lang w:val="es-ES" w:eastAsia="es-ES"/>
        </w:rPr>
        <w:t>ciones difíciles que les ocurren?</w:t>
      </w:r>
    </w:p>
    <w:p w14:paraId="39AD45E1" w14:textId="379EAC81" w:rsidR="00F13B00" w:rsidRPr="00E02C44" w:rsidRDefault="00F13B00" w:rsidP="00E02C4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0"/>
        <w:rPr>
          <w:rFonts w:ascii="Times" w:eastAsiaTheme="minorEastAsia" w:hAnsi="Times" w:cs="Times"/>
          <w:color w:val="1A1A1A"/>
          <w:lang w:val="es-ES" w:eastAsia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1"/>
        <w:gridCol w:w="2264"/>
        <w:gridCol w:w="1977"/>
        <w:gridCol w:w="2522"/>
        <w:gridCol w:w="1004"/>
      </w:tblGrid>
      <w:tr w:rsidR="006A1521" w:rsidRPr="006A1521" w14:paraId="07CC8626" w14:textId="77777777" w:rsidTr="006A1521">
        <w:trPr>
          <w:trHeight w:val="300"/>
        </w:trPr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A0487" w14:textId="77777777" w:rsidR="006A1521" w:rsidRPr="006A1521" w:rsidRDefault="006A1521" w:rsidP="006A1521">
            <w:pPr>
              <w:spacing w:line="240" w:lineRule="auto"/>
              <w:rPr>
                <w:rFonts w:eastAsia="Times New Roman"/>
                <w:b/>
                <w:bCs/>
                <w:lang w:val="es-ES" w:eastAsia="es-ES"/>
              </w:rPr>
            </w:pPr>
            <w:r w:rsidRPr="006A1521">
              <w:rPr>
                <w:rFonts w:eastAsia="Times New Roman"/>
                <w:b/>
                <w:bCs/>
                <w:lang w:val="es-ES" w:eastAsia="es-ES"/>
              </w:rPr>
              <w:t>ANEXOS</w:t>
            </w:r>
          </w:p>
        </w:tc>
        <w:tc>
          <w:tcPr>
            <w:tcW w:w="1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7014" w14:textId="77777777" w:rsidR="006A1521" w:rsidRPr="006A1521" w:rsidRDefault="006A1521" w:rsidP="006A1521">
            <w:pPr>
              <w:spacing w:line="240" w:lineRule="auto"/>
              <w:rPr>
                <w:rFonts w:eastAsia="Times New Roman"/>
                <w:b/>
                <w:bCs/>
                <w:lang w:val="es-ES" w:eastAsia="es-ES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A295" w14:textId="77777777" w:rsidR="006A1521" w:rsidRPr="006A1521" w:rsidRDefault="006A1521" w:rsidP="006A1521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F682" w14:textId="77777777" w:rsidR="006A1521" w:rsidRPr="006A1521" w:rsidRDefault="006A1521" w:rsidP="006A1521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C4E6" w14:textId="77777777" w:rsidR="006A1521" w:rsidRPr="006A1521" w:rsidRDefault="006A1521" w:rsidP="006A1521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</w:tr>
      <w:tr w:rsidR="006A1521" w:rsidRPr="006A1521" w14:paraId="3376A0A8" w14:textId="77777777" w:rsidTr="006A1521">
        <w:trPr>
          <w:trHeight w:val="300"/>
        </w:trPr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30412" w14:textId="77777777" w:rsidR="006A1521" w:rsidRPr="006A1521" w:rsidRDefault="006A1521" w:rsidP="006A1521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1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FD15" w14:textId="77777777" w:rsidR="006A1521" w:rsidRPr="006A1521" w:rsidRDefault="006A1521" w:rsidP="006A1521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E09A" w14:textId="77777777" w:rsidR="006A1521" w:rsidRPr="006A1521" w:rsidRDefault="006A1521" w:rsidP="006A1521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42D8" w14:textId="77777777" w:rsidR="006A1521" w:rsidRPr="006A1521" w:rsidRDefault="006A1521" w:rsidP="006A1521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E3C92" w14:textId="77777777" w:rsidR="006A1521" w:rsidRPr="006A1521" w:rsidRDefault="006A1521" w:rsidP="006A1521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</w:tr>
      <w:tr w:rsidR="006A1521" w:rsidRPr="006A1521" w14:paraId="2B1FAE5D" w14:textId="77777777" w:rsidTr="006A1521">
        <w:trPr>
          <w:trHeight w:val="300"/>
        </w:trPr>
        <w:tc>
          <w:tcPr>
            <w:tcW w:w="17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E0AFF" w14:textId="77777777" w:rsidR="006A1521" w:rsidRPr="006A1521" w:rsidRDefault="006A1521" w:rsidP="006A1521">
            <w:pPr>
              <w:spacing w:line="240" w:lineRule="auto"/>
              <w:rPr>
                <w:rFonts w:eastAsia="Times New Roman"/>
                <w:b/>
                <w:bCs/>
                <w:lang w:val="es-ES" w:eastAsia="es-ES"/>
              </w:rPr>
            </w:pPr>
            <w:r w:rsidRPr="006A1521">
              <w:rPr>
                <w:rFonts w:eastAsia="Times New Roman"/>
                <w:b/>
                <w:bCs/>
                <w:lang w:val="es-ES" w:eastAsia="es-ES"/>
              </w:rPr>
              <w:t xml:space="preserve">Anexo 1 </w:t>
            </w:r>
            <w:r w:rsidRPr="006A1521">
              <w:rPr>
                <w:rFonts w:eastAsia="Times New Roman"/>
                <w:lang w:val="es-ES" w:eastAsia="es-ES"/>
              </w:rPr>
              <w:t>Control de cambios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BACA" w14:textId="77777777" w:rsidR="006A1521" w:rsidRPr="006A1521" w:rsidRDefault="006A1521" w:rsidP="006A1521">
            <w:pPr>
              <w:spacing w:line="240" w:lineRule="auto"/>
              <w:rPr>
                <w:rFonts w:eastAsia="Times New Roman"/>
                <w:b/>
                <w:bCs/>
                <w:lang w:val="es-ES" w:eastAsia="es-ES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D5A4" w14:textId="77777777" w:rsidR="006A1521" w:rsidRPr="006A1521" w:rsidRDefault="006A1521" w:rsidP="006A1521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AA9A" w14:textId="77777777" w:rsidR="006A1521" w:rsidRPr="006A1521" w:rsidRDefault="006A1521" w:rsidP="006A1521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</w:tr>
      <w:tr w:rsidR="006A1521" w:rsidRPr="006A1521" w14:paraId="72832A1B" w14:textId="77777777" w:rsidTr="006A1521">
        <w:trPr>
          <w:trHeight w:val="330"/>
        </w:trPr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0E625" w14:textId="77777777" w:rsidR="006A1521" w:rsidRPr="006A1521" w:rsidRDefault="006A1521" w:rsidP="006A1521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1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A1AC4" w14:textId="77777777" w:rsidR="006A1521" w:rsidRPr="006A1521" w:rsidRDefault="006A1521" w:rsidP="006A15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1BED2" w14:textId="77777777" w:rsidR="006A1521" w:rsidRPr="006A1521" w:rsidRDefault="006A1521" w:rsidP="006A1521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749A" w14:textId="77777777" w:rsidR="006A1521" w:rsidRPr="006A1521" w:rsidRDefault="006A1521" w:rsidP="006A1521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0A98" w14:textId="77777777" w:rsidR="006A1521" w:rsidRPr="006A1521" w:rsidRDefault="006A1521" w:rsidP="006A1521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</w:tr>
      <w:tr w:rsidR="006A1521" w:rsidRPr="006A1521" w14:paraId="388EA8A5" w14:textId="77777777" w:rsidTr="006A1521">
        <w:trPr>
          <w:trHeight w:val="615"/>
        </w:trPr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2DBDB"/>
            <w:vAlign w:val="center"/>
            <w:hideMark/>
          </w:tcPr>
          <w:p w14:paraId="2CF33330" w14:textId="77777777" w:rsidR="006A1521" w:rsidRPr="006A1521" w:rsidRDefault="006A1521" w:rsidP="006A1521">
            <w:pPr>
              <w:spacing w:line="240" w:lineRule="auto"/>
              <w:jc w:val="center"/>
              <w:rPr>
                <w:rFonts w:eastAsia="Times New Roman"/>
                <w:b/>
                <w:bCs/>
                <w:lang w:val="es-ES" w:eastAsia="es-ES"/>
              </w:rPr>
            </w:pPr>
            <w:r w:rsidRPr="006A1521">
              <w:rPr>
                <w:rFonts w:eastAsia="Times New Roman"/>
                <w:b/>
                <w:bCs/>
                <w:lang w:val="es-ES" w:eastAsia="es-ES"/>
              </w:rPr>
              <w:t>Versión</w:t>
            </w:r>
          </w:p>
        </w:tc>
        <w:tc>
          <w:tcPr>
            <w:tcW w:w="132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2DBDB"/>
            <w:vAlign w:val="center"/>
            <w:hideMark/>
          </w:tcPr>
          <w:p w14:paraId="08FF8924" w14:textId="77777777" w:rsidR="006A1521" w:rsidRPr="006A1521" w:rsidRDefault="006A1521" w:rsidP="006A1521">
            <w:pPr>
              <w:spacing w:line="240" w:lineRule="auto"/>
              <w:jc w:val="center"/>
              <w:rPr>
                <w:rFonts w:eastAsia="Times New Roman"/>
                <w:b/>
                <w:bCs/>
                <w:lang w:val="es-ES" w:eastAsia="es-ES"/>
              </w:rPr>
            </w:pPr>
            <w:r w:rsidRPr="006A1521">
              <w:rPr>
                <w:rFonts w:eastAsia="Times New Roman"/>
                <w:b/>
                <w:bCs/>
                <w:lang w:val="es-ES" w:eastAsia="es-ES"/>
              </w:rPr>
              <w:t>Ítem del cambio</w:t>
            </w:r>
          </w:p>
        </w:tc>
        <w:tc>
          <w:tcPr>
            <w:tcW w:w="116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2DBDB"/>
            <w:vAlign w:val="center"/>
            <w:hideMark/>
          </w:tcPr>
          <w:p w14:paraId="4E3CCF3E" w14:textId="77777777" w:rsidR="006A1521" w:rsidRPr="006A1521" w:rsidRDefault="006A1521" w:rsidP="006A1521">
            <w:pPr>
              <w:spacing w:line="240" w:lineRule="auto"/>
              <w:jc w:val="center"/>
              <w:rPr>
                <w:rFonts w:eastAsia="Times New Roman"/>
                <w:b/>
                <w:bCs/>
                <w:lang w:val="es-ES" w:eastAsia="es-ES"/>
              </w:rPr>
            </w:pPr>
            <w:r w:rsidRPr="006A1521">
              <w:rPr>
                <w:rFonts w:eastAsia="Times New Roman"/>
                <w:b/>
                <w:bCs/>
                <w:lang w:val="es-ES" w:eastAsia="es-ES"/>
              </w:rPr>
              <w:t>Cambio realizado</w:t>
            </w:r>
          </w:p>
        </w:tc>
        <w:tc>
          <w:tcPr>
            <w:tcW w:w="146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2DBDB"/>
            <w:vAlign w:val="center"/>
            <w:hideMark/>
          </w:tcPr>
          <w:p w14:paraId="0DE75AF6" w14:textId="77777777" w:rsidR="006A1521" w:rsidRPr="006A1521" w:rsidRDefault="006A1521" w:rsidP="006A1521">
            <w:pPr>
              <w:spacing w:line="240" w:lineRule="auto"/>
              <w:jc w:val="center"/>
              <w:rPr>
                <w:rFonts w:eastAsia="Times New Roman"/>
                <w:b/>
                <w:bCs/>
                <w:lang w:val="es-ES" w:eastAsia="es-ES"/>
              </w:rPr>
            </w:pPr>
            <w:r w:rsidRPr="006A1521">
              <w:rPr>
                <w:rFonts w:eastAsia="Times New Roman"/>
                <w:b/>
                <w:bCs/>
                <w:lang w:val="es-ES" w:eastAsia="es-ES"/>
              </w:rPr>
              <w:t>Motivo del cambio</w:t>
            </w:r>
          </w:p>
        </w:tc>
        <w:tc>
          <w:tcPr>
            <w:tcW w:w="60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2DBDB"/>
            <w:vAlign w:val="center"/>
            <w:hideMark/>
          </w:tcPr>
          <w:p w14:paraId="7F99563F" w14:textId="77777777" w:rsidR="006A1521" w:rsidRPr="006A1521" w:rsidRDefault="006A1521" w:rsidP="006A1521">
            <w:pPr>
              <w:spacing w:line="240" w:lineRule="auto"/>
              <w:jc w:val="center"/>
              <w:rPr>
                <w:rFonts w:eastAsia="Times New Roman"/>
                <w:b/>
                <w:bCs/>
                <w:lang w:val="es-ES" w:eastAsia="es-ES"/>
              </w:rPr>
            </w:pPr>
            <w:r w:rsidRPr="006A1521">
              <w:rPr>
                <w:rFonts w:eastAsia="Times New Roman"/>
                <w:b/>
                <w:bCs/>
                <w:lang w:val="es-ES" w:eastAsia="es-ES"/>
              </w:rPr>
              <w:t>Fecha del cambio</w:t>
            </w:r>
          </w:p>
        </w:tc>
      </w:tr>
      <w:tr w:rsidR="006A1521" w:rsidRPr="006A1521" w14:paraId="5A65871D" w14:textId="77777777" w:rsidTr="006A1521">
        <w:trPr>
          <w:trHeight w:val="315"/>
        </w:trPr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A239" w14:textId="77777777" w:rsidR="006A1521" w:rsidRPr="006A1521" w:rsidRDefault="006A1521" w:rsidP="006A1521">
            <w:pPr>
              <w:spacing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val="es-ES" w:eastAsia="es-ES"/>
              </w:rPr>
            </w:pPr>
            <w:r w:rsidRPr="006A1521">
              <w:rPr>
                <w:rFonts w:eastAsia="Times New Roman"/>
                <w:b/>
                <w:bCs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32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4E35" w14:textId="77777777" w:rsidR="006A1521" w:rsidRPr="006A1521" w:rsidRDefault="006A1521" w:rsidP="006A1521">
            <w:pPr>
              <w:spacing w:line="240" w:lineRule="auto"/>
              <w:jc w:val="both"/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6A1521">
              <w:rPr>
                <w:rFonts w:eastAsia="Times New Roman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16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1781" w14:textId="77777777" w:rsidR="006A1521" w:rsidRPr="006A1521" w:rsidRDefault="006A1521" w:rsidP="006A1521">
            <w:pPr>
              <w:spacing w:line="240" w:lineRule="auto"/>
              <w:jc w:val="both"/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6A1521">
              <w:rPr>
                <w:rFonts w:eastAsia="Times New Roman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4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77F2" w14:textId="77777777" w:rsidR="006A1521" w:rsidRPr="006A1521" w:rsidRDefault="006A1521" w:rsidP="006A1521">
            <w:pPr>
              <w:spacing w:line="240" w:lineRule="auto"/>
              <w:jc w:val="both"/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6A1521">
              <w:rPr>
                <w:rFonts w:eastAsia="Times New Roman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14EB7" w14:textId="77777777" w:rsidR="006A1521" w:rsidRPr="006A1521" w:rsidRDefault="006A1521" w:rsidP="006A1521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s-ES" w:eastAsia="es-ES"/>
              </w:rPr>
            </w:pPr>
            <w:r w:rsidRPr="006A1521">
              <w:rPr>
                <w:rFonts w:eastAsia="Times New Roman"/>
                <w:sz w:val="18"/>
                <w:szCs w:val="18"/>
                <w:lang w:val="es-ES" w:eastAsia="es-ES"/>
              </w:rPr>
              <w:t> </w:t>
            </w:r>
          </w:p>
        </w:tc>
      </w:tr>
      <w:tr w:rsidR="006A1521" w:rsidRPr="006A1521" w14:paraId="0D6B808C" w14:textId="77777777" w:rsidTr="006A1521">
        <w:trPr>
          <w:trHeight w:val="300"/>
        </w:trPr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4C10" w14:textId="77777777" w:rsidR="006A1521" w:rsidRPr="006A1521" w:rsidRDefault="006A1521" w:rsidP="006A1521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val="es-ES" w:eastAsia="es-ES"/>
              </w:rPr>
            </w:pPr>
          </w:p>
        </w:tc>
        <w:tc>
          <w:tcPr>
            <w:tcW w:w="1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C433" w14:textId="77777777" w:rsidR="006A1521" w:rsidRPr="006A1521" w:rsidRDefault="006A1521" w:rsidP="006A1521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AFD3" w14:textId="77777777" w:rsidR="006A1521" w:rsidRPr="006A1521" w:rsidRDefault="006A1521" w:rsidP="006A1521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FD637" w14:textId="77777777" w:rsidR="006A1521" w:rsidRPr="006A1521" w:rsidRDefault="006A1521" w:rsidP="006A1521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EE66" w14:textId="77777777" w:rsidR="006A1521" w:rsidRPr="006A1521" w:rsidRDefault="006A1521" w:rsidP="006A1521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ES" w:eastAsia="es-ES"/>
              </w:rPr>
            </w:pPr>
          </w:p>
        </w:tc>
      </w:tr>
    </w:tbl>
    <w:p w14:paraId="745C6DD8" w14:textId="77777777" w:rsidR="00802349" w:rsidRPr="00E02C44" w:rsidRDefault="00802349" w:rsidP="00E02C44">
      <w:pPr>
        <w:rPr>
          <w:rFonts w:ascii="Times" w:hAnsi="Times"/>
        </w:rPr>
      </w:pPr>
      <w:bookmarkStart w:id="0" w:name="_GoBack"/>
      <w:bookmarkEnd w:id="0"/>
    </w:p>
    <w:sectPr w:rsidR="00802349" w:rsidRPr="00E02C44" w:rsidSect="00CB11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3DA360" w14:textId="77777777" w:rsidR="009E1B05" w:rsidRDefault="009E1B05" w:rsidP="00F00CC0">
      <w:pPr>
        <w:spacing w:line="240" w:lineRule="auto"/>
      </w:pPr>
      <w:r>
        <w:separator/>
      </w:r>
    </w:p>
  </w:endnote>
  <w:endnote w:type="continuationSeparator" w:id="0">
    <w:p w14:paraId="203EB85E" w14:textId="77777777" w:rsidR="009E1B05" w:rsidRDefault="009E1B05" w:rsidP="00F00C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90395" w14:textId="77777777" w:rsidR="00AE0D68" w:rsidRDefault="00AE0D6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D45F4" w14:textId="77777777" w:rsidR="00AE0D68" w:rsidRDefault="00AE0D6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16CCD" w14:textId="77777777" w:rsidR="00AE0D68" w:rsidRDefault="00AE0D6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C7F5E9" w14:textId="77777777" w:rsidR="009E1B05" w:rsidRDefault="009E1B05" w:rsidP="00F00CC0">
      <w:pPr>
        <w:spacing w:line="240" w:lineRule="auto"/>
      </w:pPr>
      <w:r>
        <w:separator/>
      </w:r>
    </w:p>
  </w:footnote>
  <w:footnote w:type="continuationSeparator" w:id="0">
    <w:p w14:paraId="35EA5B45" w14:textId="77777777" w:rsidR="009E1B05" w:rsidRDefault="009E1B05" w:rsidP="00F00C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3159F" w14:textId="77777777" w:rsidR="00AE0D68" w:rsidRDefault="00AE0D6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F86E5" w14:textId="6A7D6EC9" w:rsidR="00F00CC0" w:rsidRDefault="00F00CC0">
    <w:pPr>
      <w:pStyle w:val="Encabezado"/>
    </w:pPr>
  </w:p>
  <w:tbl>
    <w:tblPr>
      <w:tblW w:w="10774" w:type="dxa"/>
      <w:tblInd w:w="-92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236"/>
      <w:gridCol w:w="4721"/>
      <w:gridCol w:w="2835"/>
    </w:tblGrid>
    <w:tr w:rsidR="00F00CC0" w:rsidRPr="00210C3B" w14:paraId="769FFB60" w14:textId="77777777" w:rsidTr="00AE0D68">
      <w:trPr>
        <w:trHeight w:val="300"/>
      </w:trPr>
      <w:tc>
        <w:tcPr>
          <w:tcW w:w="3218" w:type="dxa"/>
          <w:vMerge w:val="restart"/>
          <w:shd w:val="clear" w:color="auto" w:fill="auto"/>
          <w:noWrap/>
          <w:vAlign w:val="bottom"/>
          <w:hideMark/>
        </w:tcPr>
        <w:p w14:paraId="23170338" w14:textId="71703160" w:rsidR="00F00CC0" w:rsidRPr="00210C3B" w:rsidRDefault="00DD3B46" w:rsidP="00F00CC0">
          <w:pPr>
            <w:rPr>
              <w:rFonts w:ascii="Calibri" w:hAnsi="Calibri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78233312" wp14:editId="44ED5FC1">
                <wp:extent cx="1965962" cy="409575"/>
                <wp:effectExtent l="0" t="0" r="0" b="9525"/>
                <wp:docPr id="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4673" cy="4113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4E330EB" w14:textId="77777777" w:rsidR="00F00CC0" w:rsidRPr="00210C3B" w:rsidRDefault="00F00CC0" w:rsidP="00F00CC0">
          <w:pPr>
            <w:rPr>
              <w:rFonts w:ascii="Calibri" w:hAnsi="Calibri"/>
            </w:rPr>
          </w:pPr>
        </w:p>
      </w:tc>
      <w:tc>
        <w:tcPr>
          <w:tcW w:w="4721" w:type="dxa"/>
          <w:vMerge w:val="restart"/>
          <w:shd w:val="clear" w:color="auto" w:fill="auto"/>
          <w:vAlign w:val="center"/>
          <w:hideMark/>
        </w:tcPr>
        <w:p w14:paraId="5AD87C57" w14:textId="3EA28552" w:rsidR="00F00CC0" w:rsidRPr="00210C3B" w:rsidRDefault="00F00CC0" w:rsidP="00F00CC0">
          <w:pPr>
            <w:jc w:val="center"/>
            <w:rPr>
              <w:rFonts w:ascii="Calibri" w:hAnsi="Calibri"/>
              <w:b/>
              <w:bCs/>
            </w:rPr>
          </w:pPr>
          <w:r w:rsidRPr="00210C3B">
            <w:rPr>
              <w:rFonts w:ascii="Calibri" w:hAnsi="Calibri"/>
              <w:b/>
              <w:bCs/>
            </w:rPr>
            <w:t xml:space="preserve">FORMATO </w:t>
          </w:r>
          <w:r>
            <w:rPr>
              <w:rFonts w:ascii="Calibri" w:hAnsi="Calibri"/>
              <w:b/>
              <w:bCs/>
            </w:rPr>
            <w:t xml:space="preserve">GUÍA PARA CONSTRUIR MEMORIA – </w:t>
          </w:r>
          <w:r w:rsidR="00AE0D68">
            <w:rPr>
              <w:rFonts w:ascii="Calibri" w:hAnsi="Calibri"/>
              <w:b/>
              <w:bCs/>
            </w:rPr>
            <w:t>CÍRCULOS</w:t>
          </w:r>
          <w:r>
            <w:rPr>
              <w:rFonts w:ascii="Calibri" w:hAnsi="Calibri"/>
              <w:b/>
              <w:bCs/>
            </w:rPr>
            <w:t xml:space="preserve"> </w:t>
          </w:r>
          <w:r w:rsidR="00AE0D68">
            <w:rPr>
              <w:rFonts w:ascii="Calibri" w:hAnsi="Calibri"/>
              <w:b/>
              <w:bCs/>
            </w:rPr>
            <w:t>CONCÉNTRICOS</w:t>
          </w:r>
        </w:p>
      </w:tc>
      <w:tc>
        <w:tcPr>
          <w:tcW w:w="2835" w:type="dxa"/>
          <w:shd w:val="clear" w:color="auto" w:fill="auto"/>
          <w:noWrap/>
          <w:vAlign w:val="center"/>
          <w:hideMark/>
        </w:tcPr>
        <w:p w14:paraId="3E26EEB2" w14:textId="0F8CE2EA" w:rsidR="00F00CC0" w:rsidRPr="00AE0D68" w:rsidRDefault="00F00CC0" w:rsidP="00F00CC0">
          <w:pPr>
            <w:rPr>
              <w:rFonts w:asciiTheme="majorHAnsi" w:hAnsiTheme="majorHAnsi"/>
              <w:b/>
              <w:sz w:val="16"/>
              <w:szCs w:val="16"/>
            </w:rPr>
          </w:pPr>
          <w:r w:rsidRPr="00AE0D68">
            <w:rPr>
              <w:rFonts w:asciiTheme="majorHAnsi" w:hAnsiTheme="majorHAnsi"/>
              <w:b/>
              <w:sz w:val="16"/>
              <w:szCs w:val="16"/>
            </w:rPr>
            <w:t xml:space="preserve">Código: </w:t>
          </w:r>
          <w:r w:rsidR="00751AE9">
            <w:rPr>
              <w:rFonts w:asciiTheme="majorHAnsi" w:hAnsiTheme="majorHAnsi"/>
              <w:b/>
              <w:sz w:val="16"/>
              <w:szCs w:val="16"/>
            </w:rPr>
            <w:t xml:space="preserve"> 400.08.15-65</w:t>
          </w:r>
        </w:p>
      </w:tc>
    </w:tr>
    <w:tr w:rsidR="00F00CC0" w:rsidRPr="00210C3B" w14:paraId="4B06063E" w14:textId="77777777" w:rsidTr="00AE0D68">
      <w:trPr>
        <w:trHeight w:val="300"/>
      </w:trPr>
      <w:tc>
        <w:tcPr>
          <w:tcW w:w="3218" w:type="dxa"/>
          <w:vMerge/>
          <w:vAlign w:val="center"/>
          <w:hideMark/>
        </w:tcPr>
        <w:p w14:paraId="727B9479" w14:textId="77777777" w:rsidR="00F00CC0" w:rsidRPr="00210C3B" w:rsidRDefault="00F00CC0" w:rsidP="00F00CC0">
          <w:pPr>
            <w:rPr>
              <w:rFonts w:ascii="Calibri" w:hAnsi="Calibri"/>
            </w:rPr>
          </w:pPr>
        </w:p>
      </w:tc>
      <w:tc>
        <w:tcPr>
          <w:tcW w:w="4721" w:type="dxa"/>
          <w:vMerge/>
          <w:vAlign w:val="center"/>
          <w:hideMark/>
        </w:tcPr>
        <w:p w14:paraId="09FBD6E1" w14:textId="77777777" w:rsidR="00F00CC0" w:rsidRPr="00210C3B" w:rsidRDefault="00F00CC0" w:rsidP="00F00CC0">
          <w:pPr>
            <w:jc w:val="center"/>
            <w:rPr>
              <w:rFonts w:ascii="Calibri" w:hAnsi="Calibri"/>
              <w:b/>
              <w:bCs/>
            </w:rPr>
          </w:pPr>
        </w:p>
      </w:tc>
      <w:tc>
        <w:tcPr>
          <w:tcW w:w="2835" w:type="dxa"/>
          <w:shd w:val="clear" w:color="auto" w:fill="auto"/>
          <w:noWrap/>
          <w:vAlign w:val="center"/>
          <w:hideMark/>
        </w:tcPr>
        <w:p w14:paraId="1D6F1F07" w14:textId="50A4C4C6" w:rsidR="00F00CC0" w:rsidRPr="00AE0D68" w:rsidRDefault="00F00CC0" w:rsidP="00751AE9">
          <w:pPr>
            <w:rPr>
              <w:rFonts w:asciiTheme="majorHAnsi" w:hAnsiTheme="majorHAnsi"/>
              <w:b/>
              <w:sz w:val="16"/>
              <w:szCs w:val="16"/>
            </w:rPr>
          </w:pPr>
          <w:r w:rsidRPr="00AE0D68">
            <w:rPr>
              <w:rFonts w:asciiTheme="majorHAnsi" w:hAnsiTheme="majorHAnsi"/>
              <w:b/>
              <w:sz w:val="16"/>
              <w:szCs w:val="16"/>
            </w:rPr>
            <w:t xml:space="preserve">Versión: </w:t>
          </w:r>
          <w:r w:rsidR="00751AE9" w:rsidRPr="00751AE9">
            <w:rPr>
              <w:rFonts w:asciiTheme="majorHAnsi" w:hAnsiTheme="majorHAnsi"/>
              <w:b/>
              <w:color w:val="auto"/>
              <w:sz w:val="16"/>
              <w:szCs w:val="16"/>
            </w:rPr>
            <w:t>01</w:t>
          </w:r>
        </w:p>
      </w:tc>
    </w:tr>
    <w:tr w:rsidR="00F00CC0" w:rsidRPr="00210C3B" w14:paraId="4397F5A6" w14:textId="77777777" w:rsidTr="00AE0D68">
      <w:trPr>
        <w:trHeight w:val="300"/>
      </w:trPr>
      <w:tc>
        <w:tcPr>
          <w:tcW w:w="3218" w:type="dxa"/>
          <w:vMerge/>
          <w:vAlign w:val="center"/>
          <w:hideMark/>
        </w:tcPr>
        <w:p w14:paraId="412A42ED" w14:textId="77777777" w:rsidR="00F00CC0" w:rsidRPr="00210C3B" w:rsidRDefault="00F00CC0" w:rsidP="00F00CC0">
          <w:pPr>
            <w:rPr>
              <w:rFonts w:ascii="Calibri" w:hAnsi="Calibri"/>
            </w:rPr>
          </w:pPr>
        </w:p>
      </w:tc>
      <w:tc>
        <w:tcPr>
          <w:tcW w:w="4721" w:type="dxa"/>
          <w:shd w:val="clear" w:color="auto" w:fill="auto"/>
          <w:noWrap/>
          <w:vAlign w:val="center"/>
          <w:hideMark/>
        </w:tcPr>
        <w:p w14:paraId="0D56661A" w14:textId="3917AF88" w:rsidR="00F00CC0" w:rsidRPr="00AE0D68" w:rsidRDefault="00F00CC0" w:rsidP="00F00CC0">
          <w:pPr>
            <w:jc w:val="center"/>
            <w:rPr>
              <w:rFonts w:ascii="Calibri" w:hAnsi="Calibri"/>
              <w:b/>
              <w:bCs/>
              <w:sz w:val="14"/>
              <w:szCs w:val="14"/>
            </w:rPr>
          </w:pPr>
          <w:r w:rsidRPr="00AE0D68">
            <w:rPr>
              <w:rFonts w:ascii="Calibri" w:hAnsi="Calibri"/>
              <w:b/>
              <w:bCs/>
              <w:sz w:val="14"/>
              <w:szCs w:val="14"/>
            </w:rPr>
            <w:t>PROCESO GES</w:t>
          </w:r>
          <w:r w:rsidR="00AE0D68" w:rsidRPr="00AE0D68">
            <w:rPr>
              <w:rFonts w:ascii="Calibri" w:hAnsi="Calibri"/>
              <w:b/>
              <w:bCs/>
              <w:sz w:val="14"/>
              <w:szCs w:val="14"/>
            </w:rPr>
            <w:t>TIÓN DE REPARACIÓN INDIVIDUAL Y COLECTIVA</w:t>
          </w:r>
        </w:p>
      </w:tc>
      <w:tc>
        <w:tcPr>
          <w:tcW w:w="2835" w:type="dxa"/>
          <w:shd w:val="clear" w:color="auto" w:fill="auto"/>
          <w:noWrap/>
          <w:vAlign w:val="center"/>
          <w:hideMark/>
        </w:tcPr>
        <w:p w14:paraId="4697AB6B" w14:textId="6E693B3E" w:rsidR="00F00CC0" w:rsidRPr="00AE0D68" w:rsidRDefault="00F00CC0" w:rsidP="00F00CC0">
          <w:pPr>
            <w:rPr>
              <w:rFonts w:asciiTheme="majorHAnsi" w:hAnsiTheme="majorHAnsi"/>
              <w:b/>
              <w:sz w:val="16"/>
              <w:szCs w:val="16"/>
            </w:rPr>
          </w:pPr>
          <w:r w:rsidRPr="00AE0D68">
            <w:rPr>
              <w:rFonts w:asciiTheme="majorHAnsi" w:hAnsiTheme="majorHAnsi"/>
              <w:b/>
              <w:sz w:val="16"/>
              <w:szCs w:val="16"/>
            </w:rPr>
            <w:t xml:space="preserve">Fecha de Aprobación: </w:t>
          </w:r>
          <w:r w:rsidR="00751AE9">
            <w:rPr>
              <w:rFonts w:asciiTheme="majorHAnsi" w:hAnsiTheme="majorHAnsi"/>
              <w:b/>
              <w:sz w:val="16"/>
              <w:szCs w:val="16"/>
            </w:rPr>
            <w:t>22/09/2015</w:t>
          </w:r>
        </w:p>
      </w:tc>
    </w:tr>
    <w:tr w:rsidR="00F00CC0" w:rsidRPr="00210C3B" w14:paraId="6EB67BDF" w14:textId="77777777" w:rsidTr="00AE0D68">
      <w:trPr>
        <w:trHeight w:val="300"/>
      </w:trPr>
      <w:tc>
        <w:tcPr>
          <w:tcW w:w="3218" w:type="dxa"/>
          <w:vMerge/>
          <w:vAlign w:val="center"/>
          <w:hideMark/>
        </w:tcPr>
        <w:p w14:paraId="37B7A99C" w14:textId="77777777" w:rsidR="00F00CC0" w:rsidRPr="00210C3B" w:rsidRDefault="00F00CC0" w:rsidP="00F00CC0">
          <w:pPr>
            <w:rPr>
              <w:rFonts w:ascii="Calibri" w:hAnsi="Calibri"/>
            </w:rPr>
          </w:pPr>
        </w:p>
      </w:tc>
      <w:tc>
        <w:tcPr>
          <w:tcW w:w="4721" w:type="dxa"/>
          <w:shd w:val="clear" w:color="auto" w:fill="auto"/>
          <w:noWrap/>
          <w:vAlign w:val="center"/>
          <w:hideMark/>
        </w:tcPr>
        <w:p w14:paraId="1BF2AA61" w14:textId="77777777" w:rsidR="00F00CC0" w:rsidRPr="00210C3B" w:rsidRDefault="00F00CC0" w:rsidP="00F00CC0">
          <w:pPr>
            <w:jc w:val="center"/>
            <w:rPr>
              <w:rFonts w:ascii="Calibri" w:hAnsi="Calibri"/>
              <w:b/>
              <w:bCs/>
            </w:rPr>
          </w:pPr>
          <w:r w:rsidRPr="00210C3B">
            <w:rPr>
              <w:rFonts w:ascii="Calibri" w:hAnsi="Calibri"/>
              <w:b/>
              <w:bCs/>
            </w:rPr>
            <w:t>PROCEDIMIENTO ENTRELAZANDO</w:t>
          </w:r>
        </w:p>
      </w:tc>
      <w:tc>
        <w:tcPr>
          <w:tcW w:w="2835" w:type="dxa"/>
          <w:shd w:val="clear" w:color="auto" w:fill="auto"/>
          <w:noWrap/>
          <w:vAlign w:val="center"/>
          <w:hideMark/>
        </w:tcPr>
        <w:p w14:paraId="477F0382" w14:textId="11C3FDB1" w:rsidR="00F00CC0" w:rsidRPr="00AE0D68" w:rsidRDefault="00F00CC0" w:rsidP="00F00CC0">
          <w:pPr>
            <w:pStyle w:val="Encabezado"/>
            <w:rPr>
              <w:rFonts w:asciiTheme="majorHAnsi" w:hAnsiTheme="majorHAnsi"/>
              <w:b/>
              <w:sz w:val="16"/>
              <w:szCs w:val="16"/>
            </w:rPr>
          </w:pPr>
          <w:r w:rsidRPr="00AE0D68">
            <w:rPr>
              <w:rFonts w:asciiTheme="majorHAnsi" w:hAnsiTheme="majorHAnsi"/>
              <w:b/>
              <w:sz w:val="16"/>
              <w:szCs w:val="16"/>
            </w:rPr>
            <w:t>Página</w:t>
          </w:r>
          <w:r w:rsidR="00AE0D68">
            <w:rPr>
              <w:rFonts w:asciiTheme="majorHAnsi" w:hAnsiTheme="majorHAnsi"/>
              <w:b/>
              <w:sz w:val="16"/>
              <w:szCs w:val="16"/>
            </w:rPr>
            <w:t>:</w:t>
          </w:r>
          <w:r w:rsidRPr="00AE0D68">
            <w:rPr>
              <w:rFonts w:asciiTheme="majorHAnsi" w:hAnsiTheme="majorHAnsi"/>
              <w:b/>
              <w:sz w:val="16"/>
              <w:szCs w:val="16"/>
            </w:rPr>
            <w:t xml:space="preserve"> </w:t>
          </w:r>
          <w:r w:rsidRPr="00AE0D68">
            <w:rPr>
              <w:rFonts w:asciiTheme="majorHAnsi" w:hAnsiTheme="majorHAnsi"/>
              <w:b/>
              <w:bCs/>
              <w:sz w:val="16"/>
              <w:szCs w:val="16"/>
            </w:rPr>
            <w:fldChar w:fldCharType="begin"/>
          </w:r>
          <w:r w:rsidRPr="00AE0D68">
            <w:rPr>
              <w:rFonts w:asciiTheme="majorHAnsi" w:hAnsiTheme="majorHAnsi"/>
              <w:b/>
              <w:bCs/>
              <w:sz w:val="16"/>
              <w:szCs w:val="16"/>
            </w:rPr>
            <w:instrText>PAGE</w:instrText>
          </w:r>
          <w:r w:rsidRPr="00AE0D68">
            <w:rPr>
              <w:rFonts w:asciiTheme="majorHAnsi" w:hAnsiTheme="majorHAnsi"/>
              <w:b/>
              <w:bCs/>
              <w:sz w:val="16"/>
              <w:szCs w:val="16"/>
            </w:rPr>
            <w:fldChar w:fldCharType="separate"/>
          </w:r>
          <w:r w:rsidR="006A1521">
            <w:rPr>
              <w:rFonts w:asciiTheme="majorHAnsi" w:hAnsiTheme="majorHAnsi"/>
              <w:b/>
              <w:bCs/>
              <w:noProof/>
              <w:sz w:val="16"/>
              <w:szCs w:val="16"/>
            </w:rPr>
            <w:t>3</w:t>
          </w:r>
          <w:r w:rsidRPr="00AE0D68">
            <w:rPr>
              <w:rFonts w:asciiTheme="majorHAnsi" w:hAnsiTheme="majorHAnsi"/>
              <w:b/>
              <w:bCs/>
              <w:sz w:val="16"/>
              <w:szCs w:val="16"/>
            </w:rPr>
            <w:fldChar w:fldCharType="end"/>
          </w:r>
          <w:r w:rsidRPr="00AE0D68">
            <w:rPr>
              <w:rFonts w:asciiTheme="majorHAnsi" w:hAnsiTheme="majorHAnsi"/>
              <w:b/>
              <w:sz w:val="16"/>
              <w:szCs w:val="16"/>
            </w:rPr>
            <w:t xml:space="preserve"> de </w:t>
          </w:r>
          <w:r w:rsidRPr="00AE0D68">
            <w:rPr>
              <w:rFonts w:asciiTheme="majorHAnsi" w:hAnsiTheme="majorHAnsi"/>
              <w:b/>
              <w:bCs/>
              <w:sz w:val="16"/>
              <w:szCs w:val="16"/>
            </w:rPr>
            <w:fldChar w:fldCharType="begin"/>
          </w:r>
          <w:r w:rsidRPr="00AE0D68">
            <w:rPr>
              <w:rFonts w:asciiTheme="majorHAnsi" w:hAnsiTheme="majorHAnsi"/>
              <w:b/>
              <w:bCs/>
              <w:sz w:val="16"/>
              <w:szCs w:val="16"/>
            </w:rPr>
            <w:instrText>NUMPAGES</w:instrText>
          </w:r>
          <w:r w:rsidRPr="00AE0D68">
            <w:rPr>
              <w:rFonts w:asciiTheme="majorHAnsi" w:hAnsiTheme="majorHAnsi"/>
              <w:b/>
              <w:bCs/>
              <w:sz w:val="16"/>
              <w:szCs w:val="16"/>
            </w:rPr>
            <w:fldChar w:fldCharType="separate"/>
          </w:r>
          <w:r w:rsidR="006A1521">
            <w:rPr>
              <w:rFonts w:asciiTheme="majorHAnsi" w:hAnsiTheme="majorHAnsi"/>
              <w:b/>
              <w:bCs/>
              <w:noProof/>
              <w:sz w:val="16"/>
              <w:szCs w:val="16"/>
            </w:rPr>
            <w:t>4</w:t>
          </w:r>
          <w:r w:rsidRPr="00AE0D68">
            <w:rPr>
              <w:rFonts w:asciiTheme="majorHAnsi" w:hAnsiTheme="majorHAnsi"/>
              <w:b/>
              <w:bCs/>
              <w:sz w:val="16"/>
              <w:szCs w:val="16"/>
            </w:rPr>
            <w:fldChar w:fldCharType="end"/>
          </w:r>
        </w:p>
      </w:tc>
    </w:tr>
  </w:tbl>
  <w:p w14:paraId="2E773818" w14:textId="171A6410" w:rsidR="00F00CC0" w:rsidRDefault="00F00CC0">
    <w:pPr>
      <w:pStyle w:val="Encabezado"/>
    </w:pPr>
  </w:p>
  <w:p w14:paraId="04FAF9A7" w14:textId="77777777" w:rsidR="00F00CC0" w:rsidRDefault="00F00CC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80F7B" w14:textId="77777777" w:rsidR="00AE0D68" w:rsidRDefault="00AE0D6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40C04A3C"/>
    <w:multiLevelType w:val="hybridMultilevel"/>
    <w:tmpl w:val="69C4E9D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18263F"/>
    <w:multiLevelType w:val="hybridMultilevel"/>
    <w:tmpl w:val="D50E19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A6B"/>
    <w:rsid w:val="00501113"/>
    <w:rsid w:val="00531A6B"/>
    <w:rsid w:val="006A1521"/>
    <w:rsid w:val="00751AE9"/>
    <w:rsid w:val="007C7199"/>
    <w:rsid w:val="00802349"/>
    <w:rsid w:val="009E1B05"/>
    <w:rsid w:val="00AE0D68"/>
    <w:rsid w:val="00CB11C6"/>
    <w:rsid w:val="00D1706A"/>
    <w:rsid w:val="00D6703E"/>
    <w:rsid w:val="00DD3B46"/>
    <w:rsid w:val="00E02C44"/>
    <w:rsid w:val="00F00CC0"/>
    <w:rsid w:val="00F1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,"/>
  <w14:docId w14:val="1E9B4188"/>
  <w14:defaultImageDpi w14:val="300"/>
  <w15:docId w15:val="{FC2C89A5-DED6-4416-8141-7318954E7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A6B"/>
    <w:pPr>
      <w:spacing w:line="276" w:lineRule="auto"/>
    </w:pPr>
    <w:rPr>
      <w:rFonts w:ascii="Arial" w:eastAsia="Arial" w:hAnsi="Arial" w:cs="Arial"/>
      <w:color w:val="000000"/>
      <w:sz w:val="22"/>
      <w:szCs w:val="22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1A6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00CC0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C0"/>
    <w:rPr>
      <w:rFonts w:ascii="Arial" w:eastAsia="Arial" w:hAnsi="Arial" w:cs="Arial"/>
      <w:color w:val="000000"/>
      <w:sz w:val="22"/>
      <w:szCs w:val="22"/>
      <w:lang w:val="es-CO" w:eastAsia="es-CO"/>
    </w:rPr>
  </w:style>
  <w:style w:type="paragraph" w:styleId="Piedepgina">
    <w:name w:val="footer"/>
    <w:basedOn w:val="Normal"/>
    <w:link w:val="PiedepginaCar"/>
    <w:uiPriority w:val="99"/>
    <w:unhideWhenUsed/>
    <w:rsid w:val="00F00CC0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C0"/>
    <w:rPr>
      <w:rFonts w:ascii="Arial" w:eastAsia="Arial" w:hAnsi="Arial" w:cs="Arial"/>
      <w:color w:val="000000"/>
      <w:sz w:val="22"/>
      <w:szCs w:val="22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Torres</dc:creator>
  <cp:keywords/>
  <dc:description/>
  <cp:lastModifiedBy>Karyna Tietje Chivata</cp:lastModifiedBy>
  <cp:revision>4</cp:revision>
  <dcterms:created xsi:type="dcterms:W3CDTF">2015-09-22T21:21:00Z</dcterms:created>
  <dcterms:modified xsi:type="dcterms:W3CDTF">2015-11-06T20:43:00Z</dcterms:modified>
</cp:coreProperties>
</file>