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4A3D76"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CD24C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w:t>
            </w:r>
            <w:r w:rsidR="004A3D76">
              <w:rPr>
                <w:rFonts w:ascii="Arial Narrow" w:eastAsia="Times New Roman" w:hAnsi="Arial Narrow" w:cs="Arial"/>
                <w:sz w:val="20"/>
                <w:szCs w:val="20"/>
                <w:lang w:val="es-ES" w:eastAsia="es-ES"/>
              </w:rPr>
              <w:t>1</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E04680">
              <w:rPr>
                <w:rFonts w:ascii="Arial Narrow" w:eastAsia="Times New Roman" w:hAnsi="Arial Narrow" w:cs="Arial"/>
                <w:sz w:val="20"/>
                <w:szCs w:val="20"/>
                <w:lang w:val="es-ES" w:eastAsia="es-ES"/>
              </w:rPr>
              <w:t>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0B3B88">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124404" w:rsidP="004F3EE5">
            <w:pPr>
              <w:spacing w:after="0"/>
              <w:rPr>
                <w:rFonts w:ascii="Arial" w:eastAsia="SimSun" w:hAnsi="Arial" w:cs="Arial"/>
                <w:sz w:val="20"/>
                <w:szCs w:val="20"/>
              </w:rPr>
            </w:pPr>
            <w:r w:rsidRPr="007434EF">
              <w:rPr>
                <w:rFonts w:ascii="Arial" w:eastAsia="SimSun" w:hAnsi="Arial" w:cs="Arial"/>
                <w:sz w:val="20"/>
                <w:szCs w:val="20"/>
              </w:rPr>
              <w:t>S</w:t>
            </w:r>
            <w:r w:rsidR="004F1CF4">
              <w:rPr>
                <w:rFonts w:ascii="Arial" w:eastAsia="SimSun" w:hAnsi="Arial" w:cs="Arial"/>
                <w:sz w:val="20"/>
                <w:szCs w:val="20"/>
              </w:rPr>
              <w:t>29</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FC1D27" w:rsidRDefault="00E04680" w:rsidP="00E04680">
            <w:pPr>
              <w:tabs>
                <w:tab w:val="left" w:pos="5387"/>
              </w:tabs>
              <w:spacing w:after="0"/>
              <w:jc w:val="both"/>
              <w:rPr>
                <w:rFonts w:ascii="Arial" w:eastAsia="PMingLiU" w:hAnsi="Arial" w:cs="Arial"/>
                <w:bCs/>
                <w:color w:val="0000FF"/>
                <w:sz w:val="20"/>
                <w:szCs w:val="20"/>
              </w:rPr>
            </w:pPr>
            <w:r w:rsidRPr="00FC1D27">
              <w:rPr>
                <w:rFonts w:ascii="Arial" w:eastAsia="MS Mincho" w:hAnsi="Arial" w:cs="Arial"/>
                <w:sz w:val="22"/>
                <w:szCs w:val="22"/>
              </w:rPr>
              <w:t xml:space="preserve">Informe </w:t>
            </w:r>
            <w:r w:rsidR="00124404" w:rsidRPr="00FC1D27">
              <w:rPr>
                <w:rFonts w:ascii="Arial" w:eastAsia="MS Mincho" w:hAnsi="Arial" w:cs="Arial"/>
                <w:sz w:val="22"/>
                <w:szCs w:val="22"/>
              </w:rPr>
              <w:t xml:space="preserve">Seguimiento </w:t>
            </w:r>
            <w:r w:rsidR="004E43E3" w:rsidRPr="00FC1D27">
              <w:rPr>
                <w:rFonts w:ascii="Arial" w:eastAsia="MS Mincho" w:hAnsi="Arial" w:cs="Arial"/>
                <w:sz w:val="22"/>
                <w:szCs w:val="22"/>
              </w:rPr>
              <w:t>Ejecución Financiera Proyectos de Inversión</w:t>
            </w:r>
            <w:r w:rsidRPr="00FC1D27">
              <w:rPr>
                <w:rFonts w:ascii="Arial" w:eastAsia="MS Mincho" w:hAnsi="Arial" w:cs="Arial"/>
                <w:sz w:val="22"/>
                <w:szCs w:val="22"/>
              </w:rPr>
              <w:t xml:space="preserve"> 2016</w:t>
            </w:r>
            <w:r w:rsidR="00FC1D27">
              <w:rPr>
                <w:rFonts w:ascii="Arial" w:eastAsia="MS Mincho"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24404" w:rsidRDefault="00F758E0" w:rsidP="00752272">
            <w:pPr>
              <w:spacing w:after="0"/>
              <w:jc w:val="both"/>
              <w:rPr>
                <w:rFonts w:ascii="Arial" w:hAnsi="Arial" w:cs="Arial"/>
                <w:sz w:val="22"/>
                <w:szCs w:val="22"/>
              </w:rPr>
            </w:pPr>
            <w:r w:rsidRPr="00F758E0">
              <w:rPr>
                <w:rFonts w:ascii="Arial" w:hAnsi="Arial" w:cs="Arial"/>
                <w:sz w:val="22"/>
                <w:szCs w:val="22"/>
              </w:rPr>
              <w:t>Realizar seguimiento a la ejecución financiera de los Proyectos de Inversión vigencia 2016, identificando las oportunidades de mejora a través de recomendaciones emitidas por la Oficina de Control Interno</w:t>
            </w:r>
            <w:r w:rsidR="00CD24C5">
              <w:rPr>
                <w:rFonts w:ascii="Arial"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DD2063" w:rsidRPr="004E43E3" w:rsidRDefault="00F758E0" w:rsidP="00752272">
            <w:pPr>
              <w:spacing w:after="0"/>
              <w:contextualSpacing/>
              <w:jc w:val="both"/>
              <w:rPr>
                <w:rFonts w:ascii="Arial" w:eastAsia="MS Mincho" w:hAnsi="Arial" w:cs="Arial"/>
                <w:sz w:val="22"/>
                <w:szCs w:val="22"/>
              </w:rPr>
            </w:pPr>
            <w:r w:rsidRPr="00F758E0">
              <w:rPr>
                <w:rFonts w:ascii="Arial" w:eastAsia="MS Mincho" w:hAnsi="Arial" w:cs="Arial"/>
                <w:sz w:val="22"/>
                <w:szCs w:val="22"/>
              </w:rPr>
              <w:t>La Oficina de Control Interno, efectúa seguimiento al avance financiero de los Proyectos de Inversión ejecutados por cada una de las dependencias de la Unidad. El presente informe presenta eva</w:t>
            </w:r>
            <w:r w:rsidR="00CD24C5">
              <w:rPr>
                <w:rFonts w:ascii="Arial" w:eastAsia="MS Mincho" w:hAnsi="Arial" w:cs="Arial"/>
                <w:sz w:val="22"/>
                <w:szCs w:val="22"/>
              </w:rPr>
              <w:t xml:space="preserve">luación con corte a 30 de septiembre </w:t>
            </w:r>
            <w:r w:rsidRPr="00F758E0">
              <w:rPr>
                <w:rFonts w:ascii="Arial" w:eastAsia="MS Mincho" w:hAnsi="Arial" w:cs="Arial"/>
                <w:sz w:val="22"/>
                <w:szCs w:val="22"/>
              </w:rPr>
              <w:t>de 2016.</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4E43E3" w:rsidRPr="007434EF"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152 de 1994: </w:t>
            </w:r>
            <w:r w:rsidR="00FC1D27" w:rsidRPr="00FC1D27">
              <w:rPr>
                <w:rFonts w:ascii="Arial" w:hAnsi="Arial" w:cs="Arial"/>
                <w:sz w:val="22"/>
                <w:szCs w:val="22"/>
              </w:rPr>
              <w:t>“Por la cual se establece la Ley Orgánica del Plan de Desarrollo</w:t>
            </w:r>
            <w:r w:rsidR="001C73A9">
              <w:rPr>
                <w:rFonts w:ascii="Arial" w:hAnsi="Arial" w:cs="Arial"/>
                <w:sz w:val="22"/>
                <w:szCs w:val="22"/>
              </w:rPr>
              <w:t>”. T</w:t>
            </w:r>
            <w:r w:rsidRPr="001C73A9">
              <w:rPr>
                <w:rFonts w:ascii="Arial" w:eastAsia="MS Mincho" w:hAnsi="Arial" w:cs="Arial"/>
                <w:sz w:val="22"/>
                <w:szCs w:val="22"/>
              </w:rPr>
              <w:t>iene como propósito establecer los procedimientos y mecanismos para la elaboración, aprobación, ejecución, seguimiento, evaluación y control de los planes de desarrollo.</w:t>
            </w:r>
          </w:p>
          <w:p w:rsidR="004E43E3" w:rsidRPr="007434EF" w:rsidRDefault="004E43E3" w:rsidP="004E43E3">
            <w:pPr>
              <w:spacing w:after="240"/>
              <w:contextualSpacing/>
              <w:jc w:val="both"/>
              <w:rPr>
                <w:rFonts w:ascii="Arial" w:hAnsi="Arial" w:cs="Arial"/>
                <w:color w:val="FF0000"/>
                <w:sz w:val="22"/>
                <w:szCs w:val="22"/>
              </w:rPr>
            </w:pPr>
          </w:p>
          <w:p w:rsidR="004E43E3" w:rsidRPr="001C73A9"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489 de 1998: </w:t>
            </w:r>
            <w:r w:rsidR="00FC1D27" w:rsidRPr="00FC1D27">
              <w:rPr>
                <w:rFonts w:ascii="Arial" w:hAnsi="Arial" w:cs="Arial"/>
                <w:sz w:val="22"/>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00FC1D27">
              <w:rPr>
                <w:rFonts w:ascii="Arial" w:hAnsi="Arial" w:cs="Arial"/>
                <w:b/>
                <w:sz w:val="22"/>
                <w:szCs w:val="22"/>
              </w:rPr>
              <w:t xml:space="preserve"> </w:t>
            </w:r>
            <w:r w:rsidRPr="001C73A9">
              <w:rPr>
                <w:rFonts w:ascii="Arial" w:eastAsia="MS Mincho" w:hAnsi="Arial" w:cs="Arial"/>
                <w:sz w:val="22"/>
                <w:szCs w:val="22"/>
              </w:rPr>
              <w:t>Regula el ejercicio de la función administrativa, determina la estructura y define los principios y reglas básicas de la organización y funcionamiento de la Administración Pública.</w:t>
            </w:r>
          </w:p>
          <w:p w:rsidR="004E43E3" w:rsidRPr="007434EF" w:rsidRDefault="004E43E3" w:rsidP="004E43E3">
            <w:pPr>
              <w:spacing w:after="240"/>
              <w:contextualSpacing/>
              <w:jc w:val="both"/>
              <w:rPr>
                <w:rFonts w:ascii="Arial" w:hAnsi="Arial" w:cs="Arial"/>
                <w:color w:val="FF0000"/>
                <w:sz w:val="22"/>
                <w:szCs w:val="22"/>
              </w:rPr>
            </w:pPr>
          </w:p>
          <w:p w:rsidR="004E43E3" w:rsidRPr="007434EF" w:rsidRDefault="004E43E3" w:rsidP="004E43E3">
            <w:pPr>
              <w:spacing w:after="240"/>
              <w:contextualSpacing/>
              <w:jc w:val="both"/>
              <w:rPr>
                <w:rFonts w:ascii="Arial" w:hAnsi="Arial" w:cs="Arial"/>
                <w:sz w:val="22"/>
                <w:szCs w:val="22"/>
              </w:rPr>
            </w:pPr>
            <w:r w:rsidRPr="007434EF">
              <w:rPr>
                <w:rFonts w:ascii="Arial" w:hAnsi="Arial" w:cs="Arial"/>
                <w:b/>
                <w:sz w:val="22"/>
                <w:szCs w:val="22"/>
              </w:rPr>
              <w:t>Ley 1474 de 2011:</w:t>
            </w:r>
            <w:r w:rsidRPr="007434EF">
              <w:rPr>
                <w:rFonts w:ascii="Arial" w:hAnsi="Arial" w:cs="Arial"/>
                <w:sz w:val="22"/>
                <w:szCs w:val="22"/>
              </w:rPr>
              <w:t xml:space="preserve"> </w:t>
            </w:r>
            <w:r w:rsidR="004E3DE3">
              <w:rPr>
                <w:rFonts w:ascii="Arial" w:hAnsi="Arial" w:cs="Arial"/>
                <w:sz w:val="22"/>
                <w:szCs w:val="22"/>
              </w:rPr>
              <w:t>“</w:t>
            </w:r>
            <w:r w:rsidR="004E3DE3" w:rsidRPr="004E3DE3">
              <w:rPr>
                <w:rFonts w:ascii="Arial" w:hAnsi="Arial" w:cs="Arial"/>
                <w:sz w:val="22"/>
                <w:szCs w:val="22"/>
              </w:rPr>
              <w:t>Por la cual se dictan normas orientadas a fortalecer los mecanismos de prevención, investigación y sanción de actos de corrupción y la efectividad del control de la gestión pública</w:t>
            </w:r>
            <w:r w:rsidR="004E3DE3">
              <w:rPr>
                <w:rFonts w:ascii="Arial" w:hAnsi="Arial" w:cs="Arial"/>
                <w:sz w:val="22"/>
                <w:szCs w:val="22"/>
              </w:rPr>
              <w:t>”</w:t>
            </w:r>
            <w:r w:rsidR="004E3DE3" w:rsidRPr="004E3DE3">
              <w:rPr>
                <w:rFonts w:ascii="Arial" w:hAnsi="Arial" w:cs="Arial"/>
                <w:sz w:val="22"/>
                <w:szCs w:val="22"/>
              </w:rPr>
              <w:t>.</w:t>
            </w:r>
            <w:r w:rsidR="004E3DE3">
              <w:rPr>
                <w:rFonts w:ascii="Arial" w:hAnsi="Arial" w:cs="Arial"/>
                <w:sz w:val="22"/>
                <w:szCs w:val="22"/>
              </w:rPr>
              <w:t xml:space="preserve"> </w:t>
            </w:r>
          </w:p>
          <w:p w:rsidR="004E43E3" w:rsidRPr="007434EF" w:rsidRDefault="004E43E3" w:rsidP="004E43E3">
            <w:pPr>
              <w:spacing w:after="240"/>
              <w:contextualSpacing/>
              <w:jc w:val="both"/>
              <w:rPr>
                <w:rFonts w:ascii="Arial" w:hAnsi="Arial" w:cs="Arial"/>
                <w:color w:val="FF0000"/>
                <w:sz w:val="22"/>
                <w:szCs w:val="22"/>
              </w:rPr>
            </w:pPr>
          </w:p>
          <w:p w:rsidR="004E43E3" w:rsidRPr="007434EF" w:rsidRDefault="004E43E3" w:rsidP="004E43E3">
            <w:pPr>
              <w:shd w:val="clear" w:color="auto" w:fill="FFFFFF"/>
              <w:spacing w:before="100" w:beforeAutospacing="1" w:after="240"/>
              <w:jc w:val="both"/>
              <w:rPr>
                <w:rFonts w:ascii="Arial" w:eastAsia="MS Mincho" w:hAnsi="Arial" w:cs="Arial"/>
                <w:sz w:val="22"/>
                <w:szCs w:val="22"/>
              </w:rPr>
            </w:pPr>
            <w:r w:rsidRPr="007434EF">
              <w:rPr>
                <w:rFonts w:ascii="Arial" w:hAnsi="Arial" w:cs="Arial"/>
                <w:b/>
                <w:sz w:val="22"/>
                <w:szCs w:val="22"/>
              </w:rPr>
              <w:t>Resolución 1450 de 2013</w:t>
            </w:r>
            <w:r w:rsidR="004E3DE3">
              <w:rPr>
                <w:rFonts w:ascii="Arial" w:hAnsi="Arial" w:cs="Arial"/>
                <w:b/>
                <w:sz w:val="22"/>
                <w:szCs w:val="22"/>
              </w:rPr>
              <w:t xml:space="preserve"> - DNP</w:t>
            </w:r>
            <w:r w:rsidRPr="007434EF">
              <w:rPr>
                <w:rFonts w:ascii="Arial" w:hAnsi="Arial" w:cs="Arial"/>
                <w:b/>
                <w:sz w:val="22"/>
                <w:szCs w:val="22"/>
              </w:rPr>
              <w:t>:</w:t>
            </w:r>
            <w:r w:rsidRPr="007434EF">
              <w:rPr>
                <w:rFonts w:ascii="Arial" w:hAnsi="Arial" w:cs="Arial"/>
                <w:color w:val="333333"/>
                <w:sz w:val="22"/>
                <w:szCs w:val="22"/>
              </w:rPr>
              <w:t xml:space="preserve"> </w:t>
            </w:r>
            <w:r w:rsidRPr="007434EF">
              <w:rPr>
                <w:rFonts w:ascii="Arial" w:eastAsia="MS Mincho" w:hAnsi="Arial" w:cs="Arial"/>
                <w:sz w:val="22"/>
                <w:szCs w:val="22"/>
              </w:rPr>
              <w:t>"Por la cual se adopta la metodología para la formulación y evaluación previa de proyectos de inversión susceptibles de ser financiados con recursos del Presupuesto General de la Nación y de los Presupuestos Territoriales".</w:t>
            </w:r>
          </w:p>
          <w:p w:rsidR="004E43E3" w:rsidRPr="007434EF" w:rsidRDefault="00754893" w:rsidP="004E43E3">
            <w:pPr>
              <w:shd w:val="clear" w:color="auto" w:fill="FFFFFF"/>
              <w:spacing w:before="100" w:beforeAutospacing="1" w:after="240"/>
              <w:jc w:val="both"/>
              <w:rPr>
                <w:rFonts w:ascii="Arial" w:eastAsia="MS Mincho" w:hAnsi="Arial" w:cs="Arial"/>
                <w:sz w:val="22"/>
                <w:szCs w:val="22"/>
              </w:rPr>
            </w:pPr>
            <w:hyperlink r:id="rId8" w:tgtFrame="_blank" w:tooltip="Decreto 2844 de 2010" w:history="1">
              <w:r w:rsidR="004E43E3" w:rsidRPr="007434EF">
                <w:rPr>
                  <w:rFonts w:ascii="Arial" w:hAnsi="Arial" w:cs="Arial"/>
                  <w:b/>
                  <w:sz w:val="22"/>
                  <w:szCs w:val="22"/>
                </w:rPr>
                <w:t>Decreto No. 2844 de 2010</w:t>
              </w:r>
            </w:hyperlink>
            <w:r w:rsidR="004E43E3" w:rsidRPr="007434EF">
              <w:rPr>
                <w:rFonts w:ascii="Arial" w:hAnsi="Arial" w:cs="Arial"/>
                <w:b/>
                <w:sz w:val="22"/>
                <w:szCs w:val="22"/>
              </w:rPr>
              <w:t xml:space="preserve">: </w:t>
            </w:r>
            <w:r w:rsidR="004E3DE3">
              <w:rPr>
                <w:rFonts w:ascii="Arial" w:hAnsi="Arial" w:cs="Arial"/>
                <w:b/>
                <w:sz w:val="22"/>
                <w:szCs w:val="22"/>
              </w:rPr>
              <w:t>“</w:t>
            </w:r>
            <w:r w:rsidR="004E43E3" w:rsidRPr="007434EF">
              <w:rPr>
                <w:rFonts w:ascii="Arial" w:eastAsia="MS Mincho" w:hAnsi="Arial" w:cs="Arial"/>
                <w:sz w:val="22"/>
                <w:szCs w:val="22"/>
              </w:rPr>
              <w:t>Por el cual se reglamentan normas orgánicas de Presupuesto y del Plan Nacional de Desarrollo</w:t>
            </w:r>
            <w:r w:rsidR="004E3DE3">
              <w:rPr>
                <w:rFonts w:ascii="Arial" w:eastAsia="MS Mincho" w:hAnsi="Arial" w:cs="Arial"/>
                <w:sz w:val="22"/>
                <w:szCs w:val="22"/>
              </w:rPr>
              <w:t xml:space="preserve">”. </w:t>
            </w:r>
          </w:p>
          <w:p w:rsidR="004E43E3" w:rsidRPr="007434EF" w:rsidRDefault="004E43E3" w:rsidP="004E43E3">
            <w:pPr>
              <w:shd w:val="clear" w:color="auto" w:fill="FFFFFF"/>
              <w:spacing w:before="100" w:beforeAutospacing="1" w:after="240"/>
              <w:jc w:val="both"/>
              <w:rPr>
                <w:rFonts w:ascii="Arial" w:eastAsia="MS Mincho" w:hAnsi="Arial" w:cs="Arial"/>
                <w:sz w:val="22"/>
                <w:szCs w:val="22"/>
              </w:rPr>
            </w:pPr>
            <w:r w:rsidRPr="007434EF">
              <w:rPr>
                <w:rFonts w:ascii="Arial" w:hAnsi="Arial" w:cs="Arial"/>
                <w:b/>
                <w:sz w:val="22"/>
                <w:szCs w:val="22"/>
              </w:rPr>
              <w:t>Decreto No. 4730 de 2005:</w:t>
            </w:r>
            <w:r w:rsidRPr="007434EF">
              <w:rPr>
                <w:rFonts w:ascii="Arial" w:hAnsi="Arial" w:cs="Arial"/>
                <w:color w:val="333333"/>
                <w:sz w:val="22"/>
                <w:szCs w:val="22"/>
                <w:shd w:val="clear" w:color="auto" w:fill="FFFFFF"/>
              </w:rPr>
              <w:t xml:space="preserve"> </w:t>
            </w:r>
            <w:r w:rsidR="004E3DE3">
              <w:rPr>
                <w:rFonts w:ascii="Arial" w:hAnsi="Arial" w:cs="Arial"/>
                <w:color w:val="333333"/>
                <w:sz w:val="22"/>
                <w:szCs w:val="22"/>
                <w:shd w:val="clear" w:color="auto" w:fill="FFFFFF"/>
              </w:rPr>
              <w:t>“</w:t>
            </w:r>
            <w:r w:rsidRPr="007434EF">
              <w:rPr>
                <w:rFonts w:ascii="Arial" w:eastAsia="MS Mincho" w:hAnsi="Arial" w:cs="Arial"/>
                <w:sz w:val="22"/>
                <w:szCs w:val="22"/>
              </w:rPr>
              <w:t>Por el cual se reglamentan normas orgánicas del presupuesto</w:t>
            </w:r>
            <w:r w:rsidR="004E3DE3">
              <w:rPr>
                <w:rFonts w:ascii="Arial" w:eastAsia="MS Mincho" w:hAnsi="Arial" w:cs="Arial"/>
                <w:sz w:val="22"/>
                <w:szCs w:val="22"/>
              </w:rPr>
              <w:t>”</w:t>
            </w:r>
            <w:r w:rsidRPr="007434EF">
              <w:rPr>
                <w:rFonts w:ascii="Arial" w:eastAsia="MS Mincho" w:hAnsi="Arial" w:cs="Arial"/>
                <w:sz w:val="22"/>
                <w:szCs w:val="22"/>
              </w:rPr>
              <w:t xml:space="preserve">. </w:t>
            </w:r>
          </w:p>
          <w:p w:rsidR="00DD2063" w:rsidRDefault="00FB7A26" w:rsidP="00FB7A26">
            <w:pPr>
              <w:jc w:val="both"/>
              <w:rPr>
                <w:rFonts w:ascii="Arial" w:eastAsia="MS Mincho" w:hAnsi="Arial" w:cs="Arial"/>
                <w:sz w:val="22"/>
                <w:szCs w:val="22"/>
              </w:rPr>
            </w:pPr>
            <w:r>
              <w:rPr>
                <w:rFonts w:ascii="Arial" w:hAnsi="Arial" w:cs="Arial"/>
                <w:b/>
                <w:sz w:val="22"/>
                <w:szCs w:val="22"/>
              </w:rPr>
              <w:t xml:space="preserve">Decreto No. 2550 </w:t>
            </w:r>
            <w:r w:rsidR="004E43E3" w:rsidRPr="007434EF">
              <w:rPr>
                <w:rFonts w:ascii="Arial" w:hAnsi="Arial" w:cs="Arial"/>
                <w:b/>
                <w:sz w:val="22"/>
                <w:szCs w:val="22"/>
              </w:rPr>
              <w:t xml:space="preserve">de diciembre </w:t>
            </w:r>
            <w:r>
              <w:rPr>
                <w:rFonts w:ascii="Arial" w:hAnsi="Arial" w:cs="Arial"/>
                <w:b/>
                <w:sz w:val="22"/>
                <w:szCs w:val="22"/>
              </w:rPr>
              <w:t xml:space="preserve">30 </w:t>
            </w:r>
            <w:r w:rsidR="00C47397">
              <w:rPr>
                <w:rFonts w:ascii="Arial" w:hAnsi="Arial" w:cs="Arial"/>
                <w:b/>
                <w:sz w:val="22"/>
                <w:szCs w:val="22"/>
              </w:rPr>
              <w:t>de 2015:</w:t>
            </w:r>
            <w:r w:rsidR="004E43E3" w:rsidRPr="007434EF">
              <w:rPr>
                <w:rFonts w:ascii="Arial" w:hAnsi="Arial" w:cs="Arial"/>
                <w:b/>
                <w:sz w:val="22"/>
                <w:szCs w:val="22"/>
              </w:rPr>
              <w:t xml:space="preserve"> </w:t>
            </w:r>
            <w:r>
              <w:rPr>
                <w:rFonts w:ascii="Arial" w:eastAsia="MS Mincho" w:hAnsi="Arial" w:cs="Arial"/>
                <w:sz w:val="22"/>
                <w:szCs w:val="22"/>
              </w:rPr>
              <w:t xml:space="preserve">Por el cual se liquida el Presupuesto General de la Nación para la vigencia fiscal de 2016, se detallan las apropiaciones y se clasifican y definen los gastos. </w:t>
            </w:r>
          </w:p>
          <w:p w:rsidR="00FB7A26" w:rsidRPr="004E43E3" w:rsidRDefault="00C47397" w:rsidP="00C47397">
            <w:pPr>
              <w:jc w:val="both"/>
              <w:rPr>
                <w:rFonts w:ascii="Arial" w:eastAsia="MS Mincho" w:hAnsi="Arial" w:cs="Arial"/>
                <w:sz w:val="22"/>
                <w:szCs w:val="22"/>
              </w:rPr>
            </w:pPr>
            <w:r>
              <w:rPr>
                <w:rFonts w:ascii="Arial" w:hAnsi="Arial" w:cs="Arial"/>
                <w:b/>
                <w:sz w:val="22"/>
                <w:szCs w:val="22"/>
              </w:rPr>
              <w:t xml:space="preserve">Decreto No. </w:t>
            </w:r>
            <w:r w:rsidR="00FB7A26">
              <w:rPr>
                <w:rFonts w:ascii="Arial" w:hAnsi="Arial" w:cs="Arial"/>
                <w:b/>
                <w:sz w:val="22"/>
                <w:szCs w:val="22"/>
              </w:rPr>
              <w:t>0</w:t>
            </w:r>
            <w:r>
              <w:rPr>
                <w:rFonts w:ascii="Arial" w:hAnsi="Arial" w:cs="Arial"/>
                <w:b/>
                <w:sz w:val="22"/>
                <w:szCs w:val="22"/>
              </w:rPr>
              <w:t>91</w:t>
            </w:r>
            <w:r w:rsidR="00FB7A26">
              <w:rPr>
                <w:rFonts w:ascii="Arial" w:hAnsi="Arial" w:cs="Arial"/>
                <w:b/>
                <w:sz w:val="22"/>
                <w:szCs w:val="22"/>
              </w:rPr>
              <w:t xml:space="preserve"> </w:t>
            </w:r>
            <w:r>
              <w:rPr>
                <w:rFonts w:ascii="Arial" w:hAnsi="Arial" w:cs="Arial"/>
                <w:b/>
                <w:sz w:val="22"/>
                <w:szCs w:val="22"/>
              </w:rPr>
              <w:t>de enero</w:t>
            </w:r>
            <w:r w:rsidR="00FB7A26" w:rsidRPr="007434EF">
              <w:rPr>
                <w:rFonts w:ascii="Arial" w:hAnsi="Arial" w:cs="Arial"/>
                <w:b/>
                <w:sz w:val="22"/>
                <w:szCs w:val="22"/>
              </w:rPr>
              <w:t xml:space="preserve"> </w:t>
            </w:r>
            <w:r>
              <w:rPr>
                <w:rFonts w:ascii="Arial" w:hAnsi="Arial" w:cs="Arial"/>
                <w:b/>
                <w:sz w:val="22"/>
                <w:szCs w:val="22"/>
              </w:rPr>
              <w:t>21 de 2016</w:t>
            </w:r>
            <w:r w:rsidR="00FB7A26" w:rsidRPr="007434EF">
              <w:rPr>
                <w:rFonts w:ascii="Arial" w:hAnsi="Arial" w:cs="Arial"/>
                <w:b/>
                <w:sz w:val="22"/>
                <w:szCs w:val="22"/>
              </w:rPr>
              <w:t xml:space="preserve">: </w:t>
            </w:r>
            <w:r w:rsidR="00FB7A26">
              <w:rPr>
                <w:rFonts w:ascii="Arial" w:eastAsia="MS Mincho" w:hAnsi="Arial" w:cs="Arial"/>
                <w:sz w:val="22"/>
                <w:szCs w:val="22"/>
              </w:rPr>
              <w:t xml:space="preserve">Por el cual se </w:t>
            </w:r>
            <w:r>
              <w:rPr>
                <w:rFonts w:ascii="Arial" w:eastAsia="MS Mincho" w:hAnsi="Arial" w:cs="Arial"/>
                <w:sz w:val="22"/>
                <w:szCs w:val="22"/>
              </w:rPr>
              <w:t xml:space="preserve">efectúa un ajuste en el Presupuesto General de la </w:t>
            </w:r>
            <w:r w:rsidR="001D5C12">
              <w:rPr>
                <w:rFonts w:ascii="Arial" w:eastAsia="MS Mincho" w:hAnsi="Arial" w:cs="Arial"/>
                <w:sz w:val="22"/>
                <w:szCs w:val="22"/>
              </w:rPr>
              <w:t>Nación</w:t>
            </w:r>
            <w:r>
              <w:rPr>
                <w:rFonts w:ascii="Arial" w:eastAsia="MS Mincho" w:hAnsi="Arial" w:cs="Arial"/>
                <w:sz w:val="22"/>
                <w:szCs w:val="22"/>
              </w:rPr>
              <w:t xml:space="preserve"> para la vigencia fiscal </w:t>
            </w:r>
            <w:r w:rsidR="001D5C12">
              <w:rPr>
                <w:rFonts w:ascii="Arial" w:eastAsia="MS Mincho" w:hAnsi="Arial" w:cs="Arial"/>
                <w:sz w:val="22"/>
                <w:szCs w:val="22"/>
              </w:rPr>
              <w:t>de 2016.</w:t>
            </w:r>
            <w:r>
              <w:rPr>
                <w:rFonts w:ascii="Arial" w:eastAsia="MS Mincho" w:hAnsi="Arial" w:cs="Arial"/>
                <w:sz w:val="22"/>
                <w:szCs w:val="22"/>
              </w:rPr>
              <w:t xml:space="preserve"> </w:t>
            </w:r>
            <w:r w:rsidR="00FB7A26">
              <w:rPr>
                <w:rFonts w:ascii="Arial" w:eastAsia="MS Mincho" w:hAnsi="Arial" w:cs="Arial"/>
                <w:sz w:val="22"/>
                <w:szCs w:val="22"/>
              </w:rPr>
              <w:t xml:space="preserve"> </w:t>
            </w:r>
          </w:p>
        </w:tc>
      </w:tr>
    </w:tbl>
    <w:p w:rsidR="00DD2063" w:rsidRDefault="00DD2063" w:rsidP="00DD2063">
      <w:pPr>
        <w:spacing w:after="0"/>
        <w:rPr>
          <w:rFonts w:ascii="Arial Narrow" w:hAnsi="Arial Narrow"/>
          <w:b/>
        </w:rPr>
      </w:pPr>
    </w:p>
    <w:p w:rsidR="00EC51F8" w:rsidRDefault="00EC51F8" w:rsidP="00DD2063">
      <w:pPr>
        <w:spacing w:after="0"/>
        <w:rPr>
          <w:rFonts w:ascii="Arial" w:hAnsi="Arial" w:cs="Arial"/>
          <w:b/>
          <w:sz w:val="20"/>
          <w:szCs w:val="20"/>
        </w:rPr>
      </w:pPr>
    </w:p>
    <w:p w:rsidR="004E43E3" w:rsidRDefault="004E43E3"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D17C3A" w:rsidTr="000B3B88">
        <w:trPr>
          <w:trHeight w:val="268"/>
        </w:trPr>
        <w:tc>
          <w:tcPr>
            <w:tcW w:w="10632" w:type="dxa"/>
            <w:shd w:val="clear" w:color="auto" w:fill="E0E0E0"/>
          </w:tcPr>
          <w:p w:rsidR="004C0B87" w:rsidRPr="001C73A9" w:rsidRDefault="004C0B87" w:rsidP="00E7426C">
            <w:pPr>
              <w:pStyle w:val="Prrafodelista"/>
              <w:numPr>
                <w:ilvl w:val="0"/>
                <w:numId w:val="3"/>
              </w:numPr>
              <w:spacing w:after="0"/>
              <w:rPr>
                <w:rFonts w:ascii="Arial" w:hAnsi="Arial" w:cs="Arial"/>
                <w:b/>
              </w:rPr>
            </w:pPr>
            <w:r w:rsidRPr="001C73A9">
              <w:rPr>
                <w:rFonts w:ascii="Arial" w:hAnsi="Arial" w:cs="Arial"/>
                <w:b/>
              </w:rPr>
              <w:lastRenderedPageBreak/>
              <w:t>Análisis y Observaciones</w:t>
            </w:r>
          </w:p>
          <w:p w:rsidR="001C73A9" w:rsidRPr="00810C3F" w:rsidRDefault="001C73A9" w:rsidP="00810C3F">
            <w:pPr>
              <w:pStyle w:val="Prrafodelista"/>
              <w:spacing w:after="0"/>
              <w:rPr>
                <w:rFonts w:ascii="Arial" w:hAnsi="Arial" w:cs="Arial"/>
                <w:b/>
                <w:sz w:val="20"/>
                <w:szCs w:val="20"/>
              </w:rPr>
            </w:pPr>
          </w:p>
        </w:tc>
      </w:tr>
    </w:tbl>
    <w:p w:rsidR="00EC51F8" w:rsidRDefault="00EC51F8" w:rsidP="00DD2063">
      <w:pPr>
        <w:spacing w:after="0"/>
        <w:rPr>
          <w:rFonts w:ascii="Arial" w:hAnsi="Arial" w:cs="Arial"/>
          <w:b/>
          <w:sz w:val="20"/>
          <w:szCs w:val="20"/>
        </w:rPr>
      </w:pPr>
    </w:p>
    <w:p w:rsidR="004C0B87" w:rsidRPr="00F758E0" w:rsidRDefault="004C0B87" w:rsidP="00E7426C">
      <w:pPr>
        <w:pStyle w:val="Prrafodelista"/>
        <w:numPr>
          <w:ilvl w:val="0"/>
          <w:numId w:val="2"/>
        </w:numPr>
        <w:spacing w:after="0"/>
        <w:jc w:val="both"/>
        <w:rPr>
          <w:rFonts w:ascii="Arial" w:eastAsia="MS Mincho" w:hAnsi="Arial" w:cs="Arial"/>
          <w:b/>
        </w:rPr>
      </w:pPr>
      <w:r w:rsidRPr="00F758E0">
        <w:rPr>
          <w:rFonts w:ascii="Arial" w:eastAsia="MS Mincho" w:hAnsi="Arial" w:cs="Arial"/>
          <w:b/>
        </w:rPr>
        <w:t>Metodología</w:t>
      </w:r>
    </w:p>
    <w:p w:rsidR="004C0B87" w:rsidRPr="00F758E0" w:rsidRDefault="004C0B87" w:rsidP="004C0B87">
      <w:pPr>
        <w:spacing w:after="0"/>
        <w:ind w:left="360"/>
        <w:contextualSpacing/>
        <w:jc w:val="both"/>
        <w:rPr>
          <w:rFonts w:ascii="Arial" w:eastAsia="MS Mincho" w:hAnsi="Arial" w:cs="Arial"/>
          <w:b/>
          <w:color w:val="FF0000"/>
        </w:rPr>
      </w:pPr>
    </w:p>
    <w:p w:rsidR="00F758E0" w:rsidRPr="00F758E0" w:rsidRDefault="00F758E0" w:rsidP="00F758E0">
      <w:pPr>
        <w:spacing w:after="0"/>
        <w:jc w:val="both"/>
        <w:rPr>
          <w:rFonts w:ascii="Arial" w:eastAsia="PMingLiU" w:hAnsi="Arial" w:cs="Arial"/>
          <w:bCs/>
          <w:lang w:val="es-ES" w:eastAsia="es-ES"/>
        </w:rPr>
      </w:pPr>
      <w:r w:rsidRPr="00F758E0">
        <w:rPr>
          <w:rFonts w:ascii="Arial" w:eastAsia="PMingLiU" w:hAnsi="Arial" w:cs="Arial"/>
          <w:bCs/>
          <w:lang w:val="es-ES" w:eastAsia="es-ES"/>
        </w:rPr>
        <w:t>La Oficina de Control Interno en cumplimiento al Programa Anual de Auditorías 2016, programó el seguimiento a la ejecución de los Proyec</w:t>
      </w:r>
      <w:r w:rsidR="00326064">
        <w:rPr>
          <w:rFonts w:ascii="Arial" w:eastAsia="PMingLiU" w:hAnsi="Arial" w:cs="Arial"/>
          <w:bCs/>
          <w:lang w:val="es-ES" w:eastAsia="es-ES"/>
        </w:rPr>
        <w:t>tos de Inversión vigencia 2016, con corte a 30 de septiembre de 2016.</w:t>
      </w:r>
    </w:p>
    <w:p w:rsidR="00F758E0" w:rsidRPr="00F758E0" w:rsidRDefault="00F758E0" w:rsidP="00F758E0">
      <w:pPr>
        <w:spacing w:after="0"/>
        <w:jc w:val="both"/>
        <w:rPr>
          <w:rFonts w:ascii="Arial" w:eastAsia="PMingLiU" w:hAnsi="Arial" w:cs="Arial"/>
          <w:bCs/>
          <w:lang w:val="es-ES" w:eastAsia="es-ES"/>
        </w:rPr>
      </w:pPr>
    </w:p>
    <w:p w:rsidR="00F758E0" w:rsidRPr="00F758E0" w:rsidRDefault="00F758E0" w:rsidP="00F758E0">
      <w:pPr>
        <w:spacing w:after="0"/>
        <w:jc w:val="both"/>
        <w:rPr>
          <w:rFonts w:ascii="Arial" w:eastAsia="PMingLiU" w:hAnsi="Arial" w:cs="Arial"/>
          <w:bCs/>
          <w:lang w:val="es-ES" w:eastAsia="es-ES"/>
        </w:rPr>
      </w:pPr>
      <w:r w:rsidRPr="00F758E0">
        <w:rPr>
          <w:rFonts w:ascii="Arial" w:eastAsia="PMingLiU" w:hAnsi="Arial" w:cs="Arial"/>
          <w:bCs/>
          <w:lang w:val="es-ES" w:eastAsia="es-ES"/>
        </w:rPr>
        <w:t>Para la realización de</w:t>
      </w:r>
      <w:r w:rsidR="00984254">
        <w:rPr>
          <w:rFonts w:ascii="Arial" w:eastAsia="PMingLiU" w:hAnsi="Arial" w:cs="Arial"/>
          <w:bCs/>
          <w:lang w:val="es-ES" w:eastAsia="es-ES"/>
        </w:rPr>
        <w:t>l seguimiento se tuvo en cuenta</w:t>
      </w:r>
      <w:r w:rsidRPr="00F758E0">
        <w:rPr>
          <w:rFonts w:ascii="Arial" w:eastAsia="PMingLiU" w:hAnsi="Arial" w:cs="Arial"/>
          <w:bCs/>
          <w:lang w:val="es-ES" w:eastAsia="es-ES"/>
        </w:rPr>
        <w:t xml:space="preserve"> lo siguiente:</w:t>
      </w:r>
    </w:p>
    <w:p w:rsidR="00F758E0" w:rsidRPr="00F758E0" w:rsidRDefault="00F758E0" w:rsidP="00F758E0">
      <w:pPr>
        <w:tabs>
          <w:tab w:val="left" w:pos="1530"/>
        </w:tabs>
        <w:spacing w:after="0"/>
        <w:jc w:val="both"/>
        <w:rPr>
          <w:rFonts w:ascii="Arial" w:eastAsia="PMingLiU" w:hAnsi="Arial" w:cs="Arial"/>
          <w:bCs/>
          <w:color w:val="FF0000"/>
          <w:lang w:val="es-ES" w:eastAsia="es-ES"/>
        </w:rPr>
      </w:pPr>
      <w:r w:rsidRPr="00F758E0">
        <w:rPr>
          <w:rFonts w:ascii="Arial" w:eastAsia="PMingLiU" w:hAnsi="Arial" w:cs="Arial"/>
          <w:bCs/>
          <w:lang w:val="es-ES" w:eastAsia="es-ES"/>
        </w:rPr>
        <w:tab/>
      </w:r>
    </w:p>
    <w:p w:rsidR="00F758E0" w:rsidRPr="00DC2001" w:rsidRDefault="00F758E0" w:rsidP="00E7426C">
      <w:pPr>
        <w:numPr>
          <w:ilvl w:val="0"/>
          <w:numId w:val="4"/>
        </w:numPr>
        <w:spacing w:after="0"/>
        <w:contextualSpacing/>
        <w:jc w:val="both"/>
        <w:rPr>
          <w:rFonts w:ascii="Arial" w:eastAsia="PMingLiU" w:hAnsi="Arial" w:cs="Arial"/>
          <w:bCs/>
          <w:lang w:val="es-ES" w:eastAsia="es-ES"/>
        </w:rPr>
      </w:pPr>
      <w:r w:rsidRPr="00F758E0">
        <w:rPr>
          <w:rFonts w:ascii="Arial" w:eastAsia="PMingLiU" w:hAnsi="Arial" w:cs="Arial"/>
          <w:b/>
          <w:bCs/>
          <w:lang w:val="es-ES" w:eastAsia="es-ES"/>
        </w:rPr>
        <w:t>Planeación y comunicación del seguimiento:</w:t>
      </w:r>
      <w:r w:rsidRPr="00F758E0">
        <w:rPr>
          <w:rFonts w:ascii="Arial" w:eastAsia="PMingLiU" w:hAnsi="Arial" w:cs="Arial"/>
          <w:bCs/>
          <w:lang w:val="es-ES" w:eastAsia="es-ES"/>
        </w:rPr>
        <w:t xml:space="preserve"> </w:t>
      </w:r>
      <w:r w:rsidRPr="00DC2001">
        <w:rPr>
          <w:rFonts w:ascii="Arial" w:eastAsia="PMingLiU" w:hAnsi="Arial" w:cs="Arial"/>
          <w:bCs/>
          <w:lang w:val="es-ES" w:eastAsia="es-ES"/>
        </w:rPr>
        <w:t>Mediante memorando No. 201615000</w:t>
      </w:r>
      <w:r w:rsidR="00DC2001" w:rsidRPr="00DC2001">
        <w:rPr>
          <w:rFonts w:ascii="Arial" w:eastAsia="PMingLiU" w:hAnsi="Arial" w:cs="Arial"/>
          <w:bCs/>
          <w:lang w:val="es-ES" w:eastAsia="es-ES"/>
        </w:rPr>
        <w:t>74633 del 03 de octubre</w:t>
      </w:r>
      <w:r w:rsidRPr="00DC2001">
        <w:rPr>
          <w:rFonts w:ascii="Arial" w:eastAsia="PMingLiU" w:hAnsi="Arial" w:cs="Arial"/>
          <w:bCs/>
          <w:lang w:val="es-ES" w:eastAsia="es-ES"/>
        </w:rPr>
        <w:t xml:space="preserve"> de 2016, dirigido al Jefe Oficina Asesora de Planeación, Mario Alfonso Pardo Pardo.  </w:t>
      </w:r>
    </w:p>
    <w:p w:rsidR="00F758E0" w:rsidRPr="00F758E0" w:rsidRDefault="00F758E0" w:rsidP="00F758E0">
      <w:pPr>
        <w:spacing w:after="0"/>
        <w:ind w:left="720"/>
        <w:contextualSpacing/>
        <w:jc w:val="both"/>
        <w:rPr>
          <w:rFonts w:ascii="Arial" w:eastAsia="PMingLiU" w:hAnsi="Arial" w:cs="Arial"/>
          <w:bCs/>
          <w:lang w:val="es-ES" w:eastAsia="es-ES"/>
        </w:rPr>
      </w:pPr>
    </w:p>
    <w:p w:rsidR="00F758E0" w:rsidRPr="00DC2001" w:rsidRDefault="00F758E0" w:rsidP="00E7426C">
      <w:pPr>
        <w:numPr>
          <w:ilvl w:val="0"/>
          <w:numId w:val="4"/>
        </w:numPr>
        <w:spacing w:after="0"/>
        <w:contextualSpacing/>
        <w:jc w:val="both"/>
        <w:rPr>
          <w:rFonts w:ascii="Arial" w:eastAsia="PMingLiU" w:hAnsi="Arial" w:cs="Arial"/>
          <w:b/>
          <w:bCs/>
          <w:lang w:val="es-ES" w:eastAsia="es-ES"/>
        </w:rPr>
      </w:pPr>
      <w:r w:rsidRPr="00DC2001">
        <w:rPr>
          <w:rFonts w:ascii="Arial" w:eastAsia="PMingLiU" w:hAnsi="Arial" w:cs="Arial"/>
          <w:b/>
          <w:bCs/>
          <w:lang w:val="es-ES" w:eastAsia="es-ES"/>
        </w:rPr>
        <w:t>Recopilación de información:</w:t>
      </w:r>
      <w:r w:rsidRPr="00DC2001">
        <w:rPr>
          <w:rFonts w:ascii="Arial" w:eastAsia="PMingLiU" w:hAnsi="Arial" w:cs="Arial"/>
          <w:bCs/>
          <w:lang w:val="es-ES" w:eastAsia="es-ES"/>
        </w:rPr>
        <w:t xml:space="preserve"> Se solicitó a través del citado memorando la información referente a los Proyectos de In</w:t>
      </w:r>
      <w:r w:rsidR="000F0D7B" w:rsidRPr="00DC2001">
        <w:rPr>
          <w:rFonts w:ascii="Arial" w:eastAsia="PMingLiU" w:hAnsi="Arial" w:cs="Arial"/>
          <w:bCs/>
          <w:lang w:val="es-ES" w:eastAsia="es-ES"/>
        </w:rPr>
        <w:t>versión con corte a  30 de septiembre</w:t>
      </w:r>
      <w:r w:rsidRPr="00DC2001">
        <w:rPr>
          <w:rFonts w:ascii="Arial" w:eastAsia="PMingLiU" w:hAnsi="Arial" w:cs="Arial"/>
          <w:bCs/>
          <w:lang w:val="es-ES" w:eastAsia="es-ES"/>
        </w:rPr>
        <w:t xml:space="preserve"> de 2016</w:t>
      </w:r>
      <w:r w:rsidR="00DC2001" w:rsidRPr="00DC2001">
        <w:rPr>
          <w:rFonts w:ascii="Arial" w:eastAsia="PMingLiU" w:hAnsi="Arial" w:cs="Arial"/>
          <w:bCs/>
          <w:lang w:val="es-ES" w:eastAsia="es-ES"/>
        </w:rPr>
        <w:t xml:space="preserve"> en lo que concierne a Bases de CDP, RP, OBLIGACIONES y PAGOS, discriminado por dependencia, Plan de Acción discriminado por rubro presupuestal y apropiación vigente con corte a septiembre de 2016, actualización fichas BPIN (si las hay), proyecciones de apropiaciones, compromisos, obligaciones y pagos a diciembre 31 de 2016 y </w:t>
      </w:r>
      <w:r w:rsidR="00DC2001">
        <w:rPr>
          <w:rFonts w:ascii="Arial" w:eastAsia="PMingLiU" w:hAnsi="Arial" w:cs="Arial"/>
          <w:bCs/>
          <w:lang w:val="es-ES" w:eastAsia="es-ES"/>
        </w:rPr>
        <w:t>autorizaciones de vigencias futuras a</w:t>
      </w:r>
      <w:r w:rsidR="00DC2001" w:rsidRPr="00DC2001">
        <w:rPr>
          <w:rFonts w:ascii="Arial" w:eastAsia="PMingLiU" w:hAnsi="Arial" w:cs="Arial"/>
          <w:bCs/>
          <w:lang w:val="es-ES" w:eastAsia="es-ES"/>
        </w:rPr>
        <w:t>probadas en el 2016.</w:t>
      </w:r>
    </w:p>
    <w:p w:rsidR="00DC2001" w:rsidRDefault="00DC2001" w:rsidP="00F758E0">
      <w:pPr>
        <w:ind w:left="720"/>
        <w:contextualSpacing/>
        <w:jc w:val="both"/>
        <w:rPr>
          <w:rFonts w:ascii="Arial" w:eastAsia="PMingLiU" w:hAnsi="Arial" w:cs="Arial"/>
          <w:bCs/>
          <w:color w:val="0070C0"/>
          <w:lang w:val="es-ES" w:eastAsia="es-ES"/>
        </w:rPr>
      </w:pPr>
    </w:p>
    <w:p w:rsidR="00DC2001" w:rsidRPr="00DC2001" w:rsidRDefault="00DC2001" w:rsidP="00F758E0">
      <w:pPr>
        <w:ind w:left="720"/>
        <w:contextualSpacing/>
        <w:jc w:val="both"/>
        <w:rPr>
          <w:rFonts w:ascii="Arial" w:eastAsia="PMingLiU" w:hAnsi="Arial" w:cs="Arial"/>
          <w:bCs/>
          <w:lang w:val="es-ES" w:eastAsia="es-ES"/>
        </w:rPr>
      </w:pPr>
      <w:r w:rsidRPr="00DC2001">
        <w:rPr>
          <w:rFonts w:ascii="Arial" w:eastAsia="PMingLiU" w:hAnsi="Arial" w:cs="Arial"/>
          <w:bCs/>
          <w:lang w:val="es-ES" w:eastAsia="es-ES"/>
        </w:rPr>
        <w:t>A través de correo electrónico del 11 de octubre de 2016, se reiteró dicho requerimiento, en el sentido de remitir la información solicitada en el memorando 20161500074633 del 03 de octubre de 2016, así mismo se recordó a la OAP lo señalado en la Circular 014 del 10 de agosto de 2015, expedido por la Dirección General, en lo concerniente al cumplimiento de los términos y entrega oportuna de la información a la Oficina de Control Interno y entes de control.</w:t>
      </w:r>
    </w:p>
    <w:p w:rsidR="00DC2001" w:rsidRDefault="00DC2001" w:rsidP="00F758E0">
      <w:pPr>
        <w:ind w:left="720"/>
        <w:contextualSpacing/>
        <w:jc w:val="both"/>
        <w:rPr>
          <w:rFonts w:ascii="Arial" w:eastAsia="PMingLiU" w:hAnsi="Arial" w:cs="Arial"/>
          <w:bCs/>
          <w:color w:val="0070C0"/>
          <w:lang w:val="es-ES" w:eastAsia="es-ES"/>
        </w:rPr>
      </w:pPr>
    </w:p>
    <w:p w:rsidR="00F758E0" w:rsidRDefault="000C40E0" w:rsidP="000C40E0">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A </w:t>
      </w:r>
      <w:r w:rsidR="00A51B02">
        <w:rPr>
          <w:rFonts w:ascii="Arial" w:eastAsia="PMingLiU" w:hAnsi="Arial" w:cs="Arial"/>
          <w:bCs/>
          <w:lang w:val="es-ES" w:eastAsia="es-ES"/>
        </w:rPr>
        <w:t>través</w:t>
      </w:r>
      <w:r>
        <w:rPr>
          <w:rFonts w:ascii="Arial" w:eastAsia="PMingLiU" w:hAnsi="Arial" w:cs="Arial"/>
          <w:bCs/>
          <w:lang w:val="es-ES" w:eastAsia="es-ES"/>
        </w:rPr>
        <w:t xml:space="preserve"> de </w:t>
      </w:r>
      <w:r w:rsidR="00F758E0" w:rsidRPr="000C40E0">
        <w:rPr>
          <w:rFonts w:ascii="Arial" w:eastAsia="PMingLiU" w:hAnsi="Arial" w:cs="Arial"/>
          <w:bCs/>
          <w:lang w:val="es-ES" w:eastAsia="es-ES"/>
        </w:rPr>
        <w:t xml:space="preserve"> </w:t>
      </w:r>
      <w:r w:rsidR="00B95544" w:rsidRPr="000C40E0">
        <w:rPr>
          <w:rFonts w:ascii="Arial" w:eastAsia="PMingLiU" w:hAnsi="Arial" w:cs="Arial"/>
          <w:bCs/>
          <w:lang w:val="es-ES" w:eastAsia="es-ES"/>
        </w:rPr>
        <w:t xml:space="preserve">correo electrónico con fecha 12 de octubre de 2016, la funcionaria de la Oficina Asesora de Planeación, Diana Alejandra Espitia, </w:t>
      </w:r>
      <w:r w:rsidRPr="000C40E0">
        <w:rPr>
          <w:rFonts w:ascii="Arial" w:eastAsia="PMingLiU" w:hAnsi="Arial" w:cs="Arial"/>
          <w:bCs/>
          <w:lang w:val="es-ES" w:eastAsia="es-ES"/>
        </w:rPr>
        <w:t xml:space="preserve">envió la información referente a </w:t>
      </w:r>
      <w:r w:rsidRPr="000C40E0">
        <w:rPr>
          <w:rFonts w:ascii="Arial" w:eastAsia="PMingLiU" w:hAnsi="Arial" w:cs="Arial"/>
          <w:bCs/>
          <w:lang w:val="es-CO" w:eastAsia="es-ES"/>
        </w:rPr>
        <w:t>reportes de ejecución consolidados por la Oficina Financiera, Fichas BPIN actualizadas, vigencias futuras aprobadas a Septiembre 30 de 2016 y el link del plan de acción de agosto</w:t>
      </w:r>
      <w:r w:rsidR="00F758E0" w:rsidRPr="000C40E0">
        <w:rPr>
          <w:rFonts w:ascii="Arial" w:eastAsia="PMingLiU" w:hAnsi="Arial" w:cs="Arial"/>
          <w:bCs/>
          <w:lang w:val="es-ES" w:eastAsia="es-ES"/>
        </w:rPr>
        <w:t xml:space="preserve">. </w:t>
      </w:r>
    </w:p>
    <w:p w:rsidR="00790E3C" w:rsidRDefault="00790E3C" w:rsidP="000C40E0">
      <w:pPr>
        <w:ind w:left="720"/>
        <w:contextualSpacing/>
        <w:jc w:val="both"/>
        <w:rPr>
          <w:rFonts w:ascii="Arial" w:eastAsia="PMingLiU" w:hAnsi="Arial" w:cs="Arial"/>
          <w:bCs/>
          <w:lang w:val="es-ES" w:eastAsia="es-ES"/>
        </w:rPr>
      </w:pPr>
    </w:p>
    <w:p w:rsidR="00790E3C" w:rsidRDefault="00790E3C" w:rsidP="000C40E0">
      <w:pPr>
        <w:ind w:left="720"/>
        <w:contextualSpacing/>
        <w:jc w:val="both"/>
        <w:rPr>
          <w:rFonts w:ascii="Arial" w:eastAsia="PMingLiU" w:hAnsi="Arial" w:cs="Arial"/>
          <w:bCs/>
          <w:lang w:val="es-ES" w:eastAsia="es-ES"/>
        </w:rPr>
      </w:pPr>
      <w:r>
        <w:rPr>
          <w:rFonts w:ascii="Arial" w:eastAsia="PMingLiU" w:hAnsi="Arial" w:cs="Arial"/>
          <w:bCs/>
          <w:lang w:val="es-ES" w:eastAsia="es-ES"/>
        </w:rPr>
        <w:t>Mediante correo electrónico del 27 de octubre de 2016, la OCI remitió al Jefe de la  Oficina Asesora de Planeación, Mario Alfonso Pardo Pardo, el Informe Preliminar del Seguimiento a la Ejecución Financiera de los Proyectos de Inversión, con corte a 30 de septiembre de 2016.</w:t>
      </w:r>
    </w:p>
    <w:p w:rsidR="00790E3C" w:rsidRDefault="00790E3C" w:rsidP="000C40E0">
      <w:pPr>
        <w:ind w:left="720"/>
        <w:contextualSpacing/>
        <w:jc w:val="both"/>
        <w:rPr>
          <w:rFonts w:ascii="Arial" w:eastAsia="PMingLiU" w:hAnsi="Arial" w:cs="Arial"/>
          <w:bCs/>
          <w:lang w:val="es-ES" w:eastAsia="es-ES"/>
        </w:rPr>
      </w:pPr>
    </w:p>
    <w:p w:rsidR="00790E3C" w:rsidRDefault="00790E3C" w:rsidP="000C40E0">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A través de correo electrónico con fecha 01 de noviembre de 2016, la Oficina Asesora de Planeación, emitió a la OCI unas aclaraciones referentes a las observaciones presentadas en el Informe Preliminar </w:t>
      </w:r>
      <w:r w:rsidRPr="00790E3C">
        <w:rPr>
          <w:rFonts w:ascii="Arial" w:eastAsia="PMingLiU" w:hAnsi="Arial" w:cs="Arial"/>
          <w:bCs/>
          <w:lang w:val="es-ES" w:eastAsia="es-ES"/>
        </w:rPr>
        <w:t>el Informe Preliminar del Seguimiento a la Ejecución Financiera de los Proyectos de Inversión, con c</w:t>
      </w:r>
      <w:r w:rsidR="00A97DBA">
        <w:rPr>
          <w:rFonts w:ascii="Arial" w:eastAsia="PMingLiU" w:hAnsi="Arial" w:cs="Arial"/>
          <w:bCs/>
          <w:lang w:val="es-ES" w:eastAsia="es-ES"/>
        </w:rPr>
        <w:t>orte a 30 de septiembre de 2016.</w:t>
      </w:r>
    </w:p>
    <w:p w:rsidR="004A3D76" w:rsidRDefault="004A3D76" w:rsidP="000C40E0">
      <w:pPr>
        <w:ind w:left="720"/>
        <w:contextualSpacing/>
        <w:jc w:val="both"/>
        <w:rPr>
          <w:rFonts w:ascii="Arial" w:eastAsia="PMingLiU" w:hAnsi="Arial" w:cs="Arial"/>
          <w:bCs/>
          <w:lang w:val="es-ES" w:eastAsia="es-ES"/>
        </w:rPr>
      </w:pPr>
      <w:r>
        <w:rPr>
          <w:rFonts w:ascii="Arial" w:eastAsia="PMingLiU" w:hAnsi="Arial" w:cs="Arial"/>
          <w:bCs/>
          <w:lang w:val="es-ES" w:eastAsia="es-ES"/>
        </w:rPr>
        <w:lastRenderedPageBreak/>
        <w:t xml:space="preserve">Mediante correo electrónico del 02 de noviembre de 2016, la Oficina Asesora de Planeación emitió un alcance </w:t>
      </w:r>
      <w:r w:rsidRPr="004A3D76">
        <w:rPr>
          <w:rFonts w:ascii="Arial" w:eastAsia="PMingLiU" w:hAnsi="Arial" w:cs="Arial"/>
          <w:bCs/>
          <w:lang w:val="es-ES" w:eastAsia="es-ES"/>
        </w:rPr>
        <w:t>respecto a los puntos 2 y 3</w:t>
      </w:r>
      <w:r>
        <w:rPr>
          <w:rFonts w:ascii="Arial" w:eastAsia="PMingLiU" w:hAnsi="Arial" w:cs="Arial"/>
          <w:bCs/>
          <w:lang w:val="es-ES" w:eastAsia="es-ES"/>
        </w:rPr>
        <w:t xml:space="preserve"> de las observaciones enviadas en el correo electrónico del 01 de noviembre de 2016.  </w:t>
      </w:r>
    </w:p>
    <w:p w:rsidR="004A3D76" w:rsidRPr="000C40E0" w:rsidRDefault="004A3D76" w:rsidP="000C40E0">
      <w:pPr>
        <w:ind w:left="720"/>
        <w:contextualSpacing/>
        <w:jc w:val="both"/>
        <w:rPr>
          <w:rFonts w:ascii="Arial" w:eastAsia="PMingLiU" w:hAnsi="Arial" w:cs="Arial"/>
          <w:bCs/>
          <w:lang w:val="es-ES" w:eastAsia="es-ES"/>
        </w:rPr>
      </w:pPr>
    </w:p>
    <w:p w:rsidR="00F758E0" w:rsidRPr="00F758E0" w:rsidRDefault="00F758E0" w:rsidP="00F758E0">
      <w:pPr>
        <w:spacing w:after="0"/>
        <w:contextualSpacing/>
        <w:jc w:val="both"/>
        <w:rPr>
          <w:rFonts w:ascii="Arial" w:eastAsia="Times New Roman" w:hAnsi="Arial" w:cs="Arial"/>
          <w:b/>
          <w:lang w:val="es-ES" w:eastAsia="es-ES"/>
        </w:rPr>
      </w:pPr>
      <w:r w:rsidRPr="00F758E0">
        <w:rPr>
          <w:rFonts w:ascii="Arial" w:eastAsia="Times New Roman" w:hAnsi="Arial" w:cs="Arial"/>
          <w:b/>
          <w:lang w:val="es-ES" w:eastAsia="es-ES"/>
        </w:rPr>
        <w:t>Observaciones:</w:t>
      </w:r>
    </w:p>
    <w:p w:rsidR="00F758E0" w:rsidRDefault="00F758E0" w:rsidP="00F758E0">
      <w:pPr>
        <w:spacing w:after="0"/>
        <w:jc w:val="both"/>
        <w:rPr>
          <w:rFonts w:ascii="Arial" w:eastAsia="MS Mincho" w:hAnsi="Arial" w:cs="Arial"/>
          <w:b/>
          <w:lang w:val="es-ES" w:eastAsia="es-ES"/>
        </w:rPr>
      </w:pPr>
    </w:p>
    <w:p w:rsidR="00F758E0" w:rsidRPr="00F758E0" w:rsidRDefault="00F758E0" w:rsidP="00F758E0">
      <w:pPr>
        <w:spacing w:after="0"/>
        <w:jc w:val="both"/>
        <w:rPr>
          <w:rFonts w:ascii="Arial" w:eastAsia="Times New Roman" w:hAnsi="Arial" w:cs="Arial"/>
          <w:color w:val="FF0000"/>
          <w:lang w:val="es-ES" w:eastAsia="es-ES"/>
        </w:rPr>
      </w:pPr>
      <w:r w:rsidRPr="00F758E0">
        <w:rPr>
          <w:rFonts w:ascii="Arial" w:eastAsia="MS Mincho" w:hAnsi="Arial" w:cs="Arial"/>
          <w:b/>
          <w:lang w:val="es-ES" w:eastAsia="es-ES"/>
        </w:rPr>
        <w:t>Ejecución Presupuestal</w:t>
      </w:r>
    </w:p>
    <w:p w:rsidR="00F758E0" w:rsidRPr="00F758E0" w:rsidRDefault="00F758E0" w:rsidP="00F758E0">
      <w:pPr>
        <w:spacing w:after="0"/>
        <w:jc w:val="both"/>
        <w:rPr>
          <w:rFonts w:ascii="Arial" w:eastAsia="Times New Roman" w:hAnsi="Arial" w:cs="Arial"/>
          <w:b/>
          <w:color w:val="FF0000"/>
          <w:lang w:val="es-ES" w:eastAsia="es-ES"/>
        </w:rPr>
      </w:pPr>
    </w:p>
    <w:p w:rsidR="00F758E0" w:rsidRDefault="00A0184E" w:rsidP="00F758E0">
      <w:pPr>
        <w:tabs>
          <w:tab w:val="left" w:pos="910"/>
        </w:tabs>
        <w:spacing w:after="0"/>
        <w:jc w:val="both"/>
        <w:rPr>
          <w:rFonts w:ascii="Arial" w:eastAsia="Times New Roman" w:hAnsi="Arial" w:cs="Arial"/>
          <w:lang w:val="es-ES" w:eastAsia="es-ES"/>
        </w:rPr>
      </w:pPr>
      <w:r>
        <w:rPr>
          <w:rFonts w:ascii="Arial" w:eastAsia="Times New Roman" w:hAnsi="Arial" w:cs="Arial"/>
          <w:lang w:val="es-ES" w:eastAsia="es-ES"/>
        </w:rPr>
        <w:t>El presupuesto total asignado en</w:t>
      </w:r>
      <w:r w:rsidR="00F758E0" w:rsidRPr="00F758E0">
        <w:rPr>
          <w:rFonts w:ascii="Arial" w:eastAsia="Times New Roman" w:hAnsi="Arial" w:cs="Arial"/>
          <w:lang w:val="es-ES" w:eastAsia="es-ES"/>
        </w:rPr>
        <w:t xml:space="preserve"> la vigencia 2016 para adelantar la política de atención, asistencia y reparación integral a las víctimas del conflicto armado interno alcanza los $1.8 billones, de los cuales $1.1 billones se asignar</w:t>
      </w:r>
      <w:r w:rsidR="0089474C">
        <w:rPr>
          <w:rFonts w:ascii="Arial" w:eastAsia="Times New Roman" w:hAnsi="Arial" w:cs="Arial"/>
          <w:lang w:val="es-ES" w:eastAsia="es-ES"/>
        </w:rPr>
        <w:t>on para Proyectos de Inversión.</w:t>
      </w:r>
    </w:p>
    <w:p w:rsidR="00A14F7F" w:rsidRDefault="00A14F7F" w:rsidP="00F758E0">
      <w:pPr>
        <w:tabs>
          <w:tab w:val="left" w:pos="910"/>
        </w:tabs>
        <w:spacing w:after="0"/>
        <w:jc w:val="both"/>
        <w:rPr>
          <w:rFonts w:ascii="Arial" w:eastAsia="Times New Roman" w:hAnsi="Arial" w:cs="Arial"/>
          <w:lang w:val="es-ES" w:eastAsia="es-ES"/>
        </w:rPr>
      </w:pPr>
    </w:p>
    <w:p w:rsidR="000C40E0" w:rsidRDefault="0089474C" w:rsidP="000C40E0">
      <w:pPr>
        <w:tabs>
          <w:tab w:val="left" w:pos="910"/>
        </w:tabs>
        <w:spacing w:after="0"/>
        <w:jc w:val="both"/>
        <w:rPr>
          <w:rFonts w:ascii="Arial" w:eastAsia="Calibri" w:hAnsi="Arial" w:cs="Arial"/>
          <w:lang w:val="es-CO" w:eastAsia="es-CO"/>
        </w:rPr>
      </w:pPr>
      <w:r>
        <w:rPr>
          <w:rFonts w:ascii="Arial" w:eastAsia="Times New Roman" w:hAnsi="Arial" w:cs="Arial"/>
          <w:lang w:val="es-ES" w:eastAsia="es-ES"/>
        </w:rPr>
        <w:t>Teniendo en cuenta que la</w:t>
      </w:r>
      <w:r w:rsidR="00E05295">
        <w:rPr>
          <w:rFonts w:ascii="Arial" w:eastAsia="Times New Roman" w:hAnsi="Arial" w:cs="Arial"/>
          <w:lang w:val="es-ES" w:eastAsia="es-ES"/>
        </w:rPr>
        <w:t xml:space="preserve"> </w:t>
      </w:r>
      <w:r w:rsidR="00E05295" w:rsidRPr="00EA12E8">
        <w:rPr>
          <w:rFonts w:ascii="Arial" w:eastAsia="Times New Roman" w:hAnsi="Arial" w:cs="Arial"/>
          <w:b/>
          <w:lang w:val="es-ES" w:eastAsia="es-ES"/>
        </w:rPr>
        <w:t>apropiación vigente</w:t>
      </w:r>
      <w:r w:rsidR="00E957A2">
        <w:rPr>
          <w:rFonts w:ascii="Arial" w:eastAsia="Times New Roman" w:hAnsi="Arial" w:cs="Arial"/>
          <w:lang w:val="es-ES" w:eastAsia="es-ES"/>
        </w:rPr>
        <w:t xml:space="preserve"> de la UARIV </w:t>
      </w:r>
      <w:r w:rsidR="00E86F62" w:rsidRPr="00EA12E8">
        <w:rPr>
          <w:rFonts w:ascii="Arial" w:eastAsia="Times New Roman" w:hAnsi="Arial" w:cs="Arial"/>
          <w:b/>
          <w:lang w:val="es-ES" w:eastAsia="es-ES"/>
        </w:rPr>
        <w:t xml:space="preserve">a septiembre </w:t>
      </w:r>
      <w:r w:rsidR="00FC28C1" w:rsidRPr="00EA12E8">
        <w:rPr>
          <w:rFonts w:ascii="Arial" w:eastAsia="Times New Roman" w:hAnsi="Arial" w:cs="Arial"/>
          <w:b/>
          <w:lang w:val="es-ES" w:eastAsia="es-ES"/>
        </w:rPr>
        <w:t xml:space="preserve">30 </w:t>
      </w:r>
      <w:r w:rsidR="00E86F62" w:rsidRPr="00EA12E8">
        <w:rPr>
          <w:rFonts w:ascii="Arial" w:eastAsia="Times New Roman" w:hAnsi="Arial" w:cs="Arial"/>
          <w:b/>
          <w:lang w:val="es-ES" w:eastAsia="es-ES"/>
        </w:rPr>
        <w:t>de 2016</w:t>
      </w:r>
      <w:r w:rsidR="00E05295" w:rsidRPr="00EA12E8">
        <w:rPr>
          <w:rFonts w:ascii="Arial" w:eastAsia="Times New Roman" w:hAnsi="Arial" w:cs="Arial"/>
          <w:b/>
          <w:lang w:val="es-ES" w:eastAsia="es-ES"/>
        </w:rPr>
        <w:t xml:space="preserve"> </w:t>
      </w:r>
      <w:r w:rsidR="00E05295">
        <w:rPr>
          <w:rFonts w:ascii="Arial" w:eastAsia="Times New Roman" w:hAnsi="Arial" w:cs="Arial"/>
          <w:lang w:val="es-ES" w:eastAsia="es-ES"/>
        </w:rPr>
        <w:t xml:space="preserve">es de </w:t>
      </w:r>
      <w:r w:rsidR="00E05295" w:rsidRPr="00EA12E8">
        <w:rPr>
          <w:rFonts w:ascii="Arial" w:eastAsia="Times New Roman" w:hAnsi="Arial" w:cs="Arial"/>
          <w:b/>
          <w:lang w:val="es-ES" w:eastAsia="es-ES"/>
        </w:rPr>
        <w:t>$</w:t>
      </w:r>
      <w:r w:rsidR="00EA12E8" w:rsidRPr="00EA12E8">
        <w:rPr>
          <w:rFonts w:ascii="Arial" w:eastAsia="Times New Roman" w:hAnsi="Arial" w:cs="Arial"/>
          <w:b/>
          <w:lang w:val="es-ES" w:eastAsia="es-ES"/>
        </w:rPr>
        <w:t>1.116.024.624.466</w:t>
      </w:r>
      <w:r w:rsidR="00EA12E8">
        <w:rPr>
          <w:rFonts w:ascii="Arial" w:eastAsia="Times New Roman" w:hAnsi="Arial" w:cs="Arial"/>
          <w:lang w:val="es-ES" w:eastAsia="es-ES"/>
        </w:rPr>
        <w:t xml:space="preserve">, se observa </w:t>
      </w:r>
      <w:r w:rsidR="00E957A2">
        <w:rPr>
          <w:rFonts w:ascii="Arial" w:eastAsia="Times New Roman" w:hAnsi="Arial" w:cs="Arial"/>
          <w:lang w:val="es-ES" w:eastAsia="es-ES"/>
        </w:rPr>
        <w:t xml:space="preserve">que a esta fecha registra </w:t>
      </w:r>
      <w:r w:rsidR="00F758E0" w:rsidRPr="008634F8">
        <w:rPr>
          <w:rFonts w:ascii="Arial" w:eastAsia="Calibri" w:hAnsi="Arial" w:cs="Arial"/>
          <w:lang w:val="es-CO" w:eastAsia="es-CO"/>
        </w:rPr>
        <w:t xml:space="preserve">un avance acumulado en inversión de </w:t>
      </w:r>
      <w:r w:rsidR="008634F8" w:rsidRPr="00FC28C1">
        <w:rPr>
          <w:rFonts w:ascii="Arial" w:eastAsia="Calibri" w:hAnsi="Arial" w:cs="Arial"/>
          <w:b/>
          <w:lang w:val="es-CO" w:eastAsia="es-CO"/>
        </w:rPr>
        <w:t>62</w:t>
      </w:r>
      <w:r w:rsidR="00F758E0" w:rsidRPr="00FC28C1">
        <w:rPr>
          <w:rFonts w:ascii="Arial" w:eastAsia="Calibri" w:hAnsi="Arial" w:cs="Arial"/>
          <w:b/>
          <w:lang w:val="es-CO" w:eastAsia="es-CO"/>
        </w:rPr>
        <w:t>% en compromisos</w:t>
      </w:r>
      <w:r w:rsidR="00F758E0" w:rsidRPr="008634F8">
        <w:rPr>
          <w:rFonts w:ascii="Arial" w:eastAsia="Calibri" w:hAnsi="Arial" w:cs="Arial"/>
          <w:lang w:val="es-CO" w:eastAsia="es-CO"/>
        </w:rPr>
        <w:t xml:space="preserve"> y </w:t>
      </w:r>
      <w:r w:rsidR="008634F8" w:rsidRPr="00FC28C1">
        <w:rPr>
          <w:rFonts w:ascii="Arial" w:eastAsia="Calibri" w:hAnsi="Arial" w:cs="Arial"/>
          <w:b/>
          <w:lang w:val="es-CO" w:eastAsia="es-CO"/>
        </w:rPr>
        <w:t>4</w:t>
      </w:r>
      <w:r w:rsidR="00F758E0" w:rsidRPr="00FC28C1">
        <w:rPr>
          <w:rFonts w:ascii="Arial" w:eastAsia="Calibri" w:hAnsi="Arial" w:cs="Arial"/>
          <w:b/>
          <w:lang w:val="es-CO" w:eastAsia="es-CO"/>
        </w:rPr>
        <w:t xml:space="preserve">9% </w:t>
      </w:r>
      <w:r w:rsidR="00F758E0" w:rsidRPr="00E40D22">
        <w:rPr>
          <w:rFonts w:ascii="Arial" w:eastAsia="Calibri" w:hAnsi="Arial" w:cs="Arial"/>
          <w:lang w:val="es-CO" w:eastAsia="es-CO"/>
        </w:rPr>
        <w:t>en</w:t>
      </w:r>
      <w:r w:rsidR="00F758E0" w:rsidRPr="00FC28C1">
        <w:rPr>
          <w:rFonts w:ascii="Arial" w:eastAsia="Calibri" w:hAnsi="Arial" w:cs="Arial"/>
          <w:b/>
          <w:lang w:val="es-CO" w:eastAsia="es-CO"/>
        </w:rPr>
        <w:t xml:space="preserve"> obligaciones </w:t>
      </w:r>
      <w:r w:rsidR="00F758E0" w:rsidRPr="00E40D22">
        <w:rPr>
          <w:rFonts w:ascii="Arial" w:eastAsia="Calibri" w:hAnsi="Arial" w:cs="Arial"/>
          <w:lang w:val="es-CO" w:eastAsia="es-CO"/>
        </w:rPr>
        <w:t>y</w:t>
      </w:r>
      <w:r w:rsidR="00F758E0" w:rsidRPr="00FC28C1">
        <w:rPr>
          <w:rFonts w:ascii="Arial" w:eastAsia="Calibri" w:hAnsi="Arial" w:cs="Arial"/>
          <w:b/>
          <w:lang w:val="es-CO" w:eastAsia="es-CO"/>
        </w:rPr>
        <w:t xml:space="preserve"> pagos</w:t>
      </w:r>
      <w:r w:rsidR="00041A44">
        <w:rPr>
          <w:rFonts w:ascii="Arial" w:eastAsia="Calibri" w:hAnsi="Arial" w:cs="Arial"/>
          <w:lang w:val="es-CO" w:eastAsia="es-CO"/>
        </w:rPr>
        <w:t xml:space="preserve">, </w:t>
      </w:r>
      <w:r w:rsidR="00F758E0" w:rsidRPr="008634F8">
        <w:rPr>
          <w:rFonts w:ascii="Arial" w:eastAsia="Calibri" w:hAnsi="Arial" w:cs="Arial"/>
          <w:lang w:val="es-CO" w:eastAsia="es-CO"/>
        </w:rPr>
        <w:t>tal como se muestra en el siguiente cuadro:</w:t>
      </w:r>
    </w:p>
    <w:p w:rsidR="0027205E" w:rsidRDefault="00E86F62" w:rsidP="000C40E0">
      <w:pPr>
        <w:tabs>
          <w:tab w:val="left" w:pos="910"/>
        </w:tabs>
        <w:spacing w:after="0"/>
        <w:jc w:val="center"/>
        <w:rPr>
          <w:rFonts w:ascii="Arial" w:eastAsia="Calibri" w:hAnsi="Arial" w:cs="Arial"/>
          <w:b/>
          <w:lang w:val="es-CO" w:eastAsia="es-CO"/>
        </w:rPr>
      </w:pPr>
      <w:r>
        <w:rPr>
          <w:rFonts w:ascii="Arial" w:eastAsia="Calibri" w:hAnsi="Arial" w:cs="Arial"/>
          <w:b/>
          <w:lang w:val="es-CO" w:eastAsia="es-CO"/>
        </w:rPr>
        <w:t>Cuadro No. 1</w:t>
      </w:r>
      <w:r w:rsidR="008634F8" w:rsidRPr="008634F8">
        <w:rPr>
          <w:noProof/>
          <w:lang w:val="es-ES" w:eastAsia="es-ES"/>
        </w:rPr>
        <w:drawing>
          <wp:inline distT="0" distB="0" distL="0" distR="0">
            <wp:extent cx="6247765" cy="51054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7765" cy="5105400"/>
                    </a:xfrm>
                    <a:prstGeom prst="rect">
                      <a:avLst/>
                    </a:prstGeom>
                    <a:noFill/>
                    <a:ln>
                      <a:noFill/>
                    </a:ln>
                  </pic:spPr>
                </pic:pic>
              </a:graphicData>
            </a:graphic>
          </wp:inline>
        </w:drawing>
      </w:r>
    </w:p>
    <w:p w:rsidR="00E94862" w:rsidRDefault="00E957A2" w:rsidP="00F758E0">
      <w:pPr>
        <w:tabs>
          <w:tab w:val="left" w:pos="910"/>
        </w:tabs>
        <w:spacing w:after="0"/>
        <w:jc w:val="both"/>
        <w:rPr>
          <w:rFonts w:ascii="Arial" w:eastAsia="Calibri" w:hAnsi="Arial" w:cs="Arial"/>
          <w:lang w:val="es-CO" w:eastAsia="es-CO"/>
        </w:rPr>
      </w:pPr>
      <w:r>
        <w:rPr>
          <w:rFonts w:ascii="Arial" w:eastAsia="Times New Roman" w:hAnsi="Arial" w:cs="Arial"/>
          <w:lang w:val="es-CO" w:eastAsia="es-ES"/>
        </w:rPr>
        <w:lastRenderedPageBreak/>
        <w:t>Con base en</w:t>
      </w:r>
      <w:r w:rsidR="00E86F62" w:rsidRPr="00820593">
        <w:rPr>
          <w:rFonts w:ascii="Arial" w:eastAsia="Times New Roman" w:hAnsi="Arial" w:cs="Arial"/>
          <w:lang w:val="es-ES" w:eastAsia="es-ES"/>
        </w:rPr>
        <w:t xml:space="preserve"> las cifras </w:t>
      </w:r>
      <w:r w:rsidR="008F17DE" w:rsidRPr="00820593">
        <w:rPr>
          <w:rFonts w:ascii="Arial" w:eastAsia="Times New Roman" w:hAnsi="Arial" w:cs="Arial"/>
          <w:lang w:val="es-ES" w:eastAsia="es-ES"/>
        </w:rPr>
        <w:t>presentadas</w:t>
      </w:r>
      <w:r w:rsidR="00E86F62" w:rsidRPr="00820593">
        <w:rPr>
          <w:rFonts w:ascii="Arial" w:eastAsia="Times New Roman" w:hAnsi="Arial" w:cs="Arial"/>
          <w:lang w:val="es-ES" w:eastAsia="es-ES"/>
        </w:rPr>
        <w:t xml:space="preserve"> en </w:t>
      </w:r>
      <w:r w:rsidR="008F2CC2" w:rsidRPr="00820593">
        <w:rPr>
          <w:rFonts w:ascii="Arial" w:eastAsia="Times New Roman" w:hAnsi="Arial" w:cs="Arial"/>
          <w:lang w:val="es-ES" w:eastAsia="es-ES"/>
        </w:rPr>
        <w:t xml:space="preserve">el </w:t>
      </w:r>
      <w:r w:rsidR="00E86F62" w:rsidRPr="00E40D22">
        <w:rPr>
          <w:rFonts w:ascii="Arial" w:eastAsia="Times New Roman" w:hAnsi="Arial" w:cs="Arial"/>
          <w:b/>
          <w:lang w:val="es-ES" w:eastAsia="es-ES"/>
        </w:rPr>
        <w:t>cuadro No. 1</w:t>
      </w:r>
      <w:r w:rsidR="00F758E0" w:rsidRPr="00820593">
        <w:rPr>
          <w:rFonts w:ascii="Arial" w:eastAsia="Times New Roman" w:hAnsi="Arial" w:cs="Arial"/>
          <w:lang w:val="es-ES" w:eastAsia="es-ES"/>
        </w:rPr>
        <w:t xml:space="preserve">, la Oficina de Control </w:t>
      </w:r>
      <w:r w:rsidR="00984254" w:rsidRPr="00820593">
        <w:rPr>
          <w:rFonts w:ascii="Arial" w:eastAsia="Times New Roman" w:hAnsi="Arial" w:cs="Arial"/>
          <w:lang w:val="es-ES" w:eastAsia="es-ES"/>
        </w:rPr>
        <w:t xml:space="preserve">Interno </w:t>
      </w:r>
      <w:r w:rsidR="00F758E0" w:rsidRPr="00820593">
        <w:rPr>
          <w:rFonts w:ascii="Arial" w:eastAsia="Times New Roman" w:hAnsi="Arial" w:cs="Arial"/>
          <w:lang w:val="es-ES" w:eastAsia="es-ES"/>
        </w:rPr>
        <w:t xml:space="preserve">evidencia que </w:t>
      </w:r>
      <w:r w:rsidR="00E86F62" w:rsidRPr="00820593">
        <w:rPr>
          <w:rFonts w:ascii="Arial" w:eastAsia="Times New Roman" w:hAnsi="Arial" w:cs="Arial"/>
          <w:lang w:val="es-ES" w:eastAsia="es-ES"/>
        </w:rPr>
        <w:t xml:space="preserve">finalizado el mes de septiembre de 2016, </w:t>
      </w:r>
      <w:r w:rsidR="00F758E0" w:rsidRPr="00820593">
        <w:rPr>
          <w:rFonts w:ascii="Arial" w:eastAsia="Times New Roman" w:hAnsi="Arial" w:cs="Arial"/>
          <w:lang w:val="es-ES" w:eastAsia="es-ES"/>
        </w:rPr>
        <w:t>están pendiente por comprometer</w:t>
      </w:r>
      <w:r w:rsidR="008F2CC2" w:rsidRPr="00820593">
        <w:rPr>
          <w:rFonts w:ascii="Arial" w:eastAsia="Times New Roman" w:hAnsi="Arial" w:cs="Arial"/>
          <w:lang w:val="es-ES" w:eastAsia="es-ES"/>
        </w:rPr>
        <w:t xml:space="preserve"> </w:t>
      </w:r>
      <w:r w:rsidR="00F758E0" w:rsidRPr="00820593">
        <w:rPr>
          <w:rFonts w:ascii="Arial" w:eastAsia="Times New Roman" w:hAnsi="Arial" w:cs="Arial"/>
          <w:b/>
          <w:lang w:val="es-ES" w:eastAsia="es-ES"/>
        </w:rPr>
        <w:t>$</w:t>
      </w:r>
      <w:r w:rsidR="008F17DE" w:rsidRPr="00820593">
        <w:rPr>
          <w:rFonts w:ascii="Arial" w:eastAsia="Times New Roman" w:hAnsi="Arial" w:cs="Arial"/>
          <w:b/>
          <w:lang w:val="es-ES" w:eastAsia="es-ES"/>
        </w:rPr>
        <w:t>425.876.109.643.09</w:t>
      </w:r>
      <w:r w:rsidR="00F758E0" w:rsidRPr="00820593">
        <w:rPr>
          <w:rFonts w:ascii="Arial" w:eastAsia="Times New Roman" w:hAnsi="Arial" w:cs="Arial"/>
          <w:lang w:val="es-ES" w:eastAsia="es-ES"/>
        </w:rPr>
        <w:t xml:space="preserve"> </w:t>
      </w:r>
      <w:r w:rsidR="00E94862">
        <w:rPr>
          <w:rFonts w:ascii="Arial" w:eastAsia="Times New Roman" w:hAnsi="Arial" w:cs="Arial"/>
          <w:lang w:val="es-ES" w:eastAsia="es-ES"/>
        </w:rPr>
        <w:t xml:space="preserve">millones </w:t>
      </w:r>
      <w:r w:rsidR="00F758E0" w:rsidRPr="00820593">
        <w:rPr>
          <w:rFonts w:ascii="Arial" w:eastAsia="Times New Roman" w:hAnsi="Arial" w:cs="Arial"/>
          <w:lang w:val="es-ES" w:eastAsia="es-ES"/>
        </w:rPr>
        <w:t>equivalentes al</w:t>
      </w:r>
      <w:r w:rsidR="004B1FB4" w:rsidRPr="00820593">
        <w:rPr>
          <w:rFonts w:ascii="Arial" w:eastAsia="Calibri" w:hAnsi="Arial" w:cs="Arial"/>
          <w:lang w:val="es-CO" w:eastAsia="es-CO"/>
        </w:rPr>
        <w:t xml:space="preserve"> </w:t>
      </w:r>
      <w:r w:rsidR="004B1FB4" w:rsidRPr="00820593">
        <w:rPr>
          <w:rFonts w:ascii="Arial" w:eastAsia="Calibri" w:hAnsi="Arial" w:cs="Arial"/>
          <w:b/>
          <w:lang w:val="es-CO" w:eastAsia="es-CO"/>
        </w:rPr>
        <w:t>38</w:t>
      </w:r>
      <w:r w:rsidR="00F758E0" w:rsidRPr="00820593">
        <w:rPr>
          <w:rFonts w:ascii="Arial" w:eastAsia="Calibri" w:hAnsi="Arial" w:cs="Arial"/>
          <w:b/>
          <w:lang w:val="es-CO" w:eastAsia="es-CO"/>
        </w:rPr>
        <w:t>%</w:t>
      </w:r>
      <w:r w:rsidR="00F758E0" w:rsidRPr="00E94862">
        <w:rPr>
          <w:rFonts w:ascii="Arial" w:eastAsia="Calibri" w:hAnsi="Arial" w:cs="Arial"/>
          <w:lang w:val="es-CO" w:eastAsia="es-CO"/>
        </w:rPr>
        <w:t>,</w:t>
      </w:r>
      <w:r w:rsidR="00F758E0" w:rsidRPr="00820593">
        <w:rPr>
          <w:rFonts w:ascii="Arial" w:eastAsia="Calibri" w:hAnsi="Arial" w:cs="Arial"/>
          <w:lang w:val="es-CO" w:eastAsia="es-CO"/>
        </w:rPr>
        <w:t xml:space="preserve"> </w:t>
      </w:r>
      <w:r w:rsidR="00820593" w:rsidRPr="00820593">
        <w:rPr>
          <w:rFonts w:ascii="Arial" w:eastAsia="Calibri" w:hAnsi="Arial" w:cs="Arial"/>
          <w:lang w:val="es-CO" w:eastAsia="es-CO"/>
        </w:rPr>
        <w:t>situación</w:t>
      </w:r>
      <w:r w:rsidR="004B1FB4" w:rsidRPr="00820593">
        <w:rPr>
          <w:rFonts w:ascii="Arial" w:eastAsia="Calibri" w:hAnsi="Arial" w:cs="Arial"/>
          <w:lang w:val="es-CO" w:eastAsia="es-CO"/>
        </w:rPr>
        <w:t xml:space="preserve"> que </w:t>
      </w:r>
      <w:r w:rsidR="00AE3348">
        <w:rPr>
          <w:rFonts w:ascii="Arial" w:eastAsia="Calibri" w:hAnsi="Arial" w:cs="Arial"/>
          <w:lang w:val="es-CO" w:eastAsia="es-CO"/>
        </w:rPr>
        <w:t>genera</w:t>
      </w:r>
      <w:r w:rsidR="00F758E0" w:rsidRPr="00820593">
        <w:rPr>
          <w:rFonts w:ascii="Arial" w:eastAsia="Calibri" w:hAnsi="Arial" w:cs="Arial"/>
          <w:lang w:val="es-CO" w:eastAsia="es-CO"/>
        </w:rPr>
        <w:t xml:space="preserve"> alerta a las </w:t>
      </w:r>
      <w:r w:rsidR="004B1FB4" w:rsidRPr="00820593">
        <w:rPr>
          <w:rFonts w:ascii="Arial" w:eastAsia="Calibri" w:hAnsi="Arial" w:cs="Arial"/>
          <w:lang w:val="es-CO" w:eastAsia="es-CO"/>
        </w:rPr>
        <w:t xml:space="preserve">diferentes </w:t>
      </w:r>
      <w:r w:rsidR="00F758E0" w:rsidRPr="00820593">
        <w:rPr>
          <w:rFonts w:ascii="Arial" w:eastAsia="Calibri" w:hAnsi="Arial" w:cs="Arial"/>
          <w:lang w:val="es-CO" w:eastAsia="es-CO"/>
        </w:rPr>
        <w:t xml:space="preserve">dependencias de la Unidad, </w:t>
      </w:r>
      <w:r w:rsidR="004B1FB4" w:rsidRPr="00820593">
        <w:rPr>
          <w:rFonts w:ascii="Arial" w:eastAsia="Calibri" w:hAnsi="Arial" w:cs="Arial"/>
          <w:lang w:val="es-CO" w:eastAsia="es-CO"/>
        </w:rPr>
        <w:t xml:space="preserve">con el fin de que efectúen las gestiones necesarias que permitan realizar </w:t>
      </w:r>
      <w:r w:rsidR="00F758E0" w:rsidRPr="00820593">
        <w:rPr>
          <w:rFonts w:ascii="Arial" w:eastAsia="Calibri" w:hAnsi="Arial" w:cs="Arial"/>
          <w:lang w:val="es-CO" w:eastAsia="es-CO"/>
        </w:rPr>
        <w:t xml:space="preserve">acciones oportunas para comprometer y ejecutar </w:t>
      </w:r>
      <w:r w:rsidR="004B1FB4" w:rsidRPr="00820593">
        <w:rPr>
          <w:rFonts w:ascii="Arial" w:eastAsia="Calibri" w:hAnsi="Arial" w:cs="Arial"/>
          <w:lang w:val="es-CO" w:eastAsia="es-CO"/>
        </w:rPr>
        <w:t xml:space="preserve">los </w:t>
      </w:r>
      <w:r w:rsidR="00F758E0" w:rsidRPr="00820593">
        <w:rPr>
          <w:rFonts w:ascii="Arial" w:eastAsia="Calibri" w:hAnsi="Arial" w:cs="Arial"/>
          <w:lang w:val="es-CO" w:eastAsia="es-CO"/>
        </w:rPr>
        <w:t xml:space="preserve">recursos </w:t>
      </w:r>
      <w:r w:rsidR="00820593" w:rsidRPr="00820593">
        <w:rPr>
          <w:rFonts w:ascii="Arial" w:eastAsia="Calibri" w:hAnsi="Arial" w:cs="Arial"/>
          <w:lang w:val="es-CO" w:eastAsia="es-CO"/>
        </w:rPr>
        <w:t>en el último trimestre de 2016</w:t>
      </w:r>
      <w:r w:rsidR="00F758E0" w:rsidRPr="00820593">
        <w:rPr>
          <w:rFonts w:ascii="Arial" w:eastAsia="Calibri" w:hAnsi="Arial" w:cs="Arial"/>
          <w:lang w:val="es-CO" w:eastAsia="es-CO"/>
        </w:rPr>
        <w:t>.</w:t>
      </w:r>
      <w:r w:rsidR="00E94862">
        <w:rPr>
          <w:rFonts w:ascii="Arial" w:eastAsia="Calibri" w:hAnsi="Arial" w:cs="Arial"/>
          <w:lang w:val="es-CO" w:eastAsia="es-CO"/>
        </w:rPr>
        <w:t xml:space="preserve"> </w:t>
      </w:r>
    </w:p>
    <w:p w:rsidR="00E94862" w:rsidRDefault="00E94862" w:rsidP="00F758E0">
      <w:pPr>
        <w:tabs>
          <w:tab w:val="left" w:pos="910"/>
        </w:tabs>
        <w:spacing w:after="0"/>
        <w:jc w:val="both"/>
        <w:rPr>
          <w:rFonts w:ascii="Arial" w:eastAsia="Calibri" w:hAnsi="Arial" w:cs="Arial"/>
          <w:lang w:val="es-CO" w:eastAsia="es-CO"/>
        </w:rPr>
      </w:pPr>
    </w:p>
    <w:p w:rsidR="00E94862" w:rsidRDefault="002731EA" w:rsidP="00F758E0">
      <w:pPr>
        <w:tabs>
          <w:tab w:val="left" w:pos="910"/>
        </w:tabs>
        <w:spacing w:after="0"/>
        <w:jc w:val="both"/>
        <w:rPr>
          <w:rFonts w:ascii="Arial" w:eastAsia="Times New Roman" w:hAnsi="Arial" w:cs="Arial"/>
          <w:b/>
          <w:lang w:val="es-ES" w:eastAsia="es-ES"/>
        </w:rPr>
      </w:pPr>
      <w:r>
        <w:rPr>
          <w:rFonts w:ascii="Arial" w:eastAsia="Times New Roman" w:hAnsi="Arial" w:cs="Arial"/>
          <w:lang w:val="es-CO" w:eastAsia="es-ES"/>
        </w:rPr>
        <w:t>Así mismo, se observa</w:t>
      </w:r>
      <w:r w:rsidR="00F758E0" w:rsidRPr="00F758E0">
        <w:rPr>
          <w:rFonts w:ascii="Arial" w:eastAsia="Times New Roman" w:hAnsi="Arial" w:cs="Arial"/>
          <w:lang w:val="es-ES" w:eastAsia="es-ES"/>
        </w:rPr>
        <w:t xml:space="preserve"> </w:t>
      </w:r>
      <w:r w:rsidR="00330025">
        <w:rPr>
          <w:rFonts w:ascii="Arial" w:eastAsia="Times New Roman" w:hAnsi="Arial" w:cs="Arial"/>
          <w:lang w:val="es-ES" w:eastAsia="es-ES"/>
        </w:rPr>
        <w:t xml:space="preserve">una diferencia entre lo comprometido y lo obligado por un valor de </w:t>
      </w:r>
      <w:r w:rsidR="00F758E0" w:rsidRPr="00B32120">
        <w:rPr>
          <w:rFonts w:ascii="Arial" w:eastAsia="Times New Roman" w:hAnsi="Arial" w:cs="Arial"/>
          <w:b/>
          <w:lang w:val="es-ES" w:eastAsia="es-ES"/>
        </w:rPr>
        <w:t>$</w:t>
      </w:r>
      <w:r w:rsidR="00B32120" w:rsidRPr="00B32120">
        <w:rPr>
          <w:rFonts w:ascii="Arial" w:eastAsia="Times New Roman" w:hAnsi="Arial" w:cs="Arial"/>
          <w:b/>
          <w:lang w:val="es-ES" w:eastAsia="es-ES"/>
        </w:rPr>
        <w:t>142</w:t>
      </w:r>
      <w:r w:rsidR="00F758E0" w:rsidRPr="00B32120">
        <w:rPr>
          <w:rFonts w:ascii="Arial" w:eastAsia="Times New Roman" w:hAnsi="Arial" w:cs="Arial"/>
          <w:b/>
          <w:lang w:val="es-ES" w:eastAsia="es-ES"/>
        </w:rPr>
        <w:t>.2</w:t>
      </w:r>
      <w:r w:rsidR="00B32120" w:rsidRPr="00B32120">
        <w:rPr>
          <w:rFonts w:ascii="Arial" w:eastAsia="Times New Roman" w:hAnsi="Arial" w:cs="Arial"/>
          <w:b/>
          <w:lang w:val="es-ES" w:eastAsia="es-ES"/>
        </w:rPr>
        <w:t>7</w:t>
      </w:r>
      <w:r w:rsidR="00F758E0" w:rsidRPr="00B32120">
        <w:rPr>
          <w:rFonts w:ascii="Arial" w:eastAsia="Times New Roman" w:hAnsi="Arial" w:cs="Arial"/>
          <w:b/>
          <w:lang w:val="es-ES" w:eastAsia="es-ES"/>
        </w:rPr>
        <w:t>0.</w:t>
      </w:r>
      <w:r w:rsidR="00B32120" w:rsidRPr="00B32120">
        <w:rPr>
          <w:rFonts w:ascii="Arial" w:eastAsia="Times New Roman" w:hAnsi="Arial" w:cs="Arial"/>
          <w:b/>
          <w:lang w:val="es-ES" w:eastAsia="es-ES"/>
        </w:rPr>
        <w:t>529.212,77</w:t>
      </w:r>
      <w:r w:rsidR="00E94862">
        <w:rPr>
          <w:rFonts w:ascii="Arial" w:eastAsia="Times New Roman" w:hAnsi="Arial" w:cs="Arial"/>
          <w:b/>
          <w:lang w:val="es-ES" w:eastAsia="es-ES"/>
        </w:rPr>
        <w:t xml:space="preserve"> </w:t>
      </w:r>
      <w:r w:rsidR="00E94862" w:rsidRPr="00E94862">
        <w:rPr>
          <w:rFonts w:ascii="Arial" w:eastAsia="Times New Roman" w:hAnsi="Arial" w:cs="Arial"/>
          <w:lang w:val="es-ES" w:eastAsia="es-ES"/>
        </w:rPr>
        <w:t>millones</w:t>
      </w:r>
      <w:r w:rsidR="00E94862">
        <w:rPr>
          <w:rFonts w:ascii="Arial" w:eastAsia="Times New Roman" w:hAnsi="Arial" w:cs="Arial"/>
          <w:b/>
          <w:lang w:val="es-ES" w:eastAsia="es-ES"/>
        </w:rPr>
        <w:t xml:space="preserve"> </w:t>
      </w:r>
      <w:r w:rsidR="00E94862" w:rsidRPr="00E94862">
        <w:rPr>
          <w:rFonts w:ascii="Arial" w:eastAsia="Times New Roman" w:hAnsi="Arial" w:cs="Arial"/>
          <w:lang w:val="es-ES" w:eastAsia="es-ES"/>
        </w:rPr>
        <w:t>que equivale al</w:t>
      </w:r>
      <w:r w:rsidR="00E94862">
        <w:rPr>
          <w:rFonts w:ascii="Arial" w:eastAsia="Times New Roman" w:hAnsi="Arial" w:cs="Arial"/>
          <w:b/>
          <w:lang w:val="es-ES" w:eastAsia="es-ES"/>
        </w:rPr>
        <w:t xml:space="preserve"> 21%</w:t>
      </w:r>
      <w:r w:rsidR="00E94862" w:rsidRPr="00E94862">
        <w:rPr>
          <w:rFonts w:ascii="Arial" w:eastAsia="Times New Roman" w:hAnsi="Arial" w:cs="Arial"/>
          <w:lang w:val="es-ES" w:eastAsia="es-ES"/>
        </w:rPr>
        <w:t xml:space="preserve">. </w:t>
      </w:r>
    </w:p>
    <w:p w:rsidR="00E94862" w:rsidRDefault="00E94862" w:rsidP="00F758E0">
      <w:pPr>
        <w:tabs>
          <w:tab w:val="left" w:pos="910"/>
        </w:tabs>
        <w:spacing w:after="0"/>
        <w:jc w:val="both"/>
        <w:rPr>
          <w:rFonts w:ascii="Arial" w:eastAsia="Times New Roman" w:hAnsi="Arial" w:cs="Arial"/>
          <w:b/>
          <w:lang w:val="es-ES" w:eastAsia="es-ES"/>
        </w:rPr>
      </w:pPr>
    </w:p>
    <w:p w:rsidR="00F758E0" w:rsidRPr="003C7466" w:rsidRDefault="00F758E0" w:rsidP="00F758E0">
      <w:pPr>
        <w:tabs>
          <w:tab w:val="left" w:pos="910"/>
        </w:tabs>
        <w:spacing w:after="0"/>
        <w:jc w:val="both"/>
        <w:rPr>
          <w:rFonts w:ascii="Arial" w:eastAsia="Times New Roman" w:hAnsi="Arial" w:cs="Arial"/>
          <w:b/>
          <w:lang w:val="es-ES" w:eastAsia="es-ES"/>
        </w:rPr>
      </w:pPr>
      <w:r w:rsidRPr="003C7466">
        <w:rPr>
          <w:rFonts w:ascii="Arial" w:eastAsia="Times New Roman" w:hAnsi="Arial" w:cs="Arial"/>
          <w:lang w:val="es-ES" w:eastAsia="es-ES"/>
        </w:rPr>
        <w:t xml:space="preserve">En el </w:t>
      </w:r>
      <w:r w:rsidRPr="003C7466">
        <w:rPr>
          <w:rFonts w:ascii="Arial" w:eastAsia="Times New Roman" w:hAnsi="Arial" w:cs="Arial"/>
          <w:b/>
          <w:lang w:val="es-ES" w:eastAsia="es-ES"/>
        </w:rPr>
        <w:t xml:space="preserve">Gráfico 1 </w:t>
      </w:r>
      <w:r w:rsidRPr="003C7466">
        <w:rPr>
          <w:rFonts w:ascii="Arial" w:eastAsia="Times New Roman" w:hAnsi="Arial" w:cs="Arial"/>
          <w:lang w:val="es-ES" w:eastAsia="es-ES"/>
        </w:rPr>
        <w:t>que se muestra a continuación</w:t>
      </w:r>
      <w:r w:rsidRPr="003C7466">
        <w:rPr>
          <w:rFonts w:ascii="Arial" w:eastAsia="Times New Roman" w:hAnsi="Arial" w:cs="Arial"/>
          <w:b/>
          <w:lang w:val="es-ES" w:eastAsia="es-ES"/>
        </w:rPr>
        <w:t xml:space="preserve">, </w:t>
      </w:r>
      <w:r w:rsidR="009B5989">
        <w:rPr>
          <w:rFonts w:ascii="Arial" w:eastAsia="Times New Roman" w:hAnsi="Arial" w:cs="Arial"/>
          <w:lang w:val="es-ES" w:eastAsia="es-ES"/>
        </w:rPr>
        <w:t>se realizó</w:t>
      </w:r>
      <w:r w:rsidR="00D57A53" w:rsidRPr="003C7466">
        <w:rPr>
          <w:rFonts w:ascii="Arial" w:eastAsia="Times New Roman" w:hAnsi="Arial" w:cs="Arial"/>
          <w:lang w:val="es-ES" w:eastAsia="es-ES"/>
        </w:rPr>
        <w:t xml:space="preserve"> </w:t>
      </w:r>
      <w:r w:rsidR="00965FB4" w:rsidRPr="003C7466">
        <w:rPr>
          <w:rFonts w:ascii="Arial" w:eastAsia="Times New Roman" w:hAnsi="Arial" w:cs="Arial"/>
          <w:lang w:val="es-ES" w:eastAsia="es-ES"/>
        </w:rPr>
        <w:t xml:space="preserve">un comparativo de </w:t>
      </w:r>
      <w:r w:rsidR="00596533" w:rsidRPr="003C7466">
        <w:rPr>
          <w:rFonts w:ascii="Arial" w:eastAsia="Times New Roman" w:hAnsi="Arial" w:cs="Arial"/>
          <w:lang w:val="es-ES" w:eastAsia="es-ES"/>
        </w:rPr>
        <w:t>ejecuciones</w:t>
      </w:r>
      <w:r w:rsidRPr="003C7466">
        <w:rPr>
          <w:rFonts w:ascii="Arial" w:eastAsia="Times New Roman" w:hAnsi="Arial" w:cs="Arial"/>
          <w:lang w:val="es-ES" w:eastAsia="es-ES"/>
        </w:rPr>
        <w:t xml:space="preserve"> entre </w:t>
      </w:r>
      <w:r w:rsidR="00D57A53" w:rsidRPr="003C7466">
        <w:rPr>
          <w:rFonts w:ascii="Arial" w:eastAsia="Times New Roman" w:hAnsi="Arial" w:cs="Arial"/>
          <w:lang w:val="es-ES" w:eastAsia="es-ES"/>
        </w:rPr>
        <w:t>las vigencias 2015 y 2016, en el cual</w:t>
      </w:r>
      <w:r w:rsidRPr="003C7466">
        <w:rPr>
          <w:rFonts w:ascii="Arial" w:eastAsia="Times New Roman" w:hAnsi="Arial" w:cs="Arial"/>
          <w:lang w:val="es-ES" w:eastAsia="es-ES"/>
        </w:rPr>
        <w:t xml:space="preserve"> se evidencia que </w:t>
      </w:r>
      <w:r w:rsidR="00D57A53" w:rsidRPr="003C7466">
        <w:rPr>
          <w:rFonts w:ascii="Arial" w:eastAsia="Times New Roman" w:hAnsi="Arial" w:cs="Arial"/>
          <w:lang w:val="es-ES" w:eastAsia="es-ES"/>
        </w:rPr>
        <w:t xml:space="preserve">finalizado el tercer trimestre de 2016, </w:t>
      </w:r>
      <w:r w:rsidRPr="003C7466">
        <w:rPr>
          <w:rFonts w:ascii="Arial" w:eastAsia="Times New Roman" w:hAnsi="Arial" w:cs="Arial"/>
          <w:lang w:val="es-ES" w:eastAsia="es-ES"/>
        </w:rPr>
        <w:t xml:space="preserve">la Unidad presenta </w:t>
      </w:r>
      <w:r w:rsidR="00C57882">
        <w:rPr>
          <w:rFonts w:ascii="Arial" w:eastAsia="Times New Roman" w:hAnsi="Arial" w:cs="Arial"/>
          <w:lang w:val="es-ES" w:eastAsia="es-ES"/>
        </w:rPr>
        <w:t xml:space="preserve">disminución en los porcentajes de </w:t>
      </w:r>
      <w:r w:rsidR="00C55C06">
        <w:rPr>
          <w:rFonts w:ascii="Arial" w:eastAsia="Times New Roman" w:hAnsi="Arial" w:cs="Arial"/>
          <w:lang w:val="es-ES" w:eastAsia="es-ES"/>
        </w:rPr>
        <w:t>ejecución</w:t>
      </w:r>
      <w:r w:rsidRPr="003C7466">
        <w:rPr>
          <w:rFonts w:ascii="Arial" w:eastAsia="Times New Roman" w:hAnsi="Arial" w:cs="Arial"/>
          <w:lang w:val="es-ES" w:eastAsia="es-ES"/>
        </w:rPr>
        <w:t xml:space="preserve"> </w:t>
      </w:r>
      <w:r w:rsidR="00D57A53" w:rsidRPr="003C7466">
        <w:rPr>
          <w:rFonts w:ascii="Arial" w:eastAsia="Times New Roman" w:hAnsi="Arial" w:cs="Arial"/>
          <w:lang w:val="es-ES" w:eastAsia="es-ES"/>
        </w:rPr>
        <w:t xml:space="preserve">con respecto al mismo periodo de </w:t>
      </w:r>
      <w:r w:rsidR="009B5989">
        <w:rPr>
          <w:rFonts w:ascii="Arial" w:eastAsia="Times New Roman" w:hAnsi="Arial" w:cs="Arial"/>
          <w:lang w:val="es-ES" w:eastAsia="es-ES"/>
        </w:rPr>
        <w:t>2015</w:t>
      </w:r>
      <w:r w:rsidR="00D57A53" w:rsidRPr="003C7466">
        <w:rPr>
          <w:rFonts w:ascii="Arial" w:eastAsia="Times New Roman" w:hAnsi="Arial" w:cs="Arial"/>
          <w:lang w:val="es-ES" w:eastAsia="es-ES"/>
        </w:rPr>
        <w:t xml:space="preserve">, </w:t>
      </w:r>
      <w:r w:rsidR="009B5989">
        <w:rPr>
          <w:rFonts w:ascii="Arial" w:eastAsia="Times New Roman" w:hAnsi="Arial" w:cs="Arial"/>
          <w:lang w:val="es-ES" w:eastAsia="es-ES"/>
        </w:rPr>
        <w:t xml:space="preserve">toda vez que </w:t>
      </w:r>
      <w:r w:rsidR="003C59BD">
        <w:rPr>
          <w:rFonts w:ascii="Arial" w:eastAsia="Times New Roman" w:hAnsi="Arial" w:cs="Arial"/>
          <w:lang w:val="es-ES" w:eastAsia="es-ES"/>
        </w:rPr>
        <w:t>la ejecución de</w:t>
      </w:r>
      <w:r w:rsidR="009B5989">
        <w:rPr>
          <w:rFonts w:ascii="Arial" w:eastAsia="Times New Roman" w:hAnsi="Arial" w:cs="Arial"/>
          <w:lang w:val="es-ES" w:eastAsia="es-ES"/>
        </w:rPr>
        <w:t xml:space="preserve"> </w:t>
      </w:r>
      <w:r w:rsidR="003C59BD">
        <w:rPr>
          <w:rFonts w:ascii="Arial" w:eastAsia="Times New Roman" w:hAnsi="Arial" w:cs="Arial"/>
          <w:lang w:val="es-ES" w:eastAsia="es-ES"/>
        </w:rPr>
        <w:t xml:space="preserve">los </w:t>
      </w:r>
      <w:r w:rsidR="00D57A53" w:rsidRPr="003C7466">
        <w:rPr>
          <w:rFonts w:ascii="Arial" w:eastAsia="Times New Roman" w:hAnsi="Arial" w:cs="Arial"/>
          <w:b/>
          <w:lang w:val="es-ES" w:eastAsia="es-ES"/>
        </w:rPr>
        <w:t>compromisos</w:t>
      </w:r>
      <w:r w:rsidR="003C59BD">
        <w:rPr>
          <w:rFonts w:ascii="Arial" w:eastAsia="Times New Roman" w:hAnsi="Arial" w:cs="Arial"/>
          <w:b/>
          <w:lang w:val="es-ES" w:eastAsia="es-ES"/>
        </w:rPr>
        <w:t xml:space="preserve"> en el 2015</w:t>
      </w:r>
      <w:r w:rsidR="00D57A53" w:rsidRPr="003C7466">
        <w:rPr>
          <w:rFonts w:ascii="Arial" w:eastAsia="Times New Roman" w:hAnsi="Arial" w:cs="Arial"/>
          <w:b/>
          <w:lang w:val="es-ES" w:eastAsia="es-ES"/>
        </w:rPr>
        <w:t xml:space="preserve"> </w:t>
      </w:r>
      <w:r w:rsidR="003C59BD" w:rsidRPr="003C59BD">
        <w:rPr>
          <w:rFonts w:ascii="Arial" w:eastAsia="Times New Roman" w:hAnsi="Arial" w:cs="Arial"/>
          <w:lang w:val="es-ES" w:eastAsia="es-ES"/>
        </w:rPr>
        <w:t>fue</w:t>
      </w:r>
      <w:r w:rsidR="009B5989" w:rsidRPr="003C59BD">
        <w:rPr>
          <w:rFonts w:ascii="Arial" w:eastAsia="Times New Roman" w:hAnsi="Arial" w:cs="Arial"/>
          <w:lang w:val="es-ES" w:eastAsia="es-ES"/>
        </w:rPr>
        <w:t xml:space="preserve"> </w:t>
      </w:r>
      <w:r w:rsidR="00D57A53" w:rsidRPr="003C59BD">
        <w:rPr>
          <w:rFonts w:ascii="Arial" w:eastAsia="Times New Roman" w:hAnsi="Arial" w:cs="Arial"/>
          <w:lang w:val="es-ES" w:eastAsia="es-ES"/>
        </w:rPr>
        <w:t xml:space="preserve">del </w:t>
      </w:r>
      <w:r w:rsidR="00D57A53" w:rsidRPr="003C7466">
        <w:rPr>
          <w:rFonts w:ascii="Arial" w:eastAsia="Times New Roman" w:hAnsi="Arial" w:cs="Arial"/>
          <w:b/>
          <w:lang w:val="es-ES" w:eastAsia="es-ES"/>
        </w:rPr>
        <w:t xml:space="preserve">90% </w:t>
      </w:r>
      <w:r w:rsidR="003C59BD" w:rsidRPr="003C59BD">
        <w:rPr>
          <w:rFonts w:ascii="Arial" w:eastAsia="Times New Roman" w:hAnsi="Arial" w:cs="Arial"/>
          <w:lang w:val="es-ES" w:eastAsia="es-ES"/>
        </w:rPr>
        <w:t>y en la</w:t>
      </w:r>
      <w:r w:rsidR="003C59BD">
        <w:rPr>
          <w:rFonts w:ascii="Arial" w:eastAsia="Times New Roman" w:hAnsi="Arial" w:cs="Arial"/>
          <w:b/>
          <w:lang w:val="es-ES" w:eastAsia="es-ES"/>
        </w:rPr>
        <w:t xml:space="preserve"> vigencia 2016 </w:t>
      </w:r>
      <w:r w:rsidR="003C59BD" w:rsidRPr="003C59BD">
        <w:rPr>
          <w:rFonts w:ascii="Arial" w:eastAsia="Times New Roman" w:hAnsi="Arial" w:cs="Arial"/>
          <w:lang w:val="es-ES" w:eastAsia="es-ES"/>
        </w:rPr>
        <w:t>disminuyó al</w:t>
      </w:r>
      <w:r w:rsidR="003C59BD">
        <w:rPr>
          <w:rFonts w:ascii="Arial" w:eastAsia="Times New Roman" w:hAnsi="Arial" w:cs="Arial"/>
          <w:b/>
          <w:lang w:val="es-ES" w:eastAsia="es-ES"/>
        </w:rPr>
        <w:t xml:space="preserve"> </w:t>
      </w:r>
      <w:r w:rsidR="00D57A53" w:rsidRPr="003C7466">
        <w:rPr>
          <w:rFonts w:ascii="Arial" w:eastAsia="Times New Roman" w:hAnsi="Arial" w:cs="Arial"/>
          <w:b/>
          <w:lang w:val="es-ES" w:eastAsia="es-ES"/>
        </w:rPr>
        <w:t>62</w:t>
      </w:r>
      <w:r w:rsidRPr="003C7466">
        <w:rPr>
          <w:rFonts w:ascii="Arial" w:eastAsia="Times New Roman" w:hAnsi="Arial" w:cs="Arial"/>
          <w:b/>
          <w:lang w:val="es-ES" w:eastAsia="es-ES"/>
        </w:rPr>
        <w:t>%</w:t>
      </w:r>
      <w:r w:rsidR="003C59BD">
        <w:rPr>
          <w:rFonts w:ascii="Arial" w:eastAsia="Times New Roman" w:hAnsi="Arial" w:cs="Arial"/>
          <w:lang w:val="es-ES" w:eastAsia="es-ES"/>
        </w:rPr>
        <w:t xml:space="preserve">, de igual manera </w:t>
      </w:r>
      <w:r w:rsidRPr="003C7466">
        <w:rPr>
          <w:rFonts w:ascii="Arial" w:eastAsia="Times New Roman" w:hAnsi="Arial" w:cs="Arial"/>
          <w:lang w:val="es-ES" w:eastAsia="es-ES"/>
        </w:rPr>
        <w:t>ocurr</w:t>
      </w:r>
      <w:r w:rsidR="00965FB4" w:rsidRPr="003C7466">
        <w:rPr>
          <w:rFonts w:ascii="Arial" w:eastAsia="Times New Roman" w:hAnsi="Arial" w:cs="Arial"/>
          <w:lang w:val="es-ES" w:eastAsia="es-ES"/>
        </w:rPr>
        <w:t xml:space="preserve">e con los </w:t>
      </w:r>
      <w:r w:rsidR="00965FB4" w:rsidRPr="003C7466">
        <w:rPr>
          <w:rFonts w:ascii="Arial" w:eastAsia="Times New Roman" w:hAnsi="Arial" w:cs="Arial"/>
          <w:b/>
          <w:lang w:val="es-ES" w:eastAsia="es-ES"/>
        </w:rPr>
        <w:t>pagos</w:t>
      </w:r>
      <w:r w:rsidR="00965FB4" w:rsidRPr="003C7466">
        <w:rPr>
          <w:rFonts w:ascii="Arial" w:eastAsia="Times New Roman" w:hAnsi="Arial" w:cs="Arial"/>
          <w:lang w:val="es-ES" w:eastAsia="es-ES"/>
        </w:rPr>
        <w:t xml:space="preserve"> </w:t>
      </w:r>
      <w:r w:rsidR="00D57A53" w:rsidRPr="003C7466">
        <w:rPr>
          <w:rFonts w:ascii="Arial" w:eastAsia="Times New Roman" w:hAnsi="Arial" w:cs="Arial"/>
          <w:lang w:val="es-ES" w:eastAsia="es-ES"/>
        </w:rPr>
        <w:t xml:space="preserve">y las </w:t>
      </w:r>
      <w:r w:rsidR="00D57A53" w:rsidRPr="003C7466">
        <w:rPr>
          <w:rFonts w:ascii="Arial" w:eastAsia="Times New Roman" w:hAnsi="Arial" w:cs="Arial"/>
          <w:b/>
          <w:lang w:val="es-ES" w:eastAsia="es-ES"/>
        </w:rPr>
        <w:t>obligaciones</w:t>
      </w:r>
      <w:r w:rsidR="00D57A53" w:rsidRPr="00EA4B81">
        <w:rPr>
          <w:rFonts w:ascii="Arial" w:eastAsia="Times New Roman" w:hAnsi="Arial" w:cs="Arial"/>
          <w:lang w:val="es-ES" w:eastAsia="es-ES"/>
        </w:rPr>
        <w:t>,</w:t>
      </w:r>
      <w:r w:rsidR="00D57A53" w:rsidRPr="003C7466">
        <w:rPr>
          <w:rFonts w:ascii="Arial" w:eastAsia="Times New Roman" w:hAnsi="Arial" w:cs="Arial"/>
          <w:lang w:val="es-ES" w:eastAsia="es-ES"/>
        </w:rPr>
        <w:t xml:space="preserve"> </w:t>
      </w:r>
      <w:r w:rsidR="003C59BD">
        <w:rPr>
          <w:rFonts w:ascii="Arial" w:eastAsia="Times New Roman" w:hAnsi="Arial" w:cs="Arial"/>
          <w:lang w:val="es-ES" w:eastAsia="es-ES"/>
        </w:rPr>
        <w:t>donde se observa</w:t>
      </w:r>
      <w:r w:rsidRPr="003C7466">
        <w:rPr>
          <w:rFonts w:ascii="Arial" w:eastAsia="Times New Roman" w:hAnsi="Arial" w:cs="Arial"/>
          <w:lang w:val="es-ES" w:eastAsia="es-ES"/>
        </w:rPr>
        <w:t xml:space="preserve"> un decrecimiento porce</w:t>
      </w:r>
      <w:r w:rsidR="003C7466" w:rsidRPr="003C7466">
        <w:rPr>
          <w:rFonts w:ascii="Arial" w:eastAsia="Times New Roman" w:hAnsi="Arial" w:cs="Arial"/>
          <w:lang w:val="es-ES" w:eastAsia="es-ES"/>
        </w:rPr>
        <w:t xml:space="preserve">ntual del </w:t>
      </w:r>
      <w:r w:rsidR="003C7466" w:rsidRPr="003C7466">
        <w:rPr>
          <w:rFonts w:ascii="Arial" w:eastAsia="Times New Roman" w:hAnsi="Arial" w:cs="Arial"/>
          <w:b/>
          <w:lang w:val="es-ES" w:eastAsia="es-ES"/>
        </w:rPr>
        <w:t>20%</w:t>
      </w:r>
      <w:r w:rsidR="00EA4B81" w:rsidRPr="00EA4B81">
        <w:rPr>
          <w:rFonts w:ascii="Arial" w:eastAsia="Times New Roman" w:hAnsi="Arial" w:cs="Arial"/>
          <w:lang w:val="es-ES" w:eastAsia="es-ES"/>
        </w:rPr>
        <w:t>,</w:t>
      </w:r>
      <w:r w:rsidRPr="003C7466">
        <w:rPr>
          <w:rFonts w:ascii="Arial" w:eastAsia="Times New Roman" w:hAnsi="Arial" w:cs="Arial"/>
          <w:lang w:val="es-ES" w:eastAsia="es-ES"/>
        </w:rPr>
        <w:t xml:space="preserve"> </w:t>
      </w:r>
      <w:r w:rsidR="003C59BD">
        <w:rPr>
          <w:rFonts w:ascii="Arial" w:eastAsia="Times New Roman" w:hAnsi="Arial" w:cs="Arial"/>
          <w:lang w:val="es-ES" w:eastAsia="es-ES"/>
        </w:rPr>
        <w:t>al bajar</w:t>
      </w:r>
      <w:r w:rsidR="003C7466">
        <w:rPr>
          <w:rFonts w:ascii="Arial" w:eastAsia="Times New Roman" w:hAnsi="Arial" w:cs="Arial"/>
          <w:b/>
          <w:lang w:val="es-ES" w:eastAsia="es-ES"/>
        </w:rPr>
        <w:t xml:space="preserve"> </w:t>
      </w:r>
      <w:r w:rsidR="003C7466" w:rsidRPr="003C7466">
        <w:rPr>
          <w:rFonts w:ascii="Arial" w:eastAsia="Times New Roman" w:hAnsi="Arial" w:cs="Arial"/>
          <w:lang w:val="es-ES" w:eastAsia="es-ES"/>
        </w:rPr>
        <w:t>del</w:t>
      </w:r>
      <w:r w:rsidR="003C7466">
        <w:rPr>
          <w:rFonts w:ascii="Arial" w:eastAsia="Times New Roman" w:hAnsi="Arial" w:cs="Arial"/>
          <w:b/>
          <w:lang w:val="es-ES" w:eastAsia="es-ES"/>
        </w:rPr>
        <w:t xml:space="preserve"> </w:t>
      </w:r>
      <w:r w:rsidR="003C7466" w:rsidRPr="003C7466">
        <w:rPr>
          <w:rFonts w:ascii="Arial" w:eastAsia="Times New Roman" w:hAnsi="Arial" w:cs="Arial"/>
          <w:b/>
          <w:lang w:val="es-ES" w:eastAsia="es-ES"/>
        </w:rPr>
        <w:t>69</w:t>
      </w:r>
      <w:r w:rsidR="003C7466">
        <w:rPr>
          <w:rFonts w:ascii="Arial" w:eastAsia="Times New Roman" w:hAnsi="Arial" w:cs="Arial"/>
          <w:b/>
          <w:lang w:val="es-ES" w:eastAsia="es-ES"/>
        </w:rPr>
        <w:t>%</w:t>
      </w:r>
      <w:r w:rsidRPr="003C7466">
        <w:rPr>
          <w:rFonts w:ascii="Arial" w:eastAsia="Times New Roman" w:hAnsi="Arial" w:cs="Arial"/>
          <w:b/>
          <w:lang w:val="es-ES" w:eastAsia="es-ES"/>
        </w:rPr>
        <w:t xml:space="preserve"> </w:t>
      </w:r>
      <w:r w:rsidR="00EA4B81" w:rsidRPr="00E40D22">
        <w:rPr>
          <w:rFonts w:ascii="Arial" w:eastAsia="Times New Roman" w:hAnsi="Arial" w:cs="Arial"/>
          <w:lang w:val="es-ES" w:eastAsia="es-ES"/>
        </w:rPr>
        <w:t>obtenido</w:t>
      </w:r>
      <w:r w:rsidR="003C59BD" w:rsidRPr="00E40D22">
        <w:rPr>
          <w:rFonts w:ascii="Arial" w:eastAsia="Times New Roman" w:hAnsi="Arial" w:cs="Arial"/>
          <w:lang w:val="es-ES" w:eastAsia="es-ES"/>
        </w:rPr>
        <w:t xml:space="preserve"> en el</w:t>
      </w:r>
      <w:r w:rsidR="003C59BD">
        <w:rPr>
          <w:rFonts w:ascii="Arial" w:eastAsia="Times New Roman" w:hAnsi="Arial" w:cs="Arial"/>
          <w:b/>
          <w:lang w:val="es-ES" w:eastAsia="es-ES"/>
        </w:rPr>
        <w:t xml:space="preserve"> año 2015</w:t>
      </w:r>
      <w:r w:rsidRPr="003C7466">
        <w:rPr>
          <w:rFonts w:ascii="Arial" w:eastAsia="Times New Roman" w:hAnsi="Arial" w:cs="Arial"/>
          <w:b/>
          <w:lang w:val="es-ES" w:eastAsia="es-ES"/>
        </w:rPr>
        <w:t xml:space="preserve"> </w:t>
      </w:r>
      <w:r w:rsidRPr="003C7466">
        <w:rPr>
          <w:rFonts w:ascii="Arial" w:eastAsia="Times New Roman" w:hAnsi="Arial" w:cs="Arial"/>
          <w:lang w:val="es-ES" w:eastAsia="es-ES"/>
        </w:rPr>
        <w:t xml:space="preserve">al </w:t>
      </w:r>
      <w:r w:rsidR="003C7466" w:rsidRPr="003C7466">
        <w:rPr>
          <w:rFonts w:ascii="Arial" w:eastAsia="Times New Roman" w:hAnsi="Arial" w:cs="Arial"/>
          <w:b/>
          <w:lang w:val="es-ES" w:eastAsia="es-ES"/>
        </w:rPr>
        <w:t>4</w:t>
      </w:r>
      <w:r w:rsidRPr="003C7466">
        <w:rPr>
          <w:rFonts w:ascii="Arial" w:eastAsia="Times New Roman" w:hAnsi="Arial" w:cs="Arial"/>
          <w:b/>
          <w:lang w:val="es-ES" w:eastAsia="es-ES"/>
        </w:rPr>
        <w:t xml:space="preserve">9% </w:t>
      </w:r>
      <w:r w:rsidR="00EA4B81" w:rsidRPr="00EA4B81">
        <w:rPr>
          <w:rFonts w:ascii="Arial" w:eastAsia="Times New Roman" w:hAnsi="Arial" w:cs="Arial"/>
          <w:lang w:val="es-ES" w:eastAsia="es-ES"/>
        </w:rPr>
        <w:t>que presenta</w:t>
      </w:r>
      <w:r w:rsidR="00EA4B81">
        <w:rPr>
          <w:rFonts w:ascii="Arial" w:eastAsia="Times New Roman" w:hAnsi="Arial" w:cs="Arial"/>
          <w:b/>
          <w:lang w:val="es-ES" w:eastAsia="es-ES"/>
        </w:rPr>
        <w:t xml:space="preserve"> </w:t>
      </w:r>
      <w:r w:rsidRPr="003C7466">
        <w:rPr>
          <w:rFonts w:ascii="Arial" w:eastAsia="Times New Roman" w:hAnsi="Arial" w:cs="Arial"/>
          <w:b/>
          <w:lang w:val="es-ES" w:eastAsia="es-ES"/>
        </w:rPr>
        <w:t>la vigencia 2016.</w:t>
      </w:r>
    </w:p>
    <w:p w:rsidR="00F758E0" w:rsidRDefault="00F758E0" w:rsidP="00F758E0">
      <w:pPr>
        <w:tabs>
          <w:tab w:val="left" w:pos="910"/>
        </w:tabs>
        <w:spacing w:after="0"/>
        <w:jc w:val="both"/>
        <w:rPr>
          <w:rFonts w:ascii="Arial" w:eastAsia="Times New Roman" w:hAnsi="Arial" w:cs="Arial"/>
          <w:color w:val="FF0000"/>
          <w:lang w:val="es-ES" w:eastAsia="es-ES"/>
        </w:rPr>
      </w:pPr>
    </w:p>
    <w:p w:rsidR="00D57A53" w:rsidRDefault="00D57A53" w:rsidP="007E6835">
      <w:pPr>
        <w:tabs>
          <w:tab w:val="left" w:pos="910"/>
        </w:tabs>
        <w:spacing w:after="0"/>
        <w:jc w:val="center"/>
        <w:rPr>
          <w:rFonts w:ascii="Arial" w:eastAsia="Times New Roman" w:hAnsi="Arial" w:cs="Arial"/>
          <w:color w:val="FF0000"/>
          <w:lang w:val="es-ES" w:eastAsia="es-ES"/>
        </w:rPr>
      </w:pPr>
      <w:r>
        <w:rPr>
          <w:noProof/>
          <w:lang w:val="es-ES" w:eastAsia="es-ES"/>
        </w:rPr>
        <w:drawing>
          <wp:inline distT="0" distB="0" distL="0" distR="0" wp14:anchorId="7D5E2CAF" wp14:editId="120B1F1D">
            <wp:extent cx="4514850" cy="244792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7A53" w:rsidRPr="00F758E0" w:rsidRDefault="00D57A53" w:rsidP="00F758E0">
      <w:pPr>
        <w:tabs>
          <w:tab w:val="left" w:pos="910"/>
        </w:tabs>
        <w:spacing w:after="0"/>
        <w:jc w:val="both"/>
        <w:rPr>
          <w:rFonts w:ascii="Arial" w:eastAsia="Times New Roman" w:hAnsi="Arial" w:cs="Arial"/>
          <w:color w:val="FF0000"/>
          <w:lang w:val="es-ES" w:eastAsia="es-ES"/>
        </w:rPr>
      </w:pPr>
    </w:p>
    <w:p w:rsidR="00E957A2" w:rsidRDefault="00E957A2" w:rsidP="00F758E0">
      <w:pPr>
        <w:tabs>
          <w:tab w:val="left" w:pos="910"/>
        </w:tabs>
        <w:spacing w:after="0"/>
        <w:jc w:val="both"/>
        <w:rPr>
          <w:rFonts w:ascii="Arial" w:eastAsia="Calibri" w:hAnsi="Arial" w:cs="Arial"/>
          <w:b/>
          <w:lang w:val="es-CO" w:eastAsia="es-CO"/>
        </w:rPr>
      </w:pPr>
    </w:p>
    <w:p w:rsidR="00F758E0" w:rsidRPr="00F758E0" w:rsidRDefault="00F758E0" w:rsidP="00F758E0">
      <w:pPr>
        <w:tabs>
          <w:tab w:val="left" w:pos="910"/>
        </w:tabs>
        <w:spacing w:after="0"/>
        <w:jc w:val="both"/>
        <w:rPr>
          <w:rFonts w:ascii="Arial" w:eastAsia="Calibri" w:hAnsi="Arial" w:cs="Arial"/>
          <w:b/>
          <w:lang w:val="es-CO" w:eastAsia="es-CO"/>
        </w:rPr>
      </w:pPr>
      <w:r w:rsidRPr="00F758E0">
        <w:rPr>
          <w:rFonts w:ascii="Arial" w:eastAsia="Calibri" w:hAnsi="Arial" w:cs="Arial"/>
          <w:b/>
          <w:lang w:val="es-CO" w:eastAsia="es-CO"/>
        </w:rPr>
        <w:t>Compromisos vs Pagos</w:t>
      </w:r>
    </w:p>
    <w:p w:rsidR="00F758E0" w:rsidRPr="00F758E0" w:rsidRDefault="00F758E0" w:rsidP="00F758E0">
      <w:pPr>
        <w:tabs>
          <w:tab w:val="left" w:pos="910"/>
        </w:tabs>
        <w:spacing w:after="0"/>
        <w:jc w:val="both"/>
        <w:rPr>
          <w:rFonts w:ascii="Arial" w:eastAsia="Calibri" w:hAnsi="Arial" w:cs="Arial"/>
          <w:b/>
          <w:lang w:val="es-CO" w:eastAsia="es-CO"/>
        </w:rPr>
      </w:pPr>
    </w:p>
    <w:p w:rsidR="00FD0FA1" w:rsidRDefault="006244FE" w:rsidP="00F758E0">
      <w:pPr>
        <w:tabs>
          <w:tab w:val="left" w:pos="910"/>
        </w:tabs>
        <w:spacing w:after="0"/>
        <w:jc w:val="both"/>
        <w:rPr>
          <w:rFonts w:ascii="Arial" w:eastAsia="Calibri" w:hAnsi="Arial" w:cs="Arial"/>
          <w:b/>
          <w:lang w:val="es-CO" w:eastAsia="es-CO"/>
        </w:rPr>
      </w:pPr>
      <w:r>
        <w:rPr>
          <w:rFonts w:ascii="Arial" w:eastAsia="Calibri" w:hAnsi="Arial" w:cs="Arial"/>
          <w:lang w:val="es-CO" w:eastAsia="es-CO"/>
        </w:rPr>
        <w:t>En lo que concierne</w:t>
      </w:r>
      <w:r w:rsidR="00F758E0" w:rsidRPr="00F758E0">
        <w:rPr>
          <w:rFonts w:ascii="Arial" w:eastAsia="Calibri" w:hAnsi="Arial" w:cs="Arial"/>
          <w:lang w:val="es-CO" w:eastAsia="es-CO"/>
        </w:rPr>
        <w:t xml:space="preserve"> al anál</w:t>
      </w:r>
      <w:r w:rsidR="00596533">
        <w:rPr>
          <w:rFonts w:ascii="Arial" w:eastAsia="Calibri" w:hAnsi="Arial" w:cs="Arial"/>
          <w:lang w:val="es-CO" w:eastAsia="es-CO"/>
        </w:rPr>
        <w:t>isi</w:t>
      </w:r>
      <w:r>
        <w:rPr>
          <w:rFonts w:ascii="Arial" w:eastAsia="Calibri" w:hAnsi="Arial" w:cs="Arial"/>
          <w:lang w:val="es-CO" w:eastAsia="es-CO"/>
        </w:rPr>
        <w:t xml:space="preserve">s de la información relacionada con la </w:t>
      </w:r>
      <w:r w:rsidR="00F758E0" w:rsidRPr="00F758E0">
        <w:rPr>
          <w:rFonts w:ascii="Arial" w:eastAsia="Calibri" w:hAnsi="Arial" w:cs="Arial"/>
          <w:lang w:val="es-CO" w:eastAsia="es-CO"/>
        </w:rPr>
        <w:t xml:space="preserve">verificación de los </w:t>
      </w:r>
      <w:r w:rsidR="00F758E0" w:rsidRPr="00497358">
        <w:rPr>
          <w:rFonts w:ascii="Arial" w:eastAsia="Calibri" w:hAnsi="Arial" w:cs="Arial"/>
          <w:b/>
          <w:lang w:val="es-CO" w:eastAsia="es-CO"/>
        </w:rPr>
        <w:t>compromisos vs  pagos</w:t>
      </w:r>
      <w:r w:rsidR="00F758E0" w:rsidRPr="00F758E0">
        <w:rPr>
          <w:rFonts w:ascii="Arial" w:eastAsia="Calibri" w:hAnsi="Arial" w:cs="Arial"/>
          <w:lang w:val="es-CO" w:eastAsia="es-CO"/>
        </w:rPr>
        <w:t xml:space="preserve">, </w:t>
      </w:r>
      <w:r w:rsidR="00984254" w:rsidRPr="00AB0F4A">
        <w:rPr>
          <w:rFonts w:ascii="Arial" w:eastAsia="Calibri" w:hAnsi="Arial" w:cs="Arial"/>
          <w:lang w:val="es-CO" w:eastAsia="es-CO"/>
        </w:rPr>
        <w:t>se evidencia un</w:t>
      </w:r>
      <w:r w:rsidR="00984254" w:rsidRPr="00860578">
        <w:rPr>
          <w:rFonts w:ascii="Arial" w:eastAsia="Calibri" w:hAnsi="Arial" w:cs="Arial"/>
          <w:b/>
          <w:lang w:val="es-CO" w:eastAsia="es-CO"/>
        </w:rPr>
        <w:t xml:space="preserve"> porcentaje de pagos del</w:t>
      </w:r>
      <w:r w:rsidR="00860578" w:rsidRPr="00860578">
        <w:rPr>
          <w:rFonts w:ascii="Arial" w:eastAsia="Calibri" w:hAnsi="Arial" w:cs="Arial"/>
          <w:b/>
          <w:lang w:val="es-CO" w:eastAsia="es-CO"/>
        </w:rPr>
        <w:t xml:space="preserve"> 79</w:t>
      </w:r>
      <w:r w:rsidR="00F758E0" w:rsidRPr="00860578">
        <w:rPr>
          <w:rFonts w:ascii="Arial" w:eastAsia="Calibri" w:hAnsi="Arial" w:cs="Arial"/>
          <w:b/>
          <w:lang w:val="es-CO" w:eastAsia="es-CO"/>
        </w:rPr>
        <w:t xml:space="preserve">% </w:t>
      </w:r>
      <w:r w:rsidR="00984254" w:rsidRPr="00AB0F4A">
        <w:rPr>
          <w:rFonts w:ascii="Arial" w:eastAsia="Calibri" w:hAnsi="Arial" w:cs="Arial"/>
          <w:lang w:val="es-CO" w:eastAsia="es-CO"/>
        </w:rPr>
        <w:t>frente</w:t>
      </w:r>
      <w:r w:rsidR="00984254" w:rsidRPr="00860578">
        <w:rPr>
          <w:rFonts w:ascii="Arial" w:eastAsia="Calibri" w:hAnsi="Arial" w:cs="Arial"/>
          <w:b/>
          <w:lang w:val="es-CO" w:eastAsia="es-CO"/>
        </w:rPr>
        <w:t xml:space="preserve"> </w:t>
      </w:r>
      <w:r w:rsidR="00984254" w:rsidRPr="00497358">
        <w:rPr>
          <w:rFonts w:ascii="Arial" w:eastAsia="Calibri" w:hAnsi="Arial" w:cs="Arial"/>
          <w:lang w:val="es-CO" w:eastAsia="es-CO"/>
        </w:rPr>
        <w:t xml:space="preserve">a </w:t>
      </w:r>
      <w:r w:rsidR="00F758E0" w:rsidRPr="00497358">
        <w:rPr>
          <w:rFonts w:ascii="Arial" w:eastAsia="Calibri" w:hAnsi="Arial" w:cs="Arial"/>
          <w:lang w:val="es-CO" w:eastAsia="es-CO"/>
        </w:rPr>
        <w:t xml:space="preserve">los </w:t>
      </w:r>
      <w:r w:rsidR="00F758E0" w:rsidRPr="00860578">
        <w:rPr>
          <w:rFonts w:ascii="Arial" w:eastAsia="Calibri" w:hAnsi="Arial" w:cs="Arial"/>
          <w:b/>
          <w:lang w:val="es-CO" w:eastAsia="es-CO"/>
        </w:rPr>
        <w:t>compromisos estab</w:t>
      </w:r>
      <w:r w:rsidR="00860578" w:rsidRPr="00860578">
        <w:rPr>
          <w:rFonts w:ascii="Arial" w:eastAsia="Calibri" w:hAnsi="Arial" w:cs="Arial"/>
          <w:b/>
          <w:lang w:val="es-CO" w:eastAsia="es-CO"/>
        </w:rPr>
        <w:t xml:space="preserve">lecidos </w:t>
      </w:r>
      <w:r w:rsidR="00AB0F4A" w:rsidRPr="00E40D22">
        <w:rPr>
          <w:rFonts w:ascii="Arial" w:eastAsia="Calibri" w:hAnsi="Arial" w:cs="Arial"/>
          <w:lang w:val="es-CO" w:eastAsia="es-CO"/>
        </w:rPr>
        <w:t xml:space="preserve">con corte a septiembre 30 de </w:t>
      </w:r>
      <w:r w:rsidR="00860578" w:rsidRPr="00E40D22">
        <w:rPr>
          <w:rFonts w:ascii="Arial" w:eastAsia="Calibri" w:hAnsi="Arial" w:cs="Arial"/>
          <w:lang w:val="es-CO" w:eastAsia="es-CO"/>
        </w:rPr>
        <w:t>2016</w:t>
      </w:r>
      <w:r w:rsidR="008D1544">
        <w:rPr>
          <w:rFonts w:ascii="Arial" w:eastAsia="Calibri" w:hAnsi="Arial" w:cs="Arial"/>
          <w:color w:val="0070C0"/>
          <w:lang w:val="es-CO" w:eastAsia="es-CO"/>
        </w:rPr>
        <w:t xml:space="preserve">. </w:t>
      </w:r>
      <w:r w:rsidR="008D1544" w:rsidRPr="00FD0FA1">
        <w:rPr>
          <w:rFonts w:ascii="Arial" w:eastAsia="Calibri" w:hAnsi="Arial" w:cs="Arial"/>
          <w:lang w:val="es-CO" w:eastAsia="es-CO"/>
        </w:rPr>
        <w:t>A</w:t>
      </w:r>
      <w:r w:rsidR="00860578" w:rsidRPr="00FD0FA1">
        <w:rPr>
          <w:rFonts w:ascii="Arial" w:eastAsia="Calibri" w:hAnsi="Arial" w:cs="Arial"/>
          <w:lang w:val="es-CO" w:eastAsia="es-CO"/>
        </w:rPr>
        <w:t>unado</w:t>
      </w:r>
      <w:r w:rsidR="008D1544" w:rsidRPr="00FD0FA1">
        <w:rPr>
          <w:rFonts w:ascii="Arial" w:eastAsia="Calibri" w:hAnsi="Arial" w:cs="Arial"/>
          <w:lang w:val="es-CO" w:eastAsia="es-CO"/>
        </w:rPr>
        <w:t xml:space="preserve"> a lo anterior</w:t>
      </w:r>
      <w:r w:rsidR="00F758E0" w:rsidRPr="00FD0FA1">
        <w:rPr>
          <w:rFonts w:ascii="Arial" w:eastAsia="Calibri" w:hAnsi="Arial" w:cs="Arial"/>
          <w:lang w:val="es-CO" w:eastAsia="es-CO"/>
        </w:rPr>
        <w:t xml:space="preserve">, </w:t>
      </w:r>
      <w:r w:rsidR="008D1544" w:rsidRPr="00FD0FA1">
        <w:rPr>
          <w:rFonts w:ascii="Arial" w:eastAsia="Calibri" w:hAnsi="Arial" w:cs="Arial"/>
          <w:lang w:val="es-CO" w:eastAsia="es-CO"/>
        </w:rPr>
        <w:t>llama la atención</w:t>
      </w:r>
      <w:r w:rsidR="00B300F1" w:rsidRPr="00FD0FA1">
        <w:rPr>
          <w:rFonts w:ascii="Arial" w:eastAsia="Calibri" w:hAnsi="Arial" w:cs="Arial"/>
          <w:lang w:val="es-CO" w:eastAsia="es-CO"/>
        </w:rPr>
        <w:t xml:space="preserve"> a la OCI</w:t>
      </w:r>
      <w:r w:rsidR="00FD0FA1">
        <w:rPr>
          <w:rFonts w:ascii="Arial" w:eastAsia="Calibri" w:hAnsi="Arial" w:cs="Arial"/>
          <w:color w:val="0070C0"/>
          <w:lang w:val="es-CO" w:eastAsia="es-CO"/>
        </w:rPr>
        <w:t>,</w:t>
      </w:r>
      <w:r w:rsidR="00F758E0" w:rsidRPr="00596533">
        <w:rPr>
          <w:rFonts w:ascii="Arial" w:eastAsia="Calibri" w:hAnsi="Arial" w:cs="Arial"/>
          <w:color w:val="0070C0"/>
          <w:lang w:val="es-CO" w:eastAsia="es-CO"/>
        </w:rPr>
        <w:t xml:space="preserve"> </w:t>
      </w:r>
      <w:r w:rsidR="00F758E0" w:rsidRPr="00A51B02">
        <w:rPr>
          <w:rFonts w:ascii="Arial" w:eastAsia="Calibri" w:hAnsi="Arial" w:cs="Arial"/>
          <w:lang w:val="es-CO" w:eastAsia="es-CO"/>
        </w:rPr>
        <w:t>que</w:t>
      </w:r>
      <w:r w:rsidR="00FD0FA1" w:rsidRPr="00A51B02">
        <w:rPr>
          <w:rFonts w:ascii="Arial" w:eastAsia="Calibri" w:hAnsi="Arial" w:cs="Arial"/>
          <w:lang w:val="es-CO" w:eastAsia="es-CO"/>
        </w:rPr>
        <w:t xml:space="preserve"> </w:t>
      </w:r>
      <w:r w:rsidR="00F758E0" w:rsidRPr="00A51B02">
        <w:rPr>
          <w:rFonts w:ascii="Arial" w:eastAsia="Calibri" w:hAnsi="Arial" w:cs="Arial"/>
          <w:lang w:val="es-CO" w:eastAsia="es-CO"/>
        </w:rPr>
        <w:t xml:space="preserve">de los </w:t>
      </w:r>
      <w:r w:rsidR="00A51B02" w:rsidRPr="00AB0F4A">
        <w:rPr>
          <w:rFonts w:ascii="Arial" w:eastAsia="Calibri" w:hAnsi="Arial" w:cs="Arial"/>
          <w:b/>
          <w:lang w:val="es-CO" w:eastAsia="es-CO"/>
        </w:rPr>
        <w:t>trece (13</w:t>
      </w:r>
      <w:r w:rsidR="00F758E0" w:rsidRPr="00AB0F4A">
        <w:rPr>
          <w:rFonts w:ascii="Arial" w:eastAsia="Calibri" w:hAnsi="Arial" w:cs="Arial"/>
          <w:b/>
          <w:lang w:val="es-CO" w:eastAsia="es-CO"/>
        </w:rPr>
        <w:t>) proyectos de inversión aprobados</w:t>
      </w:r>
      <w:r w:rsidR="008D1544" w:rsidRPr="00A51B02">
        <w:rPr>
          <w:rFonts w:ascii="Arial" w:eastAsia="Calibri" w:hAnsi="Arial" w:cs="Arial"/>
          <w:lang w:val="es-CO" w:eastAsia="es-CO"/>
        </w:rPr>
        <w:t xml:space="preserve">, </w:t>
      </w:r>
      <w:r w:rsidR="008D1544" w:rsidRPr="00FD0FA1">
        <w:rPr>
          <w:rFonts w:ascii="Arial" w:eastAsia="Calibri" w:hAnsi="Arial" w:cs="Arial"/>
          <w:lang w:val="es-CO" w:eastAsia="es-CO"/>
        </w:rPr>
        <w:t>solo</w:t>
      </w:r>
      <w:r w:rsidR="00F758E0" w:rsidRPr="00FD0FA1">
        <w:rPr>
          <w:rFonts w:ascii="Arial" w:eastAsia="Calibri" w:hAnsi="Arial" w:cs="Arial"/>
          <w:lang w:val="es-CO" w:eastAsia="es-CO"/>
        </w:rPr>
        <w:t xml:space="preserve"> </w:t>
      </w:r>
      <w:r w:rsidR="00AB0F4A">
        <w:rPr>
          <w:rFonts w:ascii="Arial" w:eastAsia="Calibri" w:hAnsi="Arial" w:cs="Arial"/>
          <w:lang w:val="es-CO" w:eastAsia="es-CO"/>
        </w:rPr>
        <w:t xml:space="preserve">en </w:t>
      </w:r>
      <w:r w:rsidR="00FC5F0D" w:rsidRPr="00FC5F0D">
        <w:rPr>
          <w:rFonts w:ascii="Arial" w:eastAsia="Calibri" w:hAnsi="Arial" w:cs="Arial"/>
          <w:b/>
          <w:lang w:val="es-CO" w:eastAsia="es-CO"/>
        </w:rPr>
        <w:t xml:space="preserve">uno </w:t>
      </w:r>
      <w:r w:rsidR="00FC5F0D">
        <w:rPr>
          <w:rFonts w:ascii="Arial" w:eastAsia="Calibri" w:hAnsi="Arial" w:cs="Arial"/>
          <w:b/>
          <w:lang w:val="es-CO" w:eastAsia="es-CO"/>
        </w:rPr>
        <w:t>(1</w:t>
      </w:r>
      <w:r w:rsidR="008D1544" w:rsidRPr="00FD0FA1">
        <w:rPr>
          <w:rFonts w:ascii="Arial" w:eastAsia="Calibri" w:hAnsi="Arial" w:cs="Arial"/>
          <w:b/>
          <w:lang w:val="es-CO" w:eastAsia="es-CO"/>
        </w:rPr>
        <w:t xml:space="preserve">) </w:t>
      </w:r>
      <w:r w:rsidR="00F758E0" w:rsidRPr="00FD0FA1">
        <w:rPr>
          <w:rFonts w:ascii="Arial" w:eastAsia="Calibri" w:hAnsi="Arial" w:cs="Arial"/>
          <w:b/>
          <w:lang w:val="es-CO" w:eastAsia="es-CO"/>
        </w:rPr>
        <w:t xml:space="preserve">“Prevención Atención a la Población Desplazada Nivel Nacional” </w:t>
      </w:r>
      <w:r w:rsidR="00FD0FA1" w:rsidRPr="00FD0FA1">
        <w:rPr>
          <w:rFonts w:ascii="Arial" w:eastAsia="Calibri" w:hAnsi="Arial" w:cs="Arial"/>
          <w:lang w:val="es-CO" w:eastAsia="es-CO"/>
        </w:rPr>
        <w:t xml:space="preserve">se haya realizado el pago del </w:t>
      </w:r>
      <w:r w:rsidR="00FD0FA1" w:rsidRPr="00FD0FA1">
        <w:rPr>
          <w:rFonts w:ascii="Arial" w:eastAsia="Calibri" w:hAnsi="Arial" w:cs="Arial"/>
          <w:b/>
          <w:lang w:val="es-CO" w:eastAsia="es-CO"/>
        </w:rPr>
        <w:t>8</w:t>
      </w:r>
      <w:r w:rsidR="00AB0F4A">
        <w:rPr>
          <w:rFonts w:ascii="Arial" w:eastAsia="Calibri" w:hAnsi="Arial" w:cs="Arial"/>
          <w:b/>
          <w:lang w:val="es-CO" w:eastAsia="es-CO"/>
        </w:rPr>
        <w:t>8</w:t>
      </w:r>
      <w:r w:rsidR="00FD0FA1" w:rsidRPr="00FD0FA1">
        <w:rPr>
          <w:rFonts w:ascii="Arial" w:eastAsia="Calibri" w:hAnsi="Arial" w:cs="Arial"/>
          <w:b/>
          <w:lang w:val="es-CO" w:eastAsia="es-CO"/>
        </w:rPr>
        <w:t>%</w:t>
      </w:r>
      <w:r w:rsidR="00FD0FA1">
        <w:rPr>
          <w:rFonts w:ascii="Arial" w:eastAsia="Calibri" w:hAnsi="Arial" w:cs="Arial"/>
          <w:lang w:val="es-CO" w:eastAsia="es-CO"/>
        </w:rPr>
        <w:t xml:space="preserve"> </w:t>
      </w:r>
      <w:r w:rsidR="00EA5B3B">
        <w:rPr>
          <w:rFonts w:ascii="Arial" w:eastAsia="Calibri" w:hAnsi="Arial" w:cs="Arial"/>
          <w:lang w:val="es-CO" w:eastAsia="es-CO"/>
        </w:rPr>
        <w:t xml:space="preserve">del total comprometido </w:t>
      </w:r>
      <w:r w:rsidR="00A81791">
        <w:rPr>
          <w:rFonts w:ascii="Arial" w:eastAsia="Calibri" w:hAnsi="Arial" w:cs="Arial"/>
          <w:lang w:val="es-CO" w:eastAsia="es-CO"/>
        </w:rPr>
        <w:t xml:space="preserve">para el </w:t>
      </w:r>
      <w:r w:rsidR="00AB0F4A">
        <w:rPr>
          <w:rFonts w:ascii="Arial" w:eastAsia="Calibri" w:hAnsi="Arial" w:cs="Arial"/>
          <w:lang w:val="es-CO" w:eastAsia="es-CO"/>
        </w:rPr>
        <w:t>ter</w:t>
      </w:r>
      <w:r w:rsidR="00EA5B3B">
        <w:rPr>
          <w:rFonts w:ascii="Arial" w:eastAsia="Calibri" w:hAnsi="Arial" w:cs="Arial"/>
          <w:lang w:val="es-CO" w:eastAsia="es-CO"/>
        </w:rPr>
        <w:t xml:space="preserve">cer trimestre de 2016 y </w:t>
      </w:r>
      <w:r w:rsidR="00FD0FA1" w:rsidRPr="00EA5B3B">
        <w:rPr>
          <w:rFonts w:ascii="Arial" w:eastAsia="Calibri" w:hAnsi="Arial" w:cs="Arial"/>
          <w:lang w:val="es-CO" w:eastAsia="es-CO"/>
        </w:rPr>
        <w:t>los</w:t>
      </w:r>
      <w:r w:rsidR="00FD0FA1" w:rsidRPr="00A51B02">
        <w:rPr>
          <w:rFonts w:ascii="Arial" w:eastAsia="Calibri" w:hAnsi="Arial" w:cs="Arial"/>
          <w:b/>
          <w:lang w:val="es-CO" w:eastAsia="es-CO"/>
        </w:rPr>
        <w:t xml:space="preserve"> </w:t>
      </w:r>
      <w:r w:rsidR="00A51B02" w:rsidRPr="00A51B02">
        <w:rPr>
          <w:rFonts w:ascii="Arial" w:eastAsia="Calibri" w:hAnsi="Arial" w:cs="Arial"/>
          <w:b/>
          <w:lang w:val="es-CO" w:eastAsia="es-CO"/>
        </w:rPr>
        <w:t>d</w:t>
      </w:r>
      <w:r w:rsidR="00AB0F4A">
        <w:rPr>
          <w:rFonts w:ascii="Arial" w:eastAsia="Calibri" w:hAnsi="Arial" w:cs="Arial"/>
          <w:b/>
          <w:lang w:val="es-CO" w:eastAsia="es-CO"/>
        </w:rPr>
        <w:t>oce (12</w:t>
      </w:r>
      <w:r w:rsidR="00A51B02" w:rsidRPr="00A51B02">
        <w:rPr>
          <w:rFonts w:ascii="Arial" w:eastAsia="Calibri" w:hAnsi="Arial" w:cs="Arial"/>
          <w:b/>
          <w:lang w:val="es-CO" w:eastAsia="es-CO"/>
        </w:rPr>
        <w:t>)</w:t>
      </w:r>
      <w:r w:rsidR="00A51B02">
        <w:rPr>
          <w:rFonts w:ascii="Arial" w:eastAsia="Calibri" w:hAnsi="Arial" w:cs="Arial"/>
          <w:lang w:val="es-CO" w:eastAsia="es-CO"/>
        </w:rPr>
        <w:t xml:space="preserve"> </w:t>
      </w:r>
      <w:r w:rsidR="00AE3348">
        <w:rPr>
          <w:rFonts w:ascii="Arial" w:eastAsia="Calibri" w:hAnsi="Arial" w:cs="Arial"/>
          <w:lang w:val="es-CO" w:eastAsia="es-CO"/>
        </w:rPr>
        <w:t>r</w:t>
      </w:r>
      <w:r w:rsidR="00952BEC">
        <w:rPr>
          <w:rFonts w:ascii="Arial" w:eastAsia="Calibri" w:hAnsi="Arial" w:cs="Arial"/>
          <w:lang w:val="es-CO" w:eastAsia="es-CO"/>
        </w:rPr>
        <w:t xml:space="preserve">estantes </w:t>
      </w:r>
      <w:r w:rsidR="00EA5B3B">
        <w:rPr>
          <w:rFonts w:ascii="Arial" w:eastAsia="Calibri" w:hAnsi="Arial" w:cs="Arial"/>
          <w:lang w:val="es-CO" w:eastAsia="es-CO"/>
        </w:rPr>
        <w:t xml:space="preserve">estén </w:t>
      </w:r>
      <w:r w:rsidR="00FD0FA1">
        <w:rPr>
          <w:rFonts w:ascii="Arial" w:eastAsia="Calibri" w:hAnsi="Arial" w:cs="Arial"/>
          <w:lang w:val="es-CO" w:eastAsia="es-CO"/>
        </w:rPr>
        <w:t xml:space="preserve">por </w:t>
      </w:r>
      <w:r w:rsidR="00AB0F4A">
        <w:rPr>
          <w:rFonts w:ascii="Arial" w:eastAsia="Calibri" w:hAnsi="Arial" w:cs="Arial"/>
          <w:b/>
          <w:lang w:val="es-CO" w:eastAsia="es-CO"/>
        </w:rPr>
        <w:t>debajo del 70</w:t>
      </w:r>
      <w:r w:rsidR="00FD0FA1" w:rsidRPr="00952BEC">
        <w:rPr>
          <w:rFonts w:ascii="Arial" w:eastAsia="Calibri" w:hAnsi="Arial" w:cs="Arial"/>
          <w:b/>
          <w:lang w:val="es-CO" w:eastAsia="es-CO"/>
        </w:rPr>
        <w:t>%</w:t>
      </w:r>
      <w:r w:rsidR="00497358">
        <w:rPr>
          <w:rFonts w:ascii="Arial" w:eastAsia="Calibri" w:hAnsi="Arial" w:cs="Arial"/>
          <w:b/>
          <w:lang w:val="es-CO" w:eastAsia="es-CO"/>
        </w:rPr>
        <w:t>.</w:t>
      </w:r>
    </w:p>
    <w:p w:rsidR="00EA4B81" w:rsidRPr="00FD0FA1" w:rsidRDefault="00EA4B81" w:rsidP="00F758E0">
      <w:pPr>
        <w:tabs>
          <w:tab w:val="left" w:pos="910"/>
        </w:tabs>
        <w:spacing w:after="0"/>
        <w:jc w:val="both"/>
        <w:rPr>
          <w:rFonts w:ascii="Arial" w:eastAsia="Calibri" w:hAnsi="Arial" w:cs="Arial"/>
          <w:lang w:val="es-CO" w:eastAsia="es-CO"/>
        </w:rPr>
      </w:pPr>
    </w:p>
    <w:p w:rsidR="00041A44" w:rsidRDefault="00041A44" w:rsidP="00F758E0">
      <w:pPr>
        <w:tabs>
          <w:tab w:val="left" w:pos="910"/>
        </w:tabs>
        <w:spacing w:after="0"/>
        <w:jc w:val="both"/>
        <w:rPr>
          <w:rFonts w:ascii="Arial" w:eastAsia="Calibri" w:hAnsi="Arial" w:cs="Arial"/>
          <w:i/>
          <w:lang w:val="es-CO" w:eastAsia="es-CO"/>
        </w:rPr>
      </w:pPr>
    </w:p>
    <w:p w:rsidR="00F22F7F" w:rsidRPr="00F22F7F" w:rsidRDefault="00F22F7F" w:rsidP="00F758E0">
      <w:pPr>
        <w:tabs>
          <w:tab w:val="left" w:pos="910"/>
        </w:tabs>
        <w:spacing w:after="0"/>
        <w:jc w:val="both"/>
        <w:rPr>
          <w:rFonts w:ascii="Arial" w:eastAsia="Calibri" w:hAnsi="Arial" w:cs="Arial"/>
          <w:i/>
          <w:lang w:val="es-CO" w:eastAsia="es-CO"/>
        </w:rPr>
      </w:pPr>
    </w:p>
    <w:p w:rsidR="00F758E0" w:rsidRDefault="00A81791" w:rsidP="00F758E0">
      <w:pPr>
        <w:tabs>
          <w:tab w:val="left" w:pos="910"/>
        </w:tabs>
        <w:spacing w:after="0"/>
        <w:jc w:val="both"/>
        <w:rPr>
          <w:rFonts w:ascii="Arial" w:eastAsia="Calibri" w:hAnsi="Arial" w:cs="Arial"/>
          <w:lang w:val="es-CO" w:eastAsia="es-CO"/>
        </w:rPr>
      </w:pPr>
      <w:r w:rsidRPr="00AE3348">
        <w:rPr>
          <w:rFonts w:ascii="Arial" w:eastAsia="Calibri" w:hAnsi="Arial" w:cs="Arial"/>
          <w:lang w:val="es-CO" w:eastAsia="es-CO"/>
        </w:rPr>
        <w:lastRenderedPageBreak/>
        <w:t>Por lo anterior, la</w:t>
      </w:r>
      <w:r w:rsidR="00F758E0" w:rsidRPr="00AE3348">
        <w:rPr>
          <w:rFonts w:ascii="Arial" w:eastAsia="Calibri" w:hAnsi="Arial" w:cs="Arial"/>
          <w:lang w:val="es-CO" w:eastAsia="es-CO"/>
        </w:rPr>
        <w:t xml:space="preserve"> O</w:t>
      </w:r>
      <w:r w:rsidR="00AE3348" w:rsidRPr="00AE3348">
        <w:rPr>
          <w:rFonts w:ascii="Arial" w:eastAsia="Calibri" w:hAnsi="Arial" w:cs="Arial"/>
          <w:lang w:val="es-CO" w:eastAsia="es-CO"/>
        </w:rPr>
        <w:t xml:space="preserve">ficina de Control Interno </w:t>
      </w:r>
      <w:r w:rsidRPr="00AE3348">
        <w:rPr>
          <w:rFonts w:ascii="Arial" w:eastAsia="Calibri" w:hAnsi="Arial" w:cs="Arial"/>
          <w:lang w:val="es-CO" w:eastAsia="es-CO"/>
        </w:rPr>
        <w:t>sugiere establecer</w:t>
      </w:r>
      <w:r w:rsidR="00C57882">
        <w:rPr>
          <w:rFonts w:ascii="Arial" w:eastAsia="Calibri" w:hAnsi="Arial" w:cs="Arial"/>
          <w:lang w:val="es-CO" w:eastAsia="es-CO"/>
        </w:rPr>
        <w:t xml:space="preserve"> controles eficientes e</w:t>
      </w:r>
      <w:r w:rsidR="00F758E0" w:rsidRPr="00AE3348">
        <w:rPr>
          <w:rFonts w:ascii="Arial" w:eastAsia="Calibri" w:hAnsi="Arial" w:cs="Arial"/>
          <w:lang w:val="es-CO" w:eastAsia="es-CO"/>
        </w:rPr>
        <w:t xml:space="preserve">n la supervisión, </w:t>
      </w:r>
      <w:r w:rsidR="00AE3348" w:rsidRPr="00AE3348">
        <w:rPr>
          <w:rFonts w:ascii="Arial" w:eastAsia="Calibri" w:hAnsi="Arial" w:cs="Arial"/>
          <w:lang w:val="es-CO" w:eastAsia="es-CO"/>
        </w:rPr>
        <w:t xml:space="preserve">con el fin de que </w:t>
      </w:r>
      <w:r w:rsidR="00F758E0" w:rsidRPr="00AE3348">
        <w:rPr>
          <w:rFonts w:ascii="Arial" w:eastAsia="Calibri" w:hAnsi="Arial" w:cs="Arial"/>
          <w:lang w:val="es-CO" w:eastAsia="es-CO"/>
        </w:rPr>
        <w:t>desarrolle</w:t>
      </w:r>
      <w:r w:rsidR="00AE3348" w:rsidRPr="00AE3348">
        <w:rPr>
          <w:rFonts w:ascii="Arial" w:eastAsia="Calibri" w:hAnsi="Arial" w:cs="Arial"/>
          <w:lang w:val="es-CO" w:eastAsia="es-CO"/>
        </w:rPr>
        <w:t xml:space="preserve"> de manera oportuna y adecuada</w:t>
      </w:r>
      <w:r w:rsidR="00F758E0" w:rsidRPr="00AE3348">
        <w:rPr>
          <w:rFonts w:ascii="Arial" w:eastAsia="Calibri" w:hAnsi="Arial" w:cs="Arial"/>
          <w:lang w:val="es-CO" w:eastAsia="es-CO"/>
        </w:rPr>
        <w:t xml:space="preserve"> la ejecución pro</w:t>
      </w:r>
      <w:r w:rsidR="00AE3348" w:rsidRPr="00AE3348">
        <w:rPr>
          <w:rFonts w:ascii="Arial" w:eastAsia="Calibri" w:hAnsi="Arial" w:cs="Arial"/>
          <w:lang w:val="es-CO" w:eastAsia="es-CO"/>
        </w:rPr>
        <w:t xml:space="preserve">gramada dentro de la vigencia que impidan la acumulación de </w:t>
      </w:r>
      <w:r w:rsidR="00C57882">
        <w:rPr>
          <w:rFonts w:ascii="Arial" w:eastAsia="Calibri" w:hAnsi="Arial" w:cs="Arial"/>
          <w:lang w:val="es-CO" w:eastAsia="es-CO"/>
        </w:rPr>
        <w:t xml:space="preserve">pagos, </w:t>
      </w:r>
      <w:r w:rsidR="00F758E0" w:rsidRPr="00AE3348">
        <w:rPr>
          <w:rFonts w:ascii="Arial" w:eastAsia="Calibri" w:hAnsi="Arial" w:cs="Arial"/>
          <w:lang w:val="es-CO" w:eastAsia="es-CO"/>
        </w:rPr>
        <w:t xml:space="preserve">cuentas por </w:t>
      </w:r>
      <w:r w:rsidR="00AE3348" w:rsidRPr="00AE3348">
        <w:rPr>
          <w:rFonts w:ascii="Arial" w:eastAsia="Calibri" w:hAnsi="Arial" w:cs="Arial"/>
          <w:lang w:val="es-CO" w:eastAsia="es-CO"/>
        </w:rPr>
        <w:t xml:space="preserve">pagar </w:t>
      </w:r>
      <w:r w:rsidR="00C57882">
        <w:rPr>
          <w:rFonts w:ascii="Arial" w:eastAsia="Calibri" w:hAnsi="Arial" w:cs="Arial"/>
          <w:lang w:val="es-CO" w:eastAsia="es-CO"/>
        </w:rPr>
        <w:t>o constitución de reservas presupuestales</w:t>
      </w:r>
      <w:r w:rsidR="00F758E0" w:rsidRPr="00AE3348">
        <w:rPr>
          <w:rFonts w:ascii="Arial" w:eastAsia="Calibri" w:hAnsi="Arial" w:cs="Arial"/>
          <w:lang w:val="es-CO" w:eastAsia="es-CO"/>
        </w:rPr>
        <w:t>.</w:t>
      </w:r>
    </w:p>
    <w:p w:rsidR="00887D67" w:rsidRDefault="00887D67" w:rsidP="00F758E0">
      <w:pPr>
        <w:tabs>
          <w:tab w:val="left" w:pos="910"/>
        </w:tabs>
        <w:spacing w:after="0"/>
        <w:jc w:val="both"/>
        <w:rPr>
          <w:rFonts w:ascii="Arial" w:eastAsia="Calibri" w:hAnsi="Arial" w:cs="Arial"/>
          <w:lang w:val="es-CO" w:eastAsia="es-CO"/>
        </w:rPr>
      </w:pPr>
    </w:p>
    <w:p w:rsidR="00F758E0" w:rsidRDefault="00EA5B3B" w:rsidP="00F758E0">
      <w:pPr>
        <w:tabs>
          <w:tab w:val="left" w:pos="910"/>
        </w:tabs>
        <w:spacing w:after="0"/>
        <w:jc w:val="both"/>
        <w:rPr>
          <w:rFonts w:ascii="Arial" w:eastAsia="Calibri" w:hAnsi="Arial" w:cs="Arial"/>
          <w:lang w:val="es-CO" w:eastAsia="es-CO"/>
        </w:rPr>
      </w:pPr>
      <w:r w:rsidRPr="00EA5B3B">
        <w:rPr>
          <w:noProof/>
          <w:lang w:val="es-ES" w:eastAsia="es-ES"/>
        </w:rPr>
        <w:drawing>
          <wp:inline distT="0" distB="0" distL="0" distR="0">
            <wp:extent cx="6043295" cy="7181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295" cy="7181850"/>
                    </a:xfrm>
                    <a:prstGeom prst="rect">
                      <a:avLst/>
                    </a:prstGeom>
                    <a:noFill/>
                    <a:ln>
                      <a:noFill/>
                    </a:ln>
                  </pic:spPr>
                </pic:pic>
              </a:graphicData>
            </a:graphic>
          </wp:inline>
        </w:drawing>
      </w:r>
    </w:p>
    <w:p w:rsidR="00887D67" w:rsidRDefault="00887D67" w:rsidP="00887D67">
      <w:pPr>
        <w:tabs>
          <w:tab w:val="left" w:pos="910"/>
        </w:tabs>
        <w:spacing w:after="0"/>
        <w:jc w:val="both"/>
        <w:rPr>
          <w:rFonts w:ascii="Arial" w:eastAsia="Calibri" w:hAnsi="Arial" w:cs="Arial"/>
          <w:lang w:val="es-CO" w:eastAsia="es-CO"/>
        </w:rPr>
      </w:pPr>
      <w:bookmarkStart w:id="0" w:name="_GoBack"/>
      <w:bookmarkEnd w:id="0"/>
      <w:r>
        <w:rPr>
          <w:rFonts w:ascii="Arial" w:eastAsia="Calibri" w:hAnsi="Arial" w:cs="Arial"/>
          <w:lang w:val="es-CO" w:eastAsia="es-CO"/>
        </w:rPr>
        <w:lastRenderedPageBreak/>
        <w:t>De acuerdo a lo anteriormente expuesto, la Oficina Asesora de Planeación manifiesta textualmente lo siguiente:</w:t>
      </w:r>
    </w:p>
    <w:p w:rsidR="00E1705A" w:rsidRDefault="00E1705A" w:rsidP="00887D67">
      <w:pPr>
        <w:tabs>
          <w:tab w:val="left" w:pos="910"/>
        </w:tabs>
        <w:spacing w:after="0"/>
        <w:jc w:val="both"/>
        <w:rPr>
          <w:rFonts w:ascii="Arial" w:eastAsia="Calibri" w:hAnsi="Arial" w:cs="Arial"/>
          <w:lang w:val="es-CO" w:eastAsia="es-CO"/>
        </w:rPr>
      </w:pPr>
    </w:p>
    <w:p w:rsidR="00887D67" w:rsidRPr="009316E7" w:rsidRDefault="009316E7" w:rsidP="00887D67">
      <w:pPr>
        <w:tabs>
          <w:tab w:val="left" w:pos="910"/>
        </w:tabs>
        <w:spacing w:after="0"/>
        <w:jc w:val="both"/>
        <w:rPr>
          <w:rFonts w:ascii="Arial" w:eastAsia="Calibri" w:hAnsi="Arial" w:cs="Arial"/>
          <w:i/>
          <w:lang w:val="es-CO" w:eastAsia="es-CO"/>
        </w:rPr>
      </w:pPr>
      <w:r w:rsidRPr="009316E7">
        <w:rPr>
          <w:rFonts w:ascii="Arial" w:eastAsia="Calibri" w:hAnsi="Arial" w:cs="Arial"/>
          <w:i/>
          <w:lang w:val="es-CO" w:eastAsia="es-CO"/>
        </w:rPr>
        <w:t>“</w:t>
      </w:r>
      <w:r w:rsidR="00E1705A" w:rsidRPr="009316E7">
        <w:rPr>
          <w:rFonts w:ascii="Arial" w:eastAsia="Calibri" w:hAnsi="Arial" w:cs="Arial"/>
          <w:i/>
          <w:lang w:val="es-CO" w:eastAsia="es-CO"/>
        </w:rPr>
        <w:t>En atención a las anteriores observaciones, es de mencionar que el Programa Anual Mensualizado de Caja – PAC de inversión, para la Unidad para las Víctimas ha sido aplazado en un 40%, es decir que el 40% de los compromisos de la Unidad se pagarían a través de cuentas por pagar en 2017. En esa medida, fue priorizado, entre otras cosas, los pagos de atención humanitaria, siendo apreciable en el mayor nivel de pagos del proyecto “Prevención Atención a la Población Desplazada Nivel Nacional” respecto a otros proyectos de inversión</w:t>
      </w:r>
      <w:r w:rsidRPr="009316E7">
        <w:rPr>
          <w:rFonts w:ascii="Arial" w:eastAsia="Calibri" w:hAnsi="Arial" w:cs="Arial"/>
          <w:i/>
          <w:lang w:val="es-CO" w:eastAsia="es-CO"/>
        </w:rPr>
        <w:t>”</w:t>
      </w:r>
      <w:r w:rsidR="00E1705A" w:rsidRPr="009316E7">
        <w:rPr>
          <w:rFonts w:ascii="Arial" w:eastAsia="Calibri" w:hAnsi="Arial" w:cs="Arial"/>
          <w:i/>
          <w:lang w:val="es-CO" w:eastAsia="es-CO"/>
        </w:rPr>
        <w:t>.</w:t>
      </w:r>
    </w:p>
    <w:p w:rsidR="00887D67" w:rsidRDefault="00887D67" w:rsidP="00887D67">
      <w:pPr>
        <w:tabs>
          <w:tab w:val="left" w:pos="910"/>
        </w:tabs>
        <w:spacing w:after="0"/>
        <w:jc w:val="both"/>
        <w:rPr>
          <w:rFonts w:ascii="Arial" w:eastAsia="Calibri" w:hAnsi="Arial" w:cs="Arial"/>
          <w:lang w:val="es-CO" w:eastAsia="es-CO"/>
        </w:rPr>
      </w:pPr>
    </w:p>
    <w:p w:rsidR="00887D67" w:rsidRDefault="00737079" w:rsidP="00887D67">
      <w:pPr>
        <w:tabs>
          <w:tab w:val="left" w:pos="910"/>
        </w:tabs>
        <w:spacing w:after="0"/>
        <w:jc w:val="both"/>
        <w:rPr>
          <w:rFonts w:ascii="Arial" w:eastAsia="Calibri" w:hAnsi="Arial" w:cs="Arial"/>
          <w:lang w:val="es-CO" w:eastAsia="es-CO"/>
        </w:rPr>
      </w:pPr>
      <w:r>
        <w:rPr>
          <w:rFonts w:ascii="Arial" w:eastAsia="Calibri" w:hAnsi="Arial" w:cs="Arial"/>
          <w:lang w:val="es-CO" w:eastAsia="es-CO"/>
        </w:rPr>
        <w:t>Al respecto, l</w:t>
      </w:r>
      <w:r w:rsidR="00887D67">
        <w:rPr>
          <w:rFonts w:ascii="Arial" w:eastAsia="Calibri" w:hAnsi="Arial" w:cs="Arial"/>
          <w:lang w:val="es-CO" w:eastAsia="es-CO"/>
        </w:rPr>
        <w:t xml:space="preserve">a Oficina de Control Interno entiende que existe un PAC aplazado lo cual repercute en los indicadores de ejecución, </w:t>
      </w:r>
      <w:r w:rsidR="00EB4E30">
        <w:rPr>
          <w:rFonts w:ascii="Arial" w:eastAsia="Calibri" w:hAnsi="Arial" w:cs="Arial"/>
          <w:lang w:val="es-CO" w:eastAsia="es-CO"/>
        </w:rPr>
        <w:t>sin embargo</w:t>
      </w:r>
      <w:r w:rsidR="00887D67">
        <w:rPr>
          <w:rFonts w:ascii="Arial" w:eastAsia="Calibri" w:hAnsi="Arial" w:cs="Arial"/>
          <w:lang w:val="es-CO" w:eastAsia="es-CO"/>
        </w:rPr>
        <w:t xml:space="preserve"> los porcentajes de avances a septiembre 30 de 2016, son los que se reflejan en el Informe Preliminar.</w:t>
      </w:r>
    </w:p>
    <w:p w:rsidR="00EB4E30" w:rsidRDefault="00EB4E30" w:rsidP="00F758E0">
      <w:pPr>
        <w:spacing w:after="0"/>
        <w:jc w:val="both"/>
        <w:rPr>
          <w:rFonts w:ascii="Arial" w:eastAsia="MS Mincho" w:hAnsi="Arial" w:cs="Arial"/>
          <w:b/>
          <w:lang w:val="es-ES" w:eastAsia="es-ES"/>
        </w:rPr>
      </w:pPr>
    </w:p>
    <w:p w:rsidR="009316E7" w:rsidRDefault="009316E7" w:rsidP="00F758E0">
      <w:pPr>
        <w:spacing w:after="0"/>
        <w:jc w:val="both"/>
        <w:rPr>
          <w:rFonts w:ascii="Arial" w:eastAsia="MS Mincho" w:hAnsi="Arial" w:cs="Arial"/>
          <w:b/>
          <w:lang w:val="es-ES" w:eastAsia="es-ES"/>
        </w:rPr>
      </w:pPr>
    </w:p>
    <w:p w:rsidR="00F758E0" w:rsidRPr="00F758E0" w:rsidRDefault="00F758E0" w:rsidP="00F758E0">
      <w:pPr>
        <w:spacing w:after="0"/>
        <w:jc w:val="both"/>
        <w:rPr>
          <w:rFonts w:ascii="Arial" w:eastAsia="Times New Roman" w:hAnsi="Arial" w:cs="Arial"/>
          <w:b/>
          <w:color w:val="FF0000"/>
          <w:lang w:val="es-ES" w:eastAsia="es-ES"/>
        </w:rPr>
      </w:pPr>
      <w:r w:rsidRPr="00F758E0">
        <w:rPr>
          <w:rFonts w:ascii="Arial" w:eastAsia="MS Mincho" w:hAnsi="Arial" w:cs="Arial"/>
          <w:b/>
          <w:lang w:val="es-ES" w:eastAsia="es-ES"/>
        </w:rPr>
        <w:t>Ejecución Presupuestal vs Proyección Presupuestal.</w:t>
      </w:r>
    </w:p>
    <w:p w:rsidR="00F758E0" w:rsidRPr="00F758E0" w:rsidRDefault="00F758E0" w:rsidP="00F758E0">
      <w:pPr>
        <w:spacing w:after="0"/>
        <w:jc w:val="both"/>
        <w:rPr>
          <w:rFonts w:ascii="Arial" w:eastAsia="Times New Roman" w:hAnsi="Arial" w:cs="Arial"/>
          <w:b/>
          <w:color w:val="FF0000"/>
          <w:lang w:val="es-ES" w:eastAsia="es-ES"/>
        </w:rPr>
      </w:pPr>
    </w:p>
    <w:p w:rsidR="00F758E0" w:rsidRPr="00C57882" w:rsidRDefault="00342CCB" w:rsidP="00F758E0">
      <w:pPr>
        <w:tabs>
          <w:tab w:val="left" w:pos="910"/>
        </w:tabs>
        <w:spacing w:after="0"/>
        <w:jc w:val="both"/>
        <w:rPr>
          <w:rFonts w:ascii="Arial" w:eastAsia="Calibri" w:hAnsi="Arial" w:cs="Arial"/>
          <w:lang w:val="es-CO" w:eastAsia="es-CO"/>
        </w:rPr>
      </w:pPr>
      <w:r w:rsidRPr="00687F49">
        <w:rPr>
          <w:rFonts w:ascii="Arial" w:eastAsia="Calibri" w:hAnsi="Arial" w:cs="Arial"/>
          <w:lang w:val="es-ES" w:eastAsia="es-CO"/>
        </w:rPr>
        <w:t>Según lo registrado</w:t>
      </w:r>
      <w:r w:rsidR="006B79A6" w:rsidRPr="00687F49">
        <w:rPr>
          <w:rFonts w:ascii="Arial" w:eastAsia="Calibri" w:hAnsi="Arial" w:cs="Arial"/>
          <w:lang w:val="es-ES" w:eastAsia="es-CO"/>
        </w:rPr>
        <w:t xml:space="preserve"> en el</w:t>
      </w:r>
      <w:r w:rsidRPr="00687F49">
        <w:rPr>
          <w:rFonts w:ascii="Arial" w:eastAsia="Calibri" w:hAnsi="Arial" w:cs="Arial"/>
          <w:lang w:val="es-ES" w:eastAsia="es-CO"/>
        </w:rPr>
        <w:t xml:space="preserve"> </w:t>
      </w:r>
      <w:r w:rsidR="006B79A6" w:rsidRPr="00D72F4A">
        <w:rPr>
          <w:rFonts w:ascii="Arial" w:eastAsia="Calibri" w:hAnsi="Arial" w:cs="Arial"/>
          <w:b/>
          <w:lang w:val="es-ES" w:eastAsia="es-CO"/>
        </w:rPr>
        <w:t>gráfico 2</w:t>
      </w:r>
      <w:r w:rsidR="00F758E0" w:rsidRPr="00687F49">
        <w:rPr>
          <w:rFonts w:ascii="Arial" w:eastAsia="Calibri" w:hAnsi="Arial" w:cs="Arial"/>
          <w:lang w:val="es-ES" w:eastAsia="es-CO"/>
        </w:rPr>
        <w:t xml:space="preserve">, </w:t>
      </w:r>
      <w:r w:rsidRPr="00687F49">
        <w:rPr>
          <w:rFonts w:ascii="Arial" w:eastAsia="Calibri" w:hAnsi="Arial" w:cs="Arial"/>
          <w:lang w:val="es-ES" w:eastAsia="es-CO"/>
        </w:rPr>
        <w:t>se observa que cumplido</w:t>
      </w:r>
      <w:r w:rsidR="00F758E0" w:rsidRPr="00687F49">
        <w:rPr>
          <w:rFonts w:ascii="Arial" w:eastAsia="Calibri" w:hAnsi="Arial" w:cs="Arial"/>
          <w:lang w:val="es-ES" w:eastAsia="es-CO"/>
        </w:rPr>
        <w:t xml:space="preserve"> el </w:t>
      </w:r>
      <w:r w:rsidRPr="00687F49">
        <w:rPr>
          <w:rFonts w:ascii="Arial" w:eastAsia="Calibri" w:hAnsi="Arial" w:cs="Arial"/>
          <w:lang w:val="es-ES" w:eastAsia="es-CO"/>
        </w:rPr>
        <w:t>tercer trimestre de 2016,</w:t>
      </w:r>
      <w:r w:rsidR="00244FEA" w:rsidRPr="00687F49">
        <w:rPr>
          <w:rFonts w:ascii="Arial" w:eastAsia="Calibri" w:hAnsi="Arial" w:cs="Arial"/>
          <w:lang w:val="es-ES" w:eastAsia="es-CO"/>
        </w:rPr>
        <w:t xml:space="preserve"> la ejecución de</w:t>
      </w:r>
      <w:r w:rsidRPr="00687F49">
        <w:rPr>
          <w:rFonts w:ascii="Arial" w:eastAsia="Calibri" w:hAnsi="Arial" w:cs="Arial"/>
          <w:lang w:val="es-ES" w:eastAsia="es-CO"/>
        </w:rPr>
        <w:t xml:space="preserve"> los compromisos</w:t>
      </w:r>
      <w:r w:rsidR="008B39BB" w:rsidRPr="00687F49">
        <w:rPr>
          <w:rFonts w:ascii="Arial" w:eastAsia="Calibri" w:hAnsi="Arial" w:cs="Arial"/>
          <w:lang w:val="es-ES" w:eastAsia="es-CO"/>
        </w:rPr>
        <w:t xml:space="preserve"> (63.4%)</w:t>
      </w:r>
      <w:r w:rsidRPr="00687F49">
        <w:rPr>
          <w:rFonts w:ascii="Arial" w:eastAsia="Calibri" w:hAnsi="Arial" w:cs="Arial"/>
          <w:lang w:val="es-ES" w:eastAsia="es-CO"/>
        </w:rPr>
        <w:t xml:space="preserve"> y</w:t>
      </w:r>
      <w:r w:rsidR="008B39BB" w:rsidRPr="00687F49">
        <w:rPr>
          <w:rFonts w:ascii="Arial" w:eastAsia="Calibri" w:hAnsi="Arial" w:cs="Arial"/>
          <w:lang w:val="es-ES" w:eastAsia="es-CO"/>
        </w:rPr>
        <w:t xml:space="preserve"> las obligaciones (54.4%) </w:t>
      </w:r>
      <w:r w:rsidRPr="00687F49">
        <w:rPr>
          <w:rFonts w:ascii="Arial" w:eastAsia="Calibri" w:hAnsi="Arial" w:cs="Arial"/>
          <w:lang w:val="es-ES" w:eastAsia="es-CO"/>
        </w:rPr>
        <w:t xml:space="preserve">superan </w:t>
      </w:r>
      <w:r w:rsidR="008B39BB" w:rsidRPr="00687F49">
        <w:rPr>
          <w:rFonts w:ascii="Arial" w:eastAsia="Calibri" w:hAnsi="Arial" w:cs="Arial"/>
          <w:lang w:val="es-ES" w:eastAsia="es-CO"/>
        </w:rPr>
        <w:t xml:space="preserve">en 1.4% y 1.6% (respectivamente) </w:t>
      </w:r>
      <w:r w:rsidR="00F758E0" w:rsidRPr="00687F49">
        <w:rPr>
          <w:rFonts w:ascii="Arial" w:eastAsia="Calibri" w:hAnsi="Arial" w:cs="Arial"/>
          <w:lang w:val="es-CO" w:eastAsia="es-CO"/>
        </w:rPr>
        <w:t>las proyecciones porcentuales establecida</w:t>
      </w:r>
      <w:r w:rsidR="008B39BB" w:rsidRPr="00687F49">
        <w:rPr>
          <w:rFonts w:ascii="Arial" w:eastAsia="Calibri" w:hAnsi="Arial" w:cs="Arial"/>
          <w:lang w:val="es-CO" w:eastAsia="es-CO"/>
        </w:rPr>
        <w:t>s</w:t>
      </w:r>
      <w:r w:rsidR="001B3C27">
        <w:rPr>
          <w:rFonts w:ascii="Arial" w:eastAsia="Calibri" w:hAnsi="Arial" w:cs="Arial"/>
          <w:lang w:val="es-CO" w:eastAsia="es-CO"/>
        </w:rPr>
        <w:t xml:space="preserve">. </w:t>
      </w:r>
      <w:r w:rsidR="00C57882">
        <w:rPr>
          <w:rFonts w:ascii="Arial" w:eastAsia="Calibri" w:hAnsi="Arial" w:cs="Arial"/>
          <w:lang w:val="es-CO" w:eastAsia="es-CO"/>
        </w:rPr>
        <w:t xml:space="preserve">Si bien las proyecciones 2016 y la ejecución real se encuentran muy cercanas, se alerta sobre la </w:t>
      </w:r>
      <w:r w:rsidR="00C57882" w:rsidRPr="00C57882">
        <w:rPr>
          <w:rFonts w:ascii="Arial" w:eastAsia="Calibri" w:hAnsi="Arial" w:cs="Arial"/>
          <w:b/>
          <w:lang w:val="es-CO" w:eastAsia="es-CO"/>
        </w:rPr>
        <w:t xml:space="preserve">proyección noviembre </w:t>
      </w:r>
      <w:r w:rsidR="00C57882">
        <w:rPr>
          <w:rFonts w:ascii="Arial" w:eastAsia="Calibri" w:hAnsi="Arial" w:cs="Arial"/>
          <w:b/>
          <w:lang w:val="es-CO" w:eastAsia="es-CO"/>
        </w:rPr>
        <w:t>–</w:t>
      </w:r>
      <w:r w:rsidR="00C57882" w:rsidRPr="00C57882">
        <w:rPr>
          <w:rFonts w:ascii="Arial" w:eastAsia="Calibri" w:hAnsi="Arial" w:cs="Arial"/>
          <w:b/>
          <w:lang w:val="es-CO" w:eastAsia="es-CO"/>
        </w:rPr>
        <w:t xml:space="preserve"> diciembre</w:t>
      </w:r>
      <w:r w:rsidR="0010672F" w:rsidRPr="0010672F">
        <w:rPr>
          <w:rFonts w:ascii="Arial" w:eastAsia="Calibri" w:hAnsi="Arial" w:cs="Arial"/>
          <w:lang w:val="es-CO" w:eastAsia="es-CO"/>
        </w:rPr>
        <w:t>,</w:t>
      </w:r>
      <w:r w:rsidR="00C57882" w:rsidRPr="0010672F">
        <w:rPr>
          <w:rFonts w:ascii="Arial" w:eastAsia="Calibri" w:hAnsi="Arial" w:cs="Arial"/>
          <w:lang w:val="es-CO" w:eastAsia="es-CO"/>
        </w:rPr>
        <w:t xml:space="preserve"> </w:t>
      </w:r>
      <w:r w:rsidR="00C57882" w:rsidRPr="00C57882">
        <w:rPr>
          <w:rFonts w:ascii="Arial" w:eastAsia="Calibri" w:hAnsi="Arial" w:cs="Arial"/>
          <w:lang w:val="es-CO" w:eastAsia="es-CO"/>
        </w:rPr>
        <w:t xml:space="preserve">en </w:t>
      </w:r>
      <w:r w:rsidR="00C57882">
        <w:rPr>
          <w:rFonts w:ascii="Arial" w:eastAsia="Calibri" w:hAnsi="Arial" w:cs="Arial"/>
          <w:lang w:val="es-CO" w:eastAsia="es-CO"/>
        </w:rPr>
        <w:t xml:space="preserve">donde se observa que el </w:t>
      </w:r>
      <w:r w:rsidR="00C57882" w:rsidRPr="00C663BC">
        <w:rPr>
          <w:rFonts w:ascii="Arial" w:eastAsia="Calibri" w:hAnsi="Arial" w:cs="Arial"/>
          <w:b/>
          <w:lang w:val="es-CO" w:eastAsia="es-CO"/>
        </w:rPr>
        <w:t>27%</w:t>
      </w:r>
      <w:r w:rsidR="00C57882">
        <w:rPr>
          <w:rFonts w:ascii="Arial" w:eastAsia="Calibri" w:hAnsi="Arial" w:cs="Arial"/>
          <w:lang w:val="es-CO" w:eastAsia="es-CO"/>
        </w:rPr>
        <w:t xml:space="preserve"> de los </w:t>
      </w:r>
      <w:r w:rsidR="00C57882" w:rsidRPr="00C663BC">
        <w:rPr>
          <w:rFonts w:ascii="Arial" w:eastAsia="Calibri" w:hAnsi="Arial" w:cs="Arial"/>
          <w:b/>
          <w:lang w:val="es-CO" w:eastAsia="es-CO"/>
        </w:rPr>
        <w:t>compromisos</w:t>
      </w:r>
      <w:r w:rsidR="00C57882">
        <w:rPr>
          <w:rFonts w:ascii="Arial" w:eastAsia="Calibri" w:hAnsi="Arial" w:cs="Arial"/>
          <w:lang w:val="es-CO" w:eastAsia="es-CO"/>
        </w:rPr>
        <w:t xml:space="preserve"> de </w:t>
      </w:r>
      <w:r w:rsidR="00C663BC">
        <w:rPr>
          <w:rFonts w:ascii="Arial" w:eastAsia="Calibri" w:hAnsi="Arial" w:cs="Arial"/>
          <w:lang w:val="es-CO" w:eastAsia="es-CO"/>
        </w:rPr>
        <w:t>adelantarán</w:t>
      </w:r>
      <w:r w:rsidR="00C57882">
        <w:rPr>
          <w:rFonts w:ascii="Arial" w:eastAsia="Calibri" w:hAnsi="Arial" w:cs="Arial"/>
          <w:lang w:val="es-CO" w:eastAsia="es-CO"/>
        </w:rPr>
        <w:t xml:space="preserve"> </w:t>
      </w:r>
      <w:r w:rsidR="00C663BC">
        <w:rPr>
          <w:rFonts w:ascii="Arial" w:eastAsia="Calibri" w:hAnsi="Arial" w:cs="Arial"/>
          <w:lang w:val="es-CO" w:eastAsia="es-CO"/>
        </w:rPr>
        <w:t>en los meses mencionados. Lo anterior genera riesgos frente al cumplimiento contractual a 31 de diciembre de 2016, situación que no se debe desconocer ante las observaciones y recomendaciones emitidas por la OCI y la CGR frente a la planeación financiera y contractual de la Entidad.</w:t>
      </w:r>
    </w:p>
    <w:p w:rsidR="00342CCB" w:rsidRPr="00687F49" w:rsidRDefault="00342CCB" w:rsidP="00342CCB">
      <w:pPr>
        <w:tabs>
          <w:tab w:val="left" w:pos="910"/>
        </w:tabs>
        <w:spacing w:after="0"/>
        <w:jc w:val="center"/>
        <w:rPr>
          <w:rFonts w:ascii="Arial" w:eastAsia="Calibri" w:hAnsi="Arial" w:cs="Arial"/>
          <w:b/>
          <w:sz w:val="22"/>
          <w:szCs w:val="22"/>
          <w:lang w:val="es-CO" w:eastAsia="es-CO"/>
        </w:rPr>
      </w:pPr>
    </w:p>
    <w:p w:rsidR="00F758E0" w:rsidRDefault="006B79A6" w:rsidP="00342CCB">
      <w:pPr>
        <w:tabs>
          <w:tab w:val="left" w:pos="910"/>
        </w:tabs>
        <w:spacing w:after="0"/>
        <w:jc w:val="center"/>
        <w:rPr>
          <w:rFonts w:ascii="Arial" w:eastAsia="Calibri" w:hAnsi="Arial" w:cs="Arial"/>
          <w:b/>
          <w:sz w:val="22"/>
          <w:szCs w:val="22"/>
          <w:lang w:val="es-ES" w:eastAsia="es-CO"/>
        </w:rPr>
      </w:pPr>
      <w:r>
        <w:rPr>
          <w:rFonts w:ascii="Arial" w:eastAsia="Calibri" w:hAnsi="Arial" w:cs="Arial"/>
          <w:b/>
          <w:sz w:val="22"/>
          <w:szCs w:val="22"/>
          <w:lang w:val="es-ES" w:eastAsia="es-CO"/>
        </w:rPr>
        <w:t>Gráfico</w:t>
      </w:r>
      <w:r w:rsidR="00342CCB" w:rsidRPr="00342CCB">
        <w:rPr>
          <w:rFonts w:ascii="Arial" w:eastAsia="Calibri" w:hAnsi="Arial" w:cs="Arial"/>
          <w:b/>
          <w:sz w:val="22"/>
          <w:szCs w:val="22"/>
          <w:lang w:val="es-ES" w:eastAsia="es-CO"/>
        </w:rPr>
        <w:t xml:space="preserve"> 2</w:t>
      </w:r>
    </w:p>
    <w:p w:rsidR="0007389B" w:rsidRDefault="0007389B" w:rsidP="00F758E0">
      <w:pPr>
        <w:tabs>
          <w:tab w:val="left" w:pos="910"/>
        </w:tabs>
        <w:spacing w:after="0"/>
        <w:jc w:val="both"/>
        <w:rPr>
          <w:rFonts w:ascii="Arial" w:eastAsia="Calibri" w:hAnsi="Arial" w:cs="Arial"/>
          <w:color w:val="FF0000"/>
          <w:sz w:val="22"/>
          <w:szCs w:val="22"/>
          <w:lang w:val="es-ES" w:eastAsia="es-CO"/>
        </w:rPr>
      </w:pPr>
      <w:r w:rsidRPr="0007389B">
        <w:rPr>
          <w:noProof/>
          <w:lang w:val="es-ES" w:eastAsia="es-ES"/>
        </w:rPr>
        <w:drawing>
          <wp:inline distT="0" distB="0" distL="0" distR="0">
            <wp:extent cx="6040120" cy="16097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910" cy="1612867"/>
                    </a:xfrm>
                    <a:prstGeom prst="rect">
                      <a:avLst/>
                    </a:prstGeom>
                    <a:noFill/>
                    <a:ln>
                      <a:noFill/>
                    </a:ln>
                  </pic:spPr>
                </pic:pic>
              </a:graphicData>
            </a:graphic>
          </wp:inline>
        </w:drawing>
      </w:r>
    </w:p>
    <w:p w:rsidR="0007389B" w:rsidRDefault="0007389B" w:rsidP="00F758E0">
      <w:pPr>
        <w:tabs>
          <w:tab w:val="left" w:pos="910"/>
        </w:tabs>
        <w:spacing w:after="0"/>
        <w:jc w:val="both"/>
        <w:rPr>
          <w:rFonts w:ascii="Arial" w:eastAsia="Calibri" w:hAnsi="Arial" w:cs="Arial"/>
          <w:color w:val="FF0000"/>
          <w:sz w:val="22"/>
          <w:szCs w:val="22"/>
          <w:lang w:val="es-ES" w:eastAsia="es-CO"/>
        </w:rPr>
      </w:pPr>
    </w:p>
    <w:p w:rsidR="0007389B" w:rsidRDefault="0007389B" w:rsidP="00F758E0">
      <w:pPr>
        <w:tabs>
          <w:tab w:val="left" w:pos="910"/>
        </w:tabs>
        <w:spacing w:after="0"/>
        <w:jc w:val="both"/>
        <w:rPr>
          <w:rFonts w:ascii="Arial" w:eastAsia="Calibri" w:hAnsi="Arial" w:cs="Arial"/>
          <w:color w:val="FF0000"/>
          <w:sz w:val="22"/>
          <w:szCs w:val="22"/>
          <w:lang w:val="es-ES" w:eastAsia="es-CO"/>
        </w:rPr>
      </w:pPr>
      <w:r>
        <w:rPr>
          <w:rFonts w:ascii="Arial" w:eastAsia="Calibri" w:hAnsi="Arial" w:cs="Arial"/>
          <w:noProof/>
          <w:color w:val="FF0000"/>
          <w:sz w:val="22"/>
          <w:szCs w:val="22"/>
          <w:lang w:val="es-ES" w:eastAsia="es-ES"/>
        </w:rPr>
        <w:lastRenderedPageBreak/>
        <w:drawing>
          <wp:inline distT="0" distB="0" distL="0" distR="0" wp14:anchorId="73DB1229">
            <wp:extent cx="6019800" cy="3486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588" cy="3495293"/>
                    </a:xfrm>
                    <a:prstGeom prst="rect">
                      <a:avLst/>
                    </a:prstGeom>
                    <a:noFill/>
                  </pic:spPr>
                </pic:pic>
              </a:graphicData>
            </a:graphic>
          </wp:inline>
        </w:drawing>
      </w:r>
    </w:p>
    <w:p w:rsidR="00F758E0" w:rsidRPr="00F758E0" w:rsidRDefault="00F758E0" w:rsidP="00F758E0">
      <w:pPr>
        <w:tabs>
          <w:tab w:val="left" w:pos="910"/>
        </w:tabs>
        <w:spacing w:after="0"/>
        <w:jc w:val="both"/>
        <w:rPr>
          <w:rFonts w:ascii="Arial" w:eastAsia="MS Mincho" w:hAnsi="Arial" w:cs="Arial"/>
          <w:b/>
          <w:color w:val="C00000"/>
          <w:lang w:val="es-ES" w:eastAsia="es-ES"/>
        </w:rPr>
      </w:pPr>
    </w:p>
    <w:p w:rsidR="00F758E0" w:rsidRPr="00493318" w:rsidRDefault="00F758E0" w:rsidP="00F758E0">
      <w:pPr>
        <w:tabs>
          <w:tab w:val="left" w:pos="910"/>
        </w:tabs>
        <w:spacing w:after="0"/>
        <w:jc w:val="both"/>
        <w:rPr>
          <w:rFonts w:ascii="Arial" w:eastAsia="Calibri" w:hAnsi="Arial" w:cs="Arial"/>
          <w:lang w:val="es-CO" w:eastAsia="es-CO"/>
        </w:rPr>
      </w:pPr>
      <w:r w:rsidRPr="00493318">
        <w:rPr>
          <w:rFonts w:ascii="Arial" w:eastAsia="MS Mincho" w:hAnsi="Arial" w:cs="Arial"/>
          <w:b/>
          <w:lang w:val="es-ES" w:eastAsia="es-ES"/>
        </w:rPr>
        <w:t>Ejecución Presupuestal por Proyecto de Inversión.</w:t>
      </w:r>
    </w:p>
    <w:p w:rsidR="00F758E0" w:rsidRPr="00493318" w:rsidRDefault="00F758E0" w:rsidP="00F758E0">
      <w:pPr>
        <w:tabs>
          <w:tab w:val="left" w:pos="910"/>
        </w:tabs>
        <w:spacing w:after="0"/>
        <w:jc w:val="both"/>
        <w:rPr>
          <w:rFonts w:ascii="Arial" w:eastAsia="Calibri" w:hAnsi="Arial" w:cs="Arial"/>
          <w:lang w:val="es-CO" w:eastAsia="es-CO"/>
        </w:rPr>
      </w:pPr>
    </w:p>
    <w:p w:rsidR="00F758E0" w:rsidRDefault="00F758E0" w:rsidP="00913710">
      <w:pPr>
        <w:tabs>
          <w:tab w:val="left" w:pos="910"/>
        </w:tabs>
        <w:spacing w:after="0"/>
        <w:jc w:val="both"/>
        <w:rPr>
          <w:rFonts w:ascii="Arial" w:eastAsia="Calibri" w:hAnsi="Arial" w:cs="Arial"/>
          <w:lang w:val="es-CO" w:eastAsia="es-CO"/>
        </w:rPr>
      </w:pPr>
      <w:r w:rsidRPr="00493318">
        <w:rPr>
          <w:rFonts w:ascii="Arial" w:eastAsia="Calibri" w:hAnsi="Arial" w:cs="Arial"/>
          <w:lang w:val="es-CO" w:eastAsia="es-CO"/>
        </w:rPr>
        <w:t>Se entiende que la Inversión Pública es la instru</w:t>
      </w:r>
      <w:r w:rsidR="00913710">
        <w:rPr>
          <w:rFonts w:ascii="Arial" w:eastAsia="Calibri" w:hAnsi="Arial" w:cs="Arial"/>
          <w:lang w:val="es-CO" w:eastAsia="es-CO"/>
        </w:rPr>
        <w:t xml:space="preserve">mentación por parte del Estado </w:t>
      </w:r>
      <w:r w:rsidR="00913710" w:rsidRPr="00913710">
        <w:rPr>
          <w:rFonts w:ascii="Arial" w:eastAsia="Calibri" w:hAnsi="Arial" w:cs="Arial"/>
          <w:lang w:val="es-CO" w:eastAsia="es-CO"/>
        </w:rPr>
        <w:t>de aumentar la capacidad</w:t>
      </w:r>
      <w:r w:rsidR="00913710">
        <w:rPr>
          <w:rFonts w:ascii="Arial" w:eastAsia="Calibri" w:hAnsi="Arial" w:cs="Arial"/>
          <w:lang w:val="es-CO" w:eastAsia="es-CO"/>
        </w:rPr>
        <w:t xml:space="preserve"> económica del p</w:t>
      </w:r>
      <w:r w:rsidR="00913710" w:rsidRPr="00913710">
        <w:rPr>
          <w:rFonts w:ascii="Arial" w:eastAsia="Calibri" w:hAnsi="Arial" w:cs="Arial"/>
          <w:lang w:val="es-CO" w:eastAsia="es-CO"/>
        </w:rPr>
        <w:t>aís, en la prestación de servicios, mediante la asignación</w:t>
      </w:r>
      <w:r w:rsidR="00913710">
        <w:rPr>
          <w:rFonts w:ascii="Arial" w:eastAsia="Calibri" w:hAnsi="Arial" w:cs="Arial"/>
          <w:lang w:val="es-CO" w:eastAsia="es-CO"/>
        </w:rPr>
        <w:t xml:space="preserve"> </w:t>
      </w:r>
      <w:r w:rsidR="00913710" w:rsidRPr="00913710">
        <w:rPr>
          <w:rFonts w:ascii="Arial" w:eastAsia="Calibri" w:hAnsi="Arial" w:cs="Arial"/>
          <w:lang w:val="es-CO" w:eastAsia="es-CO"/>
        </w:rPr>
        <w:t>de recursos disponibles en proyectos de inversión pública en el presente</w:t>
      </w:r>
      <w:r w:rsidR="00913710">
        <w:rPr>
          <w:rFonts w:ascii="Arial" w:eastAsia="Calibri" w:hAnsi="Arial" w:cs="Arial"/>
          <w:lang w:val="es-CO" w:eastAsia="es-CO"/>
        </w:rPr>
        <w:t xml:space="preserve"> </w:t>
      </w:r>
      <w:r w:rsidR="00913710" w:rsidRPr="00913710">
        <w:rPr>
          <w:rFonts w:ascii="Arial" w:eastAsia="Calibri" w:hAnsi="Arial" w:cs="Arial"/>
          <w:lang w:val="es-CO" w:eastAsia="es-CO"/>
        </w:rPr>
        <w:t>para generar un mayor bienestar en el futuro.</w:t>
      </w:r>
      <w:r w:rsidR="00913710">
        <w:rPr>
          <w:rFonts w:ascii="Arial" w:eastAsia="Calibri" w:hAnsi="Arial" w:cs="Arial"/>
          <w:lang w:val="es-CO" w:eastAsia="es-CO"/>
        </w:rPr>
        <w:t xml:space="preserve"> </w:t>
      </w:r>
      <w:r w:rsidRPr="00493318">
        <w:rPr>
          <w:rFonts w:ascii="Arial" w:eastAsia="Calibri" w:hAnsi="Arial" w:cs="Arial"/>
          <w:lang w:val="es-CO" w:eastAsia="es-CO"/>
        </w:rPr>
        <w:t>En este orden de ideas, un proyecto de inversión involucra componentes y actividades en el cumplimiento del objetivo general en el cual enmarca las principales metas y actividades a realizar por el mismo. Por lo anterior, a continuación se muestra la ejecución presupuesta</w:t>
      </w:r>
      <w:r w:rsidR="00802E49" w:rsidRPr="00493318">
        <w:rPr>
          <w:rFonts w:ascii="Arial" w:eastAsia="Calibri" w:hAnsi="Arial" w:cs="Arial"/>
          <w:lang w:val="es-CO" w:eastAsia="es-CO"/>
        </w:rPr>
        <w:t xml:space="preserve">l </w:t>
      </w:r>
      <w:r w:rsidR="00EA2241">
        <w:rPr>
          <w:rFonts w:ascii="Arial" w:eastAsia="Calibri" w:hAnsi="Arial" w:cs="Arial"/>
          <w:lang w:val="es-CO" w:eastAsia="es-CO"/>
        </w:rPr>
        <w:t xml:space="preserve">de </w:t>
      </w:r>
      <w:r w:rsidR="00EA2241" w:rsidRPr="00EA2241">
        <w:rPr>
          <w:rFonts w:ascii="Arial" w:eastAsia="Calibri" w:hAnsi="Arial" w:cs="Arial"/>
          <w:lang w:val="es-CO" w:eastAsia="es-CO"/>
        </w:rPr>
        <w:t>los trece (13) proyectos de inversión que competen a la UARIV</w:t>
      </w:r>
      <w:r w:rsidR="00EA2241">
        <w:rPr>
          <w:rFonts w:ascii="Arial" w:eastAsia="Calibri" w:hAnsi="Arial" w:cs="Arial"/>
          <w:lang w:val="es-CO" w:eastAsia="es-CO"/>
        </w:rPr>
        <w:t xml:space="preserve">, </w:t>
      </w:r>
      <w:r w:rsidR="00802E49" w:rsidRPr="00493318">
        <w:rPr>
          <w:rFonts w:ascii="Arial" w:eastAsia="Calibri" w:hAnsi="Arial" w:cs="Arial"/>
          <w:lang w:val="es-CO" w:eastAsia="es-CO"/>
        </w:rPr>
        <w:t>con corte a 30</w:t>
      </w:r>
      <w:r w:rsidR="00EA2241">
        <w:rPr>
          <w:rFonts w:ascii="Arial" w:eastAsia="Calibri" w:hAnsi="Arial" w:cs="Arial"/>
          <w:lang w:val="es-CO" w:eastAsia="es-CO"/>
        </w:rPr>
        <w:t xml:space="preserve"> de </w:t>
      </w:r>
      <w:r w:rsidR="001F2BF5" w:rsidRPr="00493318">
        <w:rPr>
          <w:rFonts w:ascii="Arial" w:eastAsia="Calibri" w:hAnsi="Arial" w:cs="Arial"/>
          <w:lang w:val="es-CO" w:eastAsia="es-CO"/>
        </w:rPr>
        <w:t xml:space="preserve">septiembre </w:t>
      </w:r>
      <w:r w:rsidRPr="00493318">
        <w:rPr>
          <w:rFonts w:ascii="Arial" w:eastAsia="Calibri" w:hAnsi="Arial" w:cs="Arial"/>
          <w:lang w:val="es-CO" w:eastAsia="es-CO"/>
        </w:rPr>
        <w:t xml:space="preserve">de 2016, </w:t>
      </w:r>
      <w:r w:rsidR="00687F49">
        <w:rPr>
          <w:rFonts w:ascii="Arial" w:eastAsia="Calibri" w:hAnsi="Arial" w:cs="Arial"/>
          <w:lang w:val="es-CO" w:eastAsia="es-CO"/>
        </w:rPr>
        <w:t>así:</w:t>
      </w:r>
    </w:p>
    <w:p w:rsidR="00941E68" w:rsidRDefault="00941E68" w:rsidP="00913710">
      <w:pPr>
        <w:tabs>
          <w:tab w:val="left" w:pos="910"/>
        </w:tabs>
        <w:spacing w:after="0"/>
        <w:jc w:val="both"/>
        <w:rPr>
          <w:rFonts w:ascii="Arial" w:eastAsia="Calibri" w:hAnsi="Arial" w:cs="Arial"/>
          <w:lang w:val="es-CO" w:eastAsia="es-CO"/>
        </w:rPr>
      </w:pPr>
    </w:p>
    <w:p w:rsidR="00C663BC" w:rsidRDefault="00C663BC" w:rsidP="00F758E0">
      <w:pPr>
        <w:spacing w:after="0"/>
        <w:jc w:val="both"/>
        <w:rPr>
          <w:rFonts w:ascii="Arial" w:eastAsia="Times New Roman" w:hAnsi="Arial" w:cs="Arial"/>
          <w:b/>
          <w:lang w:val="es-ES"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ES" w:eastAsia="es-ES"/>
        </w:rPr>
        <w:t xml:space="preserve">1. Mejoramiento de los canales de atención y comunicación para las víctimas para facilitar su acceso a la oferta institucional. </w:t>
      </w:r>
    </w:p>
    <w:p w:rsidR="0019701B" w:rsidRDefault="00F758E0" w:rsidP="00F758E0">
      <w:pPr>
        <w:tabs>
          <w:tab w:val="left" w:pos="1140"/>
        </w:tabs>
        <w:spacing w:after="0"/>
        <w:jc w:val="both"/>
        <w:rPr>
          <w:rFonts w:ascii="Arial" w:eastAsia="Times New Roman" w:hAnsi="Arial" w:cs="Arial"/>
          <w:lang w:val="es-CO" w:eastAsia="es-ES"/>
        </w:rPr>
      </w:pPr>
      <w:r w:rsidRPr="00F758E0">
        <w:rPr>
          <w:rFonts w:ascii="Arial" w:eastAsia="Times New Roman" w:hAnsi="Arial" w:cs="Arial"/>
          <w:lang w:val="es-CO" w:eastAsia="es-ES"/>
        </w:rPr>
        <w:tab/>
      </w:r>
    </w:p>
    <w:p w:rsidR="0019701B" w:rsidRDefault="0019701B" w:rsidP="00F758E0">
      <w:pPr>
        <w:tabs>
          <w:tab w:val="left" w:pos="1140"/>
        </w:tabs>
        <w:spacing w:after="0"/>
        <w:jc w:val="both"/>
        <w:rPr>
          <w:rFonts w:ascii="Arial" w:eastAsia="Times New Roman" w:hAnsi="Arial" w:cs="Arial"/>
          <w:lang w:val="es-CO" w:eastAsia="es-ES"/>
        </w:rPr>
      </w:pPr>
      <w:r w:rsidRPr="0019701B">
        <w:rPr>
          <w:noProof/>
          <w:lang w:val="es-ES" w:eastAsia="es-ES"/>
        </w:rPr>
        <w:drawing>
          <wp:inline distT="0" distB="0" distL="0" distR="0">
            <wp:extent cx="6076950" cy="150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033" cy="1511657"/>
                    </a:xfrm>
                    <a:prstGeom prst="rect">
                      <a:avLst/>
                    </a:prstGeom>
                    <a:noFill/>
                    <a:ln>
                      <a:noFill/>
                    </a:ln>
                  </pic:spPr>
                </pic:pic>
              </a:graphicData>
            </a:graphic>
          </wp:inline>
        </w:drawing>
      </w:r>
    </w:p>
    <w:p w:rsidR="00E77332" w:rsidRPr="00F758E0" w:rsidRDefault="00E77332" w:rsidP="00E77332">
      <w:pPr>
        <w:tabs>
          <w:tab w:val="left" w:pos="910"/>
        </w:tabs>
        <w:spacing w:after="0"/>
        <w:jc w:val="both"/>
        <w:rPr>
          <w:rFonts w:ascii="Arial" w:eastAsia="Times New Roman" w:hAnsi="Arial" w:cs="Arial"/>
          <w:b/>
          <w:lang w:val="es-ES" w:eastAsia="es-ES"/>
        </w:rPr>
      </w:pPr>
      <w:r>
        <w:rPr>
          <w:rFonts w:ascii="Arial" w:eastAsia="Times New Roman" w:hAnsi="Arial" w:cs="Arial"/>
          <w:lang w:val="es-ES" w:eastAsia="es-ES"/>
        </w:rPr>
        <w:lastRenderedPageBreak/>
        <w:t xml:space="preserve">El presente </w:t>
      </w:r>
      <w:r w:rsidRPr="00F758E0">
        <w:rPr>
          <w:rFonts w:ascii="Arial" w:eastAsia="Times New Roman" w:hAnsi="Arial" w:cs="Arial"/>
          <w:lang w:val="es-ES" w:eastAsia="es-ES"/>
        </w:rPr>
        <w:t xml:space="preserve">Proyecto de Inversión </w:t>
      </w:r>
      <w:r>
        <w:rPr>
          <w:rFonts w:ascii="Arial" w:eastAsia="Calibri" w:hAnsi="Arial" w:cs="Arial"/>
          <w:lang w:val="es-CO" w:eastAsia="es-CO"/>
        </w:rPr>
        <w:t>registra</w:t>
      </w:r>
      <w:r w:rsidRPr="00F758E0">
        <w:rPr>
          <w:rFonts w:ascii="Arial" w:eastAsia="Calibri" w:hAnsi="Arial" w:cs="Arial"/>
          <w:lang w:val="es-CO" w:eastAsia="es-CO"/>
        </w:rPr>
        <w:t xml:space="preserve"> un </w:t>
      </w:r>
      <w:r>
        <w:rPr>
          <w:rFonts w:ascii="Arial" w:eastAsia="Calibri" w:hAnsi="Arial" w:cs="Arial"/>
          <w:lang w:val="es-CO" w:eastAsia="es-CO"/>
        </w:rPr>
        <w:t>avance acumulado al mes de septiembre</w:t>
      </w:r>
      <w:r w:rsidRPr="00F758E0">
        <w:rPr>
          <w:rFonts w:ascii="Arial" w:eastAsia="Calibri" w:hAnsi="Arial" w:cs="Arial"/>
          <w:lang w:val="es-CO" w:eastAsia="es-CO"/>
        </w:rPr>
        <w:t xml:space="preserve"> </w:t>
      </w:r>
      <w:r w:rsidR="00691610">
        <w:rPr>
          <w:rFonts w:ascii="Arial" w:eastAsia="Calibri" w:hAnsi="Arial" w:cs="Arial"/>
          <w:lang w:val="es-CO" w:eastAsia="es-CO"/>
        </w:rPr>
        <w:t xml:space="preserve"> de 2016 </w:t>
      </w:r>
      <w:r w:rsidRPr="00F758E0">
        <w:rPr>
          <w:rFonts w:ascii="Arial" w:eastAsia="Calibri" w:hAnsi="Arial" w:cs="Arial"/>
          <w:lang w:val="es-CO" w:eastAsia="es-CO"/>
        </w:rPr>
        <w:t xml:space="preserve">de </w:t>
      </w:r>
      <w:r>
        <w:rPr>
          <w:rFonts w:ascii="Arial" w:eastAsia="Calibri" w:hAnsi="Arial" w:cs="Arial"/>
          <w:b/>
          <w:lang w:val="es-CO" w:eastAsia="es-CO"/>
        </w:rPr>
        <w:t>68% en compromisos, 45</w:t>
      </w:r>
      <w:r w:rsidRPr="00F758E0">
        <w:rPr>
          <w:rFonts w:ascii="Arial" w:eastAsia="Calibri" w:hAnsi="Arial" w:cs="Arial"/>
          <w:b/>
          <w:lang w:val="es-CO" w:eastAsia="es-CO"/>
        </w:rPr>
        <w:t xml:space="preserve">% en obligaciones y pagos </w:t>
      </w:r>
      <w:r w:rsidRPr="00D72F4A">
        <w:rPr>
          <w:rFonts w:ascii="Arial" w:eastAsia="Calibri" w:hAnsi="Arial" w:cs="Arial"/>
          <w:lang w:val="es-CO" w:eastAsia="es-CO"/>
        </w:rPr>
        <w:t>respecto a las</w:t>
      </w:r>
      <w:r w:rsidRPr="00F758E0">
        <w:rPr>
          <w:rFonts w:ascii="Arial" w:eastAsia="Calibri" w:hAnsi="Arial" w:cs="Arial"/>
          <w:b/>
          <w:lang w:val="es-CO" w:eastAsia="es-CO"/>
        </w:rPr>
        <w:t xml:space="preserve"> apropiaciones vigentes</w:t>
      </w:r>
      <w:r w:rsidRPr="00D72F4A">
        <w:rPr>
          <w:rFonts w:ascii="Arial" w:eastAsia="Calibri" w:hAnsi="Arial" w:cs="Arial"/>
          <w:lang w:val="es-CO" w:eastAsia="es-CO"/>
        </w:rPr>
        <w:t>,</w:t>
      </w:r>
      <w:r w:rsidRPr="00F758E0">
        <w:rPr>
          <w:rFonts w:ascii="Arial" w:eastAsia="Calibri" w:hAnsi="Arial" w:cs="Arial"/>
          <w:b/>
          <w:lang w:val="es-CO" w:eastAsia="es-CO"/>
        </w:rPr>
        <w:t xml:space="preserve"> </w:t>
      </w:r>
      <w:r w:rsidRPr="00F758E0">
        <w:rPr>
          <w:rFonts w:ascii="Arial" w:eastAsia="Calibri" w:hAnsi="Arial" w:cs="Arial"/>
          <w:lang w:val="es-CO" w:eastAsia="es-CO"/>
        </w:rPr>
        <w:t xml:space="preserve">tiene pendiente </w:t>
      </w:r>
      <w:r w:rsidRPr="00F758E0">
        <w:rPr>
          <w:rFonts w:ascii="Arial" w:eastAsia="Calibri" w:hAnsi="Arial" w:cs="Arial"/>
          <w:b/>
          <w:lang w:val="es-CO" w:eastAsia="es-CO"/>
        </w:rPr>
        <w:t>por comprometer $2</w:t>
      </w:r>
      <w:r>
        <w:rPr>
          <w:rFonts w:ascii="Arial" w:eastAsia="Calibri" w:hAnsi="Arial" w:cs="Arial"/>
          <w:b/>
          <w:lang w:val="es-CO" w:eastAsia="es-CO"/>
        </w:rPr>
        <w:t>1</w:t>
      </w:r>
      <w:r w:rsidRPr="00F758E0">
        <w:rPr>
          <w:rFonts w:ascii="Arial" w:eastAsia="Calibri" w:hAnsi="Arial" w:cs="Arial"/>
          <w:b/>
          <w:lang w:val="es-CO" w:eastAsia="es-CO"/>
        </w:rPr>
        <w:t>.</w:t>
      </w:r>
      <w:r>
        <w:rPr>
          <w:rFonts w:ascii="Arial" w:eastAsia="Calibri" w:hAnsi="Arial" w:cs="Arial"/>
          <w:b/>
          <w:lang w:val="es-CO" w:eastAsia="es-CO"/>
        </w:rPr>
        <w:t>495.594.957.50.</w:t>
      </w:r>
    </w:p>
    <w:p w:rsidR="00E77332" w:rsidRDefault="00E77332" w:rsidP="00E77332">
      <w:pPr>
        <w:spacing w:after="0"/>
        <w:jc w:val="both"/>
        <w:rPr>
          <w:rFonts w:ascii="Arial" w:eastAsia="Times New Roman" w:hAnsi="Arial" w:cs="Arial"/>
          <w:b/>
          <w:color w:val="0070C0"/>
          <w:lang w:val="es-CO" w:eastAsia="es-ES"/>
        </w:rPr>
      </w:pPr>
    </w:p>
    <w:p w:rsidR="00E77332" w:rsidRDefault="001310E7" w:rsidP="00E77332">
      <w:pPr>
        <w:spacing w:after="0"/>
        <w:jc w:val="both"/>
        <w:rPr>
          <w:rFonts w:ascii="Arial" w:eastAsia="Times New Roman" w:hAnsi="Arial" w:cs="Arial"/>
          <w:lang w:val="es-CO" w:eastAsia="es-ES"/>
        </w:rPr>
      </w:pPr>
      <w:r>
        <w:rPr>
          <w:rFonts w:ascii="Arial" w:eastAsia="Times New Roman" w:hAnsi="Arial" w:cs="Arial"/>
          <w:b/>
          <w:lang w:val="es-CO" w:eastAsia="es-ES"/>
        </w:rPr>
        <w:t>Avance F</w:t>
      </w:r>
      <w:r w:rsidR="00E77332" w:rsidRPr="002C6D4E">
        <w:rPr>
          <w:rFonts w:ascii="Arial" w:eastAsia="Times New Roman" w:hAnsi="Arial" w:cs="Arial"/>
          <w:b/>
          <w:lang w:val="es-CO" w:eastAsia="es-ES"/>
        </w:rPr>
        <w:t xml:space="preserve">inanciero: </w:t>
      </w:r>
      <w:r w:rsidR="0033775C">
        <w:rPr>
          <w:rFonts w:ascii="Arial" w:eastAsia="Times New Roman" w:hAnsi="Arial" w:cs="Arial"/>
          <w:b/>
          <w:lang w:val="es-CO" w:eastAsia="es-ES"/>
        </w:rPr>
        <w:t>45</w:t>
      </w:r>
      <w:r w:rsidR="00D72F4A">
        <w:rPr>
          <w:rFonts w:ascii="Arial" w:eastAsia="Times New Roman" w:hAnsi="Arial" w:cs="Arial"/>
          <w:b/>
          <w:lang w:val="es-CO" w:eastAsia="es-ES"/>
        </w:rPr>
        <w:t>.</w:t>
      </w:r>
      <w:r w:rsidR="002C6D4E" w:rsidRPr="002C6D4E">
        <w:rPr>
          <w:rFonts w:ascii="Arial" w:eastAsia="Times New Roman" w:hAnsi="Arial" w:cs="Arial"/>
          <w:b/>
          <w:lang w:val="es-CO" w:eastAsia="es-ES"/>
        </w:rPr>
        <w:t>44%</w:t>
      </w:r>
      <w:r w:rsidR="0033775C">
        <w:rPr>
          <w:rFonts w:ascii="Arial" w:eastAsia="Times New Roman" w:hAnsi="Arial" w:cs="Arial"/>
          <w:lang w:val="es-CO" w:eastAsia="es-ES"/>
        </w:rPr>
        <w:t>, según lo descrito</w:t>
      </w:r>
      <w:r w:rsidR="00E77332" w:rsidRPr="002C6D4E">
        <w:rPr>
          <w:rFonts w:ascii="Arial" w:eastAsia="Times New Roman" w:hAnsi="Arial" w:cs="Arial"/>
          <w:lang w:val="es-CO" w:eastAsia="es-ES"/>
        </w:rPr>
        <w:t xml:space="preserve"> en el </w:t>
      </w:r>
      <w:r w:rsidR="0033775C">
        <w:rPr>
          <w:rFonts w:ascii="Arial" w:eastAsia="Times New Roman" w:hAnsi="Arial" w:cs="Arial"/>
          <w:lang w:val="es-CO" w:eastAsia="es-ES"/>
        </w:rPr>
        <w:t xml:space="preserve">Esquema Financiero del </w:t>
      </w:r>
      <w:r w:rsidR="00E77332" w:rsidRPr="002C6D4E">
        <w:rPr>
          <w:rFonts w:ascii="Arial" w:eastAsia="Times New Roman" w:hAnsi="Arial" w:cs="Arial"/>
          <w:lang w:val="es-CO" w:eastAsia="es-ES"/>
        </w:rPr>
        <w:t>Sistema de Seguimiento a Proyectos de Inversión (SPI)</w:t>
      </w:r>
      <w:r>
        <w:rPr>
          <w:rFonts w:ascii="Arial" w:eastAsia="Times New Roman" w:hAnsi="Arial" w:cs="Arial"/>
          <w:lang w:val="es-CO" w:eastAsia="es-ES"/>
        </w:rPr>
        <w:t>.</w:t>
      </w:r>
    </w:p>
    <w:p w:rsidR="00930988" w:rsidRDefault="00930988" w:rsidP="00E77332">
      <w:pPr>
        <w:spacing w:after="0"/>
        <w:jc w:val="both"/>
        <w:rPr>
          <w:rFonts w:ascii="Arial" w:eastAsia="Times New Roman" w:hAnsi="Arial" w:cs="Arial"/>
          <w:lang w:val="es-CO" w:eastAsia="es-ES"/>
        </w:rPr>
      </w:pPr>
    </w:p>
    <w:p w:rsidR="00930988" w:rsidRPr="0033775C" w:rsidRDefault="00930988" w:rsidP="00930988">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45</w:t>
      </w:r>
      <w:r w:rsidRPr="00930988">
        <w:rPr>
          <w:rFonts w:ascii="Arial" w:eastAsia="Times New Roman" w:hAnsi="Arial" w:cs="Arial"/>
          <w:b/>
          <w:lang w:val="es-CO" w:eastAsia="es-ES"/>
        </w:rPr>
        <w:t>%</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E77332" w:rsidRPr="0033775C" w:rsidRDefault="00E77332" w:rsidP="00E77332">
      <w:pPr>
        <w:spacing w:after="0"/>
        <w:jc w:val="both"/>
        <w:rPr>
          <w:rFonts w:ascii="Arial" w:eastAsia="Times New Roman" w:hAnsi="Arial" w:cs="Arial"/>
          <w:b/>
          <w:lang w:val="es-CO" w:eastAsia="es-ES"/>
        </w:rPr>
      </w:pPr>
    </w:p>
    <w:p w:rsidR="00F64961" w:rsidRDefault="00F64961" w:rsidP="00F64961">
      <w:pPr>
        <w:tabs>
          <w:tab w:val="left" w:pos="910"/>
        </w:tabs>
        <w:spacing w:after="0"/>
        <w:jc w:val="both"/>
        <w:rPr>
          <w:rFonts w:ascii="Arial" w:eastAsia="Times New Roman" w:hAnsi="Arial" w:cs="Arial"/>
          <w:lang w:val="es-ES" w:eastAsia="es-ES"/>
        </w:rPr>
      </w:pPr>
      <w:r w:rsidRPr="00D72F4A">
        <w:rPr>
          <w:rFonts w:ascii="Arial" w:eastAsia="Times New Roman" w:hAnsi="Arial" w:cs="Arial"/>
          <w:lang w:val="es-ES" w:eastAsia="es-ES"/>
        </w:rPr>
        <w:t>Al cotejar el avance del porcentaje de los</w:t>
      </w:r>
      <w:r w:rsidRPr="004F1E83">
        <w:rPr>
          <w:rFonts w:ascii="Arial" w:eastAsia="Times New Roman" w:hAnsi="Arial" w:cs="Arial"/>
          <w:b/>
          <w:lang w:val="es-ES" w:eastAsia="es-ES"/>
        </w:rPr>
        <w:t xml:space="preserve"> compromisos </w:t>
      </w:r>
      <w:r w:rsidRPr="00D72F4A">
        <w:rPr>
          <w:rFonts w:ascii="Arial" w:eastAsia="Times New Roman" w:hAnsi="Arial" w:cs="Arial"/>
          <w:lang w:val="es-ES" w:eastAsia="es-ES"/>
        </w:rPr>
        <w:t>con respecto a las</w:t>
      </w:r>
      <w:r w:rsidRPr="004F1E83">
        <w:rPr>
          <w:rFonts w:ascii="Arial" w:eastAsia="Times New Roman" w:hAnsi="Arial" w:cs="Arial"/>
          <w:b/>
          <w:lang w:val="es-ES" w:eastAsia="es-ES"/>
        </w:rPr>
        <w:t xml:space="preserve">  apropiaciones vigentes</w:t>
      </w:r>
      <w:r w:rsidR="00343042">
        <w:rPr>
          <w:rFonts w:ascii="Arial" w:eastAsia="Times New Roman" w:hAnsi="Arial" w:cs="Arial"/>
          <w:lang w:val="es-ES" w:eastAsia="es-ES"/>
        </w:rPr>
        <w:t xml:space="preserve"> con el</w:t>
      </w:r>
      <w:r w:rsidRPr="004F1E83">
        <w:rPr>
          <w:rFonts w:ascii="Arial" w:eastAsia="Times New Roman" w:hAnsi="Arial" w:cs="Arial"/>
          <w:lang w:val="es-ES" w:eastAsia="es-ES"/>
        </w:rPr>
        <w:t xml:space="preserve"> seguimiento </w:t>
      </w:r>
      <w:r w:rsidR="00D72F4A">
        <w:rPr>
          <w:rFonts w:ascii="Arial" w:eastAsia="Times New Roman" w:hAnsi="Arial" w:cs="Arial"/>
          <w:lang w:val="es-ES" w:eastAsia="es-ES"/>
        </w:rPr>
        <w:t>q</w:t>
      </w:r>
      <w:r>
        <w:rPr>
          <w:rFonts w:ascii="Arial" w:eastAsia="Times New Roman" w:hAnsi="Arial" w:cs="Arial"/>
          <w:lang w:val="es-ES" w:eastAsia="es-ES"/>
        </w:rPr>
        <w:t xml:space="preserve">ue realizó </w:t>
      </w:r>
      <w:r w:rsidRPr="004F1E83">
        <w:rPr>
          <w:rFonts w:ascii="Arial" w:eastAsia="Times New Roman" w:hAnsi="Arial" w:cs="Arial"/>
          <w:lang w:val="es-ES" w:eastAsia="es-ES"/>
        </w:rPr>
        <w:t xml:space="preserve">la OCI </w:t>
      </w:r>
      <w:r w:rsidRPr="00F64961">
        <w:rPr>
          <w:rFonts w:ascii="Arial" w:eastAsia="Times New Roman" w:hAnsi="Arial" w:cs="Arial"/>
          <w:b/>
          <w:lang w:val="es-ES" w:eastAsia="es-ES"/>
        </w:rPr>
        <w:t>con corte a 30 de abril de 2016</w:t>
      </w:r>
      <w:r>
        <w:rPr>
          <w:rFonts w:ascii="Arial" w:eastAsia="Times New Roman" w:hAnsi="Arial" w:cs="Arial"/>
          <w:lang w:val="es-ES" w:eastAsia="es-ES"/>
        </w:rPr>
        <w:t>, se observó</w:t>
      </w:r>
      <w:r w:rsidRPr="004F1E83">
        <w:rPr>
          <w:rFonts w:ascii="Arial" w:eastAsia="Times New Roman" w:hAnsi="Arial" w:cs="Arial"/>
          <w:lang w:val="es-ES" w:eastAsia="es-ES"/>
        </w:rPr>
        <w:t xml:space="preserve"> que </w:t>
      </w:r>
      <w:r>
        <w:rPr>
          <w:rFonts w:ascii="Arial" w:eastAsia="Times New Roman" w:hAnsi="Arial" w:cs="Arial"/>
          <w:lang w:val="es-ES" w:eastAsia="es-ES"/>
        </w:rPr>
        <w:t xml:space="preserve">de </w:t>
      </w:r>
      <w:r w:rsidRPr="00F64961">
        <w:rPr>
          <w:rFonts w:ascii="Arial" w:eastAsia="Times New Roman" w:hAnsi="Arial" w:cs="Arial"/>
          <w:b/>
          <w:lang w:val="es-ES" w:eastAsia="es-ES"/>
        </w:rPr>
        <w:t>mayo a septiembre de 2016</w:t>
      </w:r>
      <w:r>
        <w:rPr>
          <w:rFonts w:ascii="Arial" w:eastAsia="Times New Roman" w:hAnsi="Arial" w:cs="Arial"/>
          <w:lang w:val="es-ES" w:eastAsia="es-ES"/>
        </w:rPr>
        <w:t xml:space="preserve">, se registra un </w:t>
      </w:r>
      <w:r w:rsidRPr="00F64961">
        <w:rPr>
          <w:rFonts w:ascii="Arial" w:eastAsia="Times New Roman" w:hAnsi="Arial" w:cs="Arial"/>
          <w:lang w:val="es-ES" w:eastAsia="es-ES"/>
        </w:rPr>
        <w:t>avance exiguo</w:t>
      </w:r>
      <w:r w:rsidR="00F251ED">
        <w:rPr>
          <w:rFonts w:ascii="Arial" w:eastAsia="Times New Roman" w:hAnsi="Arial" w:cs="Arial"/>
          <w:b/>
          <w:lang w:val="es-ES" w:eastAsia="es-ES"/>
        </w:rPr>
        <w:t xml:space="preserve"> del 2</w:t>
      </w:r>
      <w:r w:rsidRPr="00F64961">
        <w:rPr>
          <w:rFonts w:ascii="Arial" w:eastAsia="Times New Roman" w:hAnsi="Arial" w:cs="Arial"/>
          <w:b/>
          <w:lang w:val="es-ES" w:eastAsia="es-ES"/>
        </w:rPr>
        <w:t>%</w:t>
      </w:r>
      <w:r>
        <w:rPr>
          <w:rFonts w:ascii="Arial" w:eastAsia="Times New Roman" w:hAnsi="Arial" w:cs="Arial"/>
          <w:lang w:val="es-ES" w:eastAsia="es-ES"/>
        </w:rPr>
        <w:t xml:space="preserve">, como se refleja en el cuadro que se presenta a continuación: </w:t>
      </w:r>
    </w:p>
    <w:p w:rsidR="00343042" w:rsidRDefault="00343042" w:rsidP="00343042">
      <w:pPr>
        <w:spacing w:after="0"/>
        <w:jc w:val="center"/>
        <w:rPr>
          <w:rFonts w:ascii="Arial" w:eastAsia="Times New Roman" w:hAnsi="Arial" w:cs="Arial"/>
          <w:b/>
          <w:lang w:val="es-ES" w:eastAsia="es-ES"/>
        </w:rPr>
      </w:pPr>
    </w:p>
    <w:p w:rsidR="00343042" w:rsidRDefault="00343042" w:rsidP="00343042">
      <w:pPr>
        <w:spacing w:after="0"/>
        <w:jc w:val="center"/>
        <w:rPr>
          <w:rFonts w:ascii="Arial" w:eastAsia="Times New Roman" w:hAnsi="Arial" w:cs="Arial"/>
          <w:b/>
          <w:lang w:val="es-ES" w:eastAsia="es-ES"/>
        </w:rPr>
      </w:pPr>
      <w:r>
        <w:rPr>
          <w:rFonts w:ascii="Arial" w:eastAsia="Times New Roman" w:hAnsi="Arial" w:cs="Arial"/>
          <w:b/>
          <w:lang w:val="es-ES" w:eastAsia="es-ES"/>
        </w:rPr>
        <w:t>Seguimiento OCI A</w:t>
      </w:r>
      <w:r w:rsidRPr="00343042">
        <w:rPr>
          <w:rFonts w:ascii="Arial" w:eastAsia="Times New Roman" w:hAnsi="Arial" w:cs="Arial"/>
          <w:b/>
          <w:lang w:val="es-ES" w:eastAsia="es-ES"/>
        </w:rPr>
        <w:t>bril de 2016</w:t>
      </w:r>
    </w:p>
    <w:p w:rsidR="00F758E0" w:rsidRPr="00F758E0" w:rsidRDefault="00F758E0" w:rsidP="00984254">
      <w:pPr>
        <w:spacing w:after="0"/>
        <w:jc w:val="both"/>
        <w:rPr>
          <w:rFonts w:ascii="Arial" w:eastAsia="Times New Roman" w:hAnsi="Arial" w:cs="Arial"/>
          <w:lang w:val="es-CO" w:eastAsia="es-ES"/>
        </w:rPr>
      </w:pPr>
      <w:r w:rsidRPr="00F758E0">
        <w:rPr>
          <w:rFonts w:ascii="Times New Roman" w:eastAsia="Times New Roman" w:hAnsi="Times New Roman"/>
          <w:noProof/>
          <w:lang w:val="es-ES" w:eastAsia="es-ES"/>
        </w:rPr>
        <w:drawing>
          <wp:inline distT="0" distB="0" distL="0" distR="0" wp14:anchorId="05B12B5B" wp14:editId="78D906C4">
            <wp:extent cx="6019800" cy="1352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1352550"/>
                    </a:xfrm>
                    <a:prstGeom prst="rect">
                      <a:avLst/>
                    </a:prstGeom>
                    <a:noFill/>
                    <a:ln>
                      <a:noFill/>
                    </a:ln>
                  </pic:spPr>
                </pic:pic>
              </a:graphicData>
            </a:graphic>
          </wp:inline>
        </w:drawing>
      </w:r>
    </w:p>
    <w:p w:rsidR="00941E68" w:rsidRDefault="00941E68" w:rsidP="00F758E0">
      <w:pPr>
        <w:spacing w:after="0"/>
        <w:jc w:val="both"/>
        <w:rPr>
          <w:rFonts w:ascii="Arial" w:eastAsia="Times New Roman" w:hAnsi="Arial" w:cs="Arial"/>
          <w:b/>
          <w:lang w:val="es-ES" w:eastAsia="es-ES"/>
        </w:rPr>
      </w:pPr>
    </w:p>
    <w:p w:rsidR="00C62FAA" w:rsidRDefault="00C62FAA" w:rsidP="00F758E0">
      <w:pPr>
        <w:spacing w:after="0"/>
        <w:jc w:val="both"/>
        <w:rPr>
          <w:rFonts w:ascii="Arial" w:eastAsia="Times New Roman" w:hAnsi="Arial" w:cs="Arial"/>
          <w:b/>
          <w:lang w:val="es-ES"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2. Implementación del Plan Estratégico de Tecnología de Información para Asistencia. Atención y Reparación Integral a las Víctimas a Nivel Nacional.</w:t>
      </w:r>
    </w:p>
    <w:p w:rsidR="00262C3E" w:rsidRDefault="00F758E0" w:rsidP="00F712B8">
      <w:pPr>
        <w:tabs>
          <w:tab w:val="left" w:pos="2595"/>
        </w:tabs>
        <w:spacing w:after="0"/>
        <w:jc w:val="both"/>
        <w:rPr>
          <w:rFonts w:ascii="Arial" w:eastAsia="Times New Roman" w:hAnsi="Arial" w:cs="Arial"/>
          <w:b/>
          <w:lang w:val="es-CO" w:eastAsia="es-ES"/>
        </w:rPr>
      </w:pPr>
      <w:r w:rsidRPr="00F758E0">
        <w:rPr>
          <w:rFonts w:ascii="Arial" w:eastAsia="Times New Roman" w:hAnsi="Arial" w:cs="Arial"/>
          <w:b/>
          <w:lang w:val="es-CO" w:eastAsia="es-ES"/>
        </w:rPr>
        <w:tab/>
      </w:r>
      <w:r w:rsidR="00262C3E" w:rsidRPr="00262C3E">
        <w:rPr>
          <w:noProof/>
          <w:lang w:val="es-ES" w:eastAsia="es-ES"/>
        </w:rPr>
        <w:drawing>
          <wp:inline distT="0" distB="0" distL="0" distR="0">
            <wp:extent cx="6041390" cy="1400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1390" cy="1400175"/>
                    </a:xfrm>
                    <a:prstGeom prst="rect">
                      <a:avLst/>
                    </a:prstGeom>
                    <a:noFill/>
                    <a:ln>
                      <a:noFill/>
                    </a:ln>
                  </pic:spPr>
                </pic:pic>
              </a:graphicData>
            </a:graphic>
          </wp:inline>
        </w:drawing>
      </w:r>
    </w:p>
    <w:p w:rsidR="005759D5" w:rsidRDefault="005759D5" w:rsidP="00014542">
      <w:pPr>
        <w:spacing w:after="0"/>
        <w:jc w:val="both"/>
        <w:rPr>
          <w:rFonts w:ascii="Arial" w:eastAsia="Times New Roman" w:hAnsi="Arial" w:cs="Arial"/>
          <w:lang w:val="es-CO" w:eastAsia="es-ES"/>
        </w:rPr>
      </w:pPr>
    </w:p>
    <w:p w:rsidR="00F758E0" w:rsidRPr="00F758E0" w:rsidRDefault="00262C3E" w:rsidP="00014542">
      <w:pPr>
        <w:spacing w:after="0"/>
        <w:jc w:val="both"/>
        <w:rPr>
          <w:rFonts w:ascii="Arial" w:eastAsia="Times New Roman" w:hAnsi="Arial" w:cs="Arial"/>
          <w:lang w:val="es-CO" w:eastAsia="es-ES"/>
        </w:rPr>
      </w:pPr>
      <w:r>
        <w:rPr>
          <w:rFonts w:ascii="Arial" w:eastAsia="Times New Roman" w:hAnsi="Arial" w:cs="Arial"/>
          <w:lang w:val="es-CO" w:eastAsia="es-ES"/>
        </w:rPr>
        <w:t>Este Proyecto de Inversión</w:t>
      </w:r>
      <w:r w:rsidR="00F758E0" w:rsidRPr="00F758E0">
        <w:rPr>
          <w:rFonts w:ascii="Arial" w:eastAsia="Times New Roman" w:hAnsi="Arial" w:cs="Arial"/>
          <w:lang w:val="es-CO" w:eastAsia="es-ES"/>
        </w:rPr>
        <w:t xml:space="preserve"> presenta un avance acumulado al </w:t>
      </w:r>
      <w:r>
        <w:rPr>
          <w:rFonts w:ascii="Arial" w:eastAsia="Times New Roman" w:hAnsi="Arial" w:cs="Arial"/>
          <w:lang w:val="es-CO" w:eastAsia="es-ES"/>
        </w:rPr>
        <w:t>tercer trimestre de 2016</w:t>
      </w:r>
      <w:r w:rsidR="00F758E0" w:rsidRPr="00F758E0">
        <w:rPr>
          <w:rFonts w:ascii="Arial" w:eastAsia="Times New Roman" w:hAnsi="Arial" w:cs="Arial"/>
          <w:lang w:val="es-CO" w:eastAsia="es-ES"/>
        </w:rPr>
        <w:t xml:space="preserve"> del </w:t>
      </w:r>
      <w:r>
        <w:rPr>
          <w:rFonts w:ascii="Arial" w:eastAsia="Times New Roman" w:hAnsi="Arial" w:cs="Arial"/>
          <w:b/>
          <w:lang w:val="es-CO" w:eastAsia="es-ES"/>
        </w:rPr>
        <w:t xml:space="preserve">86% </w:t>
      </w:r>
      <w:r w:rsidRPr="00D72F4A">
        <w:rPr>
          <w:rFonts w:ascii="Arial" w:eastAsia="Times New Roman" w:hAnsi="Arial" w:cs="Arial"/>
          <w:lang w:val="es-CO" w:eastAsia="es-ES"/>
        </w:rPr>
        <w:t>en</w:t>
      </w:r>
      <w:r>
        <w:rPr>
          <w:rFonts w:ascii="Arial" w:eastAsia="Times New Roman" w:hAnsi="Arial" w:cs="Arial"/>
          <w:b/>
          <w:lang w:val="es-CO" w:eastAsia="es-ES"/>
        </w:rPr>
        <w:t xml:space="preserve"> compromisos </w:t>
      </w:r>
      <w:r w:rsidRPr="00D72F4A">
        <w:rPr>
          <w:rFonts w:ascii="Arial" w:eastAsia="Times New Roman" w:hAnsi="Arial" w:cs="Arial"/>
          <w:lang w:val="es-CO" w:eastAsia="es-ES"/>
        </w:rPr>
        <w:t xml:space="preserve">y </w:t>
      </w:r>
      <w:r>
        <w:rPr>
          <w:rFonts w:ascii="Arial" w:eastAsia="Times New Roman" w:hAnsi="Arial" w:cs="Arial"/>
          <w:b/>
          <w:lang w:val="es-CO" w:eastAsia="es-ES"/>
        </w:rPr>
        <w:t>54</w:t>
      </w:r>
      <w:r w:rsidR="00F758E0" w:rsidRPr="00F758E0">
        <w:rPr>
          <w:rFonts w:ascii="Arial" w:eastAsia="Times New Roman" w:hAnsi="Arial" w:cs="Arial"/>
          <w:b/>
          <w:lang w:val="es-CO" w:eastAsia="es-ES"/>
        </w:rPr>
        <w:t xml:space="preserve">% </w:t>
      </w:r>
      <w:r w:rsidRPr="00D72F4A">
        <w:rPr>
          <w:rFonts w:ascii="Arial" w:eastAsia="Times New Roman" w:hAnsi="Arial" w:cs="Arial"/>
          <w:lang w:val="es-CO" w:eastAsia="es-ES"/>
        </w:rPr>
        <w:t xml:space="preserve">tanto </w:t>
      </w:r>
      <w:r w:rsidR="00F758E0" w:rsidRPr="00D72F4A">
        <w:rPr>
          <w:rFonts w:ascii="Arial" w:eastAsia="Times New Roman" w:hAnsi="Arial" w:cs="Arial"/>
          <w:lang w:val="es-CO" w:eastAsia="es-ES"/>
        </w:rPr>
        <w:t>en</w:t>
      </w:r>
      <w:r w:rsidR="00F758E0" w:rsidRPr="00F758E0">
        <w:rPr>
          <w:rFonts w:ascii="Arial" w:eastAsia="Times New Roman" w:hAnsi="Arial" w:cs="Arial"/>
          <w:b/>
          <w:lang w:val="es-CO" w:eastAsia="es-ES"/>
        </w:rPr>
        <w:t xml:space="preserve"> obligaciones </w:t>
      </w:r>
      <w:r w:rsidRPr="00D72F4A">
        <w:rPr>
          <w:rFonts w:ascii="Arial" w:eastAsia="Times New Roman" w:hAnsi="Arial" w:cs="Arial"/>
          <w:lang w:val="es-CO" w:eastAsia="es-ES"/>
        </w:rPr>
        <w:t>como en</w:t>
      </w:r>
      <w:r>
        <w:rPr>
          <w:rFonts w:ascii="Arial" w:eastAsia="Times New Roman" w:hAnsi="Arial" w:cs="Arial"/>
          <w:b/>
          <w:lang w:val="es-CO" w:eastAsia="es-ES"/>
        </w:rPr>
        <w:t xml:space="preserve"> </w:t>
      </w:r>
      <w:r w:rsidRPr="00D72F4A">
        <w:rPr>
          <w:rFonts w:ascii="Arial" w:eastAsia="Times New Roman" w:hAnsi="Arial" w:cs="Arial"/>
          <w:lang w:val="es-CO" w:eastAsia="es-ES"/>
        </w:rPr>
        <w:t xml:space="preserve">pagos </w:t>
      </w:r>
      <w:r w:rsidR="00F758E0" w:rsidRPr="00D72F4A">
        <w:rPr>
          <w:rFonts w:ascii="Arial" w:eastAsia="Times New Roman" w:hAnsi="Arial" w:cs="Arial"/>
          <w:lang w:val="es-CO" w:eastAsia="es-ES"/>
        </w:rPr>
        <w:t>respecto a las</w:t>
      </w:r>
      <w:r w:rsidR="00F758E0" w:rsidRPr="00F758E0">
        <w:rPr>
          <w:rFonts w:ascii="Arial" w:eastAsia="Times New Roman" w:hAnsi="Arial" w:cs="Arial"/>
          <w:b/>
          <w:lang w:val="es-CO" w:eastAsia="es-ES"/>
        </w:rPr>
        <w:t xml:space="preserve"> apropiaciones vigentes</w:t>
      </w:r>
      <w:r w:rsidR="00F758E0" w:rsidRPr="00F758E0">
        <w:rPr>
          <w:rFonts w:ascii="Arial" w:eastAsia="Times New Roman" w:hAnsi="Arial" w:cs="Arial"/>
          <w:lang w:val="es-CO" w:eastAsia="es-ES"/>
        </w:rPr>
        <w:t xml:space="preserve">, tiene pendiente </w:t>
      </w:r>
      <w:r w:rsidR="00014542" w:rsidRPr="00D72F4A">
        <w:rPr>
          <w:rFonts w:ascii="Arial" w:eastAsia="Times New Roman" w:hAnsi="Arial" w:cs="Arial"/>
          <w:lang w:val="es-CO" w:eastAsia="es-ES"/>
        </w:rPr>
        <w:t>por</w:t>
      </w:r>
      <w:r w:rsidR="00014542">
        <w:rPr>
          <w:rFonts w:ascii="Arial" w:eastAsia="Times New Roman" w:hAnsi="Arial" w:cs="Arial"/>
          <w:b/>
          <w:lang w:val="es-CO" w:eastAsia="es-ES"/>
        </w:rPr>
        <w:t xml:space="preserve"> </w:t>
      </w:r>
      <w:r w:rsidR="00F758E0" w:rsidRPr="00F758E0">
        <w:rPr>
          <w:rFonts w:ascii="Arial" w:eastAsia="Times New Roman" w:hAnsi="Arial" w:cs="Arial"/>
          <w:b/>
          <w:lang w:val="es-CO" w:eastAsia="es-ES"/>
        </w:rPr>
        <w:t>comprometer $</w:t>
      </w:r>
      <w:r w:rsidR="00014542">
        <w:rPr>
          <w:rFonts w:ascii="Arial" w:eastAsia="Times New Roman" w:hAnsi="Arial" w:cs="Arial"/>
          <w:b/>
          <w:lang w:val="es-CO" w:eastAsia="es-ES"/>
        </w:rPr>
        <w:t>8.987.757.070.78</w:t>
      </w:r>
      <w:r w:rsidR="00F758E0" w:rsidRPr="00F758E0">
        <w:rPr>
          <w:rFonts w:ascii="Arial" w:eastAsia="Times New Roman" w:hAnsi="Arial" w:cs="Arial"/>
          <w:b/>
          <w:lang w:val="es-CO" w:eastAsia="es-ES"/>
        </w:rPr>
        <w:t xml:space="preserve"> millones.</w:t>
      </w:r>
    </w:p>
    <w:p w:rsidR="00F758E0" w:rsidRPr="00F758E0" w:rsidRDefault="00F758E0" w:rsidP="00F758E0">
      <w:pPr>
        <w:spacing w:after="0"/>
        <w:jc w:val="both"/>
        <w:rPr>
          <w:rFonts w:ascii="Arial" w:eastAsia="Times New Roman" w:hAnsi="Arial" w:cs="Arial"/>
          <w:lang w:val="es-CO" w:eastAsia="es-ES"/>
        </w:rPr>
      </w:pPr>
    </w:p>
    <w:p w:rsidR="00F758E0" w:rsidRDefault="001310E7" w:rsidP="00F758E0">
      <w:pPr>
        <w:spacing w:after="0"/>
        <w:jc w:val="both"/>
        <w:rPr>
          <w:rFonts w:ascii="Arial" w:eastAsia="Times New Roman" w:hAnsi="Arial" w:cs="Arial"/>
          <w:lang w:val="es-CO" w:eastAsia="es-ES"/>
        </w:rPr>
      </w:pPr>
      <w:r>
        <w:rPr>
          <w:rFonts w:ascii="Arial" w:eastAsia="Times New Roman" w:hAnsi="Arial" w:cs="Arial"/>
          <w:b/>
          <w:lang w:val="es-CO" w:eastAsia="es-ES"/>
        </w:rPr>
        <w:t>Avance F</w:t>
      </w:r>
      <w:r w:rsidR="00F758E0" w:rsidRPr="0033775C">
        <w:rPr>
          <w:rFonts w:ascii="Arial" w:eastAsia="Times New Roman" w:hAnsi="Arial" w:cs="Arial"/>
          <w:b/>
          <w:lang w:val="es-CO" w:eastAsia="es-ES"/>
        </w:rPr>
        <w:t xml:space="preserve">inanciero: </w:t>
      </w:r>
      <w:r w:rsidR="00D72F4A">
        <w:rPr>
          <w:rFonts w:ascii="Arial" w:eastAsia="Times New Roman" w:hAnsi="Arial" w:cs="Arial"/>
          <w:b/>
          <w:lang w:val="es-CO" w:eastAsia="es-ES"/>
        </w:rPr>
        <w:t>53.</w:t>
      </w:r>
      <w:r w:rsidR="0033775C" w:rsidRPr="0033775C">
        <w:rPr>
          <w:rFonts w:ascii="Arial" w:eastAsia="Times New Roman" w:hAnsi="Arial" w:cs="Arial"/>
          <w:b/>
          <w:lang w:val="es-CO" w:eastAsia="es-ES"/>
        </w:rPr>
        <w:t>68%</w:t>
      </w:r>
      <w:r w:rsidR="001A6DA7" w:rsidRPr="0033775C">
        <w:rPr>
          <w:rFonts w:ascii="Arial" w:eastAsia="Times New Roman" w:hAnsi="Arial" w:cs="Arial"/>
          <w:lang w:val="es-CO" w:eastAsia="es-ES"/>
        </w:rPr>
        <w:t xml:space="preserve">, </w:t>
      </w:r>
      <w:r w:rsidR="00AA7BB9">
        <w:rPr>
          <w:rFonts w:ascii="Arial" w:eastAsia="Times New Roman" w:hAnsi="Arial" w:cs="Arial"/>
          <w:lang w:val="es-CO" w:eastAsia="es-ES"/>
        </w:rPr>
        <w:t>según</w:t>
      </w:r>
      <w:r w:rsidR="0033775C">
        <w:rPr>
          <w:rFonts w:ascii="Arial" w:eastAsia="Times New Roman" w:hAnsi="Arial" w:cs="Arial"/>
          <w:lang w:val="es-CO" w:eastAsia="es-ES"/>
        </w:rPr>
        <w:t xml:space="preserve"> lo registrado en el Esquema Financiero d</w:t>
      </w:r>
      <w:r w:rsidR="001A6DA7" w:rsidRPr="0033775C">
        <w:rPr>
          <w:rFonts w:ascii="Arial" w:eastAsia="Times New Roman" w:hAnsi="Arial" w:cs="Arial"/>
          <w:lang w:val="es-CO" w:eastAsia="es-ES"/>
        </w:rPr>
        <w:t>el Sistema de Seguimiento a Proyectos de Inversión (SPI)</w:t>
      </w:r>
      <w:r>
        <w:rPr>
          <w:rFonts w:ascii="Arial" w:eastAsia="Times New Roman" w:hAnsi="Arial" w:cs="Arial"/>
          <w:lang w:val="es-CO" w:eastAsia="es-ES"/>
        </w:rPr>
        <w:t>.</w:t>
      </w:r>
    </w:p>
    <w:p w:rsidR="00C663BC" w:rsidRDefault="00C663BC" w:rsidP="00F758E0">
      <w:pPr>
        <w:spacing w:after="0"/>
        <w:jc w:val="both"/>
        <w:rPr>
          <w:rFonts w:ascii="Arial" w:eastAsia="Times New Roman" w:hAnsi="Arial" w:cs="Arial"/>
          <w:lang w:val="es-CO" w:eastAsia="es-ES"/>
        </w:rPr>
      </w:pPr>
    </w:p>
    <w:p w:rsidR="00C663BC" w:rsidRPr="0033775C" w:rsidRDefault="00C663BC" w:rsidP="00F758E0">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sidRPr="00930988">
        <w:rPr>
          <w:rFonts w:ascii="Arial" w:eastAsia="Times New Roman" w:hAnsi="Arial" w:cs="Arial"/>
          <w:b/>
          <w:lang w:val="es-CO" w:eastAsia="es-ES"/>
        </w:rPr>
        <w:t>54%</w:t>
      </w:r>
      <w:r w:rsidR="00930988">
        <w:rPr>
          <w:rFonts w:ascii="Arial" w:eastAsia="Times New Roman" w:hAnsi="Arial" w:cs="Arial"/>
          <w:lang w:val="es-CO" w:eastAsia="es-ES"/>
        </w:rPr>
        <w:t xml:space="preserve"> en</w:t>
      </w:r>
      <w:r w:rsidR="00930988" w:rsidRPr="00930988">
        <w:rPr>
          <w:rFonts w:ascii="Arial" w:eastAsia="Times New Roman" w:hAnsi="Arial" w:cs="Arial"/>
          <w:b/>
          <w:lang w:val="es-CO" w:eastAsia="es-ES"/>
        </w:rPr>
        <w:t xml:space="preserve"> obligaciones</w:t>
      </w:r>
      <w:r w:rsidR="00930988">
        <w:rPr>
          <w:rFonts w:ascii="Arial" w:eastAsia="Times New Roman" w:hAnsi="Arial" w:cs="Arial"/>
          <w:lang w:val="es-CO" w:eastAsia="es-ES"/>
        </w:rPr>
        <w:t xml:space="preserve"> a septiembre 30 de 2016.</w:t>
      </w:r>
    </w:p>
    <w:p w:rsid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lastRenderedPageBreak/>
        <w:t>3. Fortalecimiento de la Capacidad de Gestión y de la Coordinación de las Entidades del SNARIV.</w:t>
      </w:r>
    </w:p>
    <w:p w:rsidR="00F758E0" w:rsidRDefault="00F758E0" w:rsidP="00F758E0">
      <w:pPr>
        <w:tabs>
          <w:tab w:val="left" w:pos="910"/>
        </w:tabs>
        <w:spacing w:after="0"/>
        <w:jc w:val="both"/>
        <w:rPr>
          <w:rFonts w:ascii="Arial" w:eastAsia="Times New Roman" w:hAnsi="Arial" w:cs="Arial"/>
          <w:lang w:val="es-ES" w:eastAsia="es-ES"/>
        </w:rPr>
      </w:pPr>
    </w:p>
    <w:p w:rsidR="00F712B8" w:rsidRDefault="00F712B8" w:rsidP="00F758E0">
      <w:pPr>
        <w:tabs>
          <w:tab w:val="left" w:pos="910"/>
        </w:tabs>
        <w:spacing w:after="0"/>
        <w:jc w:val="both"/>
        <w:rPr>
          <w:rFonts w:ascii="Arial" w:eastAsia="Times New Roman" w:hAnsi="Arial" w:cs="Arial"/>
          <w:lang w:val="es-ES" w:eastAsia="es-ES"/>
        </w:rPr>
      </w:pPr>
      <w:r w:rsidRPr="00F712B8">
        <w:rPr>
          <w:noProof/>
          <w:lang w:val="es-ES" w:eastAsia="es-ES"/>
        </w:rPr>
        <w:drawing>
          <wp:inline distT="0" distB="0" distL="0" distR="0">
            <wp:extent cx="6041390" cy="962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2851" cy="963850"/>
                    </a:xfrm>
                    <a:prstGeom prst="rect">
                      <a:avLst/>
                    </a:prstGeom>
                    <a:noFill/>
                    <a:ln>
                      <a:noFill/>
                    </a:ln>
                  </pic:spPr>
                </pic:pic>
              </a:graphicData>
            </a:graphic>
          </wp:inline>
        </w:drawing>
      </w:r>
    </w:p>
    <w:p w:rsidR="00F712B8" w:rsidRDefault="00F712B8" w:rsidP="00F758E0">
      <w:pPr>
        <w:tabs>
          <w:tab w:val="left" w:pos="910"/>
        </w:tabs>
        <w:spacing w:after="0"/>
        <w:jc w:val="both"/>
        <w:rPr>
          <w:rFonts w:ascii="Arial" w:eastAsia="Times New Roman" w:hAnsi="Arial" w:cs="Arial"/>
          <w:lang w:val="es-ES" w:eastAsia="es-ES"/>
        </w:rPr>
      </w:pPr>
    </w:p>
    <w:p w:rsidR="00F712B8" w:rsidRPr="00F758E0" w:rsidRDefault="00F712B8" w:rsidP="00F712B8">
      <w:pPr>
        <w:tabs>
          <w:tab w:val="left" w:pos="910"/>
        </w:tabs>
        <w:spacing w:after="0"/>
        <w:jc w:val="both"/>
        <w:rPr>
          <w:rFonts w:ascii="Arial" w:eastAsia="Times New Roman" w:hAnsi="Arial" w:cs="Arial"/>
          <w:lang w:val="es-ES" w:eastAsia="es-ES"/>
        </w:rPr>
      </w:pPr>
      <w:r>
        <w:rPr>
          <w:rFonts w:ascii="Arial" w:eastAsia="Times New Roman" w:hAnsi="Arial" w:cs="Arial"/>
          <w:lang w:val="es-ES" w:eastAsia="es-ES"/>
        </w:rPr>
        <w:t xml:space="preserve">En este </w:t>
      </w:r>
      <w:r w:rsidRPr="00F758E0">
        <w:rPr>
          <w:rFonts w:ascii="Arial" w:eastAsia="Times New Roman" w:hAnsi="Arial" w:cs="Arial"/>
          <w:lang w:val="es-ES" w:eastAsia="es-ES"/>
        </w:rPr>
        <w:t xml:space="preserve">Proyecto de Inversión </w:t>
      </w:r>
      <w:r>
        <w:rPr>
          <w:rFonts w:ascii="Arial" w:eastAsia="Times New Roman" w:hAnsi="Arial" w:cs="Arial"/>
          <w:lang w:val="es-ES" w:eastAsia="es-ES"/>
        </w:rPr>
        <w:t xml:space="preserve">se registra </w:t>
      </w:r>
      <w:r w:rsidRPr="00F758E0">
        <w:rPr>
          <w:rFonts w:ascii="Arial" w:eastAsia="Calibri" w:hAnsi="Arial" w:cs="Arial"/>
          <w:lang w:val="es-CO" w:eastAsia="es-CO"/>
        </w:rPr>
        <w:t>un avance acumulado a</w:t>
      </w:r>
      <w:r>
        <w:rPr>
          <w:rFonts w:ascii="Arial" w:eastAsia="Calibri" w:hAnsi="Arial" w:cs="Arial"/>
          <w:lang w:val="es-CO" w:eastAsia="es-CO"/>
        </w:rPr>
        <w:t xml:space="preserve"> septiembre 30 de 2016</w:t>
      </w:r>
      <w:r w:rsidRPr="00F758E0">
        <w:rPr>
          <w:rFonts w:ascii="Arial" w:eastAsia="Calibri" w:hAnsi="Arial" w:cs="Arial"/>
          <w:lang w:val="es-CO" w:eastAsia="es-CO"/>
        </w:rPr>
        <w:t xml:space="preserve"> de </w:t>
      </w:r>
      <w:r>
        <w:rPr>
          <w:rFonts w:ascii="Arial" w:eastAsia="Calibri" w:hAnsi="Arial" w:cs="Arial"/>
          <w:b/>
          <w:lang w:val="es-CO" w:eastAsia="es-CO"/>
        </w:rPr>
        <w:t xml:space="preserve">66% </w:t>
      </w:r>
      <w:r w:rsidRPr="00D72F4A">
        <w:rPr>
          <w:rFonts w:ascii="Arial" w:eastAsia="Calibri" w:hAnsi="Arial" w:cs="Arial"/>
          <w:lang w:val="es-CO" w:eastAsia="es-CO"/>
        </w:rPr>
        <w:t>en</w:t>
      </w:r>
      <w:r>
        <w:rPr>
          <w:rFonts w:ascii="Arial" w:eastAsia="Calibri" w:hAnsi="Arial" w:cs="Arial"/>
          <w:b/>
          <w:lang w:val="es-CO" w:eastAsia="es-CO"/>
        </w:rPr>
        <w:t xml:space="preserve"> compromisos </w:t>
      </w:r>
      <w:r w:rsidRPr="00D72F4A">
        <w:rPr>
          <w:rFonts w:ascii="Arial" w:eastAsia="Calibri" w:hAnsi="Arial" w:cs="Arial"/>
          <w:lang w:val="es-CO" w:eastAsia="es-CO"/>
        </w:rPr>
        <w:t>y</w:t>
      </w:r>
      <w:r>
        <w:rPr>
          <w:rFonts w:ascii="Arial" w:eastAsia="Calibri" w:hAnsi="Arial" w:cs="Arial"/>
          <w:b/>
          <w:lang w:val="es-CO" w:eastAsia="es-CO"/>
        </w:rPr>
        <w:t xml:space="preserve"> 42% e</w:t>
      </w:r>
      <w:r w:rsidRPr="00F758E0">
        <w:rPr>
          <w:rFonts w:ascii="Arial" w:eastAsia="Calibri" w:hAnsi="Arial" w:cs="Arial"/>
          <w:b/>
          <w:lang w:val="es-CO" w:eastAsia="es-CO"/>
        </w:rPr>
        <w:t xml:space="preserve">n obligaciones </w:t>
      </w:r>
      <w:r w:rsidRPr="00D72F4A">
        <w:rPr>
          <w:rFonts w:ascii="Arial" w:eastAsia="Calibri" w:hAnsi="Arial" w:cs="Arial"/>
          <w:lang w:val="es-CO" w:eastAsia="es-CO"/>
        </w:rPr>
        <w:t>y</w:t>
      </w:r>
      <w:r w:rsidRPr="00F758E0">
        <w:rPr>
          <w:rFonts w:ascii="Arial" w:eastAsia="Calibri" w:hAnsi="Arial" w:cs="Arial"/>
          <w:b/>
          <w:lang w:val="es-CO" w:eastAsia="es-CO"/>
        </w:rPr>
        <w:t xml:space="preserve"> pagos </w:t>
      </w:r>
      <w:r w:rsidRPr="00D72F4A">
        <w:rPr>
          <w:rFonts w:ascii="Arial" w:eastAsia="Calibri" w:hAnsi="Arial" w:cs="Arial"/>
          <w:lang w:val="es-CO" w:eastAsia="es-CO"/>
        </w:rPr>
        <w:t>respecto a las</w:t>
      </w:r>
      <w:r w:rsidRPr="00F758E0">
        <w:rPr>
          <w:rFonts w:ascii="Arial" w:eastAsia="Calibri" w:hAnsi="Arial" w:cs="Arial"/>
          <w:b/>
          <w:lang w:val="es-CO" w:eastAsia="es-CO"/>
        </w:rPr>
        <w:t xml:space="preserve"> apropiaciones vigentes.</w:t>
      </w:r>
      <w:r w:rsidRPr="00F758E0">
        <w:rPr>
          <w:rFonts w:ascii="Arial" w:eastAsia="Calibri" w:hAnsi="Arial" w:cs="Arial"/>
          <w:lang w:val="es-CO" w:eastAsia="es-CO"/>
        </w:rPr>
        <w:t xml:space="preserve"> Está pendiente </w:t>
      </w:r>
      <w:r w:rsidRPr="00D72F4A">
        <w:rPr>
          <w:rFonts w:ascii="Arial" w:eastAsia="Calibri" w:hAnsi="Arial" w:cs="Arial"/>
          <w:lang w:val="es-CO" w:eastAsia="es-CO"/>
        </w:rPr>
        <w:t>por</w:t>
      </w:r>
      <w:r w:rsidRPr="00F758E0">
        <w:rPr>
          <w:rFonts w:ascii="Arial" w:eastAsia="Calibri" w:hAnsi="Arial" w:cs="Arial"/>
          <w:b/>
          <w:lang w:val="es-CO" w:eastAsia="es-CO"/>
        </w:rPr>
        <w:t xml:space="preserve"> comprometer $</w:t>
      </w:r>
      <w:r w:rsidR="004F1E83">
        <w:rPr>
          <w:rFonts w:ascii="Arial" w:eastAsia="Calibri" w:hAnsi="Arial" w:cs="Arial"/>
          <w:b/>
          <w:lang w:val="es-CO" w:eastAsia="es-CO"/>
        </w:rPr>
        <w:t>2.</w:t>
      </w:r>
      <w:r w:rsidRPr="00F758E0">
        <w:rPr>
          <w:rFonts w:ascii="Arial" w:eastAsia="Calibri" w:hAnsi="Arial" w:cs="Arial"/>
          <w:b/>
          <w:lang w:val="es-CO" w:eastAsia="es-CO"/>
        </w:rPr>
        <w:t>6</w:t>
      </w:r>
      <w:r w:rsidR="004F1E83">
        <w:rPr>
          <w:rFonts w:ascii="Arial" w:eastAsia="Calibri" w:hAnsi="Arial" w:cs="Arial"/>
          <w:b/>
          <w:lang w:val="es-CO" w:eastAsia="es-CO"/>
        </w:rPr>
        <w:t>86</w:t>
      </w:r>
      <w:r w:rsidRPr="00F758E0">
        <w:rPr>
          <w:rFonts w:ascii="Arial" w:eastAsia="Calibri" w:hAnsi="Arial" w:cs="Arial"/>
          <w:b/>
          <w:lang w:val="es-CO" w:eastAsia="es-CO"/>
        </w:rPr>
        <w:t>.</w:t>
      </w:r>
      <w:r w:rsidR="004F1E83">
        <w:rPr>
          <w:rFonts w:ascii="Arial" w:eastAsia="Calibri" w:hAnsi="Arial" w:cs="Arial"/>
          <w:b/>
          <w:lang w:val="es-CO" w:eastAsia="es-CO"/>
        </w:rPr>
        <w:t>119</w:t>
      </w:r>
      <w:r w:rsidRPr="00F758E0">
        <w:rPr>
          <w:rFonts w:ascii="Arial" w:eastAsia="Calibri" w:hAnsi="Arial" w:cs="Arial"/>
          <w:b/>
          <w:lang w:val="es-CO" w:eastAsia="es-CO"/>
        </w:rPr>
        <w:t>.</w:t>
      </w:r>
      <w:r w:rsidR="004F1E83">
        <w:rPr>
          <w:rFonts w:ascii="Arial" w:eastAsia="Calibri" w:hAnsi="Arial" w:cs="Arial"/>
          <w:b/>
          <w:lang w:val="es-CO" w:eastAsia="es-CO"/>
        </w:rPr>
        <w:t>7</w:t>
      </w:r>
      <w:r w:rsidRPr="00F758E0">
        <w:rPr>
          <w:rFonts w:ascii="Arial" w:eastAsia="Calibri" w:hAnsi="Arial" w:cs="Arial"/>
          <w:b/>
          <w:lang w:val="es-CO" w:eastAsia="es-CO"/>
        </w:rPr>
        <w:t>4</w:t>
      </w:r>
      <w:r w:rsidR="004F1E83">
        <w:rPr>
          <w:rFonts w:ascii="Arial" w:eastAsia="Calibri" w:hAnsi="Arial" w:cs="Arial"/>
          <w:b/>
          <w:lang w:val="es-CO" w:eastAsia="es-CO"/>
        </w:rPr>
        <w:t>5</w:t>
      </w:r>
      <w:r w:rsidRPr="00F758E0">
        <w:rPr>
          <w:rFonts w:ascii="Arial" w:eastAsia="Calibri" w:hAnsi="Arial" w:cs="Arial"/>
          <w:b/>
          <w:lang w:val="es-CO" w:eastAsia="es-CO"/>
        </w:rPr>
        <w:t>,98 millones.</w:t>
      </w:r>
    </w:p>
    <w:p w:rsidR="00F712B8" w:rsidRPr="00F758E0" w:rsidRDefault="00F712B8" w:rsidP="00F712B8">
      <w:pPr>
        <w:spacing w:after="0"/>
        <w:ind w:left="284"/>
        <w:jc w:val="both"/>
        <w:rPr>
          <w:rFonts w:ascii="Arial" w:eastAsia="Times New Roman" w:hAnsi="Arial" w:cs="Arial"/>
          <w:b/>
          <w:lang w:val="es-CO" w:eastAsia="es-ES"/>
        </w:rPr>
      </w:pPr>
    </w:p>
    <w:p w:rsidR="00F712B8" w:rsidRDefault="001310E7" w:rsidP="00F712B8">
      <w:pPr>
        <w:spacing w:after="0"/>
        <w:jc w:val="both"/>
        <w:rPr>
          <w:rFonts w:ascii="Arial" w:eastAsia="Times New Roman" w:hAnsi="Arial" w:cs="Arial"/>
          <w:lang w:val="es-CO" w:eastAsia="es-ES"/>
        </w:rPr>
      </w:pPr>
      <w:r>
        <w:rPr>
          <w:rFonts w:ascii="Arial" w:eastAsia="Times New Roman" w:hAnsi="Arial" w:cs="Arial"/>
          <w:b/>
          <w:lang w:val="es-CO" w:eastAsia="es-ES"/>
        </w:rPr>
        <w:t>Avance F</w:t>
      </w:r>
      <w:r w:rsidR="00F712B8" w:rsidRPr="0033775C">
        <w:rPr>
          <w:rFonts w:ascii="Arial" w:eastAsia="Times New Roman" w:hAnsi="Arial" w:cs="Arial"/>
          <w:b/>
          <w:lang w:val="es-CO" w:eastAsia="es-ES"/>
        </w:rPr>
        <w:t xml:space="preserve">inanciero: </w:t>
      </w:r>
      <w:r w:rsidR="00D72F4A">
        <w:rPr>
          <w:rFonts w:ascii="Arial" w:eastAsia="Times New Roman" w:hAnsi="Arial" w:cs="Arial"/>
          <w:b/>
          <w:lang w:val="es-CO" w:eastAsia="es-ES"/>
        </w:rPr>
        <w:t>41.</w:t>
      </w:r>
      <w:r w:rsidR="0033775C" w:rsidRPr="0033775C">
        <w:rPr>
          <w:rFonts w:ascii="Arial" w:eastAsia="Times New Roman" w:hAnsi="Arial" w:cs="Arial"/>
          <w:b/>
          <w:lang w:val="es-CO" w:eastAsia="es-ES"/>
        </w:rPr>
        <w:t>70</w:t>
      </w:r>
      <w:r w:rsidR="00F712B8" w:rsidRPr="0033775C">
        <w:rPr>
          <w:rFonts w:ascii="Arial" w:eastAsia="Times New Roman" w:hAnsi="Arial" w:cs="Arial"/>
          <w:b/>
          <w:lang w:val="es-CO" w:eastAsia="es-ES"/>
        </w:rPr>
        <w:t>%</w:t>
      </w:r>
      <w:r w:rsidR="00F712B8" w:rsidRPr="0033775C">
        <w:rPr>
          <w:rFonts w:ascii="Arial" w:eastAsia="Times New Roman" w:hAnsi="Arial" w:cs="Arial"/>
          <w:lang w:val="es-CO" w:eastAsia="es-ES"/>
        </w:rPr>
        <w:t xml:space="preserve">, </w:t>
      </w:r>
      <w:r w:rsidR="00AA7BB9">
        <w:rPr>
          <w:rFonts w:ascii="Arial" w:eastAsia="Times New Roman" w:hAnsi="Arial" w:cs="Arial"/>
          <w:lang w:val="es-CO" w:eastAsia="es-ES"/>
        </w:rPr>
        <w:t>según</w:t>
      </w:r>
      <w:r w:rsidR="0033775C">
        <w:rPr>
          <w:rFonts w:ascii="Arial" w:eastAsia="Times New Roman" w:hAnsi="Arial" w:cs="Arial"/>
          <w:lang w:val="es-CO" w:eastAsia="es-ES"/>
        </w:rPr>
        <w:t xml:space="preserve"> lo inscrito </w:t>
      </w:r>
      <w:r w:rsidR="00F712B8" w:rsidRPr="0033775C">
        <w:rPr>
          <w:rFonts w:ascii="Arial" w:eastAsia="Times New Roman" w:hAnsi="Arial" w:cs="Arial"/>
          <w:lang w:val="es-CO" w:eastAsia="es-ES"/>
        </w:rPr>
        <w:t>en el Sistema de Seguimiento a Proyectos de Inversión (SPI)</w:t>
      </w:r>
      <w:r>
        <w:rPr>
          <w:rFonts w:ascii="Arial" w:eastAsia="Times New Roman" w:hAnsi="Arial" w:cs="Arial"/>
          <w:lang w:val="es-CO" w:eastAsia="es-ES"/>
        </w:rPr>
        <w:t>.</w:t>
      </w:r>
    </w:p>
    <w:p w:rsidR="00930988" w:rsidRDefault="00930988" w:rsidP="00F712B8">
      <w:pPr>
        <w:spacing w:after="0"/>
        <w:jc w:val="both"/>
        <w:rPr>
          <w:rFonts w:ascii="Arial" w:eastAsia="Times New Roman" w:hAnsi="Arial" w:cs="Arial"/>
          <w:lang w:val="es-CO" w:eastAsia="es-ES"/>
        </w:rPr>
      </w:pPr>
    </w:p>
    <w:p w:rsidR="00930988" w:rsidRPr="0033775C" w:rsidRDefault="00930988" w:rsidP="00930988">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42</w:t>
      </w:r>
      <w:r w:rsidRPr="00930988">
        <w:rPr>
          <w:rFonts w:ascii="Arial" w:eastAsia="Times New Roman" w:hAnsi="Arial" w:cs="Arial"/>
          <w:b/>
          <w:lang w:val="es-CO" w:eastAsia="es-ES"/>
        </w:rPr>
        <w:t>%</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F712B8" w:rsidRPr="00F712B8" w:rsidRDefault="00F712B8" w:rsidP="00F758E0">
      <w:pPr>
        <w:tabs>
          <w:tab w:val="left" w:pos="910"/>
        </w:tabs>
        <w:spacing w:after="0"/>
        <w:jc w:val="both"/>
        <w:rPr>
          <w:rFonts w:ascii="Arial" w:eastAsia="Times New Roman" w:hAnsi="Arial" w:cs="Arial"/>
          <w:lang w:val="es-CO" w:eastAsia="es-ES"/>
        </w:rPr>
      </w:pPr>
    </w:p>
    <w:p w:rsidR="00F64961" w:rsidRDefault="00F64961" w:rsidP="00F64961">
      <w:pPr>
        <w:spacing w:after="0"/>
        <w:jc w:val="both"/>
        <w:rPr>
          <w:rFonts w:ascii="Arial" w:eastAsia="Times New Roman" w:hAnsi="Arial" w:cs="Arial"/>
          <w:lang w:val="es-ES" w:eastAsia="es-ES"/>
        </w:rPr>
      </w:pPr>
      <w:r>
        <w:rPr>
          <w:rFonts w:ascii="Arial" w:eastAsia="Times New Roman" w:hAnsi="Arial" w:cs="Arial"/>
          <w:lang w:val="es-ES" w:eastAsia="es-ES"/>
        </w:rPr>
        <w:t>Al efectuar</w:t>
      </w:r>
      <w:r w:rsidRPr="00E77332">
        <w:rPr>
          <w:rFonts w:ascii="Arial" w:eastAsia="Times New Roman" w:hAnsi="Arial" w:cs="Arial"/>
          <w:lang w:val="es-ES" w:eastAsia="es-ES"/>
        </w:rPr>
        <w:t xml:space="preserve"> </w:t>
      </w:r>
      <w:r w:rsidRPr="00A76867">
        <w:rPr>
          <w:rFonts w:ascii="Arial" w:eastAsia="Times New Roman" w:hAnsi="Arial" w:cs="Arial"/>
          <w:lang w:val="es-ES" w:eastAsia="es-ES"/>
        </w:rPr>
        <w:t>el comparativo</w:t>
      </w:r>
      <w:r>
        <w:rPr>
          <w:rFonts w:ascii="Arial" w:eastAsia="Times New Roman" w:hAnsi="Arial" w:cs="Arial"/>
          <w:b/>
          <w:lang w:val="es-ES" w:eastAsia="es-ES"/>
        </w:rPr>
        <w:t xml:space="preserve"> </w:t>
      </w:r>
      <w:r w:rsidRPr="00A76867">
        <w:rPr>
          <w:rFonts w:ascii="Arial" w:eastAsia="Times New Roman" w:hAnsi="Arial" w:cs="Arial"/>
          <w:lang w:val="es-ES" w:eastAsia="es-ES"/>
        </w:rPr>
        <w:t>de</w:t>
      </w:r>
      <w:r w:rsidRPr="00691610">
        <w:rPr>
          <w:rFonts w:ascii="Arial" w:eastAsia="Times New Roman" w:hAnsi="Arial" w:cs="Arial"/>
          <w:b/>
          <w:lang w:val="es-ES" w:eastAsia="es-ES"/>
        </w:rPr>
        <w:t xml:space="preserve"> avance </w:t>
      </w:r>
      <w:r>
        <w:rPr>
          <w:rFonts w:ascii="Arial" w:eastAsia="Times New Roman" w:hAnsi="Arial" w:cs="Arial"/>
          <w:b/>
          <w:lang w:val="es-ES" w:eastAsia="es-ES"/>
        </w:rPr>
        <w:t xml:space="preserve">porcentual </w:t>
      </w:r>
      <w:r w:rsidRPr="00A76867">
        <w:rPr>
          <w:rFonts w:ascii="Arial" w:eastAsia="Times New Roman" w:hAnsi="Arial" w:cs="Arial"/>
          <w:lang w:val="es-ES" w:eastAsia="es-ES"/>
        </w:rPr>
        <w:t>de los</w:t>
      </w:r>
      <w:r w:rsidRPr="00691610">
        <w:rPr>
          <w:rFonts w:ascii="Arial" w:eastAsia="Times New Roman" w:hAnsi="Arial" w:cs="Arial"/>
          <w:b/>
          <w:lang w:val="es-ES" w:eastAsia="es-ES"/>
        </w:rPr>
        <w:t xml:space="preserve"> compromisos </w:t>
      </w:r>
      <w:r w:rsidRPr="00A76867">
        <w:rPr>
          <w:rFonts w:ascii="Arial" w:eastAsia="Times New Roman" w:hAnsi="Arial" w:cs="Arial"/>
          <w:lang w:val="es-ES" w:eastAsia="es-ES"/>
        </w:rPr>
        <w:t>con respecto</w:t>
      </w:r>
      <w:r w:rsidRPr="00691610">
        <w:rPr>
          <w:rFonts w:ascii="Arial" w:eastAsia="Times New Roman" w:hAnsi="Arial" w:cs="Arial"/>
          <w:b/>
          <w:lang w:val="es-ES" w:eastAsia="es-ES"/>
        </w:rPr>
        <w:t xml:space="preserve"> </w:t>
      </w:r>
      <w:r w:rsidRPr="00A76867">
        <w:rPr>
          <w:rFonts w:ascii="Arial" w:eastAsia="Times New Roman" w:hAnsi="Arial" w:cs="Arial"/>
          <w:lang w:val="es-ES" w:eastAsia="es-ES"/>
        </w:rPr>
        <w:t>a las</w:t>
      </w:r>
      <w:r w:rsidRPr="00691610">
        <w:rPr>
          <w:rFonts w:ascii="Arial" w:eastAsia="Times New Roman" w:hAnsi="Arial" w:cs="Arial"/>
          <w:b/>
          <w:lang w:val="es-ES" w:eastAsia="es-ES"/>
        </w:rPr>
        <w:t xml:space="preserve">  apropiaciones vigentes </w:t>
      </w:r>
      <w:r w:rsidR="00343042">
        <w:rPr>
          <w:rFonts w:ascii="Arial" w:eastAsia="Times New Roman" w:hAnsi="Arial" w:cs="Arial"/>
          <w:lang w:val="es-ES" w:eastAsia="es-ES"/>
        </w:rPr>
        <w:t xml:space="preserve">con el </w:t>
      </w:r>
      <w:r w:rsidRPr="00E77332">
        <w:rPr>
          <w:rFonts w:ascii="Arial" w:eastAsia="Times New Roman" w:hAnsi="Arial" w:cs="Arial"/>
          <w:lang w:val="es-ES" w:eastAsia="es-ES"/>
        </w:rPr>
        <w:t xml:space="preserve">seguimiento </w:t>
      </w:r>
      <w:r>
        <w:rPr>
          <w:rFonts w:ascii="Arial" w:eastAsia="Times New Roman" w:hAnsi="Arial" w:cs="Arial"/>
          <w:lang w:val="es-ES" w:eastAsia="es-ES"/>
        </w:rPr>
        <w:t>anterior efectuado</w:t>
      </w:r>
      <w:r w:rsidRPr="00E77332">
        <w:rPr>
          <w:rFonts w:ascii="Arial" w:eastAsia="Times New Roman" w:hAnsi="Arial" w:cs="Arial"/>
          <w:lang w:val="es-ES" w:eastAsia="es-ES"/>
        </w:rPr>
        <w:t xml:space="preserve"> por la OCI </w:t>
      </w:r>
      <w:r w:rsidRPr="00A76867">
        <w:rPr>
          <w:rFonts w:ascii="Arial" w:eastAsia="Times New Roman" w:hAnsi="Arial" w:cs="Arial"/>
          <w:lang w:val="es-ES" w:eastAsia="es-ES"/>
        </w:rPr>
        <w:t>con corte a 30 de abril de 2016</w:t>
      </w:r>
      <w:r w:rsidRPr="00E77332">
        <w:rPr>
          <w:rFonts w:ascii="Arial" w:eastAsia="Times New Roman" w:hAnsi="Arial" w:cs="Arial"/>
          <w:lang w:val="es-ES" w:eastAsia="es-ES"/>
        </w:rPr>
        <w:t xml:space="preserve">, se observa que transcurrido cinco (5) </w:t>
      </w:r>
      <w:r>
        <w:rPr>
          <w:rFonts w:ascii="Arial" w:eastAsia="Times New Roman" w:hAnsi="Arial" w:cs="Arial"/>
          <w:lang w:val="es-ES" w:eastAsia="es-ES"/>
        </w:rPr>
        <w:t xml:space="preserve">meses solo se ha avanzado en un </w:t>
      </w:r>
      <w:r>
        <w:rPr>
          <w:rFonts w:ascii="Arial" w:eastAsia="Times New Roman" w:hAnsi="Arial" w:cs="Arial"/>
          <w:b/>
          <w:lang w:val="es-ES" w:eastAsia="es-ES"/>
        </w:rPr>
        <w:t>10</w:t>
      </w:r>
      <w:r w:rsidRPr="00691610">
        <w:rPr>
          <w:rFonts w:ascii="Arial" w:eastAsia="Times New Roman" w:hAnsi="Arial" w:cs="Arial"/>
          <w:b/>
          <w:lang w:val="es-ES" w:eastAsia="es-ES"/>
        </w:rPr>
        <w:t>%</w:t>
      </w:r>
      <w:r>
        <w:rPr>
          <w:rFonts w:ascii="Arial" w:eastAsia="Times New Roman" w:hAnsi="Arial" w:cs="Arial"/>
          <w:lang w:val="es-ES" w:eastAsia="es-ES"/>
        </w:rPr>
        <w:t>, como se muestra en el siguiente cuadro:</w:t>
      </w:r>
    </w:p>
    <w:p w:rsidR="00343042" w:rsidRDefault="00343042" w:rsidP="00343042">
      <w:pPr>
        <w:spacing w:after="0"/>
        <w:jc w:val="center"/>
        <w:rPr>
          <w:rFonts w:ascii="Arial" w:eastAsia="Times New Roman" w:hAnsi="Arial" w:cs="Arial"/>
          <w:b/>
          <w:lang w:val="es-ES" w:eastAsia="es-ES"/>
        </w:rPr>
      </w:pPr>
    </w:p>
    <w:p w:rsidR="00343042" w:rsidRDefault="00343042" w:rsidP="00343042">
      <w:pPr>
        <w:spacing w:after="0"/>
        <w:jc w:val="center"/>
        <w:rPr>
          <w:rFonts w:ascii="Arial" w:eastAsia="Times New Roman" w:hAnsi="Arial" w:cs="Arial"/>
          <w:b/>
          <w:lang w:val="es-ES" w:eastAsia="es-ES"/>
        </w:rPr>
      </w:pPr>
      <w:r>
        <w:rPr>
          <w:rFonts w:ascii="Arial" w:eastAsia="Times New Roman" w:hAnsi="Arial" w:cs="Arial"/>
          <w:b/>
          <w:lang w:val="es-ES" w:eastAsia="es-ES"/>
        </w:rPr>
        <w:t>Seguimiento OCI A</w:t>
      </w:r>
      <w:r w:rsidRPr="00343042">
        <w:rPr>
          <w:rFonts w:ascii="Arial" w:eastAsia="Times New Roman" w:hAnsi="Arial" w:cs="Arial"/>
          <w:b/>
          <w:lang w:val="es-ES" w:eastAsia="es-ES"/>
        </w:rPr>
        <w:t>bril de 2016</w:t>
      </w: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Times New Roman" w:eastAsia="Times New Roman" w:hAnsi="Times New Roman"/>
          <w:noProof/>
          <w:lang w:val="es-ES" w:eastAsia="es-ES"/>
        </w:rPr>
        <w:drawing>
          <wp:inline distT="0" distB="0" distL="0" distR="0" wp14:anchorId="74B81DE9" wp14:editId="5660616A">
            <wp:extent cx="6029325" cy="8858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885825"/>
                    </a:xfrm>
                    <a:prstGeom prst="rect">
                      <a:avLst/>
                    </a:prstGeom>
                    <a:noFill/>
                    <a:ln>
                      <a:noFill/>
                    </a:ln>
                  </pic:spPr>
                </pic:pic>
              </a:graphicData>
            </a:graphic>
          </wp:inline>
        </w:drawing>
      </w:r>
    </w:p>
    <w:p w:rsidR="00F758E0" w:rsidRDefault="00F758E0" w:rsidP="00F758E0">
      <w:pPr>
        <w:spacing w:after="0"/>
        <w:jc w:val="both"/>
        <w:rPr>
          <w:rFonts w:ascii="Arial" w:eastAsia="Times New Roman" w:hAnsi="Arial" w:cs="Arial"/>
          <w:b/>
          <w:lang w:val="es-CO" w:eastAsia="es-ES"/>
        </w:rPr>
      </w:pPr>
    </w:p>
    <w:p w:rsidR="00F64961" w:rsidRDefault="00F64961"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4. Apoyo, Participación y Visibilizaciòn de las Víctimas.</w:t>
      </w:r>
    </w:p>
    <w:p w:rsidR="00F758E0" w:rsidRDefault="00F758E0" w:rsidP="00F758E0">
      <w:pPr>
        <w:spacing w:after="0"/>
        <w:jc w:val="both"/>
        <w:rPr>
          <w:rFonts w:ascii="Arial" w:eastAsia="Times New Roman" w:hAnsi="Arial" w:cs="Arial"/>
          <w:b/>
          <w:lang w:val="es-CO" w:eastAsia="es-ES"/>
        </w:rPr>
      </w:pPr>
    </w:p>
    <w:p w:rsidR="00234B02" w:rsidRDefault="00234B02" w:rsidP="00F758E0">
      <w:pPr>
        <w:spacing w:after="0"/>
        <w:jc w:val="both"/>
        <w:rPr>
          <w:rFonts w:ascii="Arial" w:eastAsia="Times New Roman" w:hAnsi="Arial" w:cs="Arial"/>
          <w:b/>
          <w:lang w:val="es-CO" w:eastAsia="es-ES"/>
        </w:rPr>
      </w:pPr>
      <w:r w:rsidRPr="00234B02">
        <w:rPr>
          <w:noProof/>
          <w:lang w:val="es-ES" w:eastAsia="es-ES"/>
        </w:rPr>
        <w:drawing>
          <wp:inline distT="0" distB="0" distL="0" distR="0">
            <wp:extent cx="6040120" cy="1085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091" cy="1088901"/>
                    </a:xfrm>
                    <a:prstGeom prst="rect">
                      <a:avLst/>
                    </a:prstGeom>
                    <a:noFill/>
                    <a:ln>
                      <a:noFill/>
                    </a:ln>
                  </pic:spPr>
                </pic:pic>
              </a:graphicData>
            </a:graphic>
          </wp:inline>
        </w:drawing>
      </w:r>
    </w:p>
    <w:p w:rsidR="00D72F4A" w:rsidRDefault="00D72F4A" w:rsidP="00F758E0">
      <w:pPr>
        <w:tabs>
          <w:tab w:val="left" w:pos="910"/>
        </w:tabs>
        <w:spacing w:after="0"/>
        <w:jc w:val="both"/>
        <w:rPr>
          <w:rFonts w:ascii="Arial" w:eastAsia="Times New Roman" w:hAnsi="Arial" w:cs="Arial"/>
          <w:lang w:val="es-ES" w:eastAsia="es-ES"/>
        </w:rPr>
      </w:pPr>
    </w:p>
    <w:p w:rsidR="00F758E0" w:rsidRPr="00F758E0" w:rsidRDefault="00F758E0" w:rsidP="00F758E0">
      <w:pPr>
        <w:tabs>
          <w:tab w:val="left" w:pos="910"/>
        </w:tabs>
        <w:spacing w:after="0"/>
        <w:jc w:val="both"/>
        <w:rPr>
          <w:rFonts w:ascii="Arial" w:eastAsia="Calibri" w:hAnsi="Arial" w:cs="Arial"/>
          <w:b/>
          <w:lang w:val="es-CO" w:eastAsia="es-CO"/>
        </w:rPr>
      </w:pPr>
      <w:r w:rsidRPr="00F758E0">
        <w:rPr>
          <w:rFonts w:ascii="Arial" w:eastAsia="Times New Roman" w:hAnsi="Arial" w:cs="Arial"/>
          <w:lang w:val="es-ES" w:eastAsia="es-ES"/>
        </w:rPr>
        <w:t xml:space="preserve">Este Proyecto de Inversión </w:t>
      </w:r>
      <w:r w:rsidR="003D3924">
        <w:rPr>
          <w:rFonts w:ascii="Arial" w:eastAsia="Calibri" w:hAnsi="Arial" w:cs="Arial"/>
          <w:lang w:val="es-CO" w:eastAsia="es-CO"/>
        </w:rPr>
        <w:t>registra</w:t>
      </w:r>
      <w:r w:rsidRPr="00F758E0">
        <w:rPr>
          <w:rFonts w:ascii="Arial" w:eastAsia="Calibri" w:hAnsi="Arial" w:cs="Arial"/>
          <w:lang w:val="es-CO" w:eastAsia="es-CO"/>
        </w:rPr>
        <w:t xml:space="preserve"> un </w:t>
      </w:r>
      <w:r w:rsidR="003D3924">
        <w:rPr>
          <w:rFonts w:ascii="Arial" w:eastAsia="Calibri" w:hAnsi="Arial" w:cs="Arial"/>
          <w:lang w:val="es-CO" w:eastAsia="es-CO"/>
        </w:rPr>
        <w:t>avance acumulado al tercer trimestre de 2016</w:t>
      </w:r>
      <w:r w:rsidRPr="00F758E0">
        <w:rPr>
          <w:rFonts w:ascii="Arial" w:eastAsia="Calibri" w:hAnsi="Arial" w:cs="Arial"/>
          <w:lang w:val="es-CO" w:eastAsia="es-CO"/>
        </w:rPr>
        <w:t xml:space="preserve"> de </w:t>
      </w:r>
      <w:r w:rsidR="003D3924">
        <w:rPr>
          <w:rFonts w:ascii="Arial" w:eastAsia="Calibri" w:hAnsi="Arial" w:cs="Arial"/>
          <w:b/>
          <w:lang w:val="es-CO" w:eastAsia="es-CO"/>
        </w:rPr>
        <w:t xml:space="preserve">98% </w:t>
      </w:r>
      <w:r w:rsidR="003D3924" w:rsidRPr="00A76867">
        <w:rPr>
          <w:rFonts w:ascii="Arial" w:eastAsia="Calibri" w:hAnsi="Arial" w:cs="Arial"/>
          <w:lang w:val="es-CO" w:eastAsia="es-CO"/>
        </w:rPr>
        <w:t>en</w:t>
      </w:r>
      <w:r w:rsidR="003D3924">
        <w:rPr>
          <w:rFonts w:ascii="Arial" w:eastAsia="Calibri" w:hAnsi="Arial" w:cs="Arial"/>
          <w:b/>
          <w:lang w:val="es-CO" w:eastAsia="es-CO"/>
        </w:rPr>
        <w:t xml:space="preserve"> compromisos </w:t>
      </w:r>
      <w:r w:rsidR="003D3924" w:rsidRPr="003D3924">
        <w:rPr>
          <w:rFonts w:ascii="Arial" w:eastAsia="Calibri" w:hAnsi="Arial" w:cs="Arial"/>
          <w:lang w:val="es-CO" w:eastAsia="es-CO"/>
        </w:rPr>
        <w:t>y del</w:t>
      </w:r>
      <w:r w:rsidR="003D3924">
        <w:rPr>
          <w:rFonts w:ascii="Arial" w:eastAsia="Calibri" w:hAnsi="Arial" w:cs="Arial"/>
          <w:b/>
          <w:lang w:val="es-CO" w:eastAsia="es-CO"/>
        </w:rPr>
        <w:t xml:space="preserve"> 58</w:t>
      </w:r>
      <w:r w:rsidRPr="00F758E0">
        <w:rPr>
          <w:rFonts w:ascii="Arial" w:eastAsia="Calibri" w:hAnsi="Arial" w:cs="Arial"/>
          <w:b/>
          <w:lang w:val="es-CO" w:eastAsia="es-CO"/>
        </w:rPr>
        <w:t xml:space="preserve">% </w:t>
      </w:r>
      <w:r w:rsidRPr="00A76867">
        <w:rPr>
          <w:rFonts w:ascii="Arial" w:eastAsia="Calibri" w:hAnsi="Arial" w:cs="Arial"/>
          <w:lang w:val="es-CO" w:eastAsia="es-CO"/>
        </w:rPr>
        <w:t>en</w:t>
      </w:r>
      <w:r w:rsidRPr="00F758E0">
        <w:rPr>
          <w:rFonts w:ascii="Arial" w:eastAsia="Calibri" w:hAnsi="Arial" w:cs="Arial"/>
          <w:b/>
          <w:lang w:val="es-CO" w:eastAsia="es-CO"/>
        </w:rPr>
        <w:t xml:space="preserve"> obligaciones</w:t>
      </w:r>
      <w:r w:rsidRPr="00A76867">
        <w:rPr>
          <w:rFonts w:ascii="Arial" w:eastAsia="Calibri" w:hAnsi="Arial" w:cs="Arial"/>
          <w:lang w:val="es-CO" w:eastAsia="es-CO"/>
        </w:rPr>
        <w:t xml:space="preserve"> y</w:t>
      </w:r>
      <w:r w:rsidRPr="00F758E0">
        <w:rPr>
          <w:rFonts w:ascii="Arial" w:eastAsia="Calibri" w:hAnsi="Arial" w:cs="Arial"/>
          <w:b/>
          <w:lang w:val="es-CO" w:eastAsia="es-CO"/>
        </w:rPr>
        <w:t xml:space="preserve"> pagos </w:t>
      </w:r>
      <w:r w:rsidRPr="00A76867">
        <w:rPr>
          <w:rFonts w:ascii="Arial" w:eastAsia="Calibri" w:hAnsi="Arial" w:cs="Arial"/>
          <w:lang w:val="es-CO" w:eastAsia="es-CO"/>
        </w:rPr>
        <w:t>respecto a las</w:t>
      </w:r>
      <w:r w:rsidRPr="00F758E0">
        <w:rPr>
          <w:rFonts w:ascii="Arial" w:eastAsia="Calibri" w:hAnsi="Arial" w:cs="Arial"/>
          <w:b/>
          <w:lang w:val="es-CO" w:eastAsia="es-CO"/>
        </w:rPr>
        <w:t xml:space="preserve"> apropiaciones vigentes</w:t>
      </w:r>
      <w:r w:rsidR="003D3924">
        <w:rPr>
          <w:rFonts w:ascii="Arial" w:eastAsia="Calibri" w:hAnsi="Arial" w:cs="Arial"/>
          <w:lang w:val="es-CO" w:eastAsia="es-CO"/>
        </w:rPr>
        <w:t xml:space="preserve">, así mismo tiene </w:t>
      </w:r>
      <w:r w:rsidRPr="00F758E0">
        <w:rPr>
          <w:rFonts w:ascii="Arial" w:eastAsia="Calibri" w:hAnsi="Arial" w:cs="Arial"/>
          <w:lang w:val="es-CO" w:eastAsia="es-CO"/>
        </w:rPr>
        <w:t xml:space="preserve">pendiente </w:t>
      </w:r>
      <w:r w:rsidRPr="00A76867">
        <w:rPr>
          <w:rFonts w:ascii="Arial" w:eastAsia="Calibri" w:hAnsi="Arial" w:cs="Arial"/>
          <w:lang w:val="es-CO" w:eastAsia="es-CO"/>
        </w:rPr>
        <w:t>por</w:t>
      </w:r>
      <w:r w:rsidRPr="00F758E0">
        <w:rPr>
          <w:rFonts w:ascii="Arial" w:eastAsia="Calibri" w:hAnsi="Arial" w:cs="Arial"/>
          <w:b/>
          <w:lang w:val="es-CO" w:eastAsia="es-CO"/>
        </w:rPr>
        <w:t xml:space="preserve"> comprometer $ 2</w:t>
      </w:r>
      <w:r w:rsidR="003D3924">
        <w:rPr>
          <w:rFonts w:ascii="Arial" w:eastAsia="Calibri" w:hAnsi="Arial" w:cs="Arial"/>
          <w:b/>
          <w:lang w:val="es-CO" w:eastAsia="es-CO"/>
        </w:rPr>
        <w:t>4</w:t>
      </w:r>
      <w:r w:rsidRPr="00F758E0">
        <w:rPr>
          <w:rFonts w:ascii="Arial" w:eastAsia="Calibri" w:hAnsi="Arial" w:cs="Arial"/>
          <w:b/>
          <w:lang w:val="es-CO" w:eastAsia="es-CO"/>
        </w:rPr>
        <w:t>7.</w:t>
      </w:r>
      <w:r w:rsidR="003D3924">
        <w:rPr>
          <w:rFonts w:ascii="Arial" w:eastAsia="Calibri" w:hAnsi="Arial" w:cs="Arial"/>
          <w:b/>
          <w:lang w:val="es-CO" w:eastAsia="es-CO"/>
        </w:rPr>
        <w:t>226.991</w:t>
      </w:r>
      <w:r w:rsidRPr="00F758E0">
        <w:rPr>
          <w:rFonts w:ascii="Arial" w:eastAsia="Calibri" w:hAnsi="Arial" w:cs="Arial"/>
          <w:b/>
          <w:lang w:val="es-CO" w:eastAsia="es-CO"/>
        </w:rPr>
        <w:t xml:space="preserve"> millones.</w:t>
      </w:r>
    </w:p>
    <w:p w:rsidR="00F758E0" w:rsidRPr="00F758E0" w:rsidRDefault="00F758E0" w:rsidP="00F758E0">
      <w:pPr>
        <w:tabs>
          <w:tab w:val="left" w:pos="910"/>
        </w:tabs>
        <w:spacing w:after="0"/>
        <w:jc w:val="both"/>
        <w:rPr>
          <w:rFonts w:ascii="Arial" w:eastAsia="Calibri" w:hAnsi="Arial" w:cs="Arial"/>
          <w:lang w:val="es-CO" w:eastAsia="es-CO"/>
        </w:rPr>
      </w:pPr>
    </w:p>
    <w:p w:rsidR="00F758E0" w:rsidRDefault="001310E7" w:rsidP="00F758E0">
      <w:pPr>
        <w:tabs>
          <w:tab w:val="left" w:pos="910"/>
        </w:tabs>
        <w:spacing w:after="0"/>
        <w:jc w:val="both"/>
        <w:rPr>
          <w:rFonts w:ascii="Arial" w:eastAsia="Calibri" w:hAnsi="Arial" w:cs="Arial"/>
          <w:lang w:val="es-CO" w:eastAsia="es-CO"/>
        </w:rPr>
      </w:pPr>
      <w:r>
        <w:rPr>
          <w:rFonts w:ascii="Arial" w:eastAsia="Calibri" w:hAnsi="Arial" w:cs="Arial"/>
          <w:b/>
          <w:lang w:val="es-CO" w:eastAsia="es-CO"/>
        </w:rPr>
        <w:lastRenderedPageBreak/>
        <w:t>Avance F</w:t>
      </w:r>
      <w:r w:rsidR="00F758E0" w:rsidRPr="0033775C">
        <w:rPr>
          <w:rFonts w:ascii="Arial" w:eastAsia="Calibri" w:hAnsi="Arial" w:cs="Arial"/>
          <w:b/>
          <w:lang w:val="es-CO" w:eastAsia="es-CO"/>
        </w:rPr>
        <w:t>inanciero:</w:t>
      </w:r>
      <w:r>
        <w:rPr>
          <w:rFonts w:ascii="Arial" w:eastAsia="Calibri" w:hAnsi="Arial" w:cs="Arial"/>
          <w:lang w:val="es-CO" w:eastAsia="es-CO"/>
        </w:rPr>
        <w:t xml:space="preserve"> </w:t>
      </w:r>
      <w:r w:rsidR="00D72F4A">
        <w:rPr>
          <w:rFonts w:ascii="Arial" w:eastAsia="Calibri" w:hAnsi="Arial" w:cs="Arial"/>
          <w:b/>
          <w:lang w:val="es-CO" w:eastAsia="es-CO"/>
        </w:rPr>
        <w:t>58.</w:t>
      </w:r>
      <w:r w:rsidRPr="001310E7">
        <w:rPr>
          <w:rFonts w:ascii="Arial" w:eastAsia="Calibri" w:hAnsi="Arial" w:cs="Arial"/>
          <w:b/>
          <w:lang w:val="es-CO" w:eastAsia="es-CO"/>
        </w:rPr>
        <w:t>44</w:t>
      </w:r>
      <w:r w:rsidR="00F758E0" w:rsidRPr="001310E7">
        <w:rPr>
          <w:rFonts w:ascii="Arial" w:eastAsia="Calibri" w:hAnsi="Arial" w:cs="Arial"/>
          <w:b/>
          <w:lang w:val="es-CO" w:eastAsia="es-CO"/>
        </w:rPr>
        <w:t>%</w:t>
      </w:r>
      <w:r w:rsidR="001A6DA7" w:rsidRPr="001310E7">
        <w:rPr>
          <w:rFonts w:ascii="Arial" w:eastAsia="Calibri" w:hAnsi="Arial" w:cs="Arial"/>
          <w:lang w:val="es-CO" w:eastAsia="es-CO"/>
        </w:rPr>
        <w:t>,</w:t>
      </w:r>
      <w:r>
        <w:rPr>
          <w:rFonts w:ascii="Arial" w:eastAsia="Calibri" w:hAnsi="Arial" w:cs="Arial"/>
          <w:lang w:val="es-CO" w:eastAsia="es-CO"/>
        </w:rPr>
        <w:t xml:space="preserve"> según lo registrado</w:t>
      </w:r>
      <w:r w:rsidR="0033775C">
        <w:rPr>
          <w:rFonts w:ascii="Arial" w:eastAsia="Calibri" w:hAnsi="Arial" w:cs="Arial"/>
          <w:lang w:val="es-CO" w:eastAsia="es-CO"/>
        </w:rPr>
        <w:t xml:space="preserve"> en el Esquema Financiero del </w:t>
      </w:r>
      <w:r w:rsidR="001A6DA7" w:rsidRPr="0033775C">
        <w:rPr>
          <w:rFonts w:ascii="Arial" w:eastAsia="Calibri" w:hAnsi="Arial" w:cs="Arial"/>
          <w:lang w:val="es-CO" w:eastAsia="es-CO"/>
        </w:rPr>
        <w:t>Sistema de Seguimiento a Proyectos de Inversión (SPI)</w:t>
      </w:r>
      <w:r>
        <w:rPr>
          <w:rFonts w:ascii="Arial" w:eastAsia="Calibri" w:hAnsi="Arial" w:cs="Arial"/>
          <w:lang w:val="es-CO" w:eastAsia="es-CO"/>
        </w:rPr>
        <w:t>.</w:t>
      </w:r>
    </w:p>
    <w:p w:rsidR="00930988" w:rsidRDefault="00930988" w:rsidP="00F758E0">
      <w:pPr>
        <w:tabs>
          <w:tab w:val="left" w:pos="910"/>
        </w:tabs>
        <w:spacing w:after="0"/>
        <w:jc w:val="both"/>
        <w:rPr>
          <w:rFonts w:ascii="Arial" w:eastAsia="Calibri" w:hAnsi="Arial" w:cs="Arial"/>
          <w:lang w:val="es-CO" w:eastAsia="es-CO"/>
        </w:rPr>
      </w:pPr>
    </w:p>
    <w:p w:rsidR="00930988" w:rsidRPr="0033775C" w:rsidRDefault="00930988" w:rsidP="00930988">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58</w:t>
      </w:r>
      <w:r w:rsidRPr="00930988">
        <w:rPr>
          <w:rFonts w:ascii="Arial" w:eastAsia="Times New Roman" w:hAnsi="Arial" w:cs="Arial"/>
          <w:b/>
          <w:lang w:val="es-CO" w:eastAsia="es-ES"/>
        </w:rPr>
        <w:t>%</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F758E0" w:rsidRPr="001310E7" w:rsidRDefault="00F758E0" w:rsidP="00F758E0">
      <w:pPr>
        <w:spacing w:after="0"/>
        <w:ind w:left="284"/>
        <w:jc w:val="both"/>
        <w:rPr>
          <w:rFonts w:ascii="Arial" w:eastAsia="Times New Roman" w:hAnsi="Arial" w:cs="Arial"/>
          <w:b/>
          <w:lang w:val="es-ES" w:eastAsia="es-ES"/>
        </w:rPr>
      </w:pPr>
    </w:p>
    <w:p w:rsidR="00F758E0" w:rsidRPr="001310E7" w:rsidRDefault="00F758E0" w:rsidP="00F758E0">
      <w:pPr>
        <w:spacing w:after="0"/>
        <w:ind w:left="284"/>
        <w:jc w:val="both"/>
        <w:rPr>
          <w:rFonts w:ascii="Arial" w:eastAsia="Times New Roman" w:hAnsi="Arial" w:cs="Arial"/>
          <w:b/>
          <w:lang w:val="es-ES"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5. Asistencia y Atención Integral a Víctimas a Nivel Nacional.</w:t>
      </w:r>
    </w:p>
    <w:p w:rsidR="00F758E0" w:rsidRDefault="00F758E0" w:rsidP="00F758E0">
      <w:pPr>
        <w:spacing w:after="0"/>
        <w:jc w:val="both"/>
        <w:rPr>
          <w:rFonts w:ascii="Arial" w:eastAsia="Times New Roman" w:hAnsi="Arial" w:cs="Arial"/>
          <w:b/>
          <w:lang w:val="es-CO" w:eastAsia="es-ES"/>
        </w:rPr>
      </w:pPr>
    </w:p>
    <w:p w:rsidR="003D3924" w:rsidRDefault="000D354C" w:rsidP="00F758E0">
      <w:pPr>
        <w:spacing w:after="0"/>
        <w:jc w:val="both"/>
        <w:rPr>
          <w:rFonts w:ascii="Arial" w:eastAsia="Times New Roman" w:hAnsi="Arial" w:cs="Arial"/>
          <w:b/>
          <w:lang w:val="es-CO" w:eastAsia="es-ES"/>
        </w:rPr>
      </w:pPr>
      <w:r w:rsidRPr="000D354C">
        <w:rPr>
          <w:noProof/>
          <w:lang w:val="es-ES" w:eastAsia="es-ES"/>
        </w:rPr>
        <w:drawing>
          <wp:inline distT="0" distB="0" distL="0" distR="0">
            <wp:extent cx="6073775" cy="139065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5371" cy="1393305"/>
                    </a:xfrm>
                    <a:prstGeom prst="rect">
                      <a:avLst/>
                    </a:prstGeom>
                    <a:noFill/>
                    <a:ln>
                      <a:noFill/>
                    </a:ln>
                  </pic:spPr>
                </pic:pic>
              </a:graphicData>
            </a:graphic>
          </wp:inline>
        </w:drawing>
      </w:r>
    </w:p>
    <w:p w:rsidR="00CD0C33" w:rsidRDefault="00CD0C33" w:rsidP="00F758E0">
      <w:pPr>
        <w:spacing w:after="0"/>
        <w:jc w:val="both"/>
        <w:rPr>
          <w:rFonts w:ascii="Arial" w:eastAsia="Times New Roman" w:hAnsi="Arial" w:cs="Arial"/>
          <w:lang w:val="es-CO" w:eastAsia="es-ES"/>
        </w:rPr>
      </w:pPr>
    </w:p>
    <w:p w:rsid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lang w:val="es-CO" w:eastAsia="es-ES"/>
        </w:rPr>
        <w:t>En este P</w:t>
      </w:r>
      <w:r w:rsidR="00CD0C33">
        <w:rPr>
          <w:rFonts w:ascii="Arial" w:eastAsia="Times New Roman" w:hAnsi="Arial" w:cs="Arial"/>
          <w:lang w:val="es-CO" w:eastAsia="es-ES"/>
        </w:rPr>
        <w:t xml:space="preserve">royecto de Inversión se presenta un avance acumulado a septiembre 30 de 2016 </w:t>
      </w:r>
      <w:r w:rsidRPr="00F758E0">
        <w:rPr>
          <w:rFonts w:ascii="Arial" w:eastAsia="Times New Roman" w:hAnsi="Arial" w:cs="Arial"/>
          <w:lang w:val="es-CO" w:eastAsia="es-ES"/>
        </w:rPr>
        <w:t>del</w:t>
      </w:r>
      <w:r w:rsidR="00CD0C33">
        <w:rPr>
          <w:rFonts w:ascii="Arial" w:eastAsia="Times New Roman" w:hAnsi="Arial" w:cs="Arial"/>
          <w:lang w:val="es-CO" w:eastAsia="es-ES"/>
        </w:rPr>
        <w:t xml:space="preserve"> </w:t>
      </w:r>
      <w:r w:rsidR="00CD0C33" w:rsidRPr="00CD0C33">
        <w:rPr>
          <w:rFonts w:ascii="Arial" w:eastAsia="Times New Roman" w:hAnsi="Arial" w:cs="Arial"/>
          <w:b/>
          <w:lang w:val="es-CO" w:eastAsia="es-ES"/>
        </w:rPr>
        <w:t>86</w:t>
      </w:r>
      <w:r w:rsidRPr="00CD0C33">
        <w:rPr>
          <w:rFonts w:ascii="Arial" w:eastAsia="Times New Roman" w:hAnsi="Arial" w:cs="Arial"/>
          <w:b/>
          <w:lang w:val="es-CO" w:eastAsia="es-ES"/>
        </w:rPr>
        <w:t>%</w:t>
      </w:r>
      <w:r w:rsidR="00CD0C33" w:rsidRPr="00F97174">
        <w:rPr>
          <w:rFonts w:ascii="Arial" w:eastAsia="Times New Roman" w:hAnsi="Arial" w:cs="Arial"/>
          <w:lang w:val="es-CO" w:eastAsia="es-ES"/>
        </w:rPr>
        <w:t xml:space="preserve"> en</w:t>
      </w:r>
      <w:r w:rsidR="00CD0C33">
        <w:rPr>
          <w:rFonts w:ascii="Arial" w:eastAsia="Times New Roman" w:hAnsi="Arial" w:cs="Arial"/>
          <w:b/>
          <w:lang w:val="es-CO" w:eastAsia="es-ES"/>
        </w:rPr>
        <w:t xml:space="preserve"> compromisos </w:t>
      </w:r>
      <w:r w:rsidR="00CD0C33" w:rsidRPr="00CD0C33">
        <w:rPr>
          <w:rFonts w:ascii="Arial" w:eastAsia="Times New Roman" w:hAnsi="Arial" w:cs="Arial"/>
          <w:lang w:val="es-CO" w:eastAsia="es-ES"/>
        </w:rPr>
        <w:t xml:space="preserve">y </w:t>
      </w:r>
      <w:r w:rsidR="00CD0C33" w:rsidRPr="00CD0C33">
        <w:rPr>
          <w:rFonts w:ascii="Arial" w:eastAsia="Times New Roman" w:hAnsi="Arial" w:cs="Arial"/>
          <w:b/>
          <w:lang w:val="es-CO" w:eastAsia="es-ES"/>
        </w:rPr>
        <w:t>51</w:t>
      </w:r>
      <w:r w:rsidRPr="00CD0C33">
        <w:rPr>
          <w:rFonts w:ascii="Arial" w:eastAsia="Times New Roman" w:hAnsi="Arial" w:cs="Arial"/>
          <w:b/>
          <w:lang w:val="es-CO" w:eastAsia="es-ES"/>
        </w:rPr>
        <w:t>%</w:t>
      </w:r>
      <w:r w:rsidR="00CD0C33">
        <w:rPr>
          <w:rFonts w:ascii="Arial" w:eastAsia="Times New Roman" w:hAnsi="Arial" w:cs="Arial"/>
          <w:b/>
          <w:lang w:val="es-CO" w:eastAsia="es-ES"/>
        </w:rPr>
        <w:t xml:space="preserve"> </w:t>
      </w:r>
      <w:r w:rsidR="00CD0C33" w:rsidRPr="00F97174">
        <w:rPr>
          <w:rFonts w:ascii="Arial" w:eastAsia="Times New Roman" w:hAnsi="Arial" w:cs="Arial"/>
          <w:lang w:val="es-CO" w:eastAsia="es-ES"/>
        </w:rPr>
        <w:t>tanto en</w:t>
      </w:r>
      <w:r w:rsidR="00CD0C33">
        <w:rPr>
          <w:rFonts w:ascii="Arial" w:eastAsia="Times New Roman" w:hAnsi="Arial" w:cs="Arial"/>
          <w:b/>
          <w:lang w:val="es-CO" w:eastAsia="es-ES"/>
        </w:rPr>
        <w:t xml:space="preserve"> </w:t>
      </w:r>
      <w:r w:rsidRPr="00F758E0">
        <w:rPr>
          <w:rFonts w:ascii="Arial" w:eastAsia="Times New Roman" w:hAnsi="Arial" w:cs="Arial"/>
          <w:b/>
          <w:lang w:val="es-CO" w:eastAsia="es-ES"/>
        </w:rPr>
        <w:t xml:space="preserve">obligaciones </w:t>
      </w:r>
      <w:r w:rsidR="00CD0C33" w:rsidRPr="00F97174">
        <w:rPr>
          <w:rFonts w:ascii="Arial" w:eastAsia="Times New Roman" w:hAnsi="Arial" w:cs="Arial"/>
          <w:lang w:val="es-CO" w:eastAsia="es-ES"/>
        </w:rPr>
        <w:t>como en</w:t>
      </w:r>
      <w:r w:rsidR="00CD0C33">
        <w:rPr>
          <w:rFonts w:ascii="Arial" w:eastAsia="Times New Roman" w:hAnsi="Arial" w:cs="Arial"/>
          <w:b/>
          <w:lang w:val="es-CO" w:eastAsia="es-ES"/>
        </w:rPr>
        <w:t xml:space="preserve"> p</w:t>
      </w:r>
      <w:r w:rsidRPr="00F758E0">
        <w:rPr>
          <w:rFonts w:ascii="Arial" w:eastAsia="Times New Roman" w:hAnsi="Arial" w:cs="Arial"/>
          <w:b/>
          <w:lang w:val="es-CO" w:eastAsia="es-ES"/>
        </w:rPr>
        <w:t xml:space="preserve">agos </w:t>
      </w:r>
      <w:r w:rsidRPr="00F97174">
        <w:rPr>
          <w:rFonts w:ascii="Arial" w:eastAsia="Times New Roman" w:hAnsi="Arial" w:cs="Arial"/>
          <w:lang w:val="es-CO" w:eastAsia="es-ES"/>
        </w:rPr>
        <w:t xml:space="preserve">respecto a las </w:t>
      </w:r>
      <w:r w:rsidRPr="00F758E0">
        <w:rPr>
          <w:rFonts w:ascii="Arial" w:eastAsia="Times New Roman" w:hAnsi="Arial" w:cs="Arial"/>
          <w:b/>
          <w:lang w:val="es-CO" w:eastAsia="es-ES"/>
        </w:rPr>
        <w:t>apropiaciones vigentes</w:t>
      </w:r>
      <w:r w:rsidRPr="00F758E0">
        <w:rPr>
          <w:rFonts w:ascii="Arial" w:eastAsia="Times New Roman" w:hAnsi="Arial" w:cs="Arial"/>
          <w:lang w:val="es-CO" w:eastAsia="es-ES"/>
        </w:rPr>
        <w:t xml:space="preserve">, </w:t>
      </w:r>
      <w:r w:rsidR="00CD0C33">
        <w:rPr>
          <w:rFonts w:ascii="Arial" w:eastAsia="Times New Roman" w:hAnsi="Arial" w:cs="Arial"/>
          <w:lang w:val="es-CO" w:eastAsia="es-ES"/>
        </w:rPr>
        <w:t xml:space="preserve">están </w:t>
      </w:r>
      <w:r w:rsidRPr="00F758E0">
        <w:rPr>
          <w:rFonts w:ascii="Arial" w:eastAsia="Times New Roman" w:hAnsi="Arial" w:cs="Arial"/>
          <w:lang w:val="es-CO" w:eastAsia="es-ES"/>
        </w:rPr>
        <w:t>pendiente</w:t>
      </w:r>
      <w:r w:rsidR="00CD0C33">
        <w:rPr>
          <w:rFonts w:ascii="Arial" w:eastAsia="Times New Roman" w:hAnsi="Arial" w:cs="Arial"/>
          <w:lang w:val="es-CO" w:eastAsia="es-ES"/>
        </w:rPr>
        <w:t>s</w:t>
      </w:r>
      <w:r w:rsidRPr="00F758E0">
        <w:rPr>
          <w:rFonts w:ascii="Arial" w:eastAsia="Times New Roman" w:hAnsi="Arial" w:cs="Arial"/>
          <w:lang w:val="es-CO" w:eastAsia="es-ES"/>
        </w:rPr>
        <w:t xml:space="preserve"> </w:t>
      </w:r>
      <w:r w:rsidR="00CD0C33" w:rsidRPr="00F97174">
        <w:rPr>
          <w:rFonts w:ascii="Arial" w:eastAsia="Times New Roman" w:hAnsi="Arial" w:cs="Arial"/>
          <w:lang w:val="es-CO" w:eastAsia="es-ES"/>
        </w:rPr>
        <w:t>por</w:t>
      </w:r>
      <w:r w:rsidR="00CD0C33">
        <w:rPr>
          <w:rFonts w:ascii="Arial" w:eastAsia="Times New Roman" w:hAnsi="Arial" w:cs="Arial"/>
          <w:b/>
          <w:lang w:val="es-CO" w:eastAsia="es-ES"/>
        </w:rPr>
        <w:t xml:space="preserve"> comprometer $7.912.690.150.93</w:t>
      </w:r>
      <w:r w:rsidRPr="00F758E0">
        <w:rPr>
          <w:rFonts w:ascii="Arial" w:eastAsia="Times New Roman" w:hAnsi="Arial" w:cs="Arial"/>
          <w:b/>
          <w:lang w:val="es-CO" w:eastAsia="es-ES"/>
        </w:rPr>
        <w:t xml:space="preserve"> millones.</w:t>
      </w:r>
    </w:p>
    <w:p w:rsidR="00EB4E30" w:rsidRDefault="00EB4E30" w:rsidP="00550677">
      <w:pPr>
        <w:spacing w:after="0"/>
        <w:jc w:val="center"/>
        <w:rPr>
          <w:rFonts w:ascii="Arial" w:eastAsia="Times New Roman" w:hAnsi="Arial" w:cs="Arial"/>
          <w:b/>
          <w:lang w:val="es-ES" w:eastAsia="es-ES"/>
        </w:rPr>
      </w:pPr>
    </w:p>
    <w:p w:rsidR="00550677" w:rsidRDefault="00550677" w:rsidP="00550677">
      <w:pPr>
        <w:spacing w:after="0"/>
        <w:jc w:val="center"/>
        <w:rPr>
          <w:rFonts w:ascii="Arial" w:eastAsia="Times New Roman" w:hAnsi="Arial" w:cs="Arial"/>
          <w:b/>
          <w:lang w:val="es-ES" w:eastAsia="es-ES"/>
        </w:rPr>
      </w:pPr>
      <w:r>
        <w:rPr>
          <w:rFonts w:ascii="Arial" w:eastAsia="Times New Roman" w:hAnsi="Arial" w:cs="Arial"/>
          <w:b/>
          <w:lang w:val="es-ES" w:eastAsia="es-ES"/>
        </w:rPr>
        <w:t>Seguimiento OCI A</w:t>
      </w:r>
      <w:r w:rsidRPr="00343042">
        <w:rPr>
          <w:rFonts w:ascii="Arial" w:eastAsia="Times New Roman" w:hAnsi="Arial" w:cs="Arial"/>
          <w:b/>
          <w:lang w:val="es-ES" w:eastAsia="es-ES"/>
        </w:rPr>
        <w:t>bril de 2016</w:t>
      </w:r>
    </w:p>
    <w:p w:rsidR="00F758E0" w:rsidRDefault="00550677"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3835F55D" wp14:editId="0912CDDA">
            <wp:extent cx="6019800" cy="1276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7794" cy="1278045"/>
                    </a:xfrm>
                    <a:prstGeom prst="rect">
                      <a:avLst/>
                    </a:prstGeom>
                    <a:noFill/>
                    <a:ln>
                      <a:noFill/>
                    </a:ln>
                  </pic:spPr>
                </pic:pic>
              </a:graphicData>
            </a:graphic>
          </wp:inline>
        </w:drawing>
      </w:r>
    </w:p>
    <w:p w:rsidR="00550677" w:rsidRDefault="00550677" w:rsidP="00F758E0">
      <w:pPr>
        <w:spacing w:after="0"/>
        <w:jc w:val="both"/>
        <w:rPr>
          <w:rFonts w:ascii="Arial" w:eastAsia="Times New Roman" w:hAnsi="Arial" w:cs="Arial"/>
          <w:b/>
          <w:lang w:val="es-CO" w:eastAsia="es-ES"/>
        </w:rPr>
      </w:pPr>
    </w:p>
    <w:p w:rsidR="000B4AEE" w:rsidRPr="006973E1" w:rsidRDefault="000B4AEE" w:rsidP="00550677">
      <w:pPr>
        <w:tabs>
          <w:tab w:val="left" w:pos="910"/>
        </w:tabs>
        <w:spacing w:after="0"/>
        <w:jc w:val="both"/>
        <w:rPr>
          <w:rFonts w:ascii="Arial" w:eastAsia="Times New Roman" w:hAnsi="Arial" w:cs="Arial"/>
          <w:b/>
          <w:lang w:val="es-CO" w:eastAsia="es-ES"/>
        </w:rPr>
      </w:pPr>
      <w:r w:rsidRPr="000B4AEE">
        <w:rPr>
          <w:rFonts w:ascii="Arial" w:eastAsia="Times New Roman" w:hAnsi="Arial" w:cs="Arial"/>
          <w:lang w:val="es-CO" w:eastAsia="es-ES"/>
        </w:rPr>
        <w:t xml:space="preserve">Así mismo, </w:t>
      </w:r>
      <w:r w:rsidR="006973E1" w:rsidRPr="00D72F4A">
        <w:rPr>
          <w:rFonts w:ascii="Arial" w:eastAsia="Times New Roman" w:hAnsi="Arial" w:cs="Arial"/>
          <w:lang w:val="es-ES" w:eastAsia="es-ES"/>
        </w:rPr>
        <w:t>a</w:t>
      </w:r>
      <w:r w:rsidR="009B0C8D" w:rsidRPr="00D72F4A">
        <w:rPr>
          <w:rFonts w:ascii="Arial" w:eastAsia="Times New Roman" w:hAnsi="Arial" w:cs="Arial"/>
          <w:lang w:val="es-ES" w:eastAsia="es-ES"/>
        </w:rPr>
        <w:t>l confrontar</w:t>
      </w:r>
      <w:r w:rsidR="006973E1" w:rsidRPr="004F1E83">
        <w:rPr>
          <w:rFonts w:ascii="Arial" w:eastAsia="Times New Roman" w:hAnsi="Arial" w:cs="Arial"/>
          <w:b/>
          <w:lang w:val="es-ES" w:eastAsia="es-ES"/>
        </w:rPr>
        <w:t xml:space="preserve"> </w:t>
      </w:r>
      <w:r w:rsidR="009B0C8D" w:rsidRPr="009B0C8D">
        <w:rPr>
          <w:rFonts w:ascii="Arial" w:eastAsia="Times New Roman" w:hAnsi="Arial" w:cs="Arial"/>
          <w:lang w:val="es-ES" w:eastAsia="es-ES"/>
        </w:rPr>
        <w:t>la información</w:t>
      </w:r>
      <w:r w:rsidR="009B0C8D">
        <w:rPr>
          <w:rFonts w:ascii="Arial" w:eastAsia="Times New Roman" w:hAnsi="Arial" w:cs="Arial"/>
          <w:b/>
          <w:lang w:val="es-ES" w:eastAsia="es-ES"/>
        </w:rPr>
        <w:t xml:space="preserve"> </w:t>
      </w:r>
      <w:r w:rsidR="009B0C8D" w:rsidRPr="009B0C8D">
        <w:rPr>
          <w:rFonts w:ascii="Arial" w:eastAsia="Times New Roman" w:hAnsi="Arial" w:cs="Arial"/>
          <w:lang w:val="es-ES" w:eastAsia="es-ES"/>
        </w:rPr>
        <w:t xml:space="preserve">del </w:t>
      </w:r>
      <w:r w:rsidR="009B0C8D" w:rsidRPr="00550677">
        <w:rPr>
          <w:rFonts w:ascii="Arial" w:eastAsia="Times New Roman" w:hAnsi="Arial" w:cs="Arial"/>
          <w:lang w:val="es-ES" w:eastAsia="es-ES"/>
        </w:rPr>
        <w:t>total</w:t>
      </w:r>
      <w:r w:rsidR="009B0C8D" w:rsidRPr="00550677">
        <w:rPr>
          <w:rFonts w:ascii="Arial" w:eastAsia="Times New Roman" w:hAnsi="Arial" w:cs="Arial"/>
          <w:b/>
          <w:lang w:val="es-ES" w:eastAsia="es-ES"/>
        </w:rPr>
        <w:t xml:space="preserve"> </w:t>
      </w:r>
      <w:r w:rsidR="009B0C8D" w:rsidRPr="009B0C8D">
        <w:rPr>
          <w:rFonts w:ascii="Arial" w:eastAsia="Times New Roman" w:hAnsi="Arial" w:cs="Arial"/>
          <w:lang w:val="es-ES" w:eastAsia="es-ES"/>
        </w:rPr>
        <w:t>de la</w:t>
      </w:r>
      <w:r w:rsidR="009B0C8D">
        <w:rPr>
          <w:rFonts w:ascii="Arial" w:eastAsia="Times New Roman" w:hAnsi="Arial" w:cs="Arial"/>
          <w:b/>
          <w:lang w:val="es-ES" w:eastAsia="es-ES"/>
        </w:rPr>
        <w:t xml:space="preserve"> apropiación vigente </w:t>
      </w:r>
      <w:r w:rsidR="00BA52D6" w:rsidRPr="00BA52D6">
        <w:rPr>
          <w:rFonts w:ascii="Arial" w:eastAsia="Times New Roman" w:hAnsi="Arial" w:cs="Arial"/>
          <w:lang w:val="es-ES" w:eastAsia="es-ES"/>
        </w:rPr>
        <w:t>presentada</w:t>
      </w:r>
      <w:r w:rsidR="00BA52D6">
        <w:rPr>
          <w:rFonts w:ascii="Arial" w:eastAsia="Times New Roman" w:hAnsi="Arial" w:cs="Arial"/>
          <w:b/>
          <w:lang w:val="es-ES" w:eastAsia="es-ES"/>
        </w:rPr>
        <w:t xml:space="preserve"> </w:t>
      </w:r>
      <w:r w:rsidR="009B0C8D">
        <w:rPr>
          <w:rFonts w:ascii="Arial" w:eastAsia="Times New Roman" w:hAnsi="Arial" w:cs="Arial"/>
          <w:lang w:val="es-ES" w:eastAsia="es-ES"/>
        </w:rPr>
        <w:t>en</w:t>
      </w:r>
      <w:r w:rsidR="006973E1">
        <w:rPr>
          <w:rFonts w:ascii="Arial" w:eastAsia="Times New Roman" w:hAnsi="Arial" w:cs="Arial"/>
          <w:lang w:val="es-ES" w:eastAsia="es-ES"/>
        </w:rPr>
        <w:t xml:space="preserve"> el </w:t>
      </w:r>
      <w:r w:rsidR="006973E1" w:rsidRPr="004F1E83">
        <w:rPr>
          <w:rFonts w:ascii="Arial" w:eastAsia="Times New Roman" w:hAnsi="Arial" w:cs="Arial"/>
          <w:lang w:val="es-ES" w:eastAsia="es-ES"/>
        </w:rPr>
        <w:t xml:space="preserve">seguimiento </w:t>
      </w:r>
      <w:r w:rsidR="009B0C8D">
        <w:rPr>
          <w:rFonts w:ascii="Arial" w:eastAsia="Times New Roman" w:hAnsi="Arial" w:cs="Arial"/>
          <w:lang w:val="es-ES" w:eastAsia="es-ES"/>
        </w:rPr>
        <w:t>realizado por l</w:t>
      </w:r>
      <w:r w:rsidR="006973E1" w:rsidRPr="004F1E83">
        <w:rPr>
          <w:rFonts w:ascii="Arial" w:eastAsia="Times New Roman" w:hAnsi="Arial" w:cs="Arial"/>
          <w:lang w:val="es-ES" w:eastAsia="es-ES"/>
        </w:rPr>
        <w:t>a OCI</w:t>
      </w:r>
      <w:r w:rsidR="006973E1">
        <w:rPr>
          <w:rFonts w:ascii="Arial" w:eastAsia="Times New Roman" w:hAnsi="Arial" w:cs="Arial"/>
          <w:lang w:val="es-ES" w:eastAsia="es-ES"/>
        </w:rPr>
        <w:t xml:space="preserve"> </w:t>
      </w:r>
      <w:r w:rsidR="006973E1" w:rsidRPr="003022AD">
        <w:rPr>
          <w:rFonts w:ascii="Arial" w:eastAsia="Times New Roman" w:hAnsi="Arial" w:cs="Arial"/>
          <w:lang w:val="es-ES" w:eastAsia="es-ES"/>
        </w:rPr>
        <w:t>con corte a 30 de abril de 2016</w:t>
      </w:r>
      <w:r w:rsidR="009B0C8D">
        <w:rPr>
          <w:rFonts w:ascii="Arial" w:eastAsia="Times New Roman" w:hAnsi="Arial" w:cs="Arial"/>
          <w:b/>
          <w:lang w:val="es-ES" w:eastAsia="es-ES"/>
        </w:rPr>
        <w:t xml:space="preserve"> </w:t>
      </w:r>
      <w:r w:rsidR="009B0C8D" w:rsidRPr="00BA52D6">
        <w:rPr>
          <w:rFonts w:ascii="Arial" w:eastAsia="Times New Roman" w:hAnsi="Arial" w:cs="Arial"/>
          <w:b/>
          <w:lang w:val="es-ES" w:eastAsia="es-ES"/>
        </w:rPr>
        <w:t>($57.472.000.000</w:t>
      </w:r>
      <w:r w:rsidR="00BA52D6" w:rsidRPr="00BA52D6">
        <w:rPr>
          <w:rFonts w:ascii="Arial" w:eastAsia="Times New Roman" w:hAnsi="Arial" w:cs="Arial"/>
          <w:b/>
          <w:lang w:val="es-ES" w:eastAsia="es-ES"/>
        </w:rPr>
        <w:t xml:space="preserve"> millones</w:t>
      </w:r>
      <w:r w:rsidR="009B0C8D" w:rsidRPr="00BA52D6">
        <w:rPr>
          <w:rFonts w:ascii="Arial" w:eastAsia="Times New Roman" w:hAnsi="Arial" w:cs="Arial"/>
          <w:b/>
          <w:lang w:val="es-ES" w:eastAsia="es-ES"/>
        </w:rPr>
        <w:t>)</w:t>
      </w:r>
      <w:r w:rsidR="007F33CC">
        <w:rPr>
          <w:rFonts w:ascii="Arial" w:eastAsia="Times New Roman" w:hAnsi="Arial" w:cs="Arial"/>
          <w:lang w:val="es-ES" w:eastAsia="es-ES"/>
        </w:rPr>
        <w:t xml:space="preserve"> </w:t>
      </w:r>
      <w:r w:rsidR="009B0C8D">
        <w:rPr>
          <w:rFonts w:ascii="Arial" w:eastAsia="Times New Roman" w:hAnsi="Arial" w:cs="Arial"/>
          <w:lang w:val="es-ES" w:eastAsia="es-ES"/>
        </w:rPr>
        <w:t xml:space="preserve">con </w:t>
      </w:r>
      <w:r w:rsidR="00550677">
        <w:rPr>
          <w:rFonts w:ascii="Arial" w:eastAsia="Times New Roman" w:hAnsi="Arial" w:cs="Arial"/>
          <w:lang w:val="es-ES" w:eastAsia="es-ES"/>
        </w:rPr>
        <w:t>el total registrado a</w:t>
      </w:r>
      <w:r w:rsidR="009B0C8D">
        <w:rPr>
          <w:rFonts w:ascii="Arial" w:eastAsia="Times New Roman" w:hAnsi="Arial" w:cs="Arial"/>
          <w:lang w:val="es-ES" w:eastAsia="es-ES"/>
        </w:rPr>
        <w:t xml:space="preserve"> </w:t>
      </w:r>
      <w:r w:rsidR="009B0C8D" w:rsidRPr="003022AD">
        <w:rPr>
          <w:rFonts w:ascii="Arial" w:eastAsia="Times New Roman" w:hAnsi="Arial" w:cs="Arial"/>
          <w:lang w:val="es-ES" w:eastAsia="es-ES"/>
        </w:rPr>
        <w:t>septiembre 30 de 2016</w:t>
      </w:r>
      <w:r w:rsidR="009B0C8D">
        <w:rPr>
          <w:rFonts w:ascii="Arial" w:eastAsia="Times New Roman" w:hAnsi="Arial" w:cs="Arial"/>
          <w:b/>
          <w:lang w:val="es-ES" w:eastAsia="es-ES"/>
        </w:rPr>
        <w:t xml:space="preserve"> ($56.874.684.699</w:t>
      </w:r>
      <w:r w:rsidR="00BA52D6">
        <w:rPr>
          <w:rFonts w:ascii="Arial" w:eastAsia="Times New Roman" w:hAnsi="Arial" w:cs="Arial"/>
          <w:b/>
          <w:lang w:val="es-ES" w:eastAsia="es-ES"/>
        </w:rPr>
        <w:t xml:space="preserve"> millones</w:t>
      </w:r>
      <w:r w:rsidR="009B0C8D">
        <w:rPr>
          <w:rFonts w:ascii="Arial" w:eastAsia="Times New Roman" w:hAnsi="Arial" w:cs="Arial"/>
          <w:b/>
          <w:lang w:val="es-ES" w:eastAsia="es-ES"/>
        </w:rPr>
        <w:t>)</w:t>
      </w:r>
      <w:r w:rsidR="00BA52D6">
        <w:rPr>
          <w:rFonts w:ascii="Arial" w:eastAsia="Times New Roman" w:hAnsi="Arial" w:cs="Arial"/>
          <w:lang w:val="es-ES" w:eastAsia="es-ES"/>
        </w:rPr>
        <w:t xml:space="preserve">, se evidencia </w:t>
      </w:r>
      <w:r w:rsidR="007F33CC">
        <w:rPr>
          <w:rFonts w:ascii="Arial" w:eastAsia="Times New Roman" w:hAnsi="Arial" w:cs="Arial"/>
          <w:lang w:val="es-ES" w:eastAsia="es-ES"/>
        </w:rPr>
        <w:t>una diferencia</w:t>
      </w:r>
      <w:r w:rsidR="00BA52D6" w:rsidRPr="00BA52D6">
        <w:rPr>
          <w:rFonts w:ascii="Arial" w:eastAsia="Times New Roman" w:hAnsi="Arial" w:cs="Arial"/>
          <w:lang w:val="es-ES" w:eastAsia="es-ES"/>
        </w:rPr>
        <w:t xml:space="preserve"> de </w:t>
      </w:r>
      <w:r w:rsidR="00BA52D6" w:rsidRPr="00BA52D6">
        <w:rPr>
          <w:rFonts w:ascii="Arial" w:eastAsia="Times New Roman" w:hAnsi="Arial" w:cs="Arial"/>
          <w:b/>
          <w:lang w:val="es-ES" w:eastAsia="es-ES"/>
        </w:rPr>
        <w:t>$597.315.301</w:t>
      </w:r>
      <w:r w:rsidR="007F33CC">
        <w:rPr>
          <w:rFonts w:ascii="Arial" w:eastAsia="Times New Roman" w:hAnsi="Arial" w:cs="Arial"/>
          <w:b/>
          <w:lang w:val="es-ES" w:eastAsia="es-ES"/>
        </w:rPr>
        <w:t xml:space="preserve"> millones</w:t>
      </w:r>
      <w:r w:rsidR="00BA52D6">
        <w:rPr>
          <w:rFonts w:ascii="Arial" w:eastAsia="Times New Roman" w:hAnsi="Arial" w:cs="Arial"/>
          <w:lang w:val="es-ES" w:eastAsia="es-ES"/>
        </w:rPr>
        <w:t xml:space="preserve">, los cuales </w:t>
      </w:r>
      <w:r w:rsidR="00550677" w:rsidRPr="00550677">
        <w:rPr>
          <w:rFonts w:ascii="Arial" w:eastAsia="Times New Roman" w:hAnsi="Arial" w:cs="Arial"/>
          <w:lang w:val="es-ES" w:eastAsia="es-ES"/>
        </w:rPr>
        <w:t xml:space="preserve">según lo indicado en la </w:t>
      </w:r>
      <w:r w:rsidR="00550677" w:rsidRPr="00550677">
        <w:rPr>
          <w:rFonts w:ascii="Arial" w:eastAsia="Times New Roman" w:hAnsi="Arial" w:cs="Arial"/>
          <w:b/>
          <w:lang w:val="es-ES" w:eastAsia="es-ES"/>
        </w:rPr>
        <w:t>ejecución agregada acumulada</w:t>
      </w:r>
      <w:r w:rsidR="00550677">
        <w:rPr>
          <w:rFonts w:ascii="Arial" w:eastAsia="Times New Roman" w:hAnsi="Arial" w:cs="Arial"/>
          <w:lang w:val="es-ES" w:eastAsia="es-ES"/>
        </w:rPr>
        <w:t xml:space="preserve"> se utilizaron como</w:t>
      </w:r>
      <w:r w:rsidR="00550677" w:rsidRPr="00550677">
        <w:rPr>
          <w:rFonts w:ascii="Arial" w:eastAsia="Times New Roman" w:hAnsi="Arial" w:cs="Arial"/>
          <w:lang w:val="es-ES" w:eastAsia="es-ES"/>
        </w:rPr>
        <w:t xml:space="preserve"> </w:t>
      </w:r>
      <w:r w:rsidR="00550677" w:rsidRPr="00550677">
        <w:rPr>
          <w:rFonts w:ascii="Arial" w:eastAsia="Times New Roman" w:hAnsi="Arial" w:cs="Arial"/>
          <w:b/>
          <w:lang w:val="es-ES" w:eastAsia="es-ES"/>
        </w:rPr>
        <w:t>pago pasivos exigibles vigencia expirada</w:t>
      </w:r>
      <w:r w:rsidR="008B7FC8">
        <w:rPr>
          <w:rFonts w:ascii="Arial" w:eastAsia="Times New Roman" w:hAnsi="Arial" w:cs="Arial"/>
          <w:lang w:val="es-ES" w:eastAsia="es-ES"/>
        </w:rPr>
        <w:t>, como se muestra en el siguiente cuadro:</w:t>
      </w:r>
    </w:p>
    <w:p w:rsidR="006973E1" w:rsidRDefault="006973E1" w:rsidP="00F758E0">
      <w:pPr>
        <w:spacing w:after="0"/>
        <w:jc w:val="both"/>
        <w:rPr>
          <w:rFonts w:ascii="Arial" w:eastAsia="Times New Roman" w:hAnsi="Arial" w:cs="Arial"/>
          <w:b/>
          <w:lang w:val="es-CO" w:eastAsia="es-ES"/>
        </w:rPr>
      </w:pPr>
    </w:p>
    <w:p w:rsidR="006973E1" w:rsidRDefault="006973E1" w:rsidP="00F758E0">
      <w:pPr>
        <w:spacing w:after="0"/>
        <w:jc w:val="both"/>
        <w:rPr>
          <w:rFonts w:ascii="Arial" w:eastAsia="Times New Roman" w:hAnsi="Arial" w:cs="Arial"/>
          <w:b/>
          <w:lang w:val="es-CO" w:eastAsia="es-ES"/>
        </w:rPr>
      </w:pPr>
      <w:r>
        <w:rPr>
          <w:rFonts w:ascii="Arial" w:eastAsia="Times New Roman" w:hAnsi="Arial" w:cs="Arial"/>
          <w:b/>
          <w:noProof/>
          <w:lang w:val="es-ES" w:eastAsia="es-ES"/>
        </w:rPr>
        <w:drawing>
          <wp:inline distT="0" distB="0" distL="0" distR="0" wp14:anchorId="7C45CBD4">
            <wp:extent cx="6089015" cy="10287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9015" cy="1028700"/>
                    </a:xfrm>
                    <a:prstGeom prst="rect">
                      <a:avLst/>
                    </a:prstGeom>
                    <a:noFill/>
                  </pic:spPr>
                </pic:pic>
              </a:graphicData>
            </a:graphic>
          </wp:inline>
        </w:drawing>
      </w:r>
    </w:p>
    <w:p w:rsidR="00BC6524" w:rsidRDefault="00BC6524" w:rsidP="00F758E0">
      <w:pPr>
        <w:tabs>
          <w:tab w:val="left" w:pos="910"/>
        </w:tabs>
        <w:spacing w:after="0"/>
        <w:jc w:val="both"/>
        <w:rPr>
          <w:rFonts w:ascii="Arial" w:eastAsia="Calibri" w:hAnsi="Arial" w:cs="Arial"/>
          <w:b/>
          <w:lang w:val="es-CO" w:eastAsia="es-CO"/>
        </w:rPr>
      </w:pPr>
    </w:p>
    <w:p w:rsidR="00F758E0" w:rsidRDefault="001310E7" w:rsidP="00F758E0">
      <w:pPr>
        <w:tabs>
          <w:tab w:val="left" w:pos="910"/>
        </w:tabs>
        <w:spacing w:after="0"/>
        <w:jc w:val="both"/>
        <w:rPr>
          <w:rFonts w:ascii="Arial" w:eastAsia="Calibri" w:hAnsi="Arial" w:cs="Arial"/>
          <w:lang w:val="es-CO" w:eastAsia="es-CO"/>
        </w:rPr>
      </w:pPr>
      <w:r>
        <w:rPr>
          <w:rFonts w:ascii="Arial" w:eastAsia="Calibri" w:hAnsi="Arial" w:cs="Arial"/>
          <w:b/>
          <w:lang w:val="es-CO" w:eastAsia="es-CO"/>
        </w:rPr>
        <w:lastRenderedPageBreak/>
        <w:t>Avance F</w:t>
      </w:r>
      <w:r w:rsidR="00F758E0" w:rsidRPr="001310E7">
        <w:rPr>
          <w:rFonts w:ascii="Arial" w:eastAsia="Calibri" w:hAnsi="Arial" w:cs="Arial"/>
          <w:b/>
          <w:lang w:val="es-CO" w:eastAsia="es-CO"/>
        </w:rPr>
        <w:t>inanciero:</w:t>
      </w:r>
      <w:r w:rsidRPr="001310E7">
        <w:rPr>
          <w:rFonts w:ascii="Arial" w:eastAsia="Calibri" w:hAnsi="Arial" w:cs="Arial"/>
          <w:lang w:val="es-CO" w:eastAsia="es-CO"/>
        </w:rPr>
        <w:t xml:space="preserve"> </w:t>
      </w:r>
      <w:r w:rsidR="00930988">
        <w:rPr>
          <w:rFonts w:ascii="Arial" w:eastAsia="Calibri" w:hAnsi="Arial" w:cs="Arial"/>
          <w:b/>
          <w:lang w:val="es-CO" w:eastAsia="es-CO"/>
        </w:rPr>
        <w:t>51.</w:t>
      </w:r>
      <w:r w:rsidRPr="001310E7">
        <w:rPr>
          <w:rFonts w:ascii="Arial" w:eastAsia="Calibri" w:hAnsi="Arial" w:cs="Arial"/>
          <w:b/>
          <w:lang w:val="es-CO" w:eastAsia="es-CO"/>
        </w:rPr>
        <w:t>29</w:t>
      </w:r>
      <w:r w:rsidR="00F758E0" w:rsidRPr="001310E7">
        <w:rPr>
          <w:rFonts w:ascii="Arial" w:eastAsia="Calibri" w:hAnsi="Arial" w:cs="Arial"/>
          <w:b/>
          <w:lang w:val="es-CO" w:eastAsia="es-CO"/>
        </w:rPr>
        <w:t>%</w:t>
      </w:r>
      <w:r w:rsidR="001A6DA7" w:rsidRPr="001310E7">
        <w:rPr>
          <w:rFonts w:ascii="Arial" w:eastAsia="Calibri" w:hAnsi="Arial" w:cs="Arial"/>
          <w:b/>
          <w:lang w:val="es-CO" w:eastAsia="es-CO"/>
        </w:rPr>
        <w:t>,</w:t>
      </w:r>
      <w:r w:rsidR="001A6DA7" w:rsidRPr="001310E7">
        <w:rPr>
          <w:rFonts w:ascii="Arial" w:eastAsia="Calibri" w:hAnsi="Arial" w:cs="Arial"/>
          <w:lang w:val="es-CO" w:eastAsia="es-CO"/>
        </w:rPr>
        <w:t xml:space="preserve"> </w:t>
      </w:r>
      <w:r w:rsidR="00AA7BB9">
        <w:rPr>
          <w:rFonts w:ascii="Arial" w:eastAsia="Calibri" w:hAnsi="Arial" w:cs="Arial"/>
          <w:lang w:val="es-CO" w:eastAsia="es-CO"/>
        </w:rPr>
        <w:t>según lo descrito</w:t>
      </w:r>
      <w:r w:rsidRPr="001310E7">
        <w:rPr>
          <w:rFonts w:ascii="Arial" w:eastAsia="Calibri" w:hAnsi="Arial" w:cs="Arial"/>
          <w:lang w:val="es-CO" w:eastAsia="es-CO"/>
        </w:rPr>
        <w:t xml:space="preserve"> </w:t>
      </w:r>
      <w:r w:rsidR="001A6DA7" w:rsidRPr="001310E7">
        <w:rPr>
          <w:rFonts w:ascii="Arial" w:eastAsia="Calibri" w:hAnsi="Arial" w:cs="Arial"/>
          <w:lang w:val="es-CO" w:eastAsia="es-CO"/>
        </w:rPr>
        <w:t xml:space="preserve">en el </w:t>
      </w:r>
      <w:r w:rsidRPr="001310E7">
        <w:rPr>
          <w:rFonts w:ascii="Arial" w:eastAsia="Calibri" w:hAnsi="Arial" w:cs="Arial"/>
          <w:lang w:val="es-CO" w:eastAsia="es-CO"/>
        </w:rPr>
        <w:t xml:space="preserve">Esquema Financiero del </w:t>
      </w:r>
      <w:r w:rsidR="001A6DA7" w:rsidRPr="001310E7">
        <w:rPr>
          <w:rFonts w:ascii="Arial" w:eastAsia="Calibri" w:hAnsi="Arial" w:cs="Arial"/>
          <w:lang w:val="es-CO" w:eastAsia="es-CO"/>
        </w:rPr>
        <w:t>Sistema de Seguimiento a Proyectos de Inversión (SPI)</w:t>
      </w:r>
      <w:r>
        <w:rPr>
          <w:rFonts w:ascii="Arial" w:eastAsia="Calibri" w:hAnsi="Arial" w:cs="Arial"/>
          <w:lang w:val="es-CO" w:eastAsia="es-CO"/>
        </w:rPr>
        <w:t>.</w:t>
      </w:r>
    </w:p>
    <w:p w:rsidR="00930988" w:rsidRDefault="00930988" w:rsidP="00F758E0">
      <w:pPr>
        <w:tabs>
          <w:tab w:val="left" w:pos="910"/>
        </w:tabs>
        <w:spacing w:after="0"/>
        <w:jc w:val="both"/>
        <w:rPr>
          <w:rFonts w:ascii="Arial" w:eastAsia="Calibri" w:hAnsi="Arial" w:cs="Arial"/>
          <w:lang w:val="es-CO" w:eastAsia="es-CO"/>
        </w:rPr>
      </w:pPr>
    </w:p>
    <w:p w:rsidR="00930988" w:rsidRPr="0033775C" w:rsidRDefault="00930988" w:rsidP="00930988">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51</w:t>
      </w:r>
      <w:r w:rsidRPr="00930988">
        <w:rPr>
          <w:rFonts w:ascii="Arial" w:eastAsia="Times New Roman" w:hAnsi="Arial" w:cs="Arial"/>
          <w:b/>
          <w:lang w:val="es-CO" w:eastAsia="es-ES"/>
        </w:rPr>
        <w:t>%</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930988" w:rsidRDefault="00930988" w:rsidP="00F758E0">
      <w:pPr>
        <w:tabs>
          <w:tab w:val="left" w:pos="910"/>
        </w:tabs>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6. Prevención Atención a la Población Desplazada a Nivel Nacional. </w:t>
      </w:r>
    </w:p>
    <w:p w:rsidR="00F758E0" w:rsidRDefault="00F758E0" w:rsidP="00F758E0">
      <w:pPr>
        <w:spacing w:after="0"/>
        <w:jc w:val="both"/>
        <w:rPr>
          <w:rFonts w:ascii="Arial" w:eastAsia="Times New Roman" w:hAnsi="Arial" w:cs="Arial"/>
          <w:b/>
          <w:lang w:val="es-CO" w:eastAsia="es-ES"/>
        </w:rPr>
      </w:pPr>
    </w:p>
    <w:p w:rsidR="00D16C59" w:rsidRDefault="00D16C59" w:rsidP="00F758E0">
      <w:pPr>
        <w:spacing w:after="0"/>
        <w:jc w:val="both"/>
        <w:rPr>
          <w:rFonts w:ascii="Arial" w:eastAsia="Times New Roman" w:hAnsi="Arial" w:cs="Arial"/>
          <w:b/>
          <w:lang w:val="es-CO" w:eastAsia="es-ES"/>
        </w:rPr>
      </w:pPr>
      <w:r w:rsidRPr="00D16C59">
        <w:rPr>
          <w:noProof/>
          <w:lang w:val="es-ES" w:eastAsia="es-ES"/>
        </w:rPr>
        <w:drawing>
          <wp:inline distT="0" distB="0" distL="0" distR="0">
            <wp:extent cx="6043295" cy="1228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693" cy="1229009"/>
                    </a:xfrm>
                    <a:prstGeom prst="rect">
                      <a:avLst/>
                    </a:prstGeom>
                    <a:noFill/>
                    <a:ln>
                      <a:noFill/>
                    </a:ln>
                  </pic:spPr>
                </pic:pic>
              </a:graphicData>
            </a:graphic>
          </wp:inline>
        </w:drawing>
      </w:r>
    </w:p>
    <w:p w:rsidR="00511883" w:rsidRDefault="00511883" w:rsidP="00F758E0">
      <w:pPr>
        <w:spacing w:after="0"/>
        <w:jc w:val="both"/>
        <w:rPr>
          <w:rFonts w:ascii="Arial" w:eastAsia="Times New Roman" w:hAnsi="Arial" w:cs="Arial"/>
          <w:lang w:val="es-CO" w:eastAsia="es-ES"/>
        </w:rPr>
      </w:pPr>
    </w:p>
    <w:p w:rsidR="00F758E0" w:rsidRPr="00F758E0" w:rsidRDefault="00D16C59" w:rsidP="00F758E0">
      <w:pPr>
        <w:spacing w:after="0"/>
        <w:jc w:val="both"/>
        <w:rPr>
          <w:rFonts w:ascii="Arial" w:eastAsia="Times New Roman" w:hAnsi="Arial" w:cs="Arial"/>
          <w:lang w:val="es-CO" w:eastAsia="es-ES"/>
        </w:rPr>
      </w:pPr>
      <w:r>
        <w:rPr>
          <w:rFonts w:ascii="Arial" w:eastAsia="Times New Roman" w:hAnsi="Arial" w:cs="Arial"/>
          <w:lang w:val="es-CO" w:eastAsia="es-ES"/>
        </w:rPr>
        <w:t>Este Proyecto de Inversión registra</w:t>
      </w:r>
      <w:r w:rsidR="00F758E0" w:rsidRPr="00F758E0">
        <w:rPr>
          <w:rFonts w:ascii="Arial" w:eastAsia="Times New Roman" w:hAnsi="Arial" w:cs="Arial"/>
          <w:lang w:val="es-CO" w:eastAsia="es-ES"/>
        </w:rPr>
        <w:t xml:space="preserve"> un a</w:t>
      </w:r>
      <w:r>
        <w:rPr>
          <w:rFonts w:ascii="Arial" w:eastAsia="Times New Roman" w:hAnsi="Arial" w:cs="Arial"/>
          <w:lang w:val="es-CO" w:eastAsia="es-ES"/>
        </w:rPr>
        <w:t xml:space="preserve">vance acumulado al tercer trimestre de 2016 </w:t>
      </w:r>
      <w:r w:rsidR="00F758E0" w:rsidRPr="00F758E0">
        <w:rPr>
          <w:rFonts w:ascii="Arial" w:eastAsia="Times New Roman" w:hAnsi="Arial" w:cs="Arial"/>
          <w:lang w:val="es-CO" w:eastAsia="es-ES"/>
        </w:rPr>
        <w:t xml:space="preserve">del </w:t>
      </w:r>
      <w:r w:rsidR="00511883">
        <w:rPr>
          <w:rFonts w:ascii="Arial" w:eastAsia="Times New Roman" w:hAnsi="Arial" w:cs="Arial"/>
          <w:b/>
          <w:lang w:val="es-CO" w:eastAsia="es-ES"/>
        </w:rPr>
        <w:t xml:space="preserve">58% </w:t>
      </w:r>
      <w:r w:rsidR="00511883" w:rsidRPr="003022AD">
        <w:rPr>
          <w:rFonts w:ascii="Arial" w:eastAsia="Times New Roman" w:hAnsi="Arial" w:cs="Arial"/>
          <w:lang w:val="es-CO" w:eastAsia="es-ES"/>
        </w:rPr>
        <w:t>en</w:t>
      </w:r>
      <w:r w:rsidR="00511883">
        <w:rPr>
          <w:rFonts w:ascii="Arial" w:eastAsia="Times New Roman" w:hAnsi="Arial" w:cs="Arial"/>
          <w:b/>
          <w:lang w:val="es-CO" w:eastAsia="es-ES"/>
        </w:rPr>
        <w:t xml:space="preserve"> compromisos y 51</w:t>
      </w:r>
      <w:r w:rsidR="00F758E0" w:rsidRPr="00F758E0">
        <w:rPr>
          <w:rFonts w:ascii="Arial" w:eastAsia="Times New Roman" w:hAnsi="Arial" w:cs="Arial"/>
          <w:b/>
          <w:lang w:val="es-CO" w:eastAsia="es-ES"/>
        </w:rPr>
        <w:t xml:space="preserve">% </w:t>
      </w:r>
      <w:r w:rsidR="00F758E0" w:rsidRPr="003022AD">
        <w:rPr>
          <w:rFonts w:ascii="Arial" w:eastAsia="Times New Roman" w:hAnsi="Arial" w:cs="Arial"/>
          <w:lang w:val="es-CO" w:eastAsia="es-ES"/>
        </w:rPr>
        <w:t xml:space="preserve">en </w:t>
      </w:r>
      <w:r w:rsidR="00F758E0" w:rsidRPr="00F758E0">
        <w:rPr>
          <w:rFonts w:ascii="Arial" w:eastAsia="Times New Roman" w:hAnsi="Arial" w:cs="Arial"/>
          <w:b/>
          <w:lang w:val="es-CO" w:eastAsia="es-ES"/>
        </w:rPr>
        <w:t xml:space="preserve">obligaciones </w:t>
      </w:r>
      <w:r w:rsidR="00F758E0" w:rsidRPr="003022AD">
        <w:rPr>
          <w:rFonts w:ascii="Arial" w:eastAsia="Times New Roman" w:hAnsi="Arial" w:cs="Arial"/>
          <w:lang w:val="es-CO" w:eastAsia="es-ES"/>
        </w:rPr>
        <w:t>y</w:t>
      </w:r>
      <w:r w:rsidR="00F758E0" w:rsidRPr="00F758E0">
        <w:rPr>
          <w:rFonts w:ascii="Arial" w:eastAsia="Times New Roman" w:hAnsi="Arial" w:cs="Arial"/>
          <w:b/>
          <w:lang w:val="es-CO" w:eastAsia="es-ES"/>
        </w:rPr>
        <w:t xml:space="preserve"> pagos </w:t>
      </w:r>
      <w:r w:rsidR="00F758E0" w:rsidRPr="003022AD">
        <w:rPr>
          <w:rFonts w:ascii="Arial" w:eastAsia="Times New Roman" w:hAnsi="Arial" w:cs="Arial"/>
          <w:lang w:val="es-CO" w:eastAsia="es-ES"/>
        </w:rPr>
        <w:t>respecto a las</w:t>
      </w:r>
      <w:r w:rsidR="00F758E0" w:rsidRPr="00F758E0">
        <w:rPr>
          <w:rFonts w:ascii="Arial" w:eastAsia="Times New Roman" w:hAnsi="Arial" w:cs="Arial"/>
          <w:b/>
          <w:lang w:val="es-CO" w:eastAsia="es-ES"/>
        </w:rPr>
        <w:t xml:space="preserve"> apropiaciones vigentes</w:t>
      </w:r>
      <w:r w:rsidR="00F758E0" w:rsidRPr="00F758E0">
        <w:rPr>
          <w:rFonts w:ascii="Arial" w:eastAsia="Times New Roman" w:hAnsi="Arial" w:cs="Arial"/>
          <w:lang w:val="es-CO" w:eastAsia="es-ES"/>
        </w:rPr>
        <w:t xml:space="preserve">, </w:t>
      </w:r>
      <w:r w:rsidR="00511883">
        <w:rPr>
          <w:rFonts w:ascii="Arial" w:eastAsia="Times New Roman" w:hAnsi="Arial" w:cs="Arial"/>
          <w:lang w:val="es-CO" w:eastAsia="es-ES"/>
        </w:rPr>
        <w:t xml:space="preserve">así mismo tiene </w:t>
      </w:r>
      <w:r w:rsidR="00F758E0" w:rsidRPr="00F758E0">
        <w:rPr>
          <w:rFonts w:ascii="Arial" w:eastAsia="Times New Roman" w:hAnsi="Arial" w:cs="Arial"/>
          <w:lang w:val="es-CO" w:eastAsia="es-ES"/>
        </w:rPr>
        <w:t xml:space="preserve">pendiente </w:t>
      </w:r>
      <w:r w:rsidR="00F758E0" w:rsidRPr="003022AD">
        <w:rPr>
          <w:rFonts w:ascii="Arial" w:eastAsia="Times New Roman" w:hAnsi="Arial" w:cs="Arial"/>
          <w:lang w:val="es-CO" w:eastAsia="es-ES"/>
        </w:rPr>
        <w:t>por</w:t>
      </w:r>
      <w:r w:rsidR="00F758E0" w:rsidRPr="00F758E0">
        <w:rPr>
          <w:rFonts w:ascii="Arial" w:eastAsia="Times New Roman" w:hAnsi="Arial" w:cs="Arial"/>
          <w:b/>
          <w:lang w:val="es-CO" w:eastAsia="es-ES"/>
        </w:rPr>
        <w:t xml:space="preserve"> comprometer $ </w:t>
      </w:r>
      <w:r w:rsidR="001552C8">
        <w:rPr>
          <w:rFonts w:ascii="Arial" w:eastAsia="Times New Roman" w:hAnsi="Arial" w:cs="Arial"/>
          <w:b/>
          <w:lang w:val="es-CO" w:eastAsia="es-ES"/>
        </w:rPr>
        <w:t>342.</w:t>
      </w:r>
      <w:r w:rsidR="00F758E0" w:rsidRPr="00F758E0">
        <w:rPr>
          <w:rFonts w:ascii="Arial" w:eastAsia="Times New Roman" w:hAnsi="Arial" w:cs="Arial"/>
          <w:b/>
          <w:lang w:val="es-CO" w:eastAsia="es-ES"/>
        </w:rPr>
        <w:t>6</w:t>
      </w:r>
      <w:r w:rsidR="001552C8">
        <w:rPr>
          <w:rFonts w:ascii="Arial" w:eastAsia="Times New Roman" w:hAnsi="Arial" w:cs="Arial"/>
          <w:b/>
          <w:lang w:val="es-CO" w:eastAsia="es-ES"/>
        </w:rPr>
        <w:t>43</w:t>
      </w:r>
      <w:r w:rsidR="00F758E0" w:rsidRPr="00F758E0">
        <w:rPr>
          <w:rFonts w:ascii="Arial" w:eastAsia="Times New Roman" w:hAnsi="Arial" w:cs="Arial"/>
          <w:b/>
          <w:lang w:val="es-CO" w:eastAsia="es-ES"/>
        </w:rPr>
        <w:t>.</w:t>
      </w:r>
      <w:r w:rsidR="001552C8">
        <w:rPr>
          <w:rFonts w:ascii="Arial" w:eastAsia="Times New Roman" w:hAnsi="Arial" w:cs="Arial"/>
          <w:b/>
          <w:lang w:val="es-CO" w:eastAsia="es-ES"/>
        </w:rPr>
        <w:t>416.313</w:t>
      </w:r>
      <w:r w:rsidR="00F758E0" w:rsidRPr="00F758E0">
        <w:rPr>
          <w:rFonts w:ascii="Arial" w:eastAsia="Times New Roman" w:hAnsi="Arial" w:cs="Arial"/>
          <w:b/>
          <w:lang w:val="es-CO" w:eastAsia="es-ES"/>
        </w:rPr>
        <w:t>.</w:t>
      </w:r>
      <w:r w:rsidR="001552C8">
        <w:rPr>
          <w:rFonts w:ascii="Arial" w:eastAsia="Times New Roman" w:hAnsi="Arial" w:cs="Arial"/>
          <w:b/>
          <w:lang w:val="es-CO" w:eastAsia="es-ES"/>
        </w:rPr>
        <w:t>7</w:t>
      </w:r>
      <w:r w:rsidR="00F758E0" w:rsidRPr="00F758E0">
        <w:rPr>
          <w:rFonts w:ascii="Arial" w:eastAsia="Times New Roman" w:hAnsi="Arial" w:cs="Arial"/>
          <w:b/>
          <w:lang w:val="es-CO" w:eastAsia="es-ES"/>
        </w:rPr>
        <w:t>4 millones.</w:t>
      </w:r>
    </w:p>
    <w:p w:rsidR="00F758E0" w:rsidRPr="00F758E0" w:rsidRDefault="00F758E0" w:rsidP="00F758E0">
      <w:pPr>
        <w:spacing w:after="0"/>
        <w:jc w:val="both"/>
        <w:rPr>
          <w:rFonts w:ascii="Arial" w:eastAsia="Times New Roman" w:hAnsi="Arial" w:cs="Arial"/>
          <w:b/>
          <w:lang w:val="es-CO" w:eastAsia="es-ES"/>
        </w:rPr>
      </w:pPr>
    </w:p>
    <w:p w:rsidR="00F758E0" w:rsidRDefault="001310E7" w:rsidP="00F758E0">
      <w:pPr>
        <w:tabs>
          <w:tab w:val="left" w:pos="910"/>
        </w:tabs>
        <w:spacing w:after="0"/>
        <w:jc w:val="both"/>
        <w:rPr>
          <w:rFonts w:ascii="Arial" w:eastAsia="Calibri" w:hAnsi="Arial" w:cs="Arial"/>
          <w:lang w:val="es-CO" w:eastAsia="es-CO"/>
        </w:rPr>
      </w:pPr>
      <w:r>
        <w:rPr>
          <w:rFonts w:ascii="Arial" w:eastAsia="Calibri" w:hAnsi="Arial" w:cs="Arial"/>
          <w:b/>
          <w:lang w:val="es-CO" w:eastAsia="es-CO"/>
        </w:rPr>
        <w:t>Avance F</w:t>
      </w:r>
      <w:r w:rsidR="00F758E0" w:rsidRPr="001310E7">
        <w:rPr>
          <w:rFonts w:ascii="Arial" w:eastAsia="Calibri" w:hAnsi="Arial" w:cs="Arial"/>
          <w:b/>
          <w:lang w:val="es-CO" w:eastAsia="es-CO"/>
        </w:rPr>
        <w:t>inanciero:</w:t>
      </w:r>
      <w:r w:rsidR="00F758E0" w:rsidRPr="001310E7">
        <w:rPr>
          <w:rFonts w:ascii="Arial" w:eastAsia="Calibri" w:hAnsi="Arial" w:cs="Arial"/>
          <w:lang w:val="es-CO" w:eastAsia="es-CO"/>
        </w:rPr>
        <w:t xml:space="preserve"> </w:t>
      </w:r>
      <w:r w:rsidR="00930988">
        <w:rPr>
          <w:rFonts w:ascii="Arial" w:eastAsia="Calibri" w:hAnsi="Arial" w:cs="Arial"/>
          <w:b/>
          <w:lang w:val="es-CO" w:eastAsia="es-CO"/>
        </w:rPr>
        <w:t>51.</w:t>
      </w:r>
      <w:r>
        <w:rPr>
          <w:rFonts w:ascii="Arial" w:eastAsia="Calibri" w:hAnsi="Arial" w:cs="Arial"/>
          <w:b/>
          <w:lang w:val="es-CO" w:eastAsia="es-CO"/>
        </w:rPr>
        <w:t>22</w:t>
      </w:r>
      <w:r w:rsidR="00F758E0" w:rsidRPr="001310E7">
        <w:rPr>
          <w:rFonts w:ascii="Arial" w:eastAsia="Calibri" w:hAnsi="Arial" w:cs="Arial"/>
          <w:b/>
          <w:lang w:val="es-CO" w:eastAsia="es-CO"/>
        </w:rPr>
        <w:t>%</w:t>
      </w:r>
      <w:r w:rsidR="001A6DA7" w:rsidRPr="001310E7">
        <w:rPr>
          <w:rFonts w:ascii="Arial" w:eastAsia="Calibri" w:hAnsi="Arial" w:cs="Arial"/>
          <w:lang w:val="es-CO" w:eastAsia="es-CO"/>
        </w:rPr>
        <w:t xml:space="preserve">, </w:t>
      </w:r>
      <w:r w:rsidR="00AA7BB9">
        <w:rPr>
          <w:rFonts w:ascii="Arial" w:eastAsia="Calibri" w:hAnsi="Arial" w:cs="Arial"/>
          <w:lang w:val="es-CO" w:eastAsia="es-CO"/>
        </w:rPr>
        <w:t>según</w:t>
      </w:r>
      <w:r>
        <w:rPr>
          <w:rFonts w:ascii="Arial" w:eastAsia="Calibri" w:hAnsi="Arial" w:cs="Arial"/>
          <w:lang w:val="es-CO" w:eastAsia="es-CO"/>
        </w:rPr>
        <w:t xml:space="preserve"> información registrada en el Esquema Financiero del </w:t>
      </w:r>
      <w:r w:rsidR="001A6DA7" w:rsidRPr="001310E7">
        <w:rPr>
          <w:rFonts w:ascii="Arial" w:eastAsia="Calibri" w:hAnsi="Arial" w:cs="Arial"/>
          <w:lang w:val="es-CO" w:eastAsia="es-CO"/>
        </w:rPr>
        <w:t>Sistema de Seguimiento a Proyectos de Inversión (SPI)</w:t>
      </w:r>
      <w:r w:rsidR="00D47EBC" w:rsidRPr="001310E7">
        <w:rPr>
          <w:rFonts w:ascii="Arial" w:eastAsia="Calibri" w:hAnsi="Arial" w:cs="Arial"/>
          <w:lang w:val="es-CO" w:eastAsia="es-CO"/>
        </w:rPr>
        <w:t>.</w:t>
      </w:r>
    </w:p>
    <w:p w:rsidR="00930988" w:rsidRDefault="00930988" w:rsidP="00930988">
      <w:pPr>
        <w:spacing w:after="0"/>
        <w:jc w:val="both"/>
        <w:rPr>
          <w:rFonts w:ascii="Arial" w:eastAsia="Times New Roman" w:hAnsi="Arial" w:cs="Arial"/>
          <w:lang w:val="es-CO" w:eastAsia="es-ES"/>
        </w:rPr>
      </w:pPr>
    </w:p>
    <w:p w:rsidR="00930988" w:rsidRPr="0033775C" w:rsidRDefault="00930988" w:rsidP="00930988">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51%</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7. Apoyo a Entidades Territoriales a través de la Cofinanciación para la Asistencia, Atención y Reparación Integral a las Víctimas del Desplazamiento Forzado a Nivel Nacional.</w:t>
      </w:r>
    </w:p>
    <w:p w:rsidR="00F758E0" w:rsidRDefault="00F758E0" w:rsidP="00F758E0">
      <w:pPr>
        <w:spacing w:after="0"/>
        <w:jc w:val="both"/>
        <w:rPr>
          <w:rFonts w:ascii="Arial" w:eastAsia="Times New Roman" w:hAnsi="Arial" w:cs="Arial"/>
          <w:b/>
          <w:lang w:val="es-CO" w:eastAsia="es-ES"/>
        </w:rPr>
      </w:pPr>
    </w:p>
    <w:p w:rsidR="001552C8" w:rsidRDefault="00C56AC5" w:rsidP="00F758E0">
      <w:pPr>
        <w:spacing w:after="0"/>
        <w:jc w:val="both"/>
        <w:rPr>
          <w:rFonts w:ascii="Arial" w:eastAsia="Times New Roman" w:hAnsi="Arial" w:cs="Arial"/>
          <w:b/>
          <w:lang w:val="es-CO" w:eastAsia="es-ES"/>
        </w:rPr>
      </w:pPr>
      <w:r w:rsidRPr="00C56AC5">
        <w:rPr>
          <w:noProof/>
          <w:lang w:val="es-ES" w:eastAsia="es-ES"/>
        </w:rPr>
        <w:drawing>
          <wp:inline distT="0" distB="0" distL="0" distR="0">
            <wp:extent cx="6043004" cy="1485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0810" cy="1487820"/>
                    </a:xfrm>
                    <a:prstGeom prst="rect">
                      <a:avLst/>
                    </a:prstGeom>
                    <a:noFill/>
                    <a:ln>
                      <a:noFill/>
                    </a:ln>
                  </pic:spPr>
                </pic:pic>
              </a:graphicData>
            </a:graphic>
          </wp:inline>
        </w:drawing>
      </w:r>
    </w:p>
    <w:p w:rsidR="00C56AC5" w:rsidRDefault="00C56AC5" w:rsidP="00C56AC5">
      <w:pPr>
        <w:spacing w:after="0"/>
        <w:jc w:val="both"/>
        <w:rPr>
          <w:rFonts w:ascii="Arial" w:eastAsia="Times New Roman" w:hAnsi="Arial" w:cs="Arial"/>
          <w:lang w:val="es-CO" w:eastAsia="es-ES"/>
        </w:rPr>
      </w:pPr>
    </w:p>
    <w:p w:rsidR="00C56AC5" w:rsidRPr="00F758E0" w:rsidRDefault="00C56AC5" w:rsidP="00C56AC5">
      <w:pPr>
        <w:spacing w:after="0"/>
        <w:jc w:val="both"/>
        <w:rPr>
          <w:rFonts w:ascii="Arial" w:eastAsia="Times New Roman" w:hAnsi="Arial" w:cs="Arial"/>
          <w:b/>
          <w:lang w:val="es-CO" w:eastAsia="es-ES"/>
        </w:rPr>
      </w:pPr>
      <w:r>
        <w:rPr>
          <w:rFonts w:ascii="Arial" w:eastAsia="Times New Roman" w:hAnsi="Arial" w:cs="Arial"/>
          <w:lang w:val="es-CO" w:eastAsia="es-ES"/>
        </w:rPr>
        <w:t xml:space="preserve">El presente Proyecto de Inversión registra </w:t>
      </w:r>
      <w:r w:rsidRPr="00F758E0">
        <w:rPr>
          <w:rFonts w:ascii="Arial" w:eastAsia="Times New Roman" w:hAnsi="Arial" w:cs="Arial"/>
          <w:lang w:val="es-CO" w:eastAsia="es-ES"/>
        </w:rPr>
        <w:t>un avance acumulado a</w:t>
      </w:r>
      <w:r>
        <w:rPr>
          <w:rFonts w:ascii="Arial" w:eastAsia="Times New Roman" w:hAnsi="Arial" w:cs="Arial"/>
          <w:lang w:val="es-CO" w:eastAsia="es-ES"/>
        </w:rPr>
        <w:t xml:space="preserve"> septiembre 30 de 2016 del </w:t>
      </w:r>
      <w:r w:rsidRPr="00C56AC5">
        <w:rPr>
          <w:rFonts w:ascii="Arial" w:eastAsia="Times New Roman" w:hAnsi="Arial" w:cs="Arial"/>
          <w:b/>
          <w:lang w:val="es-CO" w:eastAsia="es-ES"/>
        </w:rPr>
        <w:t xml:space="preserve">75% </w:t>
      </w:r>
      <w:r w:rsidRPr="00320652">
        <w:rPr>
          <w:rFonts w:ascii="Arial" w:eastAsia="Times New Roman" w:hAnsi="Arial" w:cs="Arial"/>
          <w:lang w:val="es-CO" w:eastAsia="es-ES"/>
        </w:rPr>
        <w:t>en</w:t>
      </w:r>
      <w:r w:rsidRPr="00C56AC5">
        <w:rPr>
          <w:rFonts w:ascii="Arial" w:eastAsia="Times New Roman" w:hAnsi="Arial" w:cs="Arial"/>
          <w:b/>
          <w:lang w:val="es-CO" w:eastAsia="es-ES"/>
        </w:rPr>
        <w:t xml:space="preserve"> compromisos</w:t>
      </w:r>
      <w:r>
        <w:rPr>
          <w:rFonts w:ascii="Arial" w:eastAsia="Times New Roman" w:hAnsi="Arial" w:cs="Arial"/>
          <w:lang w:val="es-CO" w:eastAsia="es-ES"/>
        </w:rPr>
        <w:t xml:space="preserve"> y </w:t>
      </w:r>
      <w:r w:rsidRPr="00C56AC5">
        <w:rPr>
          <w:rFonts w:ascii="Arial" w:eastAsia="Times New Roman" w:hAnsi="Arial" w:cs="Arial"/>
          <w:b/>
          <w:lang w:val="es-CO" w:eastAsia="es-ES"/>
        </w:rPr>
        <w:t>9%</w:t>
      </w:r>
      <w:r w:rsidRPr="00320652">
        <w:rPr>
          <w:rFonts w:ascii="Arial" w:eastAsia="Times New Roman" w:hAnsi="Arial" w:cs="Arial"/>
          <w:lang w:val="es-CO" w:eastAsia="es-ES"/>
        </w:rPr>
        <w:t xml:space="preserve"> en</w:t>
      </w:r>
      <w:r w:rsidRPr="00C56AC5">
        <w:rPr>
          <w:rFonts w:ascii="Arial" w:eastAsia="Times New Roman" w:hAnsi="Arial" w:cs="Arial"/>
          <w:b/>
          <w:lang w:val="es-CO" w:eastAsia="es-ES"/>
        </w:rPr>
        <w:t xml:space="preserve"> obligaciones </w:t>
      </w:r>
      <w:r w:rsidRPr="00320652">
        <w:rPr>
          <w:rFonts w:ascii="Arial" w:eastAsia="Times New Roman" w:hAnsi="Arial" w:cs="Arial"/>
          <w:lang w:val="es-CO" w:eastAsia="es-ES"/>
        </w:rPr>
        <w:t>y</w:t>
      </w:r>
      <w:r w:rsidRPr="00C56AC5">
        <w:rPr>
          <w:rFonts w:ascii="Arial" w:eastAsia="Times New Roman" w:hAnsi="Arial" w:cs="Arial"/>
          <w:b/>
          <w:lang w:val="es-CO" w:eastAsia="es-ES"/>
        </w:rPr>
        <w:t xml:space="preserve"> 9% </w:t>
      </w:r>
      <w:r w:rsidRPr="00320652">
        <w:rPr>
          <w:rFonts w:ascii="Arial" w:eastAsia="Times New Roman" w:hAnsi="Arial" w:cs="Arial"/>
          <w:lang w:val="es-CO" w:eastAsia="es-ES"/>
        </w:rPr>
        <w:t>en</w:t>
      </w:r>
      <w:r w:rsidRPr="00C56AC5">
        <w:rPr>
          <w:rFonts w:ascii="Arial" w:eastAsia="Times New Roman" w:hAnsi="Arial" w:cs="Arial"/>
          <w:b/>
          <w:lang w:val="es-CO" w:eastAsia="es-ES"/>
        </w:rPr>
        <w:t xml:space="preserve"> pagos</w:t>
      </w:r>
      <w:r w:rsidRPr="00F758E0">
        <w:rPr>
          <w:rFonts w:ascii="Arial" w:eastAsia="Times New Roman" w:hAnsi="Arial" w:cs="Arial"/>
          <w:lang w:val="es-CO" w:eastAsia="es-ES"/>
        </w:rPr>
        <w:t xml:space="preserve"> </w:t>
      </w:r>
      <w:r w:rsidRPr="00320652">
        <w:rPr>
          <w:rFonts w:ascii="Arial" w:eastAsia="Times New Roman" w:hAnsi="Arial" w:cs="Arial"/>
          <w:lang w:val="es-CO" w:eastAsia="es-ES"/>
        </w:rPr>
        <w:t>respecto a las</w:t>
      </w:r>
      <w:r w:rsidRPr="00C56AC5">
        <w:rPr>
          <w:rFonts w:ascii="Arial" w:eastAsia="Times New Roman" w:hAnsi="Arial" w:cs="Arial"/>
          <w:b/>
          <w:lang w:val="es-CO" w:eastAsia="es-ES"/>
        </w:rPr>
        <w:t xml:space="preserve"> apropiaciones vigentes</w:t>
      </w:r>
      <w:r w:rsidRPr="00F758E0">
        <w:rPr>
          <w:rFonts w:ascii="Arial" w:eastAsia="Times New Roman" w:hAnsi="Arial" w:cs="Arial"/>
          <w:lang w:val="es-CO" w:eastAsia="es-ES"/>
        </w:rPr>
        <w:t>, tiene</w:t>
      </w:r>
      <w:r w:rsidR="00342F94">
        <w:rPr>
          <w:rFonts w:ascii="Arial" w:eastAsia="Times New Roman" w:hAnsi="Arial" w:cs="Arial"/>
          <w:lang w:val="es-CO" w:eastAsia="es-ES"/>
        </w:rPr>
        <w:t>n</w:t>
      </w:r>
      <w:r w:rsidRPr="00F758E0">
        <w:rPr>
          <w:rFonts w:ascii="Arial" w:eastAsia="Times New Roman" w:hAnsi="Arial" w:cs="Arial"/>
          <w:lang w:val="es-CO" w:eastAsia="es-ES"/>
        </w:rPr>
        <w:t xml:space="preserve"> pendiente </w:t>
      </w:r>
      <w:r w:rsidRPr="00320652">
        <w:rPr>
          <w:rFonts w:ascii="Arial" w:eastAsia="Times New Roman" w:hAnsi="Arial" w:cs="Arial"/>
          <w:lang w:val="es-CO" w:eastAsia="es-ES"/>
        </w:rPr>
        <w:t>por</w:t>
      </w:r>
      <w:r w:rsidRPr="00F758E0">
        <w:rPr>
          <w:rFonts w:ascii="Arial" w:eastAsia="Times New Roman" w:hAnsi="Arial" w:cs="Arial"/>
          <w:b/>
          <w:lang w:val="es-CO" w:eastAsia="es-ES"/>
        </w:rPr>
        <w:t xml:space="preserve"> </w:t>
      </w:r>
      <w:r>
        <w:rPr>
          <w:rFonts w:ascii="Arial" w:eastAsia="Times New Roman" w:hAnsi="Arial" w:cs="Arial"/>
          <w:b/>
          <w:lang w:val="es-CO" w:eastAsia="es-ES"/>
        </w:rPr>
        <w:t xml:space="preserve">comprometer $4.477.571.708.16 </w:t>
      </w:r>
      <w:r w:rsidRPr="00F758E0">
        <w:rPr>
          <w:rFonts w:ascii="Arial" w:eastAsia="Times New Roman" w:hAnsi="Arial" w:cs="Arial"/>
          <w:b/>
          <w:lang w:val="es-CO" w:eastAsia="es-ES"/>
        </w:rPr>
        <w:t>millones.</w:t>
      </w:r>
    </w:p>
    <w:p w:rsidR="00C56AC5" w:rsidRPr="00F758E0" w:rsidRDefault="00C56AC5" w:rsidP="00C56AC5">
      <w:pPr>
        <w:spacing w:after="0"/>
        <w:jc w:val="both"/>
        <w:rPr>
          <w:rFonts w:ascii="Arial" w:eastAsia="Times New Roman" w:hAnsi="Arial" w:cs="Arial"/>
          <w:b/>
          <w:lang w:val="es-CO" w:eastAsia="es-ES"/>
        </w:rPr>
      </w:pPr>
    </w:p>
    <w:p w:rsidR="00C56AC5" w:rsidRPr="00B85D3F" w:rsidRDefault="00B85D3F" w:rsidP="00C56AC5">
      <w:pPr>
        <w:tabs>
          <w:tab w:val="left" w:pos="910"/>
        </w:tabs>
        <w:spacing w:after="0"/>
        <w:jc w:val="both"/>
        <w:rPr>
          <w:rFonts w:ascii="Arial" w:eastAsia="Times New Roman" w:hAnsi="Arial" w:cs="Arial"/>
          <w:lang w:val="es-ES" w:eastAsia="es-ES"/>
        </w:rPr>
      </w:pPr>
      <w:r w:rsidRPr="00B85D3F">
        <w:rPr>
          <w:rFonts w:ascii="Arial" w:eastAsia="Calibri" w:hAnsi="Arial" w:cs="Arial"/>
          <w:b/>
          <w:lang w:val="es-CO" w:eastAsia="es-CO"/>
        </w:rPr>
        <w:t>Avance F</w:t>
      </w:r>
      <w:r w:rsidR="00C56AC5" w:rsidRPr="00B85D3F">
        <w:rPr>
          <w:rFonts w:ascii="Arial" w:eastAsia="Calibri" w:hAnsi="Arial" w:cs="Arial"/>
          <w:b/>
          <w:lang w:val="es-CO" w:eastAsia="es-CO"/>
        </w:rPr>
        <w:t>inanciero:</w:t>
      </w:r>
      <w:r>
        <w:rPr>
          <w:rFonts w:ascii="Arial" w:eastAsia="Calibri" w:hAnsi="Arial" w:cs="Arial"/>
          <w:lang w:val="es-CO" w:eastAsia="es-CO"/>
        </w:rPr>
        <w:t xml:space="preserve"> </w:t>
      </w:r>
      <w:r w:rsidR="000D657D" w:rsidRPr="0010672F">
        <w:rPr>
          <w:rFonts w:ascii="Arial" w:eastAsia="Calibri" w:hAnsi="Arial" w:cs="Arial"/>
          <w:b/>
          <w:lang w:val="es-CO" w:eastAsia="es-CO"/>
        </w:rPr>
        <w:t>9.</w:t>
      </w:r>
      <w:r w:rsidRPr="0010672F">
        <w:rPr>
          <w:rFonts w:ascii="Arial" w:eastAsia="Calibri" w:hAnsi="Arial" w:cs="Arial"/>
          <w:b/>
          <w:lang w:val="es-CO" w:eastAsia="es-CO"/>
        </w:rPr>
        <w:t>17</w:t>
      </w:r>
      <w:r w:rsidR="00C56AC5" w:rsidRPr="0010672F">
        <w:rPr>
          <w:rFonts w:ascii="Arial" w:eastAsia="Calibri" w:hAnsi="Arial" w:cs="Arial"/>
          <w:b/>
          <w:lang w:val="es-CO" w:eastAsia="es-CO"/>
        </w:rPr>
        <w:t>%</w:t>
      </w:r>
      <w:r w:rsidR="00C56AC5" w:rsidRPr="0010672F">
        <w:rPr>
          <w:rFonts w:ascii="Arial" w:eastAsia="Calibri" w:hAnsi="Arial" w:cs="Arial"/>
          <w:lang w:val="es-CO" w:eastAsia="es-CO"/>
        </w:rPr>
        <w:t>,</w:t>
      </w:r>
      <w:r w:rsidRPr="0010672F">
        <w:rPr>
          <w:rFonts w:ascii="Arial" w:eastAsia="Calibri" w:hAnsi="Arial" w:cs="Arial"/>
          <w:lang w:val="es-CO" w:eastAsia="es-CO"/>
        </w:rPr>
        <w:t xml:space="preserve"> </w:t>
      </w:r>
      <w:r w:rsidRPr="00B85D3F">
        <w:rPr>
          <w:rFonts w:ascii="Arial" w:eastAsia="Calibri" w:hAnsi="Arial" w:cs="Arial"/>
          <w:lang w:val="es-CO" w:eastAsia="es-CO"/>
        </w:rPr>
        <w:t xml:space="preserve">según lo anotado en </w:t>
      </w:r>
      <w:r>
        <w:rPr>
          <w:rFonts w:ascii="Arial" w:eastAsia="Calibri" w:hAnsi="Arial" w:cs="Arial"/>
          <w:lang w:val="es-CO" w:eastAsia="es-CO"/>
        </w:rPr>
        <w:t xml:space="preserve">el Esquema Financiero </w:t>
      </w:r>
      <w:r w:rsidRPr="00B85D3F">
        <w:rPr>
          <w:rFonts w:ascii="Arial" w:eastAsia="Calibri" w:hAnsi="Arial" w:cs="Arial"/>
          <w:lang w:val="es-CO" w:eastAsia="es-CO"/>
        </w:rPr>
        <w:t xml:space="preserve">del </w:t>
      </w:r>
      <w:r w:rsidR="00C56AC5" w:rsidRPr="00B85D3F">
        <w:rPr>
          <w:rFonts w:ascii="Arial" w:eastAsia="Calibri" w:hAnsi="Arial" w:cs="Arial"/>
          <w:lang w:val="es-CO" w:eastAsia="es-CO"/>
        </w:rPr>
        <w:t>Sistema de Seguimiento a Proyectos de Inversión (SPI)</w:t>
      </w:r>
    </w:p>
    <w:p w:rsidR="001552C8" w:rsidRPr="00B85D3F" w:rsidRDefault="001552C8" w:rsidP="00F758E0">
      <w:pPr>
        <w:spacing w:after="0"/>
        <w:jc w:val="both"/>
        <w:rPr>
          <w:rFonts w:ascii="Arial" w:eastAsia="Times New Roman" w:hAnsi="Arial" w:cs="Arial"/>
          <w:b/>
          <w:lang w:val="es-ES" w:eastAsia="es-ES"/>
        </w:rPr>
      </w:pPr>
    </w:p>
    <w:p w:rsidR="000D657D" w:rsidRPr="0033775C" w:rsidRDefault="000D657D" w:rsidP="000D657D">
      <w:pPr>
        <w:spacing w:after="0"/>
        <w:jc w:val="both"/>
        <w:rPr>
          <w:rFonts w:ascii="Arial" w:eastAsia="Times New Roman" w:hAnsi="Arial" w:cs="Arial"/>
          <w:b/>
          <w:lang w:val="es-CO" w:eastAsia="es-ES"/>
        </w:rPr>
      </w:pPr>
      <w:r>
        <w:rPr>
          <w:rFonts w:ascii="Arial" w:eastAsia="Times New Roman" w:hAnsi="Arial" w:cs="Arial"/>
          <w:lang w:val="es-CO" w:eastAsia="es-ES"/>
        </w:rPr>
        <w:t>Se alerta ante una ejecución baja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del </w:t>
      </w:r>
      <w:r w:rsidRPr="000D657D">
        <w:rPr>
          <w:rFonts w:ascii="Arial" w:eastAsia="Times New Roman" w:hAnsi="Arial" w:cs="Arial"/>
          <w:b/>
          <w:lang w:val="es-CO" w:eastAsia="es-ES"/>
        </w:rPr>
        <w:t>9%</w:t>
      </w:r>
      <w:r>
        <w:rPr>
          <w:rFonts w:ascii="Arial" w:eastAsia="Times New Roman" w:hAnsi="Arial" w:cs="Arial"/>
          <w:lang w:val="es-CO" w:eastAsia="es-ES"/>
        </w:rPr>
        <w:t xml:space="preserve"> a septiembre 30 de 2016.</w:t>
      </w:r>
    </w:p>
    <w:p w:rsidR="000D657D" w:rsidRDefault="000D657D" w:rsidP="000D657D">
      <w:pPr>
        <w:spacing w:after="0"/>
        <w:jc w:val="both"/>
        <w:rPr>
          <w:rFonts w:ascii="Arial" w:eastAsia="Times New Roman" w:hAnsi="Arial" w:cs="Arial"/>
          <w:lang w:val="es-ES" w:eastAsia="es-ES"/>
        </w:rPr>
      </w:pPr>
      <w:r>
        <w:rPr>
          <w:rFonts w:ascii="Arial" w:eastAsia="Times New Roman" w:hAnsi="Arial" w:cs="Arial"/>
          <w:lang w:val="es-ES" w:eastAsia="es-ES"/>
        </w:rPr>
        <w:lastRenderedPageBreak/>
        <w:t>Al realizar</w:t>
      </w:r>
      <w:r w:rsidRPr="00E77332">
        <w:rPr>
          <w:rFonts w:ascii="Arial" w:eastAsia="Times New Roman" w:hAnsi="Arial" w:cs="Arial"/>
          <w:lang w:val="es-ES" w:eastAsia="es-ES"/>
        </w:rPr>
        <w:t xml:space="preserve"> </w:t>
      </w:r>
      <w:r w:rsidRPr="00A76867">
        <w:rPr>
          <w:rFonts w:ascii="Arial" w:eastAsia="Times New Roman" w:hAnsi="Arial" w:cs="Arial"/>
          <w:lang w:val="es-ES" w:eastAsia="es-ES"/>
        </w:rPr>
        <w:t>el comparativo</w:t>
      </w:r>
      <w:r>
        <w:rPr>
          <w:rFonts w:ascii="Arial" w:eastAsia="Times New Roman" w:hAnsi="Arial" w:cs="Arial"/>
          <w:b/>
          <w:lang w:val="es-ES" w:eastAsia="es-ES"/>
        </w:rPr>
        <w:t xml:space="preserve"> </w:t>
      </w:r>
      <w:r w:rsidRPr="00A76867">
        <w:rPr>
          <w:rFonts w:ascii="Arial" w:eastAsia="Times New Roman" w:hAnsi="Arial" w:cs="Arial"/>
          <w:lang w:val="es-ES" w:eastAsia="es-ES"/>
        </w:rPr>
        <w:t>de</w:t>
      </w:r>
      <w:r w:rsidRPr="00691610">
        <w:rPr>
          <w:rFonts w:ascii="Arial" w:eastAsia="Times New Roman" w:hAnsi="Arial" w:cs="Arial"/>
          <w:b/>
          <w:lang w:val="es-ES" w:eastAsia="es-ES"/>
        </w:rPr>
        <w:t xml:space="preserve"> avance </w:t>
      </w:r>
      <w:r>
        <w:rPr>
          <w:rFonts w:ascii="Arial" w:eastAsia="Times New Roman" w:hAnsi="Arial" w:cs="Arial"/>
          <w:b/>
          <w:lang w:val="es-ES" w:eastAsia="es-ES"/>
        </w:rPr>
        <w:t xml:space="preserve">porcentual </w:t>
      </w:r>
      <w:r>
        <w:rPr>
          <w:rFonts w:ascii="Arial" w:eastAsia="Times New Roman" w:hAnsi="Arial" w:cs="Arial"/>
          <w:lang w:val="es-ES" w:eastAsia="es-ES"/>
        </w:rPr>
        <w:t xml:space="preserve">de las </w:t>
      </w:r>
      <w:r w:rsidRPr="000D657D">
        <w:rPr>
          <w:rFonts w:ascii="Arial" w:eastAsia="Times New Roman" w:hAnsi="Arial" w:cs="Arial"/>
          <w:b/>
          <w:lang w:val="es-ES" w:eastAsia="es-ES"/>
        </w:rPr>
        <w:t>obligaciones y pagos</w:t>
      </w:r>
      <w:r w:rsidRPr="00691610">
        <w:rPr>
          <w:rFonts w:ascii="Arial" w:eastAsia="Times New Roman" w:hAnsi="Arial" w:cs="Arial"/>
          <w:b/>
          <w:lang w:val="es-ES" w:eastAsia="es-ES"/>
        </w:rPr>
        <w:t xml:space="preserve"> </w:t>
      </w:r>
      <w:r w:rsidRPr="00A76867">
        <w:rPr>
          <w:rFonts w:ascii="Arial" w:eastAsia="Times New Roman" w:hAnsi="Arial" w:cs="Arial"/>
          <w:lang w:val="es-ES" w:eastAsia="es-ES"/>
        </w:rPr>
        <w:t>con respecto</w:t>
      </w:r>
      <w:r w:rsidRPr="00691610">
        <w:rPr>
          <w:rFonts w:ascii="Arial" w:eastAsia="Times New Roman" w:hAnsi="Arial" w:cs="Arial"/>
          <w:b/>
          <w:lang w:val="es-ES" w:eastAsia="es-ES"/>
        </w:rPr>
        <w:t xml:space="preserve"> </w:t>
      </w:r>
      <w:r w:rsidRPr="00A76867">
        <w:rPr>
          <w:rFonts w:ascii="Arial" w:eastAsia="Times New Roman" w:hAnsi="Arial" w:cs="Arial"/>
          <w:lang w:val="es-ES" w:eastAsia="es-ES"/>
        </w:rPr>
        <w:t>a las</w:t>
      </w:r>
      <w:r w:rsidRPr="00691610">
        <w:rPr>
          <w:rFonts w:ascii="Arial" w:eastAsia="Times New Roman" w:hAnsi="Arial" w:cs="Arial"/>
          <w:b/>
          <w:lang w:val="es-ES" w:eastAsia="es-ES"/>
        </w:rPr>
        <w:t xml:space="preserve">  apropiaciones vigentes </w:t>
      </w:r>
      <w:r>
        <w:rPr>
          <w:rFonts w:ascii="Arial" w:eastAsia="Times New Roman" w:hAnsi="Arial" w:cs="Arial"/>
          <w:lang w:val="es-ES" w:eastAsia="es-ES"/>
        </w:rPr>
        <w:t xml:space="preserve">con el </w:t>
      </w:r>
      <w:r w:rsidRPr="00E77332">
        <w:rPr>
          <w:rFonts w:ascii="Arial" w:eastAsia="Times New Roman" w:hAnsi="Arial" w:cs="Arial"/>
          <w:lang w:val="es-ES" w:eastAsia="es-ES"/>
        </w:rPr>
        <w:t xml:space="preserve">seguimiento </w:t>
      </w:r>
      <w:r>
        <w:rPr>
          <w:rFonts w:ascii="Arial" w:eastAsia="Times New Roman" w:hAnsi="Arial" w:cs="Arial"/>
          <w:lang w:val="es-ES" w:eastAsia="es-ES"/>
        </w:rPr>
        <w:t>efectuado</w:t>
      </w:r>
      <w:r w:rsidRPr="00E77332">
        <w:rPr>
          <w:rFonts w:ascii="Arial" w:eastAsia="Times New Roman" w:hAnsi="Arial" w:cs="Arial"/>
          <w:lang w:val="es-ES" w:eastAsia="es-ES"/>
        </w:rPr>
        <w:t xml:space="preserve"> por la OCI </w:t>
      </w:r>
      <w:r w:rsidRPr="00A76867">
        <w:rPr>
          <w:rFonts w:ascii="Arial" w:eastAsia="Times New Roman" w:hAnsi="Arial" w:cs="Arial"/>
          <w:lang w:val="es-ES" w:eastAsia="es-ES"/>
        </w:rPr>
        <w:t>con corte a 30 de abril de 2016</w:t>
      </w:r>
      <w:r w:rsidRPr="00E77332">
        <w:rPr>
          <w:rFonts w:ascii="Arial" w:eastAsia="Times New Roman" w:hAnsi="Arial" w:cs="Arial"/>
          <w:lang w:val="es-ES" w:eastAsia="es-ES"/>
        </w:rPr>
        <w:t xml:space="preserve">, se observa que transcurrido cinco (5) </w:t>
      </w:r>
      <w:r>
        <w:rPr>
          <w:rFonts w:ascii="Arial" w:eastAsia="Times New Roman" w:hAnsi="Arial" w:cs="Arial"/>
          <w:lang w:val="es-ES" w:eastAsia="es-ES"/>
        </w:rPr>
        <w:t xml:space="preserve">meses solo se ha avanzado en un </w:t>
      </w:r>
      <w:r w:rsidRPr="000D657D">
        <w:rPr>
          <w:rFonts w:ascii="Arial" w:eastAsia="Times New Roman" w:hAnsi="Arial" w:cs="Arial"/>
          <w:b/>
          <w:lang w:val="es-ES" w:eastAsia="es-ES"/>
        </w:rPr>
        <w:t>7%</w:t>
      </w:r>
      <w:r>
        <w:rPr>
          <w:rFonts w:ascii="Arial" w:eastAsia="Times New Roman" w:hAnsi="Arial" w:cs="Arial"/>
          <w:lang w:val="es-ES" w:eastAsia="es-ES"/>
        </w:rPr>
        <w:t xml:space="preserve"> y </w:t>
      </w:r>
      <w:r>
        <w:rPr>
          <w:rFonts w:ascii="Arial" w:eastAsia="Times New Roman" w:hAnsi="Arial" w:cs="Arial"/>
          <w:b/>
          <w:lang w:val="es-ES" w:eastAsia="es-ES"/>
        </w:rPr>
        <w:t>8</w:t>
      </w:r>
      <w:r w:rsidRPr="00691610">
        <w:rPr>
          <w:rFonts w:ascii="Arial" w:eastAsia="Times New Roman" w:hAnsi="Arial" w:cs="Arial"/>
          <w:b/>
          <w:lang w:val="es-ES" w:eastAsia="es-ES"/>
        </w:rPr>
        <w:t>%</w:t>
      </w:r>
      <w:r>
        <w:rPr>
          <w:rFonts w:ascii="Arial" w:eastAsia="Times New Roman" w:hAnsi="Arial" w:cs="Arial"/>
          <w:b/>
          <w:lang w:val="es-ES" w:eastAsia="es-ES"/>
        </w:rPr>
        <w:t xml:space="preserve"> </w:t>
      </w:r>
      <w:r w:rsidRPr="000D657D">
        <w:rPr>
          <w:rFonts w:ascii="Arial" w:eastAsia="Times New Roman" w:hAnsi="Arial" w:cs="Arial"/>
          <w:lang w:val="es-ES" w:eastAsia="es-ES"/>
        </w:rPr>
        <w:t>respectivamente</w:t>
      </w:r>
      <w:r>
        <w:rPr>
          <w:rFonts w:ascii="Arial" w:eastAsia="Times New Roman" w:hAnsi="Arial" w:cs="Arial"/>
          <w:lang w:val="es-ES" w:eastAsia="es-ES"/>
        </w:rPr>
        <w:t>, como se muestra en el siguiente cuadro:</w:t>
      </w:r>
    </w:p>
    <w:p w:rsidR="000D657D" w:rsidRPr="000D657D" w:rsidRDefault="000D657D" w:rsidP="00F758E0">
      <w:pPr>
        <w:spacing w:after="0"/>
        <w:jc w:val="both"/>
        <w:rPr>
          <w:rFonts w:ascii="Arial" w:eastAsia="Times New Roman" w:hAnsi="Arial" w:cs="Arial"/>
          <w:b/>
          <w:lang w:val="es-ES" w:eastAsia="es-ES"/>
        </w:rPr>
      </w:pPr>
    </w:p>
    <w:p w:rsidR="000D657D" w:rsidRDefault="000D657D" w:rsidP="00F758E0">
      <w:pPr>
        <w:spacing w:after="0"/>
        <w:jc w:val="both"/>
        <w:rPr>
          <w:rFonts w:ascii="Arial" w:eastAsia="Times New Roman" w:hAnsi="Arial" w:cs="Arial"/>
          <w:b/>
          <w:lang w:val="es-ES" w:eastAsia="es-ES"/>
        </w:rPr>
      </w:pPr>
      <w:r w:rsidRPr="00F758E0">
        <w:rPr>
          <w:rFonts w:ascii="Times New Roman" w:eastAsia="Times New Roman" w:hAnsi="Times New Roman"/>
          <w:noProof/>
          <w:lang w:val="es-ES" w:eastAsia="es-ES"/>
        </w:rPr>
        <w:drawing>
          <wp:inline distT="0" distB="0" distL="0" distR="0" wp14:anchorId="7A251DD8" wp14:editId="7CF6E951">
            <wp:extent cx="6029325" cy="13620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695" cy="1376591"/>
                    </a:xfrm>
                    <a:prstGeom prst="rect">
                      <a:avLst/>
                    </a:prstGeom>
                    <a:noFill/>
                    <a:ln>
                      <a:noFill/>
                    </a:ln>
                  </pic:spPr>
                </pic:pic>
              </a:graphicData>
            </a:graphic>
          </wp:inline>
        </w:drawing>
      </w:r>
    </w:p>
    <w:p w:rsidR="000D657D" w:rsidRDefault="000D657D" w:rsidP="00F758E0">
      <w:pPr>
        <w:spacing w:after="0"/>
        <w:jc w:val="both"/>
        <w:rPr>
          <w:rFonts w:ascii="Arial" w:eastAsia="Times New Roman" w:hAnsi="Arial" w:cs="Arial"/>
          <w:b/>
          <w:lang w:val="es-ES" w:eastAsia="es-ES"/>
        </w:rPr>
      </w:pPr>
    </w:p>
    <w:p w:rsidR="00EB4E30" w:rsidRDefault="00EB4E30" w:rsidP="00F758E0">
      <w:pPr>
        <w:spacing w:after="0"/>
        <w:jc w:val="both"/>
        <w:rPr>
          <w:rFonts w:ascii="Arial" w:eastAsia="Times New Roman" w:hAnsi="Arial" w:cs="Arial"/>
          <w:b/>
          <w:lang w:val="es-ES" w:eastAsia="es-ES"/>
        </w:rPr>
      </w:pPr>
    </w:p>
    <w:p w:rsid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8. Implementación de las Medidas de Reparac</w:t>
      </w:r>
      <w:r w:rsidR="00913F9B">
        <w:rPr>
          <w:rFonts w:ascii="Arial" w:eastAsia="Times New Roman" w:hAnsi="Arial" w:cs="Arial"/>
          <w:b/>
          <w:lang w:val="es-CO" w:eastAsia="es-ES"/>
        </w:rPr>
        <w:t>ión Colectiva a Nivel Nacional</w:t>
      </w:r>
    </w:p>
    <w:p w:rsidR="00913F9B" w:rsidRDefault="00913F9B" w:rsidP="00F758E0">
      <w:pPr>
        <w:spacing w:after="0"/>
        <w:jc w:val="both"/>
        <w:rPr>
          <w:rFonts w:ascii="Arial" w:eastAsia="Times New Roman" w:hAnsi="Arial" w:cs="Arial"/>
          <w:b/>
          <w:lang w:val="es-CO" w:eastAsia="es-ES"/>
        </w:rPr>
      </w:pPr>
    </w:p>
    <w:p w:rsidR="00342F94" w:rsidRDefault="00342F94" w:rsidP="00F758E0">
      <w:pPr>
        <w:spacing w:after="0"/>
        <w:jc w:val="both"/>
        <w:rPr>
          <w:rFonts w:ascii="Arial" w:eastAsia="Times New Roman" w:hAnsi="Arial" w:cs="Arial"/>
          <w:b/>
          <w:lang w:val="es-CO" w:eastAsia="es-ES"/>
        </w:rPr>
      </w:pPr>
      <w:r w:rsidRPr="00342F94">
        <w:rPr>
          <w:noProof/>
          <w:lang w:val="es-ES" w:eastAsia="es-ES"/>
        </w:rPr>
        <w:drawing>
          <wp:inline distT="0" distB="0" distL="0" distR="0">
            <wp:extent cx="6054090" cy="1019175"/>
            <wp:effectExtent l="0" t="0" r="38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3117" cy="1022378"/>
                    </a:xfrm>
                    <a:prstGeom prst="rect">
                      <a:avLst/>
                    </a:prstGeom>
                    <a:noFill/>
                    <a:ln>
                      <a:noFill/>
                    </a:ln>
                  </pic:spPr>
                </pic:pic>
              </a:graphicData>
            </a:graphic>
          </wp:inline>
        </w:drawing>
      </w:r>
    </w:p>
    <w:p w:rsidR="00D47EBC" w:rsidRDefault="00342F94" w:rsidP="00D47EBC">
      <w:pPr>
        <w:spacing w:after="0"/>
        <w:jc w:val="both"/>
        <w:rPr>
          <w:rFonts w:ascii="Arial" w:eastAsia="Times New Roman" w:hAnsi="Arial" w:cs="Arial"/>
          <w:b/>
          <w:lang w:val="es-CO" w:eastAsia="es-ES"/>
        </w:rPr>
      </w:pPr>
      <w:r>
        <w:rPr>
          <w:rFonts w:ascii="Arial" w:eastAsia="Times New Roman" w:hAnsi="Arial" w:cs="Arial"/>
          <w:lang w:val="es-CO" w:eastAsia="es-ES"/>
        </w:rPr>
        <w:t xml:space="preserve">En este </w:t>
      </w:r>
      <w:r w:rsidRPr="00F758E0">
        <w:rPr>
          <w:rFonts w:ascii="Arial" w:eastAsia="Times New Roman" w:hAnsi="Arial" w:cs="Arial"/>
          <w:lang w:val="es-CO" w:eastAsia="es-ES"/>
        </w:rPr>
        <w:t xml:space="preserve">Proyecto de Inversión </w:t>
      </w:r>
      <w:r>
        <w:rPr>
          <w:rFonts w:ascii="Arial" w:eastAsia="Times New Roman" w:hAnsi="Arial" w:cs="Arial"/>
          <w:lang w:val="es-CO" w:eastAsia="es-ES"/>
        </w:rPr>
        <w:t xml:space="preserve">se </w:t>
      </w:r>
      <w:r w:rsidRPr="00F758E0">
        <w:rPr>
          <w:rFonts w:ascii="Arial" w:eastAsia="Times New Roman" w:hAnsi="Arial" w:cs="Arial"/>
          <w:lang w:val="es-CO" w:eastAsia="es-ES"/>
        </w:rPr>
        <w:t xml:space="preserve">presenta un avance acumulado </w:t>
      </w:r>
      <w:r>
        <w:rPr>
          <w:rFonts w:ascii="Arial" w:eastAsia="Times New Roman" w:hAnsi="Arial" w:cs="Arial"/>
          <w:lang w:val="es-CO" w:eastAsia="es-ES"/>
        </w:rPr>
        <w:t xml:space="preserve">para el tercer trimestre de 2016 del </w:t>
      </w:r>
      <w:r w:rsidRPr="00342F94">
        <w:rPr>
          <w:rFonts w:ascii="Arial" w:eastAsia="Times New Roman" w:hAnsi="Arial" w:cs="Arial"/>
          <w:b/>
          <w:lang w:val="es-CO" w:eastAsia="es-ES"/>
        </w:rPr>
        <w:t xml:space="preserve">53% </w:t>
      </w:r>
      <w:r w:rsidRPr="00320652">
        <w:rPr>
          <w:rFonts w:ascii="Arial" w:eastAsia="Times New Roman" w:hAnsi="Arial" w:cs="Arial"/>
          <w:lang w:val="es-CO" w:eastAsia="es-ES"/>
        </w:rPr>
        <w:t>en</w:t>
      </w:r>
      <w:r w:rsidRPr="00F758E0">
        <w:rPr>
          <w:rFonts w:ascii="Arial" w:eastAsia="Times New Roman" w:hAnsi="Arial" w:cs="Arial"/>
          <w:b/>
          <w:lang w:val="es-CO" w:eastAsia="es-ES"/>
        </w:rPr>
        <w:t xml:space="preserve"> compromisos</w:t>
      </w:r>
      <w:r>
        <w:rPr>
          <w:rFonts w:ascii="Arial" w:eastAsia="Times New Roman" w:hAnsi="Arial" w:cs="Arial"/>
          <w:b/>
          <w:lang w:val="es-CO" w:eastAsia="es-ES"/>
        </w:rPr>
        <w:t xml:space="preserve"> </w:t>
      </w:r>
      <w:r w:rsidRPr="00320652">
        <w:rPr>
          <w:rFonts w:ascii="Arial" w:eastAsia="Times New Roman" w:hAnsi="Arial" w:cs="Arial"/>
          <w:lang w:val="es-CO" w:eastAsia="es-ES"/>
        </w:rPr>
        <w:t>y</w:t>
      </w:r>
      <w:r>
        <w:rPr>
          <w:rFonts w:ascii="Arial" w:eastAsia="Times New Roman" w:hAnsi="Arial" w:cs="Arial"/>
          <w:b/>
          <w:lang w:val="es-CO" w:eastAsia="es-ES"/>
        </w:rPr>
        <w:t xml:space="preserve"> 3</w:t>
      </w:r>
      <w:r w:rsidRPr="00F758E0">
        <w:rPr>
          <w:rFonts w:ascii="Arial" w:eastAsia="Times New Roman" w:hAnsi="Arial" w:cs="Arial"/>
          <w:b/>
          <w:lang w:val="es-CO" w:eastAsia="es-ES"/>
        </w:rPr>
        <w:t xml:space="preserve">6% </w:t>
      </w:r>
      <w:r w:rsidRPr="00320652">
        <w:rPr>
          <w:rFonts w:ascii="Arial" w:eastAsia="Times New Roman" w:hAnsi="Arial" w:cs="Arial"/>
          <w:lang w:val="es-CO" w:eastAsia="es-ES"/>
        </w:rPr>
        <w:t>en</w:t>
      </w:r>
      <w:r w:rsidRPr="00F758E0">
        <w:rPr>
          <w:rFonts w:ascii="Arial" w:eastAsia="Times New Roman" w:hAnsi="Arial" w:cs="Arial"/>
          <w:b/>
          <w:lang w:val="es-CO" w:eastAsia="es-ES"/>
        </w:rPr>
        <w:t xml:space="preserve"> obligaciones </w:t>
      </w:r>
      <w:r w:rsidRPr="00320652">
        <w:rPr>
          <w:rFonts w:ascii="Arial" w:eastAsia="Times New Roman" w:hAnsi="Arial" w:cs="Arial"/>
          <w:lang w:val="es-CO" w:eastAsia="es-ES"/>
        </w:rPr>
        <w:t>y</w:t>
      </w:r>
      <w:r w:rsidRPr="00F758E0">
        <w:rPr>
          <w:rFonts w:ascii="Arial" w:eastAsia="Times New Roman" w:hAnsi="Arial" w:cs="Arial"/>
          <w:b/>
          <w:lang w:val="es-CO" w:eastAsia="es-ES"/>
        </w:rPr>
        <w:t xml:space="preserve"> pagos </w:t>
      </w:r>
      <w:r w:rsidRPr="00320652">
        <w:rPr>
          <w:rFonts w:ascii="Arial" w:eastAsia="Times New Roman" w:hAnsi="Arial" w:cs="Arial"/>
          <w:lang w:val="es-CO" w:eastAsia="es-ES"/>
        </w:rPr>
        <w:t>respecto a las</w:t>
      </w:r>
      <w:r w:rsidRPr="00F758E0">
        <w:rPr>
          <w:rFonts w:ascii="Arial" w:eastAsia="Times New Roman" w:hAnsi="Arial" w:cs="Arial"/>
          <w:b/>
          <w:lang w:val="es-CO" w:eastAsia="es-ES"/>
        </w:rPr>
        <w:t xml:space="preserve"> apropiaciones vigentes</w:t>
      </w:r>
      <w:r w:rsidRPr="00F758E0">
        <w:rPr>
          <w:rFonts w:ascii="Arial" w:eastAsia="Times New Roman" w:hAnsi="Arial" w:cs="Arial"/>
          <w:lang w:val="es-CO" w:eastAsia="es-ES"/>
        </w:rPr>
        <w:t xml:space="preserve">, </w:t>
      </w:r>
      <w:r>
        <w:rPr>
          <w:rFonts w:ascii="Arial" w:eastAsia="Times New Roman" w:hAnsi="Arial" w:cs="Arial"/>
          <w:lang w:val="es-CO" w:eastAsia="es-ES"/>
        </w:rPr>
        <w:t xml:space="preserve">así mismo </w:t>
      </w:r>
      <w:r w:rsidR="00D47EBC">
        <w:rPr>
          <w:rFonts w:ascii="Arial" w:eastAsia="Times New Roman" w:hAnsi="Arial" w:cs="Arial"/>
          <w:lang w:val="es-CO" w:eastAsia="es-ES"/>
        </w:rPr>
        <w:t>están</w:t>
      </w:r>
      <w:r w:rsidRPr="00F758E0">
        <w:rPr>
          <w:rFonts w:ascii="Arial" w:eastAsia="Times New Roman" w:hAnsi="Arial" w:cs="Arial"/>
          <w:lang w:val="es-CO" w:eastAsia="es-ES"/>
        </w:rPr>
        <w:t xml:space="preserve"> pendiente </w:t>
      </w:r>
      <w:r w:rsidRPr="00320652">
        <w:rPr>
          <w:rFonts w:ascii="Arial" w:eastAsia="Times New Roman" w:hAnsi="Arial" w:cs="Arial"/>
          <w:lang w:val="es-CO" w:eastAsia="es-ES"/>
        </w:rPr>
        <w:t>por</w:t>
      </w:r>
      <w:r w:rsidRPr="00F758E0">
        <w:rPr>
          <w:rFonts w:ascii="Arial" w:eastAsia="Times New Roman" w:hAnsi="Arial" w:cs="Arial"/>
          <w:b/>
          <w:lang w:val="es-CO" w:eastAsia="es-ES"/>
        </w:rPr>
        <w:t xml:space="preserve"> comprometer $ </w:t>
      </w:r>
      <w:r w:rsidR="00D47EBC">
        <w:rPr>
          <w:rFonts w:ascii="Arial" w:eastAsia="Times New Roman" w:hAnsi="Arial" w:cs="Arial"/>
          <w:b/>
          <w:lang w:val="es-CO" w:eastAsia="es-ES"/>
        </w:rPr>
        <w:t>13.129.405.177</w:t>
      </w:r>
    </w:p>
    <w:p w:rsidR="00342F94" w:rsidRPr="00F758E0" w:rsidRDefault="00342F94" w:rsidP="00D47EBC">
      <w:pPr>
        <w:spacing w:after="0"/>
        <w:jc w:val="both"/>
        <w:rPr>
          <w:rFonts w:ascii="Arial" w:eastAsia="Times New Roman" w:hAnsi="Arial" w:cs="Arial"/>
          <w:lang w:val="es-CO" w:eastAsia="es-ES"/>
        </w:rPr>
      </w:pPr>
      <w:proofErr w:type="gramStart"/>
      <w:r w:rsidRPr="00F758E0">
        <w:rPr>
          <w:rFonts w:ascii="Arial" w:eastAsia="Times New Roman" w:hAnsi="Arial" w:cs="Arial"/>
          <w:b/>
          <w:lang w:val="es-CO" w:eastAsia="es-ES"/>
        </w:rPr>
        <w:t>millones</w:t>
      </w:r>
      <w:proofErr w:type="gramEnd"/>
      <w:r w:rsidRPr="00F758E0">
        <w:rPr>
          <w:rFonts w:ascii="Arial" w:eastAsia="Times New Roman" w:hAnsi="Arial" w:cs="Arial"/>
          <w:b/>
          <w:lang w:val="es-CO" w:eastAsia="es-ES"/>
        </w:rPr>
        <w:t>.</w:t>
      </w:r>
    </w:p>
    <w:p w:rsidR="00342F94" w:rsidRPr="00F758E0" w:rsidRDefault="00342F94" w:rsidP="00342F94">
      <w:pPr>
        <w:spacing w:after="0"/>
        <w:jc w:val="both"/>
        <w:rPr>
          <w:rFonts w:ascii="Arial" w:eastAsia="Times New Roman" w:hAnsi="Arial" w:cs="Arial"/>
          <w:b/>
          <w:lang w:val="es-CO" w:eastAsia="es-ES"/>
        </w:rPr>
      </w:pPr>
    </w:p>
    <w:p w:rsidR="00342F94" w:rsidRPr="006C229B" w:rsidRDefault="006C229B" w:rsidP="00342F94">
      <w:pPr>
        <w:tabs>
          <w:tab w:val="left" w:pos="910"/>
        </w:tabs>
        <w:spacing w:after="0"/>
        <w:jc w:val="both"/>
        <w:rPr>
          <w:rFonts w:ascii="Arial" w:eastAsia="Times New Roman" w:hAnsi="Arial" w:cs="Arial"/>
          <w:lang w:val="es-ES" w:eastAsia="es-ES"/>
        </w:rPr>
      </w:pPr>
      <w:r w:rsidRPr="006C229B">
        <w:rPr>
          <w:rFonts w:ascii="Arial" w:eastAsia="Calibri" w:hAnsi="Arial" w:cs="Arial"/>
          <w:b/>
          <w:lang w:val="es-CO" w:eastAsia="es-CO"/>
        </w:rPr>
        <w:t>Avance F</w:t>
      </w:r>
      <w:r w:rsidR="00342F94" w:rsidRPr="006C229B">
        <w:rPr>
          <w:rFonts w:ascii="Arial" w:eastAsia="Calibri" w:hAnsi="Arial" w:cs="Arial"/>
          <w:b/>
          <w:lang w:val="es-CO" w:eastAsia="es-CO"/>
        </w:rPr>
        <w:t>inanciero:</w:t>
      </w:r>
      <w:r>
        <w:rPr>
          <w:rFonts w:ascii="Arial" w:eastAsia="Calibri" w:hAnsi="Arial" w:cs="Arial"/>
          <w:lang w:val="es-CO" w:eastAsia="es-CO"/>
        </w:rPr>
        <w:t xml:space="preserve"> </w:t>
      </w:r>
      <w:r w:rsidR="00320652">
        <w:rPr>
          <w:rFonts w:ascii="Arial" w:eastAsia="Calibri" w:hAnsi="Arial" w:cs="Arial"/>
          <w:b/>
          <w:lang w:val="es-CO" w:eastAsia="es-CO"/>
        </w:rPr>
        <w:t>36.</w:t>
      </w:r>
      <w:r w:rsidRPr="006C229B">
        <w:rPr>
          <w:rFonts w:ascii="Arial" w:eastAsia="Calibri" w:hAnsi="Arial" w:cs="Arial"/>
          <w:b/>
          <w:lang w:val="es-CO" w:eastAsia="es-CO"/>
        </w:rPr>
        <w:t>38%</w:t>
      </w:r>
      <w:r w:rsidRPr="006C229B">
        <w:rPr>
          <w:rFonts w:ascii="Arial" w:eastAsia="Calibri" w:hAnsi="Arial" w:cs="Arial"/>
          <w:lang w:val="es-CO" w:eastAsia="es-CO"/>
        </w:rPr>
        <w:t>,</w:t>
      </w:r>
      <w:r>
        <w:rPr>
          <w:rFonts w:ascii="Arial" w:eastAsia="Calibri" w:hAnsi="Arial" w:cs="Arial"/>
          <w:lang w:val="es-CO" w:eastAsia="es-CO"/>
        </w:rPr>
        <w:t xml:space="preserve"> </w:t>
      </w:r>
      <w:r w:rsidR="00AA7BB9">
        <w:rPr>
          <w:rFonts w:ascii="Arial" w:eastAsia="Calibri" w:hAnsi="Arial" w:cs="Arial"/>
          <w:lang w:val="es-CO" w:eastAsia="es-CO"/>
        </w:rPr>
        <w:t>según</w:t>
      </w:r>
      <w:r>
        <w:rPr>
          <w:rFonts w:ascii="Arial" w:eastAsia="Calibri" w:hAnsi="Arial" w:cs="Arial"/>
          <w:lang w:val="es-CO" w:eastAsia="es-CO"/>
        </w:rPr>
        <w:t xml:space="preserve"> lo registrado en el Esquema Financiero del </w:t>
      </w:r>
      <w:r w:rsidR="00342F94" w:rsidRPr="006C229B">
        <w:rPr>
          <w:rFonts w:ascii="Arial" w:eastAsia="Calibri" w:hAnsi="Arial" w:cs="Arial"/>
          <w:lang w:val="es-CO" w:eastAsia="es-CO"/>
        </w:rPr>
        <w:t xml:space="preserve"> Sistema de Seguimiento a Proyectos de Inversión (SPI)</w:t>
      </w:r>
      <w:r>
        <w:rPr>
          <w:rFonts w:ascii="Arial" w:eastAsia="Calibri" w:hAnsi="Arial" w:cs="Arial"/>
          <w:lang w:val="es-CO" w:eastAsia="es-CO"/>
        </w:rPr>
        <w:t>.</w:t>
      </w:r>
    </w:p>
    <w:p w:rsidR="005759D5" w:rsidRDefault="005759D5" w:rsidP="00F758E0">
      <w:pPr>
        <w:spacing w:after="0"/>
        <w:jc w:val="both"/>
        <w:rPr>
          <w:rFonts w:ascii="Arial" w:eastAsia="Times New Roman" w:hAnsi="Arial" w:cs="Arial"/>
          <w:b/>
          <w:lang w:val="es-CO" w:eastAsia="es-ES"/>
        </w:rPr>
      </w:pPr>
    </w:p>
    <w:p w:rsidR="00913F9B" w:rsidRPr="0033775C" w:rsidRDefault="00913F9B" w:rsidP="00913F9B">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36%</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913F9B" w:rsidRDefault="00913F9B" w:rsidP="00F758E0">
      <w:pPr>
        <w:spacing w:after="0"/>
        <w:jc w:val="both"/>
        <w:rPr>
          <w:rFonts w:ascii="Arial" w:eastAsia="Times New Roman" w:hAnsi="Arial" w:cs="Arial"/>
          <w:b/>
          <w:lang w:val="es-CO" w:eastAsia="es-ES"/>
        </w:rPr>
      </w:pPr>
    </w:p>
    <w:p w:rsidR="00EB4E30" w:rsidRDefault="00EB4E3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9. Implementación de Procesos de Retorno o Reubicación de Víctimas de Desplazamiento Forzado, en el Marco de la Reparación Integral a Nivel Nacional. </w:t>
      </w:r>
    </w:p>
    <w:p w:rsidR="00F758E0" w:rsidRDefault="00F758E0" w:rsidP="00F758E0">
      <w:pPr>
        <w:spacing w:after="0"/>
        <w:jc w:val="both"/>
        <w:rPr>
          <w:rFonts w:ascii="Arial" w:eastAsia="Times New Roman" w:hAnsi="Arial" w:cs="Arial"/>
          <w:lang w:val="es-CO" w:eastAsia="es-ES"/>
        </w:rPr>
      </w:pPr>
    </w:p>
    <w:p w:rsidR="00D47EBC" w:rsidRDefault="00D47EBC" w:rsidP="00F758E0">
      <w:pPr>
        <w:spacing w:after="0"/>
        <w:jc w:val="both"/>
        <w:rPr>
          <w:rFonts w:ascii="Arial" w:eastAsia="Times New Roman" w:hAnsi="Arial" w:cs="Arial"/>
          <w:lang w:val="es-CO" w:eastAsia="es-ES"/>
        </w:rPr>
      </w:pPr>
      <w:r w:rsidRPr="00D47EBC">
        <w:rPr>
          <w:noProof/>
          <w:lang w:val="es-ES" w:eastAsia="es-ES"/>
        </w:rPr>
        <w:drawing>
          <wp:inline distT="0" distB="0" distL="0" distR="0">
            <wp:extent cx="6042025" cy="914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7919" cy="915292"/>
                    </a:xfrm>
                    <a:prstGeom prst="rect">
                      <a:avLst/>
                    </a:prstGeom>
                    <a:noFill/>
                    <a:ln>
                      <a:noFill/>
                    </a:ln>
                  </pic:spPr>
                </pic:pic>
              </a:graphicData>
            </a:graphic>
          </wp:inline>
        </w:drawing>
      </w:r>
    </w:p>
    <w:p w:rsidR="00D47EBC" w:rsidRDefault="00D47EBC" w:rsidP="00F758E0">
      <w:pPr>
        <w:spacing w:after="0"/>
        <w:jc w:val="both"/>
        <w:rPr>
          <w:rFonts w:ascii="Arial" w:eastAsia="Times New Roman" w:hAnsi="Arial" w:cs="Arial"/>
          <w:lang w:val="es-CO" w:eastAsia="es-ES"/>
        </w:rPr>
      </w:pPr>
    </w:p>
    <w:p w:rsidR="00B8673E" w:rsidRPr="00F758E0" w:rsidRDefault="00B8673E" w:rsidP="00B8673E">
      <w:pPr>
        <w:spacing w:after="0"/>
        <w:jc w:val="both"/>
        <w:rPr>
          <w:rFonts w:ascii="Arial" w:eastAsia="Times New Roman" w:hAnsi="Arial" w:cs="Arial"/>
          <w:b/>
          <w:lang w:val="es-CO" w:eastAsia="es-ES"/>
        </w:rPr>
      </w:pPr>
      <w:r w:rsidRPr="00320652">
        <w:rPr>
          <w:rFonts w:ascii="Arial" w:eastAsia="Times New Roman" w:hAnsi="Arial" w:cs="Arial"/>
          <w:lang w:val="es-CO" w:eastAsia="es-ES"/>
        </w:rPr>
        <w:t>A septiembre 30 de 2016</w:t>
      </w:r>
      <w:r>
        <w:rPr>
          <w:rFonts w:ascii="Arial" w:eastAsia="Times New Roman" w:hAnsi="Arial" w:cs="Arial"/>
          <w:lang w:val="es-CO" w:eastAsia="es-ES"/>
        </w:rPr>
        <w:t>, este Proyecto de Inversión registra</w:t>
      </w:r>
      <w:r w:rsidRPr="00F758E0">
        <w:rPr>
          <w:rFonts w:ascii="Arial" w:eastAsia="Times New Roman" w:hAnsi="Arial" w:cs="Arial"/>
          <w:lang w:val="es-CO" w:eastAsia="es-ES"/>
        </w:rPr>
        <w:t xml:space="preserve"> un </w:t>
      </w:r>
      <w:r>
        <w:rPr>
          <w:rFonts w:ascii="Arial" w:eastAsia="Times New Roman" w:hAnsi="Arial" w:cs="Arial"/>
          <w:lang w:val="es-CO" w:eastAsia="es-ES"/>
        </w:rPr>
        <w:t>avance acumulado</w:t>
      </w:r>
      <w:r w:rsidRPr="00F758E0">
        <w:rPr>
          <w:rFonts w:ascii="Arial" w:eastAsia="Times New Roman" w:hAnsi="Arial" w:cs="Arial"/>
          <w:lang w:val="es-CO" w:eastAsia="es-ES"/>
        </w:rPr>
        <w:t xml:space="preserve"> del </w:t>
      </w:r>
      <w:r>
        <w:rPr>
          <w:rFonts w:ascii="Arial" w:eastAsia="Times New Roman" w:hAnsi="Arial" w:cs="Arial"/>
          <w:b/>
          <w:lang w:val="es-CO" w:eastAsia="es-ES"/>
        </w:rPr>
        <w:t xml:space="preserve">30% </w:t>
      </w:r>
      <w:r w:rsidRPr="00320652">
        <w:rPr>
          <w:rFonts w:ascii="Arial" w:eastAsia="Times New Roman" w:hAnsi="Arial" w:cs="Arial"/>
          <w:lang w:val="es-CO" w:eastAsia="es-ES"/>
        </w:rPr>
        <w:t>en</w:t>
      </w:r>
      <w:r>
        <w:rPr>
          <w:rFonts w:ascii="Arial" w:eastAsia="Times New Roman" w:hAnsi="Arial" w:cs="Arial"/>
          <w:b/>
          <w:lang w:val="es-CO" w:eastAsia="es-ES"/>
        </w:rPr>
        <w:t xml:space="preserve"> compromisos </w:t>
      </w:r>
      <w:r w:rsidRPr="00B8673E">
        <w:rPr>
          <w:rFonts w:ascii="Arial" w:eastAsia="Times New Roman" w:hAnsi="Arial" w:cs="Arial"/>
          <w:lang w:val="es-CO" w:eastAsia="es-ES"/>
        </w:rPr>
        <w:t>y</w:t>
      </w:r>
      <w:r w:rsidRPr="00F758E0">
        <w:rPr>
          <w:rFonts w:ascii="Arial" w:eastAsia="Times New Roman" w:hAnsi="Arial" w:cs="Arial"/>
          <w:b/>
          <w:lang w:val="es-CO" w:eastAsia="es-ES"/>
        </w:rPr>
        <w:t xml:space="preserve"> 5% </w:t>
      </w:r>
      <w:r w:rsidRPr="00320652">
        <w:rPr>
          <w:rFonts w:ascii="Arial" w:eastAsia="Times New Roman" w:hAnsi="Arial" w:cs="Arial"/>
          <w:lang w:val="es-CO" w:eastAsia="es-ES"/>
        </w:rPr>
        <w:t>tanto en</w:t>
      </w:r>
      <w:r w:rsidRPr="00F758E0">
        <w:rPr>
          <w:rFonts w:ascii="Arial" w:eastAsia="Times New Roman" w:hAnsi="Arial" w:cs="Arial"/>
          <w:b/>
          <w:lang w:val="es-CO" w:eastAsia="es-ES"/>
        </w:rPr>
        <w:t xml:space="preserve"> obligaciones </w:t>
      </w:r>
      <w:r w:rsidRPr="00320652">
        <w:rPr>
          <w:rFonts w:ascii="Arial" w:eastAsia="Times New Roman" w:hAnsi="Arial" w:cs="Arial"/>
          <w:lang w:val="es-CO" w:eastAsia="es-ES"/>
        </w:rPr>
        <w:t>como en</w:t>
      </w:r>
      <w:r>
        <w:rPr>
          <w:rFonts w:ascii="Arial" w:eastAsia="Times New Roman" w:hAnsi="Arial" w:cs="Arial"/>
          <w:b/>
          <w:lang w:val="es-CO" w:eastAsia="es-ES"/>
        </w:rPr>
        <w:t xml:space="preserve"> p</w:t>
      </w:r>
      <w:r w:rsidRPr="00F758E0">
        <w:rPr>
          <w:rFonts w:ascii="Arial" w:eastAsia="Times New Roman" w:hAnsi="Arial" w:cs="Arial"/>
          <w:b/>
          <w:lang w:val="es-CO" w:eastAsia="es-ES"/>
        </w:rPr>
        <w:t xml:space="preserve">agos </w:t>
      </w:r>
      <w:r w:rsidRPr="00320652">
        <w:rPr>
          <w:rFonts w:ascii="Arial" w:eastAsia="Times New Roman" w:hAnsi="Arial" w:cs="Arial"/>
          <w:lang w:val="es-CO" w:eastAsia="es-ES"/>
        </w:rPr>
        <w:t>respecto a las</w:t>
      </w:r>
      <w:r w:rsidRPr="00F758E0">
        <w:rPr>
          <w:rFonts w:ascii="Arial" w:eastAsia="Times New Roman" w:hAnsi="Arial" w:cs="Arial"/>
          <w:b/>
          <w:lang w:val="es-CO" w:eastAsia="es-ES"/>
        </w:rPr>
        <w:t xml:space="preserve"> apropiaciones vigentes</w:t>
      </w:r>
      <w:r>
        <w:rPr>
          <w:rFonts w:ascii="Arial" w:eastAsia="Times New Roman" w:hAnsi="Arial" w:cs="Arial"/>
          <w:lang w:val="es-CO" w:eastAsia="es-ES"/>
        </w:rPr>
        <w:t xml:space="preserve">, </w:t>
      </w:r>
      <w:r w:rsidRPr="00F758E0">
        <w:rPr>
          <w:rFonts w:ascii="Arial" w:eastAsia="Times New Roman" w:hAnsi="Arial" w:cs="Arial"/>
          <w:lang w:val="es-CO" w:eastAsia="es-ES"/>
        </w:rPr>
        <w:t>está</w:t>
      </w:r>
      <w:r>
        <w:rPr>
          <w:rFonts w:ascii="Arial" w:eastAsia="Times New Roman" w:hAnsi="Arial" w:cs="Arial"/>
          <w:lang w:val="es-CO" w:eastAsia="es-ES"/>
        </w:rPr>
        <w:t>n</w:t>
      </w:r>
      <w:r w:rsidRPr="00F758E0">
        <w:rPr>
          <w:rFonts w:ascii="Arial" w:eastAsia="Times New Roman" w:hAnsi="Arial" w:cs="Arial"/>
          <w:lang w:val="es-CO" w:eastAsia="es-ES"/>
        </w:rPr>
        <w:t xml:space="preserve"> pendiente</w:t>
      </w:r>
      <w:r>
        <w:rPr>
          <w:rFonts w:ascii="Arial" w:eastAsia="Times New Roman" w:hAnsi="Arial" w:cs="Arial"/>
          <w:lang w:val="es-CO" w:eastAsia="es-ES"/>
        </w:rPr>
        <w:t>s</w:t>
      </w:r>
      <w:r w:rsidRPr="00F758E0">
        <w:rPr>
          <w:rFonts w:ascii="Arial" w:eastAsia="Times New Roman" w:hAnsi="Arial" w:cs="Arial"/>
          <w:lang w:val="es-CO" w:eastAsia="es-ES"/>
        </w:rPr>
        <w:t xml:space="preserve"> </w:t>
      </w:r>
      <w:r w:rsidRPr="00320652">
        <w:rPr>
          <w:rFonts w:ascii="Arial" w:eastAsia="Times New Roman" w:hAnsi="Arial" w:cs="Arial"/>
          <w:lang w:val="es-CO" w:eastAsia="es-ES"/>
        </w:rPr>
        <w:t>por</w:t>
      </w:r>
      <w:r w:rsidRPr="00F758E0">
        <w:rPr>
          <w:rFonts w:ascii="Arial" w:eastAsia="Times New Roman" w:hAnsi="Arial" w:cs="Arial"/>
          <w:b/>
          <w:lang w:val="es-CO" w:eastAsia="es-ES"/>
        </w:rPr>
        <w:t xml:space="preserve"> comprometer $11.870.625.207 millones.</w:t>
      </w:r>
    </w:p>
    <w:p w:rsidR="00B8673E" w:rsidRPr="00DA7F1C" w:rsidRDefault="00DA7F1C" w:rsidP="00B8673E">
      <w:pPr>
        <w:tabs>
          <w:tab w:val="left" w:pos="910"/>
        </w:tabs>
        <w:spacing w:after="0"/>
        <w:jc w:val="both"/>
        <w:rPr>
          <w:rFonts w:ascii="Arial" w:eastAsia="Times New Roman" w:hAnsi="Arial" w:cs="Arial"/>
          <w:lang w:val="es-ES" w:eastAsia="es-ES"/>
        </w:rPr>
      </w:pPr>
      <w:r w:rsidRPr="00DA7F1C">
        <w:rPr>
          <w:rFonts w:ascii="Arial" w:eastAsia="Calibri" w:hAnsi="Arial" w:cs="Arial"/>
          <w:b/>
          <w:lang w:val="es-CO" w:eastAsia="es-CO"/>
        </w:rPr>
        <w:lastRenderedPageBreak/>
        <w:t>Avance F</w:t>
      </w:r>
      <w:r w:rsidR="00B8673E" w:rsidRPr="00DA7F1C">
        <w:rPr>
          <w:rFonts w:ascii="Arial" w:eastAsia="Calibri" w:hAnsi="Arial" w:cs="Arial"/>
          <w:b/>
          <w:lang w:val="es-CO" w:eastAsia="es-CO"/>
        </w:rPr>
        <w:t>inanciero:</w:t>
      </w:r>
      <w:r w:rsidR="00B8673E" w:rsidRPr="00DA7F1C">
        <w:rPr>
          <w:rFonts w:ascii="Arial" w:eastAsia="Calibri" w:hAnsi="Arial" w:cs="Arial"/>
          <w:lang w:val="es-CO" w:eastAsia="es-CO"/>
        </w:rPr>
        <w:t xml:space="preserve"> </w:t>
      </w:r>
      <w:r w:rsidR="00E817A7" w:rsidRPr="0010672F">
        <w:rPr>
          <w:rFonts w:ascii="Arial" w:eastAsia="Calibri" w:hAnsi="Arial" w:cs="Arial"/>
          <w:b/>
          <w:lang w:val="es-CO" w:eastAsia="es-CO"/>
        </w:rPr>
        <w:t>20.</w:t>
      </w:r>
      <w:r w:rsidR="007D6377" w:rsidRPr="0010672F">
        <w:rPr>
          <w:rFonts w:ascii="Arial" w:eastAsia="Calibri" w:hAnsi="Arial" w:cs="Arial"/>
          <w:b/>
          <w:lang w:val="es-CO" w:eastAsia="es-CO"/>
        </w:rPr>
        <w:t>66</w:t>
      </w:r>
      <w:r w:rsidR="00B8673E" w:rsidRPr="0010672F">
        <w:rPr>
          <w:rFonts w:ascii="Arial" w:eastAsia="Calibri" w:hAnsi="Arial" w:cs="Arial"/>
          <w:b/>
          <w:lang w:val="es-CO" w:eastAsia="es-CO"/>
        </w:rPr>
        <w:t>%,</w:t>
      </w:r>
      <w:r w:rsidR="007D6377" w:rsidRPr="0010672F">
        <w:rPr>
          <w:rFonts w:ascii="Arial" w:eastAsia="Calibri" w:hAnsi="Arial" w:cs="Arial"/>
          <w:lang w:val="es-CO" w:eastAsia="es-CO"/>
        </w:rPr>
        <w:t xml:space="preserve"> </w:t>
      </w:r>
      <w:r w:rsidR="007D6377">
        <w:rPr>
          <w:rFonts w:ascii="Arial" w:eastAsia="Calibri" w:hAnsi="Arial" w:cs="Arial"/>
          <w:lang w:val="es-CO" w:eastAsia="es-CO"/>
        </w:rPr>
        <w:t xml:space="preserve">según lo descrito en el Esquema Financiero del </w:t>
      </w:r>
      <w:r w:rsidR="00B8673E" w:rsidRPr="00DA7F1C">
        <w:rPr>
          <w:rFonts w:ascii="Arial" w:eastAsia="Calibri" w:hAnsi="Arial" w:cs="Arial"/>
          <w:lang w:val="es-CO" w:eastAsia="es-CO"/>
        </w:rPr>
        <w:t>Sistema de Seguimiento a Proyectos de Inversión (SPI)</w:t>
      </w:r>
    </w:p>
    <w:p w:rsidR="00B8673E" w:rsidRDefault="00B8673E" w:rsidP="00B8673E">
      <w:pPr>
        <w:tabs>
          <w:tab w:val="left" w:pos="910"/>
        </w:tabs>
        <w:spacing w:after="0"/>
        <w:jc w:val="both"/>
        <w:rPr>
          <w:rFonts w:ascii="Arial" w:eastAsia="Times New Roman" w:hAnsi="Arial" w:cs="Arial"/>
          <w:b/>
          <w:lang w:val="es-ES" w:eastAsia="es-ES"/>
        </w:rPr>
      </w:pPr>
    </w:p>
    <w:p w:rsidR="00B8673E" w:rsidRDefault="00B8673E" w:rsidP="00B8673E">
      <w:pPr>
        <w:tabs>
          <w:tab w:val="left" w:pos="910"/>
        </w:tabs>
        <w:spacing w:after="0"/>
        <w:jc w:val="both"/>
        <w:rPr>
          <w:rFonts w:ascii="Arial" w:eastAsia="Times New Roman" w:hAnsi="Arial" w:cs="Arial"/>
          <w:lang w:val="es-ES" w:eastAsia="es-ES"/>
        </w:rPr>
      </w:pPr>
      <w:r w:rsidRPr="00320652">
        <w:rPr>
          <w:rFonts w:ascii="Arial" w:eastAsia="Times New Roman" w:hAnsi="Arial" w:cs="Arial"/>
          <w:lang w:val="es-ES" w:eastAsia="es-ES"/>
        </w:rPr>
        <w:t>Al confrontar el avance porcentual de los</w:t>
      </w:r>
      <w:r w:rsidRPr="004F1E83">
        <w:rPr>
          <w:rFonts w:ascii="Arial" w:eastAsia="Times New Roman" w:hAnsi="Arial" w:cs="Arial"/>
          <w:b/>
          <w:lang w:val="es-ES" w:eastAsia="es-ES"/>
        </w:rPr>
        <w:t xml:space="preserve"> compromisos </w:t>
      </w:r>
      <w:r w:rsidRPr="00320652">
        <w:rPr>
          <w:rFonts w:ascii="Arial" w:eastAsia="Times New Roman" w:hAnsi="Arial" w:cs="Arial"/>
          <w:lang w:val="es-ES" w:eastAsia="es-ES"/>
        </w:rPr>
        <w:t>con respecto a las</w:t>
      </w:r>
      <w:r w:rsidRPr="004F1E83">
        <w:rPr>
          <w:rFonts w:ascii="Arial" w:eastAsia="Times New Roman" w:hAnsi="Arial" w:cs="Arial"/>
          <w:b/>
          <w:lang w:val="es-ES" w:eastAsia="es-ES"/>
        </w:rPr>
        <w:t xml:space="preserve">  apropiaciones vigentes</w:t>
      </w:r>
      <w:r w:rsidR="00FA4C86">
        <w:rPr>
          <w:rFonts w:ascii="Arial" w:eastAsia="Times New Roman" w:hAnsi="Arial" w:cs="Arial"/>
          <w:lang w:val="es-ES" w:eastAsia="es-ES"/>
        </w:rPr>
        <w:t xml:space="preserve"> con el </w:t>
      </w:r>
      <w:r w:rsidR="00320652">
        <w:rPr>
          <w:rFonts w:ascii="Arial" w:eastAsia="Times New Roman" w:hAnsi="Arial" w:cs="Arial"/>
          <w:lang w:val="es-ES" w:eastAsia="es-ES"/>
        </w:rPr>
        <w:t>seguimiento</w:t>
      </w:r>
      <w:r w:rsidRPr="004F1E83">
        <w:rPr>
          <w:rFonts w:ascii="Arial" w:eastAsia="Times New Roman" w:hAnsi="Arial" w:cs="Arial"/>
          <w:lang w:val="es-ES" w:eastAsia="es-ES"/>
        </w:rPr>
        <w:t xml:space="preserve"> </w:t>
      </w:r>
      <w:r>
        <w:rPr>
          <w:rFonts w:ascii="Arial" w:eastAsia="Times New Roman" w:hAnsi="Arial" w:cs="Arial"/>
          <w:lang w:val="es-ES" w:eastAsia="es-ES"/>
        </w:rPr>
        <w:t xml:space="preserve">efectuado por </w:t>
      </w:r>
      <w:r w:rsidRPr="004F1E83">
        <w:rPr>
          <w:rFonts w:ascii="Arial" w:eastAsia="Times New Roman" w:hAnsi="Arial" w:cs="Arial"/>
          <w:lang w:val="es-ES" w:eastAsia="es-ES"/>
        </w:rPr>
        <w:t>la OCI</w:t>
      </w:r>
      <w:r w:rsidR="00FA4C86">
        <w:rPr>
          <w:rFonts w:ascii="Arial" w:eastAsia="Times New Roman" w:hAnsi="Arial" w:cs="Arial"/>
          <w:lang w:val="es-ES" w:eastAsia="es-ES"/>
        </w:rPr>
        <w:t xml:space="preserve">, </w:t>
      </w:r>
      <w:r w:rsidRPr="00320652">
        <w:rPr>
          <w:rFonts w:ascii="Arial" w:eastAsia="Times New Roman" w:hAnsi="Arial" w:cs="Arial"/>
          <w:lang w:val="es-ES" w:eastAsia="es-ES"/>
        </w:rPr>
        <w:t>con corte a 30 de abril de 2016</w:t>
      </w:r>
      <w:r>
        <w:rPr>
          <w:rFonts w:ascii="Arial" w:eastAsia="Times New Roman" w:hAnsi="Arial" w:cs="Arial"/>
          <w:lang w:val="es-ES" w:eastAsia="es-ES"/>
        </w:rPr>
        <w:t>, se evidenció</w:t>
      </w:r>
      <w:r w:rsidRPr="004F1E83">
        <w:rPr>
          <w:rFonts w:ascii="Arial" w:eastAsia="Times New Roman" w:hAnsi="Arial" w:cs="Arial"/>
          <w:lang w:val="es-ES" w:eastAsia="es-ES"/>
        </w:rPr>
        <w:t xml:space="preserve"> que </w:t>
      </w:r>
      <w:r>
        <w:rPr>
          <w:rFonts w:ascii="Arial" w:eastAsia="Times New Roman" w:hAnsi="Arial" w:cs="Arial"/>
          <w:lang w:val="es-ES" w:eastAsia="es-ES"/>
        </w:rPr>
        <w:t xml:space="preserve">en lo corrido de </w:t>
      </w:r>
      <w:r w:rsidRPr="00F64961">
        <w:rPr>
          <w:rFonts w:ascii="Arial" w:eastAsia="Times New Roman" w:hAnsi="Arial" w:cs="Arial"/>
          <w:b/>
          <w:lang w:val="es-ES" w:eastAsia="es-ES"/>
        </w:rPr>
        <w:t>mayo a septiembre de 2016</w:t>
      </w:r>
      <w:r>
        <w:rPr>
          <w:rFonts w:ascii="Arial" w:eastAsia="Times New Roman" w:hAnsi="Arial" w:cs="Arial"/>
          <w:lang w:val="es-ES" w:eastAsia="es-ES"/>
        </w:rPr>
        <w:t xml:space="preserve">, se registra un </w:t>
      </w:r>
      <w:r w:rsidR="00E96FF0">
        <w:rPr>
          <w:rFonts w:ascii="Arial" w:eastAsia="Times New Roman" w:hAnsi="Arial" w:cs="Arial"/>
          <w:lang w:val="es-ES" w:eastAsia="es-ES"/>
        </w:rPr>
        <w:t>avance</w:t>
      </w:r>
      <w:r w:rsidR="00FA4C86">
        <w:rPr>
          <w:rFonts w:ascii="Arial" w:eastAsia="Times New Roman" w:hAnsi="Arial" w:cs="Arial"/>
          <w:lang w:val="es-ES" w:eastAsia="es-ES"/>
        </w:rPr>
        <w:t xml:space="preserve"> minúsculo </w:t>
      </w:r>
      <w:r w:rsidR="00FA4C86" w:rsidRPr="00320652">
        <w:rPr>
          <w:rFonts w:ascii="Arial" w:eastAsia="Times New Roman" w:hAnsi="Arial" w:cs="Arial"/>
          <w:lang w:val="es-ES" w:eastAsia="es-ES"/>
        </w:rPr>
        <w:t>del</w:t>
      </w:r>
      <w:r w:rsidR="00FA4C86">
        <w:rPr>
          <w:rFonts w:ascii="Arial" w:eastAsia="Times New Roman" w:hAnsi="Arial" w:cs="Arial"/>
          <w:b/>
          <w:lang w:val="es-ES" w:eastAsia="es-ES"/>
        </w:rPr>
        <w:t xml:space="preserve"> 4</w:t>
      </w:r>
      <w:r w:rsidRPr="00F64961">
        <w:rPr>
          <w:rFonts w:ascii="Arial" w:eastAsia="Times New Roman" w:hAnsi="Arial" w:cs="Arial"/>
          <w:b/>
          <w:lang w:val="es-ES" w:eastAsia="es-ES"/>
        </w:rPr>
        <w:t>%</w:t>
      </w:r>
      <w:r>
        <w:rPr>
          <w:rFonts w:ascii="Arial" w:eastAsia="Times New Roman" w:hAnsi="Arial" w:cs="Arial"/>
          <w:lang w:val="es-ES" w:eastAsia="es-ES"/>
        </w:rPr>
        <w:t xml:space="preserve">, como se </w:t>
      </w:r>
      <w:r w:rsidR="00FA4C86">
        <w:rPr>
          <w:rFonts w:ascii="Arial" w:eastAsia="Times New Roman" w:hAnsi="Arial" w:cs="Arial"/>
          <w:lang w:val="es-ES" w:eastAsia="es-ES"/>
        </w:rPr>
        <w:t xml:space="preserve">puede apreciar en el siguiente </w:t>
      </w:r>
      <w:r>
        <w:rPr>
          <w:rFonts w:ascii="Arial" w:eastAsia="Times New Roman" w:hAnsi="Arial" w:cs="Arial"/>
          <w:lang w:val="es-ES" w:eastAsia="es-ES"/>
        </w:rPr>
        <w:t>cuadro</w:t>
      </w:r>
      <w:r w:rsidR="00FA4C86">
        <w:rPr>
          <w:rFonts w:ascii="Arial" w:eastAsia="Times New Roman" w:hAnsi="Arial" w:cs="Arial"/>
          <w:lang w:val="es-ES" w:eastAsia="es-ES"/>
        </w:rPr>
        <w:t xml:space="preserve">:  </w:t>
      </w:r>
    </w:p>
    <w:p w:rsidR="008B7FC8" w:rsidRDefault="008B7FC8" w:rsidP="00343042">
      <w:pPr>
        <w:spacing w:after="0"/>
        <w:jc w:val="center"/>
        <w:rPr>
          <w:rFonts w:ascii="Arial" w:eastAsia="Times New Roman" w:hAnsi="Arial" w:cs="Arial"/>
          <w:b/>
          <w:lang w:val="es-ES" w:eastAsia="es-ES"/>
        </w:rPr>
      </w:pPr>
    </w:p>
    <w:p w:rsidR="00343042" w:rsidRDefault="00343042" w:rsidP="00343042">
      <w:pPr>
        <w:spacing w:after="0"/>
        <w:jc w:val="center"/>
        <w:rPr>
          <w:rFonts w:ascii="Arial" w:eastAsia="Times New Roman" w:hAnsi="Arial" w:cs="Arial"/>
          <w:b/>
          <w:lang w:val="es-ES" w:eastAsia="es-ES"/>
        </w:rPr>
      </w:pPr>
      <w:r>
        <w:rPr>
          <w:rFonts w:ascii="Arial" w:eastAsia="Times New Roman" w:hAnsi="Arial" w:cs="Arial"/>
          <w:b/>
          <w:lang w:val="es-ES" w:eastAsia="es-ES"/>
        </w:rPr>
        <w:t>Seguimiento OCI A</w:t>
      </w:r>
      <w:r w:rsidRPr="00343042">
        <w:rPr>
          <w:rFonts w:ascii="Arial" w:eastAsia="Times New Roman" w:hAnsi="Arial" w:cs="Arial"/>
          <w:b/>
          <w:lang w:val="es-ES" w:eastAsia="es-ES"/>
        </w:rPr>
        <w:t>bril de 2016</w:t>
      </w:r>
    </w:p>
    <w:p w:rsidR="00D47EBC" w:rsidRDefault="00FA4C86" w:rsidP="00F758E0">
      <w:pPr>
        <w:spacing w:after="0"/>
        <w:jc w:val="both"/>
        <w:rPr>
          <w:rFonts w:ascii="Arial" w:eastAsia="Times New Roman" w:hAnsi="Arial" w:cs="Arial"/>
          <w:lang w:val="es-ES" w:eastAsia="es-ES"/>
        </w:rPr>
      </w:pPr>
      <w:r w:rsidRPr="00F758E0">
        <w:rPr>
          <w:rFonts w:ascii="Times New Roman" w:eastAsia="Times New Roman" w:hAnsi="Times New Roman"/>
          <w:noProof/>
          <w:lang w:val="es-ES" w:eastAsia="es-ES"/>
        </w:rPr>
        <w:drawing>
          <wp:inline distT="0" distB="0" distL="0" distR="0" wp14:anchorId="34C6FB3B" wp14:editId="50A0DABA">
            <wp:extent cx="6076950" cy="800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613" cy="800582"/>
                    </a:xfrm>
                    <a:prstGeom prst="rect">
                      <a:avLst/>
                    </a:prstGeom>
                    <a:noFill/>
                    <a:ln>
                      <a:noFill/>
                    </a:ln>
                  </pic:spPr>
                </pic:pic>
              </a:graphicData>
            </a:graphic>
          </wp:inline>
        </w:drawing>
      </w:r>
    </w:p>
    <w:p w:rsidR="005759D5" w:rsidRDefault="005759D5" w:rsidP="00F758E0">
      <w:pPr>
        <w:spacing w:after="0"/>
        <w:jc w:val="both"/>
        <w:rPr>
          <w:rFonts w:ascii="Arial" w:eastAsia="Times New Roman" w:hAnsi="Arial" w:cs="Arial"/>
          <w:b/>
          <w:lang w:val="es-CO" w:eastAsia="es-ES"/>
        </w:rPr>
      </w:pPr>
    </w:p>
    <w:p w:rsidR="00913F9B" w:rsidRPr="0033775C" w:rsidRDefault="00913F9B" w:rsidP="00913F9B">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tan baja a 30 de septiembre de 2016 de solo el </w:t>
      </w:r>
      <w:r w:rsidRPr="00913F9B">
        <w:rPr>
          <w:rFonts w:ascii="Arial" w:eastAsia="Times New Roman" w:hAnsi="Arial" w:cs="Arial"/>
          <w:b/>
          <w:lang w:val="es-CO" w:eastAsia="es-ES"/>
        </w:rPr>
        <w:t>30%</w:t>
      </w:r>
      <w:r>
        <w:rPr>
          <w:rFonts w:ascii="Arial" w:eastAsia="Times New Roman" w:hAnsi="Arial" w:cs="Arial"/>
          <w:lang w:val="es-CO" w:eastAsia="es-ES"/>
        </w:rPr>
        <w:t xml:space="preserve"> en </w:t>
      </w:r>
      <w:r w:rsidRPr="00913F9B">
        <w:rPr>
          <w:rFonts w:ascii="Arial" w:eastAsia="Times New Roman" w:hAnsi="Arial" w:cs="Arial"/>
          <w:b/>
          <w:lang w:val="es-CO" w:eastAsia="es-ES"/>
        </w:rPr>
        <w:t>compromisos</w:t>
      </w:r>
      <w:r>
        <w:rPr>
          <w:rFonts w:ascii="Arial" w:eastAsia="Times New Roman" w:hAnsi="Arial" w:cs="Arial"/>
          <w:lang w:val="es-CO" w:eastAsia="es-ES"/>
        </w:rPr>
        <w:t xml:space="preserve"> y </w:t>
      </w:r>
      <w:r w:rsidRPr="00913F9B">
        <w:rPr>
          <w:rFonts w:ascii="Arial" w:eastAsia="Times New Roman" w:hAnsi="Arial" w:cs="Arial"/>
          <w:b/>
          <w:lang w:val="es-CO" w:eastAsia="es-ES"/>
        </w:rPr>
        <w:t>21%</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913F9B" w:rsidRDefault="00913F9B" w:rsidP="00F758E0">
      <w:pPr>
        <w:spacing w:after="0"/>
        <w:jc w:val="both"/>
        <w:rPr>
          <w:rFonts w:ascii="Arial" w:eastAsia="Times New Roman" w:hAnsi="Arial" w:cs="Arial"/>
          <w:b/>
          <w:lang w:val="es-CO" w:eastAsia="es-ES"/>
        </w:rPr>
      </w:pPr>
    </w:p>
    <w:p w:rsidR="00913F9B" w:rsidRDefault="00913F9B"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10. Implementación del Enfoque Diferencial y de Género en la Política Pública de Atención y Reparación Integral a las Víctimas a Nivel Nacional.</w:t>
      </w:r>
    </w:p>
    <w:p w:rsidR="00F758E0" w:rsidRDefault="00F758E0" w:rsidP="00F758E0">
      <w:pPr>
        <w:spacing w:after="0"/>
        <w:jc w:val="both"/>
        <w:rPr>
          <w:rFonts w:ascii="Arial" w:eastAsia="Times New Roman" w:hAnsi="Arial" w:cs="Arial"/>
          <w:b/>
          <w:lang w:val="es-CO" w:eastAsia="es-ES"/>
        </w:rPr>
      </w:pPr>
    </w:p>
    <w:p w:rsidR="0015445C" w:rsidRDefault="0015445C" w:rsidP="00F758E0">
      <w:pPr>
        <w:spacing w:after="0"/>
        <w:jc w:val="both"/>
        <w:rPr>
          <w:rFonts w:ascii="Arial" w:eastAsia="Times New Roman" w:hAnsi="Arial" w:cs="Arial"/>
          <w:b/>
          <w:lang w:val="es-CO" w:eastAsia="es-ES"/>
        </w:rPr>
      </w:pPr>
      <w:r w:rsidRPr="0015445C">
        <w:rPr>
          <w:noProof/>
          <w:lang w:val="es-ES" w:eastAsia="es-ES"/>
        </w:rPr>
        <w:drawing>
          <wp:inline distT="0" distB="0" distL="0" distR="0">
            <wp:extent cx="6042025" cy="933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4750" cy="933871"/>
                    </a:xfrm>
                    <a:prstGeom prst="rect">
                      <a:avLst/>
                    </a:prstGeom>
                    <a:noFill/>
                    <a:ln>
                      <a:noFill/>
                    </a:ln>
                  </pic:spPr>
                </pic:pic>
              </a:graphicData>
            </a:graphic>
          </wp:inline>
        </w:drawing>
      </w:r>
    </w:p>
    <w:p w:rsidR="0015445C" w:rsidRDefault="0015445C" w:rsidP="00F758E0">
      <w:pPr>
        <w:spacing w:after="0"/>
        <w:jc w:val="both"/>
        <w:rPr>
          <w:rFonts w:ascii="Arial" w:eastAsia="Times New Roman" w:hAnsi="Arial" w:cs="Arial"/>
          <w:b/>
          <w:lang w:val="es-CO" w:eastAsia="es-ES"/>
        </w:rPr>
      </w:pPr>
    </w:p>
    <w:p w:rsidR="009F0030" w:rsidRDefault="009F0030" w:rsidP="009F0030">
      <w:pPr>
        <w:spacing w:after="0"/>
        <w:jc w:val="both"/>
        <w:rPr>
          <w:rFonts w:ascii="Arial" w:eastAsia="Times New Roman" w:hAnsi="Arial" w:cs="Arial"/>
          <w:b/>
          <w:lang w:val="es-CO" w:eastAsia="es-ES"/>
        </w:rPr>
      </w:pPr>
      <w:r>
        <w:rPr>
          <w:rFonts w:ascii="Arial" w:eastAsia="Times New Roman" w:hAnsi="Arial" w:cs="Arial"/>
          <w:lang w:val="es-CO" w:eastAsia="es-ES"/>
        </w:rPr>
        <w:t xml:space="preserve">En el presente </w:t>
      </w:r>
      <w:r w:rsidRPr="00F758E0">
        <w:rPr>
          <w:rFonts w:ascii="Arial" w:eastAsia="Times New Roman" w:hAnsi="Arial" w:cs="Arial"/>
          <w:lang w:val="es-CO" w:eastAsia="es-ES"/>
        </w:rPr>
        <w:t xml:space="preserve">Proyecto de Inversión </w:t>
      </w:r>
      <w:r>
        <w:rPr>
          <w:rFonts w:ascii="Arial" w:eastAsia="Times New Roman" w:hAnsi="Arial" w:cs="Arial"/>
          <w:lang w:val="es-CO" w:eastAsia="es-ES"/>
        </w:rPr>
        <w:t xml:space="preserve">se </w:t>
      </w:r>
      <w:r w:rsidRPr="00F758E0">
        <w:rPr>
          <w:rFonts w:ascii="Arial" w:eastAsia="Times New Roman" w:hAnsi="Arial" w:cs="Arial"/>
          <w:lang w:val="es-CO" w:eastAsia="es-ES"/>
        </w:rPr>
        <w:t>presenta un avance acumulado a</w:t>
      </w:r>
      <w:r>
        <w:rPr>
          <w:rFonts w:ascii="Arial" w:eastAsia="Times New Roman" w:hAnsi="Arial" w:cs="Arial"/>
          <w:lang w:val="es-CO" w:eastAsia="es-ES"/>
        </w:rPr>
        <w:t xml:space="preserve"> septiembre 30 de 2016 </w:t>
      </w:r>
      <w:r w:rsidRPr="00F758E0">
        <w:rPr>
          <w:rFonts w:ascii="Arial" w:eastAsia="Times New Roman" w:hAnsi="Arial" w:cs="Arial"/>
          <w:lang w:val="es-CO" w:eastAsia="es-ES"/>
        </w:rPr>
        <w:t xml:space="preserve">del </w:t>
      </w:r>
      <w:r>
        <w:rPr>
          <w:rFonts w:ascii="Arial" w:eastAsia="Times New Roman" w:hAnsi="Arial" w:cs="Arial"/>
          <w:b/>
          <w:lang w:val="es-CO" w:eastAsia="es-ES"/>
        </w:rPr>
        <w:t xml:space="preserve">43% </w:t>
      </w:r>
      <w:r w:rsidRPr="00E60EA9">
        <w:rPr>
          <w:rFonts w:ascii="Arial" w:eastAsia="Times New Roman" w:hAnsi="Arial" w:cs="Arial"/>
          <w:lang w:val="es-CO" w:eastAsia="es-ES"/>
        </w:rPr>
        <w:t>en</w:t>
      </w:r>
      <w:r>
        <w:rPr>
          <w:rFonts w:ascii="Arial" w:eastAsia="Times New Roman" w:hAnsi="Arial" w:cs="Arial"/>
          <w:b/>
          <w:lang w:val="es-CO" w:eastAsia="es-ES"/>
        </w:rPr>
        <w:t xml:space="preserve"> compromisos </w:t>
      </w:r>
      <w:r w:rsidRPr="00E60EA9">
        <w:rPr>
          <w:rFonts w:ascii="Arial" w:eastAsia="Times New Roman" w:hAnsi="Arial" w:cs="Arial"/>
          <w:lang w:val="es-CO" w:eastAsia="es-ES"/>
        </w:rPr>
        <w:t>y</w:t>
      </w:r>
      <w:r>
        <w:rPr>
          <w:rFonts w:ascii="Arial" w:eastAsia="Times New Roman" w:hAnsi="Arial" w:cs="Arial"/>
          <w:b/>
          <w:lang w:val="es-CO" w:eastAsia="es-ES"/>
        </w:rPr>
        <w:t xml:space="preserve"> 27</w:t>
      </w:r>
      <w:r w:rsidRPr="00F758E0">
        <w:rPr>
          <w:rFonts w:ascii="Arial" w:eastAsia="Times New Roman" w:hAnsi="Arial" w:cs="Arial"/>
          <w:b/>
          <w:lang w:val="es-CO" w:eastAsia="es-ES"/>
        </w:rPr>
        <w:t xml:space="preserve">% </w:t>
      </w:r>
      <w:r w:rsidRPr="00E60EA9">
        <w:rPr>
          <w:rFonts w:ascii="Arial" w:eastAsia="Times New Roman" w:hAnsi="Arial" w:cs="Arial"/>
          <w:lang w:val="es-CO" w:eastAsia="es-ES"/>
        </w:rPr>
        <w:t>en</w:t>
      </w:r>
      <w:r w:rsidRPr="00F758E0">
        <w:rPr>
          <w:rFonts w:ascii="Arial" w:eastAsia="Times New Roman" w:hAnsi="Arial" w:cs="Arial"/>
          <w:b/>
          <w:lang w:val="es-CO" w:eastAsia="es-ES"/>
        </w:rPr>
        <w:t xml:space="preserve"> obligaciones </w:t>
      </w:r>
      <w:r w:rsidRPr="00E60EA9">
        <w:rPr>
          <w:rFonts w:ascii="Arial" w:eastAsia="Times New Roman" w:hAnsi="Arial" w:cs="Arial"/>
          <w:lang w:val="es-CO" w:eastAsia="es-ES"/>
        </w:rPr>
        <w:t>y</w:t>
      </w:r>
      <w:r w:rsidRPr="00F758E0">
        <w:rPr>
          <w:rFonts w:ascii="Arial" w:eastAsia="Times New Roman" w:hAnsi="Arial" w:cs="Arial"/>
          <w:b/>
          <w:lang w:val="es-CO" w:eastAsia="es-ES"/>
        </w:rPr>
        <w:t xml:space="preserve"> pagos </w:t>
      </w:r>
      <w:r w:rsidRPr="00E60EA9">
        <w:rPr>
          <w:rFonts w:ascii="Arial" w:eastAsia="Times New Roman" w:hAnsi="Arial" w:cs="Arial"/>
          <w:lang w:val="es-CO" w:eastAsia="es-ES"/>
        </w:rPr>
        <w:t>respecto a las</w:t>
      </w:r>
      <w:r w:rsidRPr="00F758E0">
        <w:rPr>
          <w:rFonts w:ascii="Arial" w:eastAsia="Times New Roman" w:hAnsi="Arial" w:cs="Arial"/>
          <w:b/>
          <w:lang w:val="es-CO" w:eastAsia="es-ES"/>
        </w:rPr>
        <w:t xml:space="preserve"> apropiaciones vigentes</w:t>
      </w:r>
      <w:r w:rsidRPr="00F758E0">
        <w:rPr>
          <w:rFonts w:ascii="Arial" w:eastAsia="Times New Roman" w:hAnsi="Arial" w:cs="Arial"/>
          <w:lang w:val="es-CO" w:eastAsia="es-ES"/>
        </w:rPr>
        <w:t xml:space="preserve">, </w:t>
      </w:r>
      <w:r w:rsidR="0011165E">
        <w:rPr>
          <w:rFonts w:ascii="Arial" w:eastAsia="Times New Roman" w:hAnsi="Arial" w:cs="Arial"/>
          <w:lang w:val="es-CO" w:eastAsia="es-ES"/>
        </w:rPr>
        <w:t>así</w:t>
      </w:r>
      <w:r>
        <w:rPr>
          <w:rFonts w:ascii="Arial" w:eastAsia="Times New Roman" w:hAnsi="Arial" w:cs="Arial"/>
          <w:lang w:val="es-CO" w:eastAsia="es-ES"/>
        </w:rPr>
        <w:t xml:space="preserve"> mismo tienen</w:t>
      </w:r>
      <w:r w:rsidRPr="00F758E0">
        <w:rPr>
          <w:rFonts w:ascii="Arial" w:eastAsia="Times New Roman" w:hAnsi="Arial" w:cs="Arial"/>
          <w:lang w:val="es-CO" w:eastAsia="es-ES"/>
        </w:rPr>
        <w:t xml:space="preserve"> pendiente por comprometer </w:t>
      </w:r>
      <w:r w:rsidRPr="0011165E">
        <w:rPr>
          <w:rFonts w:ascii="Arial" w:eastAsia="Times New Roman" w:hAnsi="Arial" w:cs="Arial"/>
          <w:b/>
          <w:lang w:val="es-CO" w:eastAsia="es-ES"/>
        </w:rPr>
        <w:t>$1.</w:t>
      </w:r>
      <w:r w:rsidR="0011165E" w:rsidRPr="0011165E">
        <w:rPr>
          <w:rFonts w:ascii="Arial" w:eastAsia="Times New Roman" w:hAnsi="Arial" w:cs="Arial"/>
          <w:b/>
          <w:lang w:val="es-CO" w:eastAsia="es-ES"/>
        </w:rPr>
        <w:t>032.101.192</w:t>
      </w:r>
      <w:r w:rsidRPr="00F758E0">
        <w:rPr>
          <w:rFonts w:ascii="Arial" w:eastAsia="Times New Roman" w:hAnsi="Arial" w:cs="Arial"/>
          <w:lang w:val="es-CO" w:eastAsia="es-ES"/>
        </w:rPr>
        <w:t xml:space="preserve"> </w:t>
      </w:r>
      <w:r w:rsidRPr="0011165E">
        <w:rPr>
          <w:rFonts w:ascii="Arial" w:eastAsia="Times New Roman" w:hAnsi="Arial" w:cs="Arial"/>
          <w:b/>
          <w:lang w:val="es-CO" w:eastAsia="es-ES"/>
        </w:rPr>
        <w:t>millones.</w:t>
      </w:r>
    </w:p>
    <w:p w:rsidR="008B7FC8" w:rsidRPr="00F758E0" w:rsidRDefault="008B7FC8" w:rsidP="009F0030">
      <w:pPr>
        <w:spacing w:after="0"/>
        <w:jc w:val="both"/>
        <w:rPr>
          <w:rFonts w:ascii="Arial" w:eastAsia="Times New Roman" w:hAnsi="Arial" w:cs="Arial"/>
          <w:lang w:val="es-CO" w:eastAsia="es-ES"/>
        </w:rPr>
      </w:pPr>
    </w:p>
    <w:p w:rsidR="009F0030" w:rsidRDefault="007D6377" w:rsidP="009F0030">
      <w:pPr>
        <w:tabs>
          <w:tab w:val="left" w:pos="910"/>
        </w:tabs>
        <w:spacing w:after="0"/>
        <w:jc w:val="both"/>
        <w:rPr>
          <w:rFonts w:ascii="Arial" w:eastAsia="Calibri" w:hAnsi="Arial" w:cs="Arial"/>
          <w:lang w:val="es-CO" w:eastAsia="es-CO"/>
        </w:rPr>
      </w:pPr>
      <w:r w:rsidRPr="007D6377">
        <w:rPr>
          <w:rFonts w:ascii="Arial" w:eastAsia="Calibri" w:hAnsi="Arial" w:cs="Arial"/>
          <w:b/>
          <w:lang w:val="es-CO" w:eastAsia="es-CO"/>
        </w:rPr>
        <w:t>Avance F</w:t>
      </w:r>
      <w:r w:rsidR="009F0030" w:rsidRPr="007D6377">
        <w:rPr>
          <w:rFonts w:ascii="Arial" w:eastAsia="Calibri" w:hAnsi="Arial" w:cs="Arial"/>
          <w:b/>
          <w:lang w:val="es-CO" w:eastAsia="es-CO"/>
        </w:rPr>
        <w:t>inanciero:</w:t>
      </w:r>
      <w:r w:rsidRPr="007D6377">
        <w:rPr>
          <w:rFonts w:ascii="Arial" w:eastAsia="Calibri" w:hAnsi="Arial" w:cs="Arial"/>
          <w:lang w:val="es-CO" w:eastAsia="es-CO"/>
        </w:rPr>
        <w:t xml:space="preserve"> </w:t>
      </w:r>
      <w:r w:rsidR="00913F9B">
        <w:rPr>
          <w:rFonts w:ascii="Arial" w:eastAsia="Calibri" w:hAnsi="Arial" w:cs="Arial"/>
          <w:b/>
          <w:lang w:val="es-CO" w:eastAsia="es-CO"/>
        </w:rPr>
        <w:t>27.</w:t>
      </w:r>
      <w:r w:rsidRPr="007D6377">
        <w:rPr>
          <w:rFonts w:ascii="Arial" w:eastAsia="Calibri" w:hAnsi="Arial" w:cs="Arial"/>
          <w:b/>
          <w:lang w:val="es-CO" w:eastAsia="es-CO"/>
        </w:rPr>
        <w:t>07%</w:t>
      </w:r>
      <w:r w:rsidR="009F0030" w:rsidRPr="00AA7BB9">
        <w:rPr>
          <w:rFonts w:ascii="Arial" w:eastAsia="Calibri" w:hAnsi="Arial" w:cs="Arial"/>
          <w:lang w:val="es-CO" w:eastAsia="es-CO"/>
        </w:rPr>
        <w:t>,</w:t>
      </w:r>
      <w:r w:rsidR="009F0030" w:rsidRPr="007D6377">
        <w:rPr>
          <w:rFonts w:ascii="Arial" w:eastAsia="Calibri" w:hAnsi="Arial" w:cs="Arial"/>
          <w:lang w:val="es-CO" w:eastAsia="es-CO"/>
        </w:rPr>
        <w:t xml:space="preserve"> </w:t>
      </w:r>
      <w:r w:rsidR="00AA7BB9">
        <w:rPr>
          <w:rFonts w:ascii="Arial" w:eastAsia="Calibri" w:hAnsi="Arial" w:cs="Arial"/>
          <w:lang w:val="es-CO" w:eastAsia="es-CO"/>
        </w:rPr>
        <w:t>según</w:t>
      </w:r>
      <w:r>
        <w:rPr>
          <w:rFonts w:ascii="Arial" w:eastAsia="Calibri" w:hAnsi="Arial" w:cs="Arial"/>
          <w:lang w:val="es-CO" w:eastAsia="es-CO"/>
        </w:rPr>
        <w:t xml:space="preserve"> </w:t>
      </w:r>
      <w:r w:rsidRPr="007D6377">
        <w:rPr>
          <w:rFonts w:ascii="Arial" w:eastAsia="Calibri" w:hAnsi="Arial" w:cs="Arial"/>
          <w:lang w:val="es-CO" w:eastAsia="es-CO"/>
        </w:rPr>
        <w:t xml:space="preserve">información registrada </w:t>
      </w:r>
      <w:r w:rsidR="009F0030" w:rsidRPr="007D6377">
        <w:rPr>
          <w:rFonts w:ascii="Arial" w:eastAsia="Calibri" w:hAnsi="Arial" w:cs="Arial"/>
          <w:lang w:val="es-CO" w:eastAsia="es-CO"/>
        </w:rPr>
        <w:t xml:space="preserve">en el </w:t>
      </w:r>
      <w:r w:rsidRPr="007D6377">
        <w:rPr>
          <w:rFonts w:ascii="Arial" w:eastAsia="Calibri" w:hAnsi="Arial" w:cs="Arial"/>
          <w:lang w:val="es-CO" w:eastAsia="es-CO"/>
        </w:rPr>
        <w:t xml:space="preserve">Esquema Financiero </w:t>
      </w:r>
      <w:r w:rsidR="009F0030" w:rsidRPr="007D6377">
        <w:rPr>
          <w:rFonts w:ascii="Arial" w:eastAsia="Calibri" w:hAnsi="Arial" w:cs="Arial"/>
          <w:lang w:val="es-CO" w:eastAsia="es-CO"/>
        </w:rPr>
        <w:t>Sistema de Seguimiento a Proyectos de Inversión (SPI)</w:t>
      </w:r>
      <w:r w:rsidRPr="007D6377">
        <w:rPr>
          <w:rFonts w:ascii="Arial" w:eastAsia="Calibri" w:hAnsi="Arial" w:cs="Arial"/>
          <w:lang w:val="es-CO" w:eastAsia="es-CO"/>
        </w:rPr>
        <w:t>.</w:t>
      </w:r>
    </w:p>
    <w:p w:rsidR="00941E68" w:rsidRPr="007D6377" w:rsidRDefault="00941E68" w:rsidP="009F0030">
      <w:pPr>
        <w:tabs>
          <w:tab w:val="left" w:pos="910"/>
        </w:tabs>
        <w:spacing w:after="0"/>
        <w:jc w:val="both"/>
        <w:rPr>
          <w:rFonts w:ascii="Arial" w:eastAsia="Times New Roman" w:hAnsi="Arial" w:cs="Arial"/>
          <w:lang w:val="es-ES" w:eastAsia="es-ES"/>
        </w:rPr>
      </w:pPr>
    </w:p>
    <w:p w:rsidR="0011165E" w:rsidRDefault="0011165E" w:rsidP="0011165E">
      <w:pPr>
        <w:spacing w:after="0"/>
        <w:jc w:val="both"/>
        <w:rPr>
          <w:rFonts w:ascii="Arial" w:eastAsia="Times New Roman" w:hAnsi="Arial" w:cs="Arial"/>
          <w:lang w:val="es-ES" w:eastAsia="es-ES"/>
        </w:rPr>
      </w:pPr>
      <w:r>
        <w:rPr>
          <w:rFonts w:ascii="Arial" w:eastAsia="Times New Roman" w:hAnsi="Arial" w:cs="Arial"/>
          <w:lang w:val="es-ES" w:eastAsia="es-ES"/>
        </w:rPr>
        <w:t xml:space="preserve">Al comparar el </w:t>
      </w:r>
      <w:r w:rsidRPr="00691610">
        <w:rPr>
          <w:rFonts w:ascii="Arial" w:eastAsia="Times New Roman" w:hAnsi="Arial" w:cs="Arial"/>
          <w:b/>
          <w:lang w:val="es-ES" w:eastAsia="es-ES"/>
        </w:rPr>
        <w:t xml:space="preserve">avance </w:t>
      </w:r>
      <w:r>
        <w:rPr>
          <w:rFonts w:ascii="Arial" w:eastAsia="Times New Roman" w:hAnsi="Arial" w:cs="Arial"/>
          <w:b/>
          <w:lang w:val="es-ES" w:eastAsia="es-ES"/>
        </w:rPr>
        <w:t xml:space="preserve">porcentual </w:t>
      </w:r>
      <w:r w:rsidRPr="00691610">
        <w:rPr>
          <w:rFonts w:ascii="Arial" w:eastAsia="Times New Roman" w:hAnsi="Arial" w:cs="Arial"/>
          <w:b/>
          <w:lang w:val="es-ES" w:eastAsia="es-ES"/>
        </w:rPr>
        <w:t xml:space="preserve">de los compromisos </w:t>
      </w:r>
      <w:r w:rsidRPr="00E2553E">
        <w:rPr>
          <w:rFonts w:ascii="Arial" w:eastAsia="Times New Roman" w:hAnsi="Arial" w:cs="Arial"/>
          <w:lang w:val="es-ES" w:eastAsia="es-ES"/>
        </w:rPr>
        <w:t>con respecto a las</w:t>
      </w:r>
      <w:r w:rsidRPr="00691610">
        <w:rPr>
          <w:rFonts w:ascii="Arial" w:eastAsia="Times New Roman" w:hAnsi="Arial" w:cs="Arial"/>
          <w:b/>
          <w:lang w:val="es-ES" w:eastAsia="es-ES"/>
        </w:rPr>
        <w:t xml:space="preserve">  apropiaciones vigentes </w:t>
      </w:r>
      <w:r>
        <w:rPr>
          <w:rFonts w:ascii="Arial" w:eastAsia="Times New Roman" w:hAnsi="Arial" w:cs="Arial"/>
          <w:lang w:val="es-ES" w:eastAsia="es-ES"/>
        </w:rPr>
        <w:t xml:space="preserve">con el </w:t>
      </w:r>
      <w:r w:rsidRPr="00E77332">
        <w:rPr>
          <w:rFonts w:ascii="Arial" w:eastAsia="Times New Roman" w:hAnsi="Arial" w:cs="Arial"/>
          <w:lang w:val="es-ES" w:eastAsia="es-ES"/>
        </w:rPr>
        <w:t xml:space="preserve">seguimiento </w:t>
      </w:r>
      <w:r w:rsidR="007C044E">
        <w:rPr>
          <w:rFonts w:ascii="Arial" w:eastAsia="Times New Roman" w:hAnsi="Arial" w:cs="Arial"/>
          <w:lang w:val="es-ES" w:eastAsia="es-ES"/>
        </w:rPr>
        <w:t>que realizó</w:t>
      </w:r>
      <w:r w:rsidRPr="00E77332">
        <w:rPr>
          <w:rFonts w:ascii="Arial" w:eastAsia="Times New Roman" w:hAnsi="Arial" w:cs="Arial"/>
          <w:lang w:val="es-ES" w:eastAsia="es-ES"/>
        </w:rPr>
        <w:t xml:space="preserve"> la OCI </w:t>
      </w:r>
      <w:r w:rsidRPr="00E2553E">
        <w:rPr>
          <w:rFonts w:ascii="Arial" w:eastAsia="Times New Roman" w:hAnsi="Arial" w:cs="Arial"/>
          <w:lang w:val="es-ES" w:eastAsia="es-ES"/>
        </w:rPr>
        <w:t>con corte a 30 de abril de 2016</w:t>
      </w:r>
      <w:r w:rsidR="007C044E">
        <w:rPr>
          <w:rFonts w:ascii="Arial" w:eastAsia="Times New Roman" w:hAnsi="Arial" w:cs="Arial"/>
          <w:lang w:val="es-ES" w:eastAsia="es-ES"/>
        </w:rPr>
        <w:t>, se observa que</w:t>
      </w:r>
      <w:r w:rsidRPr="00E77332">
        <w:rPr>
          <w:rFonts w:ascii="Arial" w:eastAsia="Times New Roman" w:hAnsi="Arial" w:cs="Arial"/>
          <w:lang w:val="es-ES" w:eastAsia="es-ES"/>
        </w:rPr>
        <w:t xml:space="preserve"> </w:t>
      </w:r>
      <w:r w:rsidR="00E2553E">
        <w:rPr>
          <w:rFonts w:ascii="Arial" w:eastAsia="Times New Roman" w:hAnsi="Arial" w:cs="Arial"/>
          <w:lang w:val="es-ES" w:eastAsia="es-ES"/>
        </w:rPr>
        <w:t>en</w:t>
      </w:r>
      <w:r w:rsidR="007C044E">
        <w:rPr>
          <w:rFonts w:ascii="Arial" w:eastAsia="Times New Roman" w:hAnsi="Arial" w:cs="Arial"/>
          <w:lang w:val="es-ES" w:eastAsia="es-ES"/>
        </w:rPr>
        <w:t xml:space="preserve"> los </w:t>
      </w:r>
      <w:r w:rsidRPr="00E77332">
        <w:rPr>
          <w:rFonts w:ascii="Arial" w:eastAsia="Times New Roman" w:hAnsi="Arial" w:cs="Arial"/>
          <w:lang w:val="es-ES" w:eastAsia="es-ES"/>
        </w:rPr>
        <w:t xml:space="preserve">cinco (5) </w:t>
      </w:r>
      <w:r>
        <w:rPr>
          <w:rFonts w:ascii="Arial" w:eastAsia="Times New Roman" w:hAnsi="Arial" w:cs="Arial"/>
          <w:lang w:val="es-ES" w:eastAsia="es-ES"/>
        </w:rPr>
        <w:t xml:space="preserve">meses </w:t>
      </w:r>
      <w:r w:rsidR="007C044E">
        <w:rPr>
          <w:rFonts w:ascii="Arial" w:eastAsia="Times New Roman" w:hAnsi="Arial" w:cs="Arial"/>
          <w:lang w:val="es-ES" w:eastAsia="es-ES"/>
        </w:rPr>
        <w:t xml:space="preserve">siguientes </w:t>
      </w:r>
      <w:r>
        <w:rPr>
          <w:rFonts w:ascii="Arial" w:eastAsia="Times New Roman" w:hAnsi="Arial" w:cs="Arial"/>
          <w:lang w:val="es-ES" w:eastAsia="es-ES"/>
        </w:rPr>
        <w:t xml:space="preserve">se ha avanzado </w:t>
      </w:r>
      <w:r w:rsidR="007C044E">
        <w:rPr>
          <w:rFonts w:ascii="Arial" w:eastAsia="Times New Roman" w:hAnsi="Arial" w:cs="Arial"/>
          <w:lang w:val="es-ES" w:eastAsia="es-ES"/>
        </w:rPr>
        <w:t xml:space="preserve">solo </w:t>
      </w:r>
      <w:r>
        <w:rPr>
          <w:rFonts w:ascii="Arial" w:eastAsia="Times New Roman" w:hAnsi="Arial" w:cs="Arial"/>
          <w:lang w:val="es-ES" w:eastAsia="es-ES"/>
        </w:rPr>
        <w:t xml:space="preserve">en un </w:t>
      </w:r>
      <w:r w:rsidR="007C044E">
        <w:rPr>
          <w:rFonts w:ascii="Arial" w:eastAsia="Times New Roman" w:hAnsi="Arial" w:cs="Arial"/>
          <w:b/>
          <w:lang w:val="es-ES" w:eastAsia="es-ES"/>
        </w:rPr>
        <w:t>15</w:t>
      </w:r>
      <w:r w:rsidRPr="00691610">
        <w:rPr>
          <w:rFonts w:ascii="Arial" w:eastAsia="Times New Roman" w:hAnsi="Arial" w:cs="Arial"/>
          <w:b/>
          <w:lang w:val="es-ES" w:eastAsia="es-ES"/>
        </w:rPr>
        <w:t>%</w:t>
      </w:r>
      <w:r>
        <w:rPr>
          <w:rFonts w:ascii="Arial" w:eastAsia="Times New Roman" w:hAnsi="Arial" w:cs="Arial"/>
          <w:lang w:val="es-ES" w:eastAsia="es-ES"/>
        </w:rPr>
        <w:t>,</w:t>
      </w:r>
      <w:r w:rsidR="007C044E">
        <w:rPr>
          <w:rFonts w:ascii="Arial" w:eastAsia="Times New Roman" w:hAnsi="Arial" w:cs="Arial"/>
          <w:lang w:val="es-ES" w:eastAsia="es-ES"/>
        </w:rPr>
        <w:t xml:space="preserve"> tal como se demuestra </w:t>
      </w:r>
      <w:r>
        <w:rPr>
          <w:rFonts w:ascii="Arial" w:eastAsia="Times New Roman" w:hAnsi="Arial" w:cs="Arial"/>
          <w:lang w:val="es-ES" w:eastAsia="es-ES"/>
        </w:rPr>
        <w:t>en el siguiente cuadro:</w:t>
      </w:r>
    </w:p>
    <w:p w:rsidR="00EB4E30" w:rsidRDefault="00EB4E30" w:rsidP="007C044E">
      <w:pPr>
        <w:spacing w:after="0"/>
        <w:jc w:val="center"/>
        <w:rPr>
          <w:rFonts w:ascii="Arial" w:eastAsia="Times New Roman" w:hAnsi="Arial" w:cs="Arial"/>
          <w:b/>
          <w:lang w:val="es-ES" w:eastAsia="es-ES"/>
        </w:rPr>
      </w:pPr>
    </w:p>
    <w:p w:rsidR="007C044E" w:rsidRPr="007C044E" w:rsidRDefault="007C044E" w:rsidP="007C044E">
      <w:pPr>
        <w:spacing w:after="0"/>
        <w:jc w:val="center"/>
        <w:rPr>
          <w:rFonts w:ascii="Arial" w:eastAsia="Times New Roman" w:hAnsi="Arial" w:cs="Arial"/>
          <w:b/>
          <w:lang w:val="es-ES" w:eastAsia="es-ES"/>
        </w:rPr>
      </w:pPr>
      <w:r>
        <w:rPr>
          <w:rFonts w:ascii="Arial" w:eastAsia="Times New Roman" w:hAnsi="Arial" w:cs="Arial"/>
          <w:b/>
          <w:lang w:val="es-ES" w:eastAsia="es-ES"/>
        </w:rPr>
        <w:t>Seguimiento OCI Abril de 2016</w:t>
      </w: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37221755" wp14:editId="31E5F517">
            <wp:extent cx="6086475" cy="7429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742950"/>
                    </a:xfrm>
                    <a:prstGeom prst="rect">
                      <a:avLst/>
                    </a:prstGeom>
                    <a:noFill/>
                    <a:ln>
                      <a:noFill/>
                    </a:ln>
                  </pic:spPr>
                </pic:pic>
              </a:graphicData>
            </a:graphic>
          </wp:inline>
        </w:drawing>
      </w:r>
    </w:p>
    <w:p w:rsidR="00913F9B" w:rsidRPr="0033775C" w:rsidRDefault="00913F9B" w:rsidP="00913F9B">
      <w:pPr>
        <w:spacing w:after="0"/>
        <w:jc w:val="both"/>
        <w:rPr>
          <w:rFonts w:ascii="Arial" w:eastAsia="Times New Roman" w:hAnsi="Arial" w:cs="Arial"/>
          <w:b/>
          <w:lang w:val="es-CO" w:eastAsia="es-ES"/>
        </w:rPr>
      </w:pPr>
      <w:r>
        <w:rPr>
          <w:rFonts w:ascii="Arial" w:eastAsia="Times New Roman" w:hAnsi="Arial" w:cs="Arial"/>
          <w:lang w:val="es-CO" w:eastAsia="es-ES"/>
        </w:rPr>
        <w:lastRenderedPageBreak/>
        <w:t>Se alerta ante una ejecución baja a 30 de septiembre de 2016</w:t>
      </w:r>
      <w:r w:rsidR="00FA5719">
        <w:rPr>
          <w:rFonts w:ascii="Arial" w:eastAsia="Times New Roman" w:hAnsi="Arial" w:cs="Arial"/>
          <w:lang w:val="es-CO" w:eastAsia="es-ES"/>
        </w:rPr>
        <w:t xml:space="preserve"> </w:t>
      </w:r>
      <w:r>
        <w:rPr>
          <w:rFonts w:ascii="Arial" w:eastAsia="Times New Roman" w:hAnsi="Arial" w:cs="Arial"/>
          <w:lang w:val="es-CO" w:eastAsia="es-ES"/>
        </w:rPr>
        <w:t xml:space="preserve">del </w:t>
      </w:r>
      <w:r w:rsidR="00FA5719">
        <w:rPr>
          <w:rFonts w:ascii="Arial" w:eastAsia="Times New Roman" w:hAnsi="Arial" w:cs="Arial"/>
          <w:b/>
          <w:lang w:val="es-CO" w:eastAsia="es-ES"/>
        </w:rPr>
        <w:t>43</w:t>
      </w:r>
      <w:r>
        <w:rPr>
          <w:rFonts w:ascii="Arial" w:eastAsia="Times New Roman" w:hAnsi="Arial" w:cs="Arial"/>
          <w:b/>
          <w:lang w:val="es-CO" w:eastAsia="es-ES"/>
        </w:rPr>
        <w:t>%</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w:t>
      </w:r>
      <w:r w:rsidR="00FA5719">
        <w:rPr>
          <w:rFonts w:ascii="Arial" w:eastAsia="Times New Roman" w:hAnsi="Arial" w:cs="Arial"/>
          <w:b/>
          <w:lang w:val="es-CO" w:eastAsia="es-ES"/>
        </w:rPr>
        <w:t>compromisos</w:t>
      </w:r>
      <w:r>
        <w:rPr>
          <w:rFonts w:ascii="Arial" w:eastAsia="Times New Roman" w:hAnsi="Arial" w:cs="Arial"/>
          <w:lang w:val="es-CO" w:eastAsia="es-ES"/>
        </w:rPr>
        <w:t xml:space="preserve"> </w:t>
      </w:r>
      <w:r w:rsidR="00FA5719">
        <w:rPr>
          <w:rFonts w:ascii="Arial" w:eastAsia="Times New Roman" w:hAnsi="Arial" w:cs="Arial"/>
          <w:lang w:val="es-CO" w:eastAsia="es-ES"/>
        </w:rPr>
        <w:t xml:space="preserve">y </w:t>
      </w:r>
      <w:r w:rsidR="00FA5719" w:rsidRPr="00FA5719">
        <w:rPr>
          <w:rFonts w:ascii="Arial" w:eastAsia="Times New Roman" w:hAnsi="Arial" w:cs="Arial"/>
          <w:b/>
          <w:lang w:val="es-CO" w:eastAsia="es-ES"/>
        </w:rPr>
        <w:t>27%</w:t>
      </w:r>
      <w:r w:rsidR="00FA5719">
        <w:rPr>
          <w:rFonts w:ascii="Arial" w:eastAsia="Times New Roman" w:hAnsi="Arial" w:cs="Arial"/>
          <w:lang w:val="es-CO" w:eastAsia="es-ES"/>
        </w:rPr>
        <w:t xml:space="preserve"> en </w:t>
      </w:r>
      <w:r w:rsidR="00FA5719" w:rsidRPr="00FA5719">
        <w:rPr>
          <w:rFonts w:ascii="Arial" w:eastAsia="Times New Roman" w:hAnsi="Arial" w:cs="Arial"/>
          <w:b/>
          <w:lang w:val="es-CO" w:eastAsia="es-ES"/>
        </w:rPr>
        <w:t>obligaciones.</w:t>
      </w:r>
      <w:r w:rsidR="00FA5719">
        <w:rPr>
          <w:rFonts w:ascii="Arial" w:eastAsia="Times New Roman" w:hAnsi="Arial" w:cs="Arial"/>
          <w:lang w:val="es-CO" w:eastAsia="es-ES"/>
        </w:rPr>
        <w:t xml:space="preserve"> </w:t>
      </w:r>
    </w:p>
    <w:p w:rsidR="00913F9B" w:rsidRDefault="00913F9B" w:rsidP="00913F9B">
      <w:pPr>
        <w:spacing w:after="0"/>
        <w:jc w:val="both"/>
        <w:rPr>
          <w:rFonts w:ascii="Arial" w:eastAsia="Times New Roman" w:hAnsi="Arial" w:cs="Arial"/>
          <w:b/>
          <w:lang w:val="es-CO" w:eastAsia="es-ES"/>
        </w:rPr>
      </w:pPr>
    </w:p>
    <w:p w:rsidR="00AA4794" w:rsidRDefault="00AA4794"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11. Fortalecimiento a las medidas de Asistencia, Atención y Reparación a Víctimas que se encuentran en el Exterior. </w:t>
      </w:r>
    </w:p>
    <w:p w:rsidR="00022F80" w:rsidRDefault="00022F80" w:rsidP="00F758E0">
      <w:pPr>
        <w:tabs>
          <w:tab w:val="left" w:pos="3720"/>
        </w:tabs>
        <w:spacing w:after="0"/>
        <w:jc w:val="both"/>
        <w:rPr>
          <w:rFonts w:ascii="Arial" w:eastAsia="Times New Roman" w:hAnsi="Arial" w:cs="Arial"/>
          <w:b/>
          <w:lang w:val="es-CO" w:eastAsia="es-ES"/>
        </w:rPr>
      </w:pPr>
    </w:p>
    <w:p w:rsidR="00022F80" w:rsidRDefault="00022F80" w:rsidP="00F758E0">
      <w:pPr>
        <w:tabs>
          <w:tab w:val="left" w:pos="3720"/>
        </w:tabs>
        <w:spacing w:after="0"/>
        <w:jc w:val="both"/>
        <w:rPr>
          <w:rFonts w:ascii="Arial" w:eastAsia="Times New Roman" w:hAnsi="Arial" w:cs="Arial"/>
          <w:b/>
          <w:lang w:val="es-CO" w:eastAsia="es-ES"/>
        </w:rPr>
      </w:pPr>
      <w:r w:rsidRPr="00022F80">
        <w:rPr>
          <w:noProof/>
          <w:lang w:val="es-ES" w:eastAsia="es-ES"/>
        </w:rPr>
        <w:drawing>
          <wp:inline distT="0" distB="0" distL="0" distR="0">
            <wp:extent cx="6043252" cy="1038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4597" cy="1040174"/>
                    </a:xfrm>
                    <a:prstGeom prst="rect">
                      <a:avLst/>
                    </a:prstGeom>
                    <a:noFill/>
                    <a:ln>
                      <a:noFill/>
                    </a:ln>
                  </pic:spPr>
                </pic:pic>
              </a:graphicData>
            </a:graphic>
          </wp:inline>
        </w:drawing>
      </w:r>
    </w:p>
    <w:p w:rsidR="00022F80" w:rsidRDefault="00022F80" w:rsidP="00F758E0">
      <w:pPr>
        <w:tabs>
          <w:tab w:val="left" w:pos="3720"/>
        </w:tabs>
        <w:spacing w:after="0"/>
        <w:jc w:val="both"/>
        <w:rPr>
          <w:rFonts w:ascii="Arial" w:eastAsia="Times New Roman" w:hAnsi="Arial" w:cs="Arial"/>
          <w:b/>
          <w:lang w:val="es-CO" w:eastAsia="es-ES"/>
        </w:rPr>
      </w:pPr>
    </w:p>
    <w:p w:rsidR="0023637D" w:rsidRDefault="0023637D" w:rsidP="0023637D">
      <w:pPr>
        <w:spacing w:after="0"/>
        <w:jc w:val="both"/>
        <w:rPr>
          <w:rFonts w:ascii="Arial" w:eastAsia="Times New Roman" w:hAnsi="Arial" w:cs="Arial"/>
          <w:b/>
          <w:lang w:val="es-CO" w:eastAsia="es-ES"/>
        </w:rPr>
      </w:pPr>
      <w:r w:rsidRPr="00F758E0">
        <w:rPr>
          <w:rFonts w:ascii="Arial" w:eastAsia="Times New Roman" w:hAnsi="Arial" w:cs="Arial"/>
          <w:lang w:val="es-CO" w:eastAsia="es-ES"/>
        </w:rPr>
        <w:t>E</w:t>
      </w:r>
      <w:r>
        <w:rPr>
          <w:rFonts w:ascii="Arial" w:eastAsia="Times New Roman" w:hAnsi="Arial" w:cs="Arial"/>
          <w:lang w:val="es-CO" w:eastAsia="es-ES"/>
        </w:rPr>
        <w:t xml:space="preserve">ste </w:t>
      </w:r>
      <w:r w:rsidRPr="00F758E0">
        <w:rPr>
          <w:rFonts w:ascii="Arial" w:eastAsia="Times New Roman" w:hAnsi="Arial" w:cs="Arial"/>
          <w:lang w:val="es-CO" w:eastAsia="es-ES"/>
        </w:rPr>
        <w:t xml:space="preserve">Proyecto de Inversión </w:t>
      </w:r>
      <w:r>
        <w:rPr>
          <w:rFonts w:ascii="Arial" w:eastAsia="Times New Roman" w:hAnsi="Arial" w:cs="Arial"/>
          <w:lang w:val="es-CO" w:eastAsia="es-ES"/>
        </w:rPr>
        <w:t>muestra un avance acumulado al tercer trimestre de 2016</w:t>
      </w:r>
      <w:r w:rsidRPr="00F758E0">
        <w:rPr>
          <w:rFonts w:ascii="Arial" w:eastAsia="Times New Roman" w:hAnsi="Arial" w:cs="Arial"/>
          <w:lang w:val="es-CO" w:eastAsia="es-ES"/>
        </w:rPr>
        <w:t xml:space="preserve"> del </w:t>
      </w:r>
      <w:r>
        <w:rPr>
          <w:rFonts w:ascii="Arial" w:eastAsia="Times New Roman" w:hAnsi="Arial" w:cs="Arial"/>
          <w:b/>
          <w:lang w:val="es-CO" w:eastAsia="es-ES"/>
        </w:rPr>
        <w:t xml:space="preserve">85% en compromisos </w:t>
      </w:r>
      <w:r w:rsidRPr="00541900">
        <w:rPr>
          <w:rFonts w:ascii="Arial" w:eastAsia="Times New Roman" w:hAnsi="Arial" w:cs="Arial"/>
          <w:lang w:val="es-CO" w:eastAsia="es-ES"/>
        </w:rPr>
        <w:t>y</w:t>
      </w:r>
      <w:r>
        <w:rPr>
          <w:rFonts w:ascii="Arial" w:eastAsia="Times New Roman" w:hAnsi="Arial" w:cs="Arial"/>
          <w:b/>
          <w:lang w:val="es-CO" w:eastAsia="es-ES"/>
        </w:rPr>
        <w:t xml:space="preserve"> 35</w:t>
      </w:r>
      <w:r w:rsidRPr="00F758E0">
        <w:rPr>
          <w:rFonts w:ascii="Arial" w:eastAsia="Times New Roman" w:hAnsi="Arial" w:cs="Arial"/>
          <w:b/>
          <w:lang w:val="es-CO" w:eastAsia="es-ES"/>
        </w:rPr>
        <w:t xml:space="preserve">% </w:t>
      </w:r>
      <w:r w:rsidRPr="00541900">
        <w:rPr>
          <w:rFonts w:ascii="Arial" w:eastAsia="Times New Roman" w:hAnsi="Arial" w:cs="Arial"/>
          <w:lang w:val="es-CO" w:eastAsia="es-ES"/>
        </w:rPr>
        <w:t>en</w:t>
      </w:r>
      <w:r w:rsidRPr="00F758E0">
        <w:rPr>
          <w:rFonts w:ascii="Arial" w:eastAsia="Times New Roman" w:hAnsi="Arial" w:cs="Arial"/>
          <w:b/>
          <w:lang w:val="es-CO" w:eastAsia="es-ES"/>
        </w:rPr>
        <w:t xml:space="preserve"> obligaciones </w:t>
      </w:r>
      <w:r w:rsidRPr="00541900">
        <w:rPr>
          <w:rFonts w:ascii="Arial" w:eastAsia="Times New Roman" w:hAnsi="Arial" w:cs="Arial"/>
          <w:lang w:val="es-CO" w:eastAsia="es-ES"/>
        </w:rPr>
        <w:t>y</w:t>
      </w:r>
      <w:r w:rsidRPr="00F758E0">
        <w:rPr>
          <w:rFonts w:ascii="Arial" w:eastAsia="Times New Roman" w:hAnsi="Arial" w:cs="Arial"/>
          <w:b/>
          <w:lang w:val="es-CO" w:eastAsia="es-ES"/>
        </w:rPr>
        <w:t xml:space="preserve"> pagos </w:t>
      </w:r>
      <w:r w:rsidRPr="00541900">
        <w:rPr>
          <w:rFonts w:ascii="Arial" w:eastAsia="Times New Roman" w:hAnsi="Arial" w:cs="Arial"/>
          <w:lang w:val="es-CO" w:eastAsia="es-ES"/>
        </w:rPr>
        <w:t>respecto a las</w:t>
      </w:r>
      <w:r w:rsidRPr="00F758E0">
        <w:rPr>
          <w:rFonts w:ascii="Arial" w:eastAsia="Times New Roman" w:hAnsi="Arial" w:cs="Arial"/>
          <w:b/>
          <w:lang w:val="es-CO" w:eastAsia="es-ES"/>
        </w:rPr>
        <w:t xml:space="preserve"> apropiaciones vigentes</w:t>
      </w:r>
      <w:r w:rsidRPr="00F758E0">
        <w:rPr>
          <w:rFonts w:ascii="Arial" w:eastAsia="Times New Roman" w:hAnsi="Arial" w:cs="Arial"/>
          <w:lang w:val="es-CO" w:eastAsia="es-ES"/>
        </w:rPr>
        <w:t xml:space="preserve">, </w:t>
      </w:r>
      <w:r w:rsidR="002F1164">
        <w:rPr>
          <w:rFonts w:ascii="Arial" w:eastAsia="Times New Roman" w:hAnsi="Arial" w:cs="Arial"/>
          <w:lang w:val="es-CO" w:eastAsia="es-ES"/>
        </w:rPr>
        <w:t>así</w:t>
      </w:r>
      <w:r>
        <w:rPr>
          <w:rFonts w:ascii="Arial" w:eastAsia="Times New Roman" w:hAnsi="Arial" w:cs="Arial"/>
          <w:lang w:val="es-CO" w:eastAsia="es-ES"/>
        </w:rPr>
        <w:t xml:space="preserve"> mi</w:t>
      </w:r>
      <w:r w:rsidR="00F251ED">
        <w:rPr>
          <w:rFonts w:ascii="Arial" w:eastAsia="Times New Roman" w:hAnsi="Arial" w:cs="Arial"/>
          <w:lang w:val="es-CO" w:eastAsia="es-ES"/>
        </w:rPr>
        <w:t>s</w:t>
      </w:r>
      <w:r>
        <w:rPr>
          <w:rFonts w:ascii="Arial" w:eastAsia="Times New Roman" w:hAnsi="Arial" w:cs="Arial"/>
          <w:lang w:val="es-CO" w:eastAsia="es-ES"/>
        </w:rPr>
        <w:t xml:space="preserve">mo se observa que </w:t>
      </w:r>
      <w:r w:rsidRPr="00F758E0">
        <w:rPr>
          <w:rFonts w:ascii="Arial" w:eastAsia="Times New Roman" w:hAnsi="Arial" w:cs="Arial"/>
          <w:lang w:val="es-CO" w:eastAsia="es-ES"/>
        </w:rPr>
        <w:t>tiene</w:t>
      </w:r>
      <w:r>
        <w:rPr>
          <w:rFonts w:ascii="Arial" w:eastAsia="Times New Roman" w:hAnsi="Arial" w:cs="Arial"/>
          <w:lang w:val="es-CO" w:eastAsia="es-ES"/>
        </w:rPr>
        <w:t>n</w:t>
      </w:r>
      <w:r w:rsidRPr="00F758E0">
        <w:rPr>
          <w:rFonts w:ascii="Arial" w:eastAsia="Times New Roman" w:hAnsi="Arial" w:cs="Arial"/>
          <w:lang w:val="es-CO" w:eastAsia="es-ES"/>
        </w:rPr>
        <w:t xml:space="preserve"> pendiente por comprometer </w:t>
      </w:r>
      <w:r w:rsidRPr="00F251ED">
        <w:rPr>
          <w:rFonts w:ascii="Arial" w:eastAsia="Times New Roman" w:hAnsi="Arial" w:cs="Arial"/>
          <w:b/>
          <w:lang w:val="es-CO" w:eastAsia="es-ES"/>
        </w:rPr>
        <w:t>$151.536.935 millones</w:t>
      </w:r>
      <w:r w:rsidR="00952BEC">
        <w:rPr>
          <w:rFonts w:ascii="Arial" w:eastAsia="Times New Roman" w:hAnsi="Arial" w:cs="Arial"/>
          <w:b/>
          <w:lang w:val="es-CO" w:eastAsia="es-ES"/>
        </w:rPr>
        <w:t>.</w:t>
      </w:r>
    </w:p>
    <w:p w:rsidR="00470804" w:rsidRDefault="00470804" w:rsidP="0023637D">
      <w:pPr>
        <w:tabs>
          <w:tab w:val="left" w:pos="910"/>
        </w:tabs>
        <w:spacing w:after="0"/>
        <w:jc w:val="both"/>
        <w:rPr>
          <w:rFonts w:ascii="Arial" w:eastAsia="Calibri" w:hAnsi="Arial" w:cs="Arial"/>
          <w:b/>
          <w:lang w:val="es-CO" w:eastAsia="es-CO"/>
        </w:rPr>
      </w:pPr>
    </w:p>
    <w:p w:rsidR="0023637D" w:rsidRPr="00AA7BB9" w:rsidRDefault="00AA7BB9" w:rsidP="0023637D">
      <w:pPr>
        <w:tabs>
          <w:tab w:val="left" w:pos="910"/>
        </w:tabs>
        <w:spacing w:after="0"/>
        <w:jc w:val="both"/>
        <w:rPr>
          <w:rFonts w:ascii="Arial" w:eastAsia="Times New Roman" w:hAnsi="Arial" w:cs="Arial"/>
          <w:lang w:val="es-ES" w:eastAsia="es-ES"/>
        </w:rPr>
      </w:pPr>
      <w:r w:rsidRPr="00AA7BB9">
        <w:rPr>
          <w:rFonts w:ascii="Arial" w:eastAsia="Calibri" w:hAnsi="Arial" w:cs="Arial"/>
          <w:b/>
          <w:lang w:val="es-CO" w:eastAsia="es-CO"/>
        </w:rPr>
        <w:t>Avance F</w:t>
      </w:r>
      <w:r w:rsidR="0023637D" w:rsidRPr="00AA7BB9">
        <w:rPr>
          <w:rFonts w:ascii="Arial" w:eastAsia="Calibri" w:hAnsi="Arial" w:cs="Arial"/>
          <w:b/>
          <w:lang w:val="es-CO" w:eastAsia="es-CO"/>
        </w:rPr>
        <w:t>inanciero:</w:t>
      </w:r>
      <w:r>
        <w:rPr>
          <w:rFonts w:ascii="Arial" w:eastAsia="Calibri" w:hAnsi="Arial" w:cs="Arial"/>
          <w:lang w:val="es-CO" w:eastAsia="es-CO"/>
        </w:rPr>
        <w:t xml:space="preserve"> </w:t>
      </w:r>
      <w:r w:rsidR="00FA5719">
        <w:rPr>
          <w:rFonts w:ascii="Arial" w:eastAsia="Calibri" w:hAnsi="Arial" w:cs="Arial"/>
          <w:b/>
          <w:lang w:val="es-CO" w:eastAsia="es-CO"/>
        </w:rPr>
        <w:t>34.</w:t>
      </w:r>
      <w:r>
        <w:rPr>
          <w:rFonts w:ascii="Arial" w:eastAsia="Calibri" w:hAnsi="Arial" w:cs="Arial"/>
          <w:b/>
          <w:lang w:val="es-CO" w:eastAsia="es-CO"/>
        </w:rPr>
        <w:t>91</w:t>
      </w:r>
      <w:r w:rsidRPr="00AA7BB9">
        <w:rPr>
          <w:rFonts w:ascii="Arial" w:eastAsia="Calibri" w:hAnsi="Arial" w:cs="Arial"/>
          <w:b/>
          <w:lang w:val="es-CO" w:eastAsia="es-CO"/>
        </w:rPr>
        <w:t>%</w:t>
      </w:r>
      <w:r w:rsidRPr="00AA7BB9">
        <w:rPr>
          <w:rFonts w:ascii="Arial" w:eastAsia="Calibri" w:hAnsi="Arial" w:cs="Arial"/>
          <w:lang w:val="es-CO" w:eastAsia="es-CO"/>
        </w:rPr>
        <w:t>,</w:t>
      </w:r>
      <w:r>
        <w:rPr>
          <w:rFonts w:ascii="Arial" w:eastAsia="Calibri" w:hAnsi="Arial" w:cs="Arial"/>
          <w:lang w:val="es-CO" w:eastAsia="es-CO"/>
        </w:rPr>
        <w:t xml:space="preserve"> según lo inscrito en el Esquema Financiero de</w:t>
      </w:r>
      <w:r w:rsidR="0023637D" w:rsidRPr="00AA7BB9">
        <w:rPr>
          <w:rFonts w:ascii="Arial" w:eastAsia="Calibri" w:hAnsi="Arial" w:cs="Arial"/>
          <w:lang w:val="es-CO" w:eastAsia="es-CO"/>
        </w:rPr>
        <w:t>l Sistema de Seguimiento a Proyectos de Inversión (SPI)</w:t>
      </w:r>
      <w:r>
        <w:rPr>
          <w:rFonts w:ascii="Arial" w:eastAsia="Calibri" w:hAnsi="Arial" w:cs="Arial"/>
          <w:lang w:val="es-CO" w:eastAsia="es-CO"/>
        </w:rPr>
        <w:t>.</w:t>
      </w:r>
    </w:p>
    <w:p w:rsidR="00022F80" w:rsidRDefault="00022F80" w:rsidP="00F758E0">
      <w:pPr>
        <w:tabs>
          <w:tab w:val="left" w:pos="3720"/>
        </w:tabs>
        <w:spacing w:after="0"/>
        <w:jc w:val="both"/>
        <w:rPr>
          <w:rFonts w:ascii="Arial" w:eastAsia="Times New Roman" w:hAnsi="Arial" w:cs="Arial"/>
          <w:b/>
          <w:lang w:val="es-ES" w:eastAsia="es-ES"/>
        </w:rPr>
      </w:pPr>
    </w:p>
    <w:p w:rsidR="00CC3A0D" w:rsidRDefault="00431A73" w:rsidP="00431A73">
      <w:pPr>
        <w:tabs>
          <w:tab w:val="left" w:pos="910"/>
        </w:tabs>
        <w:spacing w:after="0"/>
        <w:jc w:val="both"/>
        <w:rPr>
          <w:rFonts w:ascii="Arial" w:eastAsia="Times New Roman" w:hAnsi="Arial" w:cs="Arial"/>
          <w:lang w:val="es-ES" w:eastAsia="es-ES"/>
        </w:rPr>
      </w:pPr>
      <w:r w:rsidRPr="00541900">
        <w:rPr>
          <w:rFonts w:ascii="Arial" w:eastAsia="Times New Roman" w:hAnsi="Arial" w:cs="Arial"/>
          <w:lang w:val="es-ES" w:eastAsia="es-ES"/>
        </w:rPr>
        <w:t>Al cotejar el avance porcentual de los</w:t>
      </w:r>
      <w:r w:rsidRPr="004F1E83">
        <w:rPr>
          <w:rFonts w:ascii="Arial" w:eastAsia="Times New Roman" w:hAnsi="Arial" w:cs="Arial"/>
          <w:b/>
          <w:lang w:val="es-ES" w:eastAsia="es-ES"/>
        </w:rPr>
        <w:t xml:space="preserve"> compromisos </w:t>
      </w:r>
      <w:r w:rsidRPr="00541900">
        <w:rPr>
          <w:rFonts w:ascii="Arial" w:eastAsia="Times New Roman" w:hAnsi="Arial" w:cs="Arial"/>
          <w:lang w:val="es-ES" w:eastAsia="es-ES"/>
        </w:rPr>
        <w:t>con respecto a las</w:t>
      </w:r>
      <w:r w:rsidRPr="004F1E83">
        <w:rPr>
          <w:rFonts w:ascii="Arial" w:eastAsia="Times New Roman" w:hAnsi="Arial" w:cs="Arial"/>
          <w:b/>
          <w:lang w:val="es-ES" w:eastAsia="es-ES"/>
        </w:rPr>
        <w:t xml:space="preserve">  apropiaciones vigentes</w:t>
      </w:r>
      <w:r>
        <w:rPr>
          <w:rFonts w:ascii="Arial" w:eastAsia="Times New Roman" w:hAnsi="Arial" w:cs="Arial"/>
          <w:lang w:val="es-ES" w:eastAsia="es-ES"/>
        </w:rPr>
        <w:t xml:space="preserve"> con el seguimiento que realizó </w:t>
      </w:r>
      <w:r w:rsidRPr="004F1E83">
        <w:rPr>
          <w:rFonts w:ascii="Arial" w:eastAsia="Times New Roman" w:hAnsi="Arial" w:cs="Arial"/>
          <w:lang w:val="es-ES" w:eastAsia="es-ES"/>
        </w:rPr>
        <w:t>la OCI</w:t>
      </w:r>
      <w:r>
        <w:rPr>
          <w:rFonts w:ascii="Arial" w:eastAsia="Times New Roman" w:hAnsi="Arial" w:cs="Arial"/>
          <w:lang w:val="es-ES" w:eastAsia="es-ES"/>
        </w:rPr>
        <w:t xml:space="preserve"> </w:t>
      </w:r>
      <w:r w:rsidRPr="00541900">
        <w:rPr>
          <w:rFonts w:ascii="Arial" w:eastAsia="Times New Roman" w:hAnsi="Arial" w:cs="Arial"/>
          <w:lang w:val="es-ES" w:eastAsia="es-ES"/>
        </w:rPr>
        <w:t>con corte a 30 de abril de 2016</w:t>
      </w:r>
      <w:r>
        <w:rPr>
          <w:rFonts w:ascii="Arial" w:eastAsia="Times New Roman" w:hAnsi="Arial" w:cs="Arial"/>
          <w:lang w:val="es-ES" w:eastAsia="es-ES"/>
        </w:rPr>
        <w:t>, se observa</w:t>
      </w:r>
      <w:r w:rsidRPr="004F1E83">
        <w:rPr>
          <w:rFonts w:ascii="Arial" w:eastAsia="Times New Roman" w:hAnsi="Arial" w:cs="Arial"/>
          <w:lang w:val="es-ES" w:eastAsia="es-ES"/>
        </w:rPr>
        <w:t xml:space="preserve"> que </w:t>
      </w:r>
      <w:r>
        <w:rPr>
          <w:rFonts w:ascii="Arial" w:eastAsia="Times New Roman" w:hAnsi="Arial" w:cs="Arial"/>
          <w:lang w:val="es-ES" w:eastAsia="es-ES"/>
        </w:rPr>
        <w:t xml:space="preserve">de </w:t>
      </w:r>
      <w:r w:rsidRPr="00F64961">
        <w:rPr>
          <w:rFonts w:ascii="Arial" w:eastAsia="Times New Roman" w:hAnsi="Arial" w:cs="Arial"/>
          <w:b/>
          <w:lang w:val="es-ES" w:eastAsia="es-ES"/>
        </w:rPr>
        <w:t>mayo a septiembre de 2016</w:t>
      </w:r>
      <w:r>
        <w:rPr>
          <w:rFonts w:ascii="Arial" w:eastAsia="Times New Roman" w:hAnsi="Arial" w:cs="Arial"/>
          <w:lang w:val="es-ES" w:eastAsia="es-ES"/>
        </w:rPr>
        <w:t xml:space="preserve">, no se ha registrado avance, toda vez que el porcentaje se mantuvo en el 85% como se </w:t>
      </w:r>
      <w:r w:rsidR="00AA4794">
        <w:rPr>
          <w:rFonts w:ascii="Arial" w:eastAsia="Times New Roman" w:hAnsi="Arial" w:cs="Arial"/>
          <w:lang w:val="es-ES" w:eastAsia="es-ES"/>
        </w:rPr>
        <w:t xml:space="preserve">evidencia </w:t>
      </w:r>
      <w:r>
        <w:rPr>
          <w:rFonts w:ascii="Arial" w:eastAsia="Times New Roman" w:hAnsi="Arial" w:cs="Arial"/>
          <w:lang w:val="es-ES" w:eastAsia="es-ES"/>
        </w:rPr>
        <w:t xml:space="preserve">en el siguiente cuadro:  </w:t>
      </w:r>
    </w:p>
    <w:p w:rsidR="00941E68" w:rsidRDefault="00941E68" w:rsidP="00431A73">
      <w:pPr>
        <w:tabs>
          <w:tab w:val="left" w:pos="910"/>
        </w:tabs>
        <w:spacing w:after="0"/>
        <w:jc w:val="both"/>
        <w:rPr>
          <w:rFonts w:ascii="Arial" w:eastAsia="Times New Roman" w:hAnsi="Arial" w:cs="Arial"/>
          <w:lang w:val="es-ES" w:eastAsia="es-ES"/>
        </w:rPr>
      </w:pPr>
    </w:p>
    <w:p w:rsidR="00AA4794" w:rsidRPr="007C044E" w:rsidRDefault="00AA4794" w:rsidP="00AA4794">
      <w:pPr>
        <w:spacing w:after="0"/>
        <w:jc w:val="center"/>
        <w:rPr>
          <w:rFonts w:ascii="Arial" w:eastAsia="Times New Roman" w:hAnsi="Arial" w:cs="Arial"/>
          <w:b/>
          <w:lang w:val="es-ES" w:eastAsia="es-ES"/>
        </w:rPr>
      </w:pPr>
      <w:r>
        <w:rPr>
          <w:rFonts w:ascii="Arial" w:eastAsia="Times New Roman" w:hAnsi="Arial" w:cs="Arial"/>
          <w:b/>
          <w:lang w:val="es-ES" w:eastAsia="es-ES"/>
        </w:rPr>
        <w:t>Seguimiento OCI Abril de 2016</w:t>
      </w:r>
    </w:p>
    <w:p w:rsidR="00F758E0" w:rsidRPr="00F758E0" w:rsidRDefault="00F758E0" w:rsidP="00F758E0">
      <w:pPr>
        <w:tabs>
          <w:tab w:val="left" w:pos="3720"/>
        </w:tabs>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5DF84BB2" wp14:editId="197CCB6D">
            <wp:extent cx="6063127" cy="11525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0071" cy="1153845"/>
                    </a:xfrm>
                    <a:prstGeom prst="rect">
                      <a:avLst/>
                    </a:prstGeom>
                    <a:noFill/>
                    <a:ln>
                      <a:noFill/>
                    </a:ln>
                  </pic:spPr>
                </pic:pic>
              </a:graphicData>
            </a:graphic>
          </wp:inline>
        </w:drawing>
      </w:r>
    </w:p>
    <w:p w:rsidR="008B7FC8" w:rsidRDefault="008B7FC8" w:rsidP="00F758E0">
      <w:pPr>
        <w:spacing w:after="0"/>
        <w:jc w:val="both"/>
        <w:rPr>
          <w:rFonts w:ascii="Arial" w:eastAsia="Times New Roman" w:hAnsi="Arial" w:cs="Arial"/>
          <w:b/>
          <w:lang w:val="es-CO" w:eastAsia="es-ES"/>
        </w:rPr>
      </w:pPr>
    </w:p>
    <w:p w:rsidR="00FA5719" w:rsidRPr="0033775C" w:rsidRDefault="00FA5719" w:rsidP="00FA5719">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frente a la ejecución del </w:t>
      </w:r>
      <w:r>
        <w:rPr>
          <w:rFonts w:ascii="Arial" w:eastAsia="Times New Roman" w:hAnsi="Arial" w:cs="Arial"/>
          <w:b/>
          <w:lang w:val="es-CO" w:eastAsia="es-ES"/>
        </w:rPr>
        <w:t>35%</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obligaciones</w:t>
      </w:r>
      <w:r>
        <w:rPr>
          <w:rFonts w:ascii="Arial" w:eastAsia="Times New Roman" w:hAnsi="Arial" w:cs="Arial"/>
          <w:lang w:val="es-CO" w:eastAsia="es-ES"/>
        </w:rPr>
        <w:t xml:space="preserve"> a septiembre 30 de 2016.</w:t>
      </w:r>
    </w:p>
    <w:p w:rsidR="00941E68" w:rsidRDefault="00941E68"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12. Apoyo a la Consolidación de los Derechos de las Víctimas en el Marco de la Ley de Víctimas y Restitución de Tierras a Nivel Nacional. </w:t>
      </w:r>
    </w:p>
    <w:p w:rsidR="00F758E0" w:rsidRDefault="00F758E0" w:rsidP="00F758E0">
      <w:pPr>
        <w:spacing w:after="0"/>
        <w:jc w:val="both"/>
        <w:rPr>
          <w:rFonts w:ascii="Arial" w:eastAsia="Times New Roman" w:hAnsi="Arial" w:cs="Arial"/>
          <w:b/>
          <w:lang w:val="es-CO" w:eastAsia="es-ES"/>
        </w:rPr>
      </w:pPr>
    </w:p>
    <w:p w:rsidR="00AA4794" w:rsidRDefault="003B2BDC" w:rsidP="00F758E0">
      <w:pPr>
        <w:spacing w:after="0"/>
        <w:jc w:val="both"/>
        <w:rPr>
          <w:rFonts w:ascii="Arial" w:eastAsia="Times New Roman" w:hAnsi="Arial" w:cs="Arial"/>
          <w:b/>
          <w:lang w:val="es-CO" w:eastAsia="es-ES"/>
        </w:rPr>
      </w:pPr>
      <w:r w:rsidRPr="003B2BDC">
        <w:rPr>
          <w:noProof/>
          <w:lang w:val="es-ES" w:eastAsia="es-ES"/>
        </w:rPr>
        <w:drawing>
          <wp:inline distT="0" distB="0" distL="0" distR="0">
            <wp:extent cx="6042025" cy="990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4178" cy="990953"/>
                    </a:xfrm>
                    <a:prstGeom prst="rect">
                      <a:avLst/>
                    </a:prstGeom>
                    <a:noFill/>
                    <a:ln>
                      <a:noFill/>
                    </a:ln>
                  </pic:spPr>
                </pic:pic>
              </a:graphicData>
            </a:graphic>
          </wp:inline>
        </w:drawing>
      </w:r>
    </w:p>
    <w:p w:rsidR="003B2BDC" w:rsidRDefault="003B2BDC" w:rsidP="003B2BDC">
      <w:pPr>
        <w:spacing w:after="0"/>
        <w:jc w:val="both"/>
        <w:rPr>
          <w:rFonts w:ascii="Arial" w:eastAsia="Times New Roman" w:hAnsi="Arial" w:cs="Arial"/>
          <w:lang w:val="es-CO" w:eastAsia="es-ES"/>
        </w:rPr>
      </w:pPr>
      <w:r w:rsidRPr="00F758E0">
        <w:rPr>
          <w:rFonts w:ascii="Arial" w:eastAsia="Times New Roman" w:hAnsi="Arial" w:cs="Arial"/>
          <w:lang w:val="es-CO" w:eastAsia="es-ES"/>
        </w:rPr>
        <w:lastRenderedPageBreak/>
        <w:t xml:space="preserve">Este Proyecto de Inversión presenta un </w:t>
      </w:r>
      <w:r>
        <w:rPr>
          <w:rFonts w:ascii="Arial" w:eastAsia="Times New Roman" w:hAnsi="Arial" w:cs="Arial"/>
          <w:lang w:val="es-CO" w:eastAsia="es-ES"/>
        </w:rPr>
        <w:t>avance acumulado al mes de septiembre de 2016</w:t>
      </w:r>
      <w:r w:rsidRPr="00F758E0">
        <w:rPr>
          <w:rFonts w:ascii="Arial" w:eastAsia="Times New Roman" w:hAnsi="Arial" w:cs="Arial"/>
          <w:lang w:val="es-CO" w:eastAsia="es-ES"/>
        </w:rPr>
        <w:t xml:space="preserve"> del </w:t>
      </w:r>
      <w:r w:rsidRPr="00F758E0">
        <w:rPr>
          <w:rFonts w:ascii="Arial" w:eastAsia="Times New Roman" w:hAnsi="Arial" w:cs="Arial"/>
          <w:b/>
          <w:lang w:val="es-CO" w:eastAsia="es-ES"/>
        </w:rPr>
        <w:t>0% en compromisos, obligaciones y pagos respecto a las apropiaciones vigentes</w:t>
      </w:r>
      <w:r>
        <w:rPr>
          <w:rFonts w:ascii="Arial" w:eastAsia="Times New Roman" w:hAnsi="Arial" w:cs="Arial"/>
          <w:b/>
          <w:lang w:val="es-CO" w:eastAsia="es-ES"/>
        </w:rPr>
        <w:t xml:space="preserve">, </w:t>
      </w:r>
      <w:r w:rsidRPr="003B2BDC">
        <w:rPr>
          <w:rFonts w:ascii="Arial" w:eastAsia="Times New Roman" w:hAnsi="Arial" w:cs="Arial"/>
          <w:lang w:val="es-CO" w:eastAsia="es-ES"/>
        </w:rPr>
        <w:t>tiene</w:t>
      </w:r>
      <w:r w:rsidRPr="00F758E0">
        <w:rPr>
          <w:rFonts w:ascii="Arial" w:eastAsia="Times New Roman" w:hAnsi="Arial" w:cs="Arial"/>
          <w:lang w:val="es-CO" w:eastAsia="es-ES"/>
        </w:rPr>
        <w:t xml:space="preserve"> pendiente por comprometer </w:t>
      </w:r>
      <w:r w:rsidRPr="003B2BDC">
        <w:rPr>
          <w:rFonts w:ascii="Arial" w:eastAsia="Times New Roman" w:hAnsi="Arial" w:cs="Arial"/>
          <w:b/>
          <w:lang w:val="es-CO" w:eastAsia="es-ES"/>
        </w:rPr>
        <w:t>$365.000.000 millones</w:t>
      </w:r>
      <w:r w:rsidRPr="00F758E0">
        <w:rPr>
          <w:rFonts w:ascii="Arial" w:eastAsia="Times New Roman" w:hAnsi="Arial" w:cs="Arial"/>
          <w:lang w:val="es-CO" w:eastAsia="es-ES"/>
        </w:rPr>
        <w:t>.</w:t>
      </w:r>
    </w:p>
    <w:p w:rsidR="003B2BDC" w:rsidRDefault="003B2BDC" w:rsidP="003B2BDC">
      <w:pPr>
        <w:tabs>
          <w:tab w:val="left" w:pos="910"/>
        </w:tabs>
        <w:spacing w:after="0"/>
        <w:jc w:val="both"/>
        <w:rPr>
          <w:rFonts w:ascii="Arial" w:eastAsia="Calibri" w:hAnsi="Arial" w:cs="Arial"/>
          <w:b/>
          <w:color w:val="0070C0"/>
          <w:lang w:val="es-CO" w:eastAsia="es-CO"/>
        </w:rPr>
      </w:pPr>
    </w:p>
    <w:p w:rsidR="003B2BDC" w:rsidRPr="007D1767" w:rsidRDefault="007D1767" w:rsidP="003B2BDC">
      <w:pPr>
        <w:tabs>
          <w:tab w:val="left" w:pos="910"/>
        </w:tabs>
        <w:spacing w:after="0"/>
        <w:jc w:val="both"/>
        <w:rPr>
          <w:rFonts w:ascii="Arial" w:eastAsia="Calibri" w:hAnsi="Arial" w:cs="Arial"/>
          <w:lang w:val="es-CO" w:eastAsia="es-CO"/>
        </w:rPr>
      </w:pPr>
      <w:r>
        <w:rPr>
          <w:rFonts w:ascii="Arial" w:eastAsia="Calibri" w:hAnsi="Arial" w:cs="Arial"/>
          <w:b/>
          <w:lang w:val="es-CO" w:eastAsia="es-CO"/>
        </w:rPr>
        <w:t>Avance F</w:t>
      </w:r>
      <w:r w:rsidR="003B2BDC" w:rsidRPr="007D1767">
        <w:rPr>
          <w:rFonts w:ascii="Arial" w:eastAsia="Calibri" w:hAnsi="Arial" w:cs="Arial"/>
          <w:b/>
          <w:lang w:val="es-CO" w:eastAsia="es-CO"/>
        </w:rPr>
        <w:t>inanciero:</w:t>
      </w:r>
      <w:r>
        <w:rPr>
          <w:rFonts w:ascii="Arial" w:eastAsia="Calibri" w:hAnsi="Arial" w:cs="Arial"/>
          <w:lang w:val="es-CO" w:eastAsia="es-CO"/>
        </w:rPr>
        <w:t xml:space="preserve"> </w:t>
      </w:r>
      <w:r w:rsidRPr="0010672F">
        <w:rPr>
          <w:rFonts w:ascii="Arial" w:eastAsia="Calibri" w:hAnsi="Arial" w:cs="Arial"/>
          <w:b/>
          <w:lang w:val="es-CO" w:eastAsia="es-CO"/>
        </w:rPr>
        <w:t>0%,</w:t>
      </w:r>
      <w:r w:rsidRPr="0010672F">
        <w:rPr>
          <w:rFonts w:ascii="Arial" w:eastAsia="Calibri" w:hAnsi="Arial" w:cs="Arial"/>
          <w:lang w:val="es-CO" w:eastAsia="es-CO"/>
        </w:rPr>
        <w:t xml:space="preserve"> </w:t>
      </w:r>
      <w:r>
        <w:rPr>
          <w:rFonts w:ascii="Arial" w:eastAsia="Calibri" w:hAnsi="Arial" w:cs="Arial"/>
          <w:lang w:val="es-CO" w:eastAsia="es-CO"/>
        </w:rPr>
        <w:t>según lo anotado en el Esquema Financiero d</w:t>
      </w:r>
      <w:r w:rsidR="003B2BDC" w:rsidRPr="007D1767">
        <w:rPr>
          <w:rFonts w:ascii="Arial" w:eastAsia="Calibri" w:hAnsi="Arial" w:cs="Arial"/>
          <w:lang w:val="es-CO" w:eastAsia="es-CO"/>
        </w:rPr>
        <w:t>el Sistema de Seguimiento a Proyectos de Inversión (SPI).</w:t>
      </w:r>
    </w:p>
    <w:p w:rsidR="003B2BDC" w:rsidRDefault="003B2BDC" w:rsidP="003B2BDC">
      <w:pPr>
        <w:tabs>
          <w:tab w:val="left" w:pos="910"/>
        </w:tabs>
        <w:spacing w:after="0"/>
        <w:jc w:val="both"/>
        <w:rPr>
          <w:rFonts w:ascii="Arial" w:eastAsia="Calibri" w:hAnsi="Arial" w:cs="Arial"/>
          <w:color w:val="0070C0"/>
          <w:lang w:val="es-CO" w:eastAsia="es-CO"/>
        </w:rPr>
      </w:pPr>
    </w:p>
    <w:p w:rsidR="003B2BDC" w:rsidRDefault="003B2BDC" w:rsidP="003B2BDC">
      <w:pPr>
        <w:tabs>
          <w:tab w:val="left" w:pos="910"/>
        </w:tabs>
        <w:spacing w:after="0"/>
        <w:jc w:val="both"/>
        <w:rPr>
          <w:rFonts w:ascii="Arial" w:eastAsia="Times New Roman" w:hAnsi="Arial" w:cs="Arial"/>
          <w:lang w:val="es-ES" w:eastAsia="es-ES"/>
        </w:rPr>
      </w:pPr>
      <w:r w:rsidRPr="00541900">
        <w:rPr>
          <w:rFonts w:ascii="Arial" w:eastAsia="Times New Roman" w:hAnsi="Arial" w:cs="Arial"/>
          <w:lang w:val="es-CO" w:eastAsia="es-ES"/>
        </w:rPr>
        <w:t>Efectuada la verificación de</w:t>
      </w:r>
      <w:r w:rsidRPr="00541900">
        <w:rPr>
          <w:rFonts w:ascii="Arial" w:eastAsia="Times New Roman" w:hAnsi="Arial" w:cs="Arial"/>
          <w:lang w:val="es-ES" w:eastAsia="es-ES"/>
        </w:rPr>
        <w:t>l porcentaje de avance de los</w:t>
      </w:r>
      <w:r w:rsidRPr="004F1E83">
        <w:rPr>
          <w:rFonts w:ascii="Arial" w:eastAsia="Times New Roman" w:hAnsi="Arial" w:cs="Arial"/>
          <w:b/>
          <w:lang w:val="es-ES" w:eastAsia="es-ES"/>
        </w:rPr>
        <w:t xml:space="preserve"> compromisos </w:t>
      </w:r>
      <w:r w:rsidRPr="00541900">
        <w:rPr>
          <w:rFonts w:ascii="Arial" w:eastAsia="Times New Roman" w:hAnsi="Arial" w:cs="Arial"/>
          <w:lang w:val="es-ES" w:eastAsia="es-ES"/>
        </w:rPr>
        <w:t>con respecto a las</w:t>
      </w:r>
      <w:r w:rsidRPr="004F1E83">
        <w:rPr>
          <w:rFonts w:ascii="Arial" w:eastAsia="Times New Roman" w:hAnsi="Arial" w:cs="Arial"/>
          <w:b/>
          <w:lang w:val="es-ES" w:eastAsia="es-ES"/>
        </w:rPr>
        <w:t xml:space="preserve">  apropiaciones vigentes</w:t>
      </w:r>
      <w:r>
        <w:rPr>
          <w:rFonts w:ascii="Arial" w:eastAsia="Times New Roman" w:hAnsi="Arial" w:cs="Arial"/>
          <w:lang w:val="es-ES" w:eastAsia="es-ES"/>
        </w:rPr>
        <w:t xml:space="preserve"> con el seguimiento realizado por </w:t>
      </w:r>
      <w:r w:rsidRPr="004F1E83">
        <w:rPr>
          <w:rFonts w:ascii="Arial" w:eastAsia="Times New Roman" w:hAnsi="Arial" w:cs="Arial"/>
          <w:lang w:val="es-ES" w:eastAsia="es-ES"/>
        </w:rPr>
        <w:t>la OCI</w:t>
      </w:r>
      <w:r>
        <w:rPr>
          <w:rFonts w:ascii="Arial" w:eastAsia="Times New Roman" w:hAnsi="Arial" w:cs="Arial"/>
          <w:lang w:val="es-ES" w:eastAsia="es-ES"/>
        </w:rPr>
        <w:t xml:space="preserve"> </w:t>
      </w:r>
      <w:r w:rsidRPr="00541900">
        <w:rPr>
          <w:rFonts w:ascii="Arial" w:eastAsia="Times New Roman" w:hAnsi="Arial" w:cs="Arial"/>
          <w:lang w:val="es-ES" w:eastAsia="es-ES"/>
        </w:rPr>
        <w:t>con corte a 30 de abril de 2016</w:t>
      </w:r>
      <w:r>
        <w:rPr>
          <w:rFonts w:ascii="Arial" w:eastAsia="Times New Roman" w:hAnsi="Arial" w:cs="Arial"/>
          <w:lang w:val="es-ES" w:eastAsia="es-ES"/>
        </w:rPr>
        <w:t>, se observa</w:t>
      </w:r>
      <w:r w:rsidRPr="004F1E83">
        <w:rPr>
          <w:rFonts w:ascii="Arial" w:eastAsia="Times New Roman" w:hAnsi="Arial" w:cs="Arial"/>
          <w:lang w:val="es-ES" w:eastAsia="es-ES"/>
        </w:rPr>
        <w:t xml:space="preserve"> que </w:t>
      </w:r>
      <w:r>
        <w:rPr>
          <w:rFonts w:ascii="Arial" w:eastAsia="Times New Roman" w:hAnsi="Arial" w:cs="Arial"/>
          <w:lang w:val="es-ES" w:eastAsia="es-ES"/>
        </w:rPr>
        <w:t xml:space="preserve">finalizado el tercer trimestre de la vigencia 2016, </w:t>
      </w:r>
      <w:r w:rsidR="00B3781A">
        <w:rPr>
          <w:rFonts w:ascii="Arial" w:eastAsia="Times New Roman" w:hAnsi="Arial" w:cs="Arial"/>
          <w:lang w:val="es-ES" w:eastAsia="es-ES"/>
        </w:rPr>
        <w:t xml:space="preserve">en el citado </w:t>
      </w:r>
      <w:r>
        <w:rPr>
          <w:rFonts w:ascii="Arial" w:eastAsia="Times New Roman" w:hAnsi="Arial" w:cs="Arial"/>
          <w:lang w:val="es-ES" w:eastAsia="es-ES"/>
        </w:rPr>
        <w:t>proyecto de inversión no ha</w:t>
      </w:r>
      <w:r w:rsidR="00B3781A">
        <w:rPr>
          <w:rFonts w:ascii="Arial" w:eastAsia="Times New Roman" w:hAnsi="Arial" w:cs="Arial"/>
          <w:lang w:val="es-ES" w:eastAsia="es-ES"/>
        </w:rPr>
        <w:t>n</w:t>
      </w:r>
      <w:r>
        <w:rPr>
          <w:rFonts w:ascii="Arial" w:eastAsia="Times New Roman" w:hAnsi="Arial" w:cs="Arial"/>
          <w:lang w:val="es-ES" w:eastAsia="es-ES"/>
        </w:rPr>
        <w:t xml:space="preserve"> comprometido la totalidad de la apropiación vigente asignada</w:t>
      </w:r>
      <w:r w:rsidR="00F13A03">
        <w:rPr>
          <w:rFonts w:ascii="Arial" w:eastAsia="Times New Roman" w:hAnsi="Arial" w:cs="Arial"/>
          <w:lang w:val="es-ES" w:eastAsia="es-ES"/>
        </w:rPr>
        <w:t xml:space="preserve">  y por ende </w:t>
      </w:r>
      <w:r w:rsidR="00B3781A">
        <w:rPr>
          <w:rFonts w:ascii="Arial" w:eastAsia="Times New Roman" w:hAnsi="Arial" w:cs="Arial"/>
          <w:lang w:val="es-ES" w:eastAsia="es-ES"/>
        </w:rPr>
        <w:t xml:space="preserve">mantiene su avance del 0%, como se muestra en el cuadro que se presenta a continuación: </w:t>
      </w:r>
      <w:r>
        <w:rPr>
          <w:rFonts w:ascii="Arial" w:eastAsia="Times New Roman" w:hAnsi="Arial" w:cs="Arial"/>
          <w:lang w:val="es-ES" w:eastAsia="es-ES"/>
        </w:rPr>
        <w:t xml:space="preserve">  </w:t>
      </w:r>
    </w:p>
    <w:p w:rsidR="00952BEC" w:rsidRDefault="00952BEC" w:rsidP="003B2BDC">
      <w:pPr>
        <w:tabs>
          <w:tab w:val="left" w:pos="910"/>
        </w:tabs>
        <w:spacing w:after="0"/>
        <w:jc w:val="both"/>
        <w:rPr>
          <w:rFonts w:ascii="Arial" w:eastAsia="Times New Roman" w:hAnsi="Arial" w:cs="Arial"/>
          <w:lang w:val="es-ES" w:eastAsia="es-ES"/>
        </w:rPr>
      </w:pPr>
    </w:p>
    <w:p w:rsidR="00F758E0" w:rsidRPr="00F758E0" w:rsidRDefault="00B3781A" w:rsidP="001D42FD">
      <w:pPr>
        <w:spacing w:after="0"/>
        <w:jc w:val="center"/>
        <w:rPr>
          <w:rFonts w:ascii="Arial" w:eastAsia="Times New Roman" w:hAnsi="Arial" w:cs="Arial"/>
          <w:b/>
          <w:lang w:val="es-CO" w:eastAsia="es-ES"/>
        </w:rPr>
      </w:pPr>
      <w:r w:rsidRPr="00B3781A">
        <w:rPr>
          <w:rFonts w:ascii="Arial" w:eastAsia="Times New Roman" w:hAnsi="Arial" w:cs="Arial"/>
          <w:b/>
          <w:lang w:val="es-ES" w:eastAsia="es-ES"/>
        </w:rPr>
        <w:t>Seguimiento OCI Abril de 2016</w:t>
      </w:r>
      <w:r w:rsidR="00F758E0" w:rsidRPr="00F758E0">
        <w:rPr>
          <w:rFonts w:ascii="Times New Roman" w:eastAsia="Times New Roman" w:hAnsi="Times New Roman"/>
          <w:noProof/>
          <w:lang w:val="es-ES" w:eastAsia="es-ES"/>
        </w:rPr>
        <w:drawing>
          <wp:inline distT="0" distB="0" distL="0" distR="0" wp14:anchorId="6394CD51" wp14:editId="5E958985">
            <wp:extent cx="6057900" cy="1019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1568" cy="1019792"/>
                    </a:xfrm>
                    <a:prstGeom prst="rect">
                      <a:avLst/>
                    </a:prstGeom>
                    <a:noFill/>
                    <a:ln>
                      <a:noFill/>
                    </a:ln>
                  </pic:spPr>
                </pic:pic>
              </a:graphicData>
            </a:graphic>
          </wp:inline>
        </w:drawing>
      </w:r>
    </w:p>
    <w:p w:rsidR="00941E68" w:rsidRDefault="00941E68" w:rsidP="00F758E0">
      <w:pPr>
        <w:spacing w:after="0"/>
        <w:jc w:val="both"/>
        <w:rPr>
          <w:rFonts w:ascii="Arial" w:eastAsia="Times New Roman" w:hAnsi="Arial" w:cs="Arial"/>
          <w:b/>
          <w:lang w:val="es-CO" w:eastAsia="es-ES"/>
        </w:rPr>
      </w:pPr>
    </w:p>
    <w:p w:rsidR="00FA5719" w:rsidRPr="0033775C" w:rsidRDefault="00FA5719" w:rsidP="00FA5719">
      <w:pPr>
        <w:spacing w:after="0"/>
        <w:jc w:val="both"/>
        <w:rPr>
          <w:rFonts w:ascii="Arial" w:eastAsia="Times New Roman" w:hAnsi="Arial" w:cs="Arial"/>
          <w:b/>
          <w:lang w:val="es-CO" w:eastAsia="es-ES"/>
        </w:rPr>
      </w:pPr>
      <w:r>
        <w:rPr>
          <w:rFonts w:ascii="Arial" w:eastAsia="Times New Roman" w:hAnsi="Arial" w:cs="Arial"/>
          <w:lang w:val="es-CO" w:eastAsia="es-ES"/>
        </w:rPr>
        <w:t>Se alerta ante la falta de gestión</w:t>
      </w:r>
      <w:r w:rsidR="00F64C41">
        <w:rPr>
          <w:rFonts w:ascii="Arial" w:eastAsia="Times New Roman" w:hAnsi="Arial" w:cs="Arial"/>
          <w:lang w:val="es-CO" w:eastAsia="es-ES"/>
        </w:rPr>
        <w:t xml:space="preserve"> de</w:t>
      </w:r>
      <w:r>
        <w:rPr>
          <w:rFonts w:ascii="Arial" w:eastAsia="Times New Roman" w:hAnsi="Arial" w:cs="Arial"/>
          <w:lang w:val="es-CO" w:eastAsia="es-ES"/>
        </w:rPr>
        <w:t xml:space="preserve"> este proyecto, pasados nueve (9) meses </w:t>
      </w:r>
      <w:r w:rsidR="00F64C41">
        <w:rPr>
          <w:rFonts w:ascii="Arial" w:eastAsia="Times New Roman" w:hAnsi="Arial" w:cs="Arial"/>
          <w:lang w:val="es-CO" w:eastAsia="es-ES"/>
        </w:rPr>
        <w:t>de la vigencia, toda vez que no se observa ejecución alguna, lo cual podría generar el incumplimiento de lo estipulado en el Numeral 3 del artículo 34 de la Ley 734 de 2002.</w:t>
      </w:r>
    </w:p>
    <w:p w:rsidR="00FA5719" w:rsidRDefault="00FA5719" w:rsidP="00F758E0">
      <w:pPr>
        <w:spacing w:after="0"/>
        <w:jc w:val="both"/>
        <w:rPr>
          <w:rFonts w:ascii="Arial" w:eastAsia="Times New Roman" w:hAnsi="Arial" w:cs="Arial"/>
          <w:b/>
          <w:lang w:val="es-CO" w:eastAsia="es-ES"/>
        </w:rPr>
      </w:pPr>
    </w:p>
    <w:p w:rsidR="00EB4E30" w:rsidRPr="00F758E0" w:rsidRDefault="00EB4E3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13. Apoyo a la Implementación de Medidas de Reparación Colectiva y Reconstrucción Social a Nivel Nacional. </w:t>
      </w:r>
    </w:p>
    <w:p w:rsidR="00F758E0" w:rsidRDefault="00F758E0" w:rsidP="00F758E0">
      <w:pPr>
        <w:spacing w:after="0"/>
        <w:jc w:val="both"/>
        <w:rPr>
          <w:rFonts w:ascii="Arial" w:eastAsia="Times New Roman" w:hAnsi="Arial" w:cs="Arial"/>
          <w:b/>
          <w:lang w:val="es-CO" w:eastAsia="es-ES"/>
        </w:rPr>
      </w:pPr>
    </w:p>
    <w:p w:rsidR="009A08D7" w:rsidRDefault="009A08D7" w:rsidP="00F758E0">
      <w:pPr>
        <w:spacing w:after="0"/>
        <w:jc w:val="both"/>
        <w:rPr>
          <w:rFonts w:ascii="Arial" w:eastAsia="Times New Roman" w:hAnsi="Arial" w:cs="Arial"/>
          <w:b/>
          <w:lang w:val="es-CO" w:eastAsia="es-ES"/>
        </w:rPr>
      </w:pPr>
      <w:r w:rsidRPr="009A08D7">
        <w:rPr>
          <w:noProof/>
          <w:lang w:val="es-ES" w:eastAsia="es-ES"/>
        </w:rPr>
        <w:drawing>
          <wp:inline distT="0" distB="0" distL="0" distR="0">
            <wp:extent cx="6102350" cy="1362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937" cy="1366447"/>
                    </a:xfrm>
                    <a:prstGeom prst="rect">
                      <a:avLst/>
                    </a:prstGeom>
                    <a:noFill/>
                    <a:ln>
                      <a:noFill/>
                    </a:ln>
                  </pic:spPr>
                </pic:pic>
              </a:graphicData>
            </a:graphic>
          </wp:inline>
        </w:drawing>
      </w:r>
    </w:p>
    <w:p w:rsidR="009A08D7" w:rsidRDefault="009A08D7" w:rsidP="00F758E0">
      <w:pPr>
        <w:spacing w:after="0"/>
        <w:jc w:val="both"/>
        <w:rPr>
          <w:rFonts w:ascii="Arial" w:eastAsia="Times New Roman" w:hAnsi="Arial" w:cs="Arial"/>
          <w:b/>
          <w:lang w:val="es-CO" w:eastAsia="es-ES"/>
        </w:rPr>
      </w:pPr>
    </w:p>
    <w:p w:rsidR="009A08D7" w:rsidRPr="00F758E0" w:rsidRDefault="009A08D7" w:rsidP="009A08D7">
      <w:pPr>
        <w:spacing w:after="0"/>
        <w:jc w:val="both"/>
        <w:rPr>
          <w:rFonts w:ascii="Arial" w:eastAsia="Times New Roman" w:hAnsi="Arial" w:cs="Arial"/>
          <w:lang w:val="es-CO" w:eastAsia="es-ES"/>
        </w:rPr>
      </w:pPr>
      <w:r w:rsidRPr="00F758E0">
        <w:rPr>
          <w:rFonts w:ascii="Arial" w:eastAsia="Times New Roman" w:hAnsi="Arial" w:cs="Arial"/>
          <w:lang w:val="es-CO" w:eastAsia="es-ES"/>
        </w:rPr>
        <w:t>En este P</w:t>
      </w:r>
      <w:r>
        <w:rPr>
          <w:rFonts w:ascii="Arial" w:eastAsia="Times New Roman" w:hAnsi="Arial" w:cs="Arial"/>
          <w:lang w:val="es-CO" w:eastAsia="es-ES"/>
        </w:rPr>
        <w:t>royecto de Inversión se registra</w:t>
      </w:r>
      <w:r w:rsidRPr="00F758E0">
        <w:rPr>
          <w:rFonts w:ascii="Arial" w:eastAsia="Times New Roman" w:hAnsi="Arial" w:cs="Arial"/>
          <w:lang w:val="es-CO" w:eastAsia="es-ES"/>
        </w:rPr>
        <w:t xml:space="preserve"> un avance acumulado al </w:t>
      </w:r>
      <w:r>
        <w:rPr>
          <w:rFonts w:ascii="Arial" w:eastAsia="Times New Roman" w:hAnsi="Arial" w:cs="Arial"/>
          <w:lang w:val="es-CO" w:eastAsia="es-ES"/>
        </w:rPr>
        <w:t xml:space="preserve">tercer trimestre de 2016 </w:t>
      </w:r>
      <w:r w:rsidRPr="00F758E0">
        <w:rPr>
          <w:rFonts w:ascii="Arial" w:eastAsia="Times New Roman" w:hAnsi="Arial" w:cs="Arial"/>
          <w:lang w:val="es-CO" w:eastAsia="es-ES"/>
        </w:rPr>
        <w:t xml:space="preserve"> del </w:t>
      </w:r>
      <w:r>
        <w:rPr>
          <w:rFonts w:ascii="Arial" w:eastAsia="Times New Roman" w:hAnsi="Arial" w:cs="Arial"/>
          <w:b/>
          <w:lang w:val="es-CO" w:eastAsia="es-ES"/>
        </w:rPr>
        <w:t xml:space="preserve">14% </w:t>
      </w:r>
      <w:r w:rsidRPr="00D14425">
        <w:rPr>
          <w:rFonts w:ascii="Arial" w:eastAsia="Times New Roman" w:hAnsi="Arial" w:cs="Arial"/>
          <w:lang w:val="es-CO" w:eastAsia="es-ES"/>
        </w:rPr>
        <w:t>en</w:t>
      </w:r>
      <w:r>
        <w:rPr>
          <w:rFonts w:ascii="Arial" w:eastAsia="Times New Roman" w:hAnsi="Arial" w:cs="Arial"/>
          <w:b/>
          <w:lang w:val="es-CO" w:eastAsia="es-ES"/>
        </w:rPr>
        <w:t xml:space="preserve"> compromisos </w:t>
      </w:r>
      <w:r w:rsidRPr="00D14425">
        <w:rPr>
          <w:rFonts w:ascii="Arial" w:eastAsia="Times New Roman" w:hAnsi="Arial" w:cs="Arial"/>
          <w:lang w:val="es-CO" w:eastAsia="es-ES"/>
        </w:rPr>
        <w:t>y</w:t>
      </w:r>
      <w:r w:rsidRPr="00F758E0">
        <w:rPr>
          <w:rFonts w:ascii="Arial" w:eastAsia="Times New Roman" w:hAnsi="Arial" w:cs="Arial"/>
          <w:b/>
          <w:lang w:val="es-CO" w:eastAsia="es-ES"/>
        </w:rPr>
        <w:t xml:space="preserve"> </w:t>
      </w:r>
      <w:r>
        <w:rPr>
          <w:rFonts w:ascii="Arial" w:eastAsia="Times New Roman" w:hAnsi="Arial" w:cs="Arial"/>
          <w:b/>
          <w:lang w:val="es-CO" w:eastAsia="es-ES"/>
        </w:rPr>
        <w:t>7</w:t>
      </w:r>
      <w:r w:rsidRPr="00F758E0">
        <w:rPr>
          <w:rFonts w:ascii="Arial" w:eastAsia="Times New Roman" w:hAnsi="Arial" w:cs="Arial"/>
          <w:b/>
          <w:lang w:val="es-CO" w:eastAsia="es-ES"/>
        </w:rPr>
        <w:t xml:space="preserve">% </w:t>
      </w:r>
      <w:r w:rsidRPr="00D14425">
        <w:rPr>
          <w:rFonts w:ascii="Arial" w:eastAsia="Times New Roman" w:hAnsi="Arial" w:cs="Arial"/>
          <w:lang w:val="es-CO" w:eastAsia="es-ES"/>
        </w:rPr>
        <w:t>en</w:t>
      </w:r>
      <w:r w:rsidRPr="00F758E0">
        <w:rPr>
          <w:rFonts w:ascii="Arial" w:eastAsia="Times New Roman" w:hAnsi="Arial" w:cs="Arial"/>
          <w:b/>
          <w:lang w:val="es-CO" w:eastAsia="es-ES"/>
        </w:rPr>
        <w:t xml:space="preserve"> obligaciones </w:t>
      </w:r>
      <w:r w:rsidRPr="00D14425">
        <w:rPr>
          <w:rFonts w:ascii="Arial" w:eastAsia="Times New Roman" w:hAnsi="Arial" w:cs="Arial"/>
          <w:lang w:val="es-CO" w:eastAsia="es-ES"/>
        </w:rPr>
        <w:t>y</w:t>
      </w:r>
      <w:r w:rsidRPr="00F758E0">
        <w:rPr>
          <w:rFonts w:ascii="Arial" w:eastAsia="Times New Roman" w:hAnsi="Arial" w:cs="Arial"/>
          <w:b/>
          <w:lang w:val="es-CO" w:eastAsia="es-ES"/>
        </w:rPr>
        <w:t xml:space="preserve"> pagos </w:t>
      </w:r>
      <w:r w:rsidRPr="00D14425">
        <w:rPr>
          <w:rFonts w:ascii="Arial" w:eastAsia="Times New Roman" w:hAnsi="Arial" w:cs="Arial"/>
          <w:lang w:val="es-CO" w:eastAsia="es-ES"/>
        </w:rPr>
        <w:t>respecto a las</w:t>
      </w:r>
      <w:r w:rsidRPr="00F758E0">
        <w:rPr>
          <w:rFonts w:ascii="Arial" w:eastAsia="Times New Roman" w:hAnsi="Arial" w:cs="Arial"/>
          <w:b/>
          <w:lang w:val="es-CO" w:eastAsia="es-ES"/>
        </w:rPr>
        <w:t xml:space="preserve"> apropiaciones vigentes</w:t>
      </w:r>
      <w:r w:rsidRPr="00F758E0">
        <w:rPr>
          <w:rFonts w:ascii="Arial" w:eastAsia="Times New Roman" w:hAnsi="Arial" w:cs="Arial"/>
          <w:lang w:val="es-CO" w:eastAsia="es-ES"/>
        </w:rPr>
        <w:t>, tiene pendient</w:t>
      </w:r>
      <w:r>
        <w:rPr>
          <w:rFonts w:ascii="Arial" w:eastAsia="Times New Roman" w:hAnsi="Arial" w:cs="Arial"/>
          <w:lang w:val="es-CO" w:eastAsia="es-ES"/>
        </w:rPr>
        <w:t xml:space="preserve">e por comprometer </w:t>
      </w:r>
      <w:r w:rsidRPr="009A08D7">
        <w:rPr>
          <w:rFonts w:ascii="Arial" w:eastAsia="Times New Roman" w:hAnsi="Arial" w:cs="Arial"/>
          <w:b/>
          <w:lang w:val="es-CO" w:eastAsia="es-ES"/>
        </w:rPr>
        <w:t>$6.088.345.565 millones.</w:t>
      </w:r>
    </w:p>
    <w:p w:rsidR="008B7FC8" w:rsidRDefault="008B7FC8" w:rsidP="009A08D7">
      <w:pPr>
        <w:spacing w:after="0"/>
        <w:jc w:val="both"/>
        <w:rPr>
          <w:rFonts w:ascii="Arial" w:eastAsia="Calibri" w:hAnsi="Arial" w:cs="Arial"/>
          <w:b/>
          <w:color w:val="0070C0"/>
          <w:lang w:val="es-CO" w:eastAsia="es-CO"/>
        </w:rPr>
      </w:pPr>
    </w:p>
    <w:p w:rsidR="009A08D7" w:rsidRPr="007D1767" w:rsidRDefault="007D1767" w:rsidP="009A08D7">
      <w:pPr>
        <w:spacing w:after="0"/>
        <w:jc w:val="both"/>
        <w:rPr>
          <w:rFonts w:ascii="Arial" w:eastAsia="Times New Roman" w:hAnsi="Arial" w:cs="Arial"/>
          <w:b/>
          <w:lang w:val="es-CO" w:eastAsia="es-ES"/>
        </w:rPr>
      </w:pPr>
      <w:r w:rsidRPr="007D1767">
        <w:rPr>
          <w:rFonts w:ascii="Arial" w:eastAsia="Calibri" w:hAnsi="Arial" w:cs="Arial"/>
          <w:b/>
          <w:lang w:val="es-CO" w:eastAsia="es-CO"/>
        </w:rPr>
        <w:t>Avance F</w:t>
      </w:r>
      <w:r w:rsidR="009A08D7" w:rsidRPr="007D1767">
        <w:rPr>
          <w:rFonts w:ascii="Arial" w:eastAsia="Calibri" w:hAnsi="Arial" w:cs="Arial"/>
          <w:b/>
          <w:lang w:val="es-CO" w:eastAsia="es-CO"/>
        </w:rPr>
        <w:t>inanciero:</w:t>
      </w:r>
      <w:r w:rsidRPr="007D1767">
        <w:rPr>
          <w:rFonts w:ascii="Arial" w:eastAsia="Calibri" w:hAnsi="Arial" w:cs="Arial"/>
          <w:lang w:val="es-CO" w:eastAsia="es-CO"/>
        </w:rPr>
        <w:t xml:space="preserve"> </w:t>
      </w:r>
      <w:r w:rsidR="00F64C41" w:rsidRPr="0010672F">
        <w:rPr>
          <w:rFonts w:ascii="Arial" w:eastAsia="Calibri" w:hAnsi="Arial" w:cs="Arial"/>
          <w:b/>
          <w:lang w:val="es-CO" w:eastAsia="es-CO"/>
        </w:rPr>
        <w:t>7.</w:t>
      </w:r>
      <w:r w:rsidRPr="0010672F">
        <w:rPr>
          <w:rFonts w:ascii="Arial" w:eastAsia="Calibri" w:hAnsi="Arial" w:cs="Arial"/>
          <w:b/>
          <w:lang w:val="es-CO" w:eastAsia="es-CO"/>
        </w:rPr>
        <w:t>4</w:t>
      </w:r>
      <w:r w:rsidR="009A08D7" w:rsidRPr="0010672F">
        <w:rPr>
          <w:rFonts w:ascii="Arial" w:eastAsia="Calibri" w:hAnsi="Arial" w:cs="Arial"/>
          <w:b/>
          <w:lang w:val="es-CO" w:eastAsia="es-CO"/>
        </w:rPr>
        <w:t>6%</w:t>
      </w:r>
      <w:r w:rsidR="009A08D7" w:rsidRPr="0010672F">
        <w:rPr>
          <w:rFonts w:ascii="Arial" w:eastAsia="Calibri" w:hAnsi="Arial" w:cs="Arial"/>
          <w:lang w:val="es-CO" w:eastAsia="es-CO"/>
        </w:rPr>
        <w:t xml:space="preserve">, </w:t>
      </w:r>
      <w:r w:rsidR="009A08D7" w:rsidRPr="007D1767">
        <w:rPr>
          <w:rFonts w:ascii="Arial" w:eastAsia="Calibri" w:hAnsi="Arial" w:cs="Arial"/>
          <w:lang w:val="es-CO" w:eastAsia="es-CO"/>
        </w:rPr>
        <w:t>según lo registrado en el Sistema de Seguimiento a Proyectos de Inversión (SPI)</w:t>
      </w:r>
    </w:p>
    <w:p w:rsidR="009A08D7" w:rsidRDefault="009A08D7" w:rsidP="00F758E0">
      <w:pPr>
        <w:spacing w:after="0"/>
        <w:jc w:val="both"/>
        <w:rPr>
          <w:rFonts w:ascii="Arial" w:eastAsia="Times New Roman" w:hAnsi="Arial" w:cs="Arial"/>
          <w:b/>
          <w:lang w:val="es-CO" w:eastAsia="es-ES"/>
        </w:rPr>
      </w:pPr>
    </w:p>
    <w:p w:rsidR="00AF7369" w:rsidRDefault="00AF7369" w:rsidP="00AF7369">
      <w:pPr>
        <w:tabs>
          <w:tab w:val="left" w:pos="910"/>
        </w:tabs>
        <w:spacing w:after="0"/>
        <w:jc w:val="both"/>
        <w:rPr>
          <w:rFonts w:ascii="Arial" w:eastAsia="Times New Roman" w:hAnsi="Arial" w:cs="Arial"/>
          <w:lang w:val="es-ES" w:eastAsia="es-ES"/>
        </w:rPr>
      </w:pPr>
      <w:r w:rsidRPr="00D14425">
        <w:rPr>
          <w:rFonts w:ascii="Arial" w:eastAsia="Times New Roman" w:hAnsi="Arial" w:cs="Arial"/>
          <w:lang w:val="es-ES" w:eastAsia="es-ES"/>
        </w:rPr>
        <w:lastRenderedPageBreak/>
        <w:t>Al confrontar el avance porcentual de los</w:t>
      </w:r>
      <w:r w:rsidRPr="004F1E83">
        <w:rPr>
          <w:rFonts w:ascii="Arial" w:eastAsia="Times New Roman" w:hAnsi="Arial" w:cs="Arial"/>
          <w:b/>
          <w:lang w:val="es-ES" w:eastAsia="es-ES"/>
        </w:rPr>
        <w:t xml:space="preserve"> compromisos </w:t>
      </w:r>
      <w:r w:rsidRPr="00D14425">
        <w:rPr>
          <w:rFonts w:ascii="Arial" w:eastAsia="Times New Roman" w:hAnsi="Arial" w:cs="Arial"/>
          <w:lang w:val="es-ES" w:eastAsia="es-ES"/>
        </w:rPr>
        <w:t>con respecto a las</w:t>
      </w:r>
      <w:r w:rsidRPr="004F1E83">
        <w:rPr>
          <w:rFonts w:ascii="Arial" w:eastAsia="Times New Roman" w:hAnsi="Arial" w:cs="Arial"/>
          <w:b/>
          <w:lang w:val="es-ES" w:eastAsia="es-ES"/>
        </w:rPr>
        <w:t xml:space="preserve">  apropiaciones vigentes</w:t>
      </w:r>
      <w:r>
        <w:rPr>
          <w:rFonts w:ascii="Arial" w:eastAsia="Times New Roman" w:hAnsi="Arial" w:cs="Arial"/>
          <w:lang w:val="es-ES" w:eastAsia="es-ES"/>
        </w:rPr>
        <w:t xml:space="preserve"> con el </w:t>
      </w:r>
      <w:r w:rsidRPr="004F1E83">
        <w:rPr>
          <w:rFonts w:ascii="Arial" w:eastAsia="Times New Roman" w:hAnsi="Arial" w:cs="Arial"/>
          <w:lang w:val="es-ES" w:eastAsia="es-ES"/>
        </w:rPr>
        <w:t xml:space="preserve">seguimiento </w:t>
      </w:r>
      <w:r>
        <w:rPr>
          <w:rFonts w:ascii="Arial" w:eastAsia="Times New Roman" w:hAnsi="Arial" w:cs="Arial"/>
          <w:lang w:val="es-ES" w:eastAsia="es-ES"/>
        </w:rPr>
        <w:t xml:space="preserve">que realizó </w:t>
      </w:r>
      <w:r w:rsidRPr="004F1E83">
        <w:rPr>
          <w:rFonts w:ascii="Arial" w:eastAsia="Times New Roman" w:hAnsi="Arial" w:cs="Arial"/>
          <w:lang w:val="es-ES" w:eastAsia="es-ES"/>
        </w:rPr>
        <w:t>la OCI</w:t>
      </w:r>
      <w:r>
        <w:rPr>
          <w:rFonts w:ascii="Arial" w:eastAsia="Times New Roman" w:hAnsi="Arial" w:cs="Arial"/>
          <w:lang w:val="es-ES" w:eastAsia="es-ES"/>
        </w:rPr>
        <w:t xml:space="preserve"> </w:t>
      </w:r>
      <w:r w:rsidRPr="00D14425">
        <w:rPr>
          <w:rFonts w:ascii="Arial" w:eastAsia="Times New Roman" w:hAnsi="Arial" w:cs="Arial"/>
          <w:lang w:val="es-ES" w:eastAsia="es-ES"/>
        </w:rPr>
        <w:t>con corte a 30 de abril de 2016</w:t>
      </w:r>
      <w:r>
        <w:rPr>
          <w:rFonts w:ascii="Arial" w:eastAsia="Times New Roman" w:hAnsi="Arial" w:cs="Arial"/>
          <w:lang w:val="es-ES" w:eastAsia="es-ES"/>
        </w:rPr>
        <w:t xml:space="preserve">, se evidenció que de </w:t>
      </w:r>
      <w:r w:rsidRPr="00F64961">
        <w:rPr>
          <w:rFonts w:ascii="Arial" w:eastAsia="Times New Roman" w:hAnsi="Arial" w:cs="Arial"/>
          <w:b/>
          <w:lang w:val="es-ES" w:eastAsia="es-ES"/>
        </w:rPr>
        <w:t>mayo a septiembre de 2016</w:t>
      </w:r>
      <w:r>
        <w:rPr>
          <w:rFonts w:ascii="Arial" w:eastAsia="Times New Roman" w:hAnsi="Arial" w:cs="Arial"/>
          <w:lang w:val="es-ES" w:eastAsia="es-ES"/>
        </w:rPr>
        <w:t xml:space="preserve"> se registra un decrecimiento en el avance</w:t>
      </w:r>
      <w:r w:rsidR="0086771E">
        <w:rPr>
          <w:rFonts w:ascii="Arial" w:eastAsia="Times New Roman" w:hAnsi="Arial" w:cs="Arial"/>
          <w:lang w:val="es-ES" w:eastAsia="es-ES"/>
        </w:rPr>
        <w:t>,</w:t>
      </w:r>
      <w:r>
        <w:rPr>
          <w:rFonts w:ascii="Arial" w:eastAsia="Times New Roman" w:hAnsi="Arial" w:cs="Arial"/>
          <w:lang w:val="es-ES" w:eastAsia="es-ES"/>
        </w:rPr>
        <w:t xml:space="preserve"> </w:t>
      </w:r>
      <w:r w:rsidR="00225EAF">
        <w:rPr>
          <w:rFonts w:ascii="Arial" w:eastAsia="Times New Roman" w:hAnsi="Arial" w:cs="Arial"/>
          <w:lang w:val="es-ES" w:eastAsia="es-ES"/>
        </w:rPr>
        <w:t xml:space="preserve">al pasar del </w:t>
      </w:r>
      <w:r w:rsidR="00F61566">
        <w:rPr>
          <w:rFonts w:ascii="Arial" w:eastAsia="Times New Roman" w:hAnsi="Arial" w:cs="Arial"/>
          <w:b/>
          <w:lang w:val="es-ES" w:eastAsia="es-ES"/>
        </w:rPr>
        <w:t>36</w:t>
      </w:r>
      <w:r w:rsidR="00225EAF" w:rsidRPr="00225EAF">
        <w:rPr>
          <w:rFonts w:ascii="Arial" w:eastAsia="Times New Roman" w:hAnsi="Arial" w:cs="Arial"/>
          <w:b/>
          <w:lang w:val="es-ES" w:eastAsia="es-ES"/>
        </w:rPr>
        <w:t>%</w:t>
      </w:r>
      <w:r w:rsidR="00225EAF">
        <w:rPr>
          <w:rFonts w:ascii="Arial" w:eastAsia="Times New Roman" w:hAnsi="Arial" w:cs="Arial"/>
          <w:lang w:val="es-ES" w:eastAsia="es-ES"/>
        </w:rPr>
        <w:t xml:space="preserve"> en abril al </w:t>
      </w:r>
      <w:r w:rsidR="00225EAF" w:rsidRPr="00225EAF">
        <w:rPr>
          <w:rFonts w:ascii="Arial" w:eastAsia="Times New Roman" w:hAnsi="Arial" w:cs="Arial"/>
          <w:b/>
          <w:lang w:val="es-ES" w:eastAsia="es-ES"/>
        </w:rPr>
        <w:t>14%</w:t>
      </w:r>
      <w:r w:rsidR="00225EAF">
        <w:rPr>
          <w:rFonts w:ascii="Arial" w:eastAsia="Times New Roman" w:hAnsi="Arial" w:cs="Arial"/>
          <w:lang w:val="es-ES" w:eastAsia="es-ES"/>
        </w:rPr>
        <w:t xml:space="preserve"> en septiembre, como se aprecia en el siguiente cuadro</w:t>
      </w:r>
      <w:r>
        <w:rPr>
          <w:rFonts w:ascii="Arial" w:eastAsia="Times New Roman" w:hAnsi="Arial" w:cs="Arial"/>
          <w:lang w:val="es-ES" w:eastAsia="es-ES"/>
        </w:rPr>
        <w:t xml:space="preserve">:  </w:t>
      </w:r>
    </w:p>
    <w:p w:rsidR="00225EAF" w:rsidRPr="00F758E0" w:rsidRDefault="00225EAF" w:rsidP="00225EAF">
      <w:pPr>
        <w:spacing w:after="0"/>
        <w:jc w:val="center"/>
        <w:rPr>
          <w:rFonts w:ascii="Arial" w:eastAsia="Times New Roman" w:hAnsi="Arial" w:cs="Arial"/>
          <w:b/>
          <w:lang w:val="es-CO" w:eastAsia="es-ES"/>
        </w:rPr>
      </w:pPr>
      <w:r w:rsidRPr="00304670">
        <w:rPr>
          <w:rFonts w:ascii="Arial" w:eastAsia="Times New Roman" w:hAnsi="Arial" w:cs="Arial"/>
          <w:b/>
          <w:lang w:val="es-CO" w:eastAsia="es-ES"/>
        </w:rPr>
        <w:t>Seguimiento OCI Abril de 2016</w:t>
      </w:r>
    </w:p>
    <w:p w:rsidR="00225EAF" w:rsidRDefault="00225EAF" w:rsidP="00F758E0">
      <w:pPr>
        <w:spacing w:after="0"/>
        <w:jc w:val="both"/>
        <w:rPr>
          <w:rFonts w:ascii="Arial" w:eastAsia="Times New Roman" w:hAnsi="Arial" w:cs="Arial"/>
          <w:b/>
          <w:lang w:val="es-ES" w:eastAsia="es-ES"/>
        </w:rPr>
      </w:pPr>
      <w:r w:rsidRPr="00F758E0">
        <w:rPr>
          <w:rFonts w:ascii="Times New Roman" w:eastAsia="Times New Roman" w:hAnsi="Times New Roman"/>
          <w:noProof/>
          <w:lang w:val="es-ES" w:eastAsia="es-ES"/>
        </w:rPr>
        <w:drawing>
          <wp:inline distT="0" distB="0" distL="0" distR="0" wp14:anchorId="5FD22A83" wp14:editId="1CB5C91F">
            <wp:extent cx="6042275" cy="8578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5930" cy="858404"/>
                    </a:xfrm>
                    <a:prstGeom prst="rect">
                      <a:avLst/>
                    </a:prstGeom>
                    <a:noFill/>
                    <a:ln>
                      <a:noFill/>
                    </a:ln>
                  </pic:spPr>
                </pic:pic>
              </a:graphicData>
            </a:graphic>
          </wp:inline>
        </w:drawing>
      </w:r>
    </w:p>
    <w:p w:rsidR="00EB4E30" w:rsidRDefault="00EB4E30" w:rsidP="00AF7369">
      <w:pPr>
        <w:spacing w:after="0"/>
        <w:jc w:val="both"/>
        <w:rPr>
          <w:rFonts w:ascii="Arial" w:eastAsia="Times New Roman" w:hAnsi="Arial" w:cs="Arial"/>
          <w:lang w:val="es-CO" w:eastAsia="es-ES"/>
        </w:rPr>
      </w:pPr>
    </w:p>
    <w:p w:rsidR="009A08D7" w:rsidRPr="00596334" w:rsidRDefault="00BF3646" w:rsidP="00AF7369">
      <w:pPr>
        <w:spacing w:after="0"/>
        <w:jc w:val="both"/>
        <w:rPr>
          <w:rFonts w:ascii="Arial" w:eastAsia="Times New Roman" w:hAnsi="Arial" w:cs="Arial"/>
          <w:lang w:val="es-CO" w:eastAsia="es-ES"/>
        </w:rPr>
      </w:pPr>
      <w:r>
        <w:rPr>
          <w:rFonts w:ascii="Arial" w:eastAsia="Times New Roman" w:hAnsi="Arial" w:cs="Arial"/>
          <w:lang w:val="es-CO" w:eastAsia="es-ES"/>
        </w:rPr>
        <w:t>Sin embargo</w:t>
      </w:r>
      <w:r w:rsidR="00225EAF">
        <w:rPr>
          <w:rFonts w:ascii="Arial" w:eastAsia="Times New Roman" w:hAnsi="Arial" w:cs="Arial"/>
          <w:lang w:val="es-CO" w:eastAsia="es-ES"/>
        </w:rPr>
        <w:t xml:space="preserve">, al verificar </w:t>
      </w:r>
      <w:r w:rsidR="00E03692">
        <w:rPr>
          <w:rFonts w:ascii="Arial" w:eastAsia="Times New Roman" w:hAnsi="Arial" w:cs="Arial"/>
          <w:lang w:val="es-CO" w:eastAsia="es-ES"/>
        </w:rPr>
        <w:t xml:space="preserve">el cuadro </w:t>
      </w:r>
      <w:r w:rsidR="00435690">
        <w:rPr>
          <w:rFonts w:ascii="Arial" w:eastAsia="Times New Roman" w:hAnsi="Arial" w:cs="Arial"/>
          <w:lang w:val="es-CO" w:eastAsia="es-ES"/>
        </w:rPr>
        <w:t xml:space="preserve">donde se registra </w:t>
      </w:r>
      <w:r w:rsidR="004B4BC7">
        <w:rPr>
          <w:rFonts w:ascii="Arial" w:eastAsia="Times New Roman" w:hAnsi="Arial" w:cs="Arial"/>
          <w:lang w:val="es-CO" w:eastAsia="es-ES"/>
        </w:rPr>
        <w:t xml:space="preserve">la información </w:t>
      </w:r>
      <w:r w:rsidR="0086771E">
        <w:rPr>
          <w:rFonts w:ascii="Arial" w:eastAsia="Times New Roman" w:hAnsi="Arial" w:cs="Arial"/>
          <w:lang w:val="es-CO" w:eastAsia="es-ES"/>
        </w:rPr>
        <w:t xml:space="preserve">relacionada con </w:t>
      </w:r>
      <w:r w:rsidR="00435690">
        <w:rPr>
          <w:rFonts w:ascii="Arial" w:eastAsia="Times New Roman" w:hAnsi="Arial" w:cs="Arial"/>
          <w:lang w:val="es-CO" w:eastAsia="es-ES"/>
        </w:rPr>
        <w:t xml:space="preserve">la </w:t>
      </w:r>
      <w:r w:rsidR="00435690" w:rsidRPr="00AA2355">
        <w:rPr>
          <w:rFonts w:ascii="Arial" w:eastAsia="Times New Roman" w:hAnsi="Arial" w:cs="Arial"/>
          <w:b/>
          <w:lang w:val="es-CO" w:eastAsia="es-ES"/>
        </w:rPr>
        <w:t>ejecución</w:t>
      </w:r>
      <w:r w:rsidR="004B4BC7" w:rsidRPr="00AA2355">
        <w:rPr>
          <w:rFonts w:ascii="Arial" w:eastAsia="Times New Roman" w:hAnsi="Arial" w:cs="Arial"/>
          <w:b/>
          <w:lang w:val="es-CO" w:eastAsia="es-ES"/>
        </w:rPr>
        <w:t xml:space="preserve"> </w:t>
      </w:r>
      <w:r w:rsidR="00AA2355" w:rsidRPr="00AA2355">
        <w:rPr>
          <w:rFonts w:ascii="Arial" w:eastAsia="Times New Roman" w:hAnsi="Arial" w:cs="Arial"/>
          <w:b/>
          <w:lang w:val="es-CO" w:eastAsia="es-ES"/>
        </w:rPr>
        <w:t>agregada acumulada</w:t>
      </w:r>
      <w:r w:rsidR="004B4BC7">
        <w:rPr>
          <w:rFonts w:ascii="Arial" w:eastAsia="Times New Roman" w:hAnsi="Arial" w:cs="Arial"/>
          <w:lang w:val="es-CO" w:eastAsia="es-ES"/>
        </w:rPr>
        <w:t xml:space="preserve">, se observó que el citado proyecto </w:t>
      </w:r>
      <w:r w:rsidR="00AF7369">
        <w:rPr>
          <w:rFonts w:ascii="Arial" w:eastAsia="Times New Roman" w:hAnsi="Arial" w:cs="Arial"/>
          <w:lang w:val="es-CO" w:eastAsia="es-ES"/>
        </w:rPr>
        <w:t>presenta</w:t>
      </w:r>
      <w:r w:rsidR="00304670">
        <w:rPr>
          <w:rFonts w:ascii="Arial" w:eastAsia="Times New Roman" w:hAnsi="Arial" w:cs="Arial"/>
          <w:lang w:val="es-CO" w:eastAsia="es-ES"/>
        </w:rPr>
        <w:t xml:space="preserve"> una </w:t>
      </w:r>
      <w:r w:rsidR="00304670" w:rsidRPr="00304670">
        <w:rPr>
          <w:rFonts w:ascii="Arial" w:eastAsia="Times New Roman" w:hAnsi="Arial" w:cs="Arial"/>
          <w:b/>
          <w:lang w:val="es-CO" w:eastAsia="es-ES"/>
        </w:rPr>
        <w:t>apropiación adicionada</w:t>
      </w:r>
      <w:r w:rsidR="00304670">
        <w:rPr>
          <w:rFonts w:ascii="Arial" w:eastAsia="Times New Roman" w:hAnsi="Arial" w:cs="Arial"/>
          <w:lang w:val="es-CO" w:eastAsia="es-ES"/>
        </w:rPr>
        <w:t xml:space="preserve"> por </w:t>
      </w:r>
      <w:r w:rsidR="00AF7369">
        <w:rPr>
          <w:rFonts w:ascii="Arial" w:eastAsia="Times New Roman" w:hAnsi="Arial" w:cs="Arial"/>
          <w:b/>
          <w:lang w:val="es-CO" w:eastAsia="es-ES"/>
        </w:rPr>
        <w:t>$</w:t>
      </w:r>
      <w:r w:rsidR="00304670" w:rsidRPr="00304670">
        <w:rPr>
          <w:rFonts w:ascii="Arial" w:eastAsia="Times New Roman" w:hAnsi="Arial" w:cs="Arial"/>
          <w:b/>
          <w:lang w:val="es-CO" w:eastAsia="es-ES"/>
        </w:rPr>
        <w:t>5.059.376.000</w:t>
      </w:r>
      <w:r w:rsidR="00AF7369">
        <w:rPr>
          <w:rFonts w:ascii="Arial" w:eastAsia="Times New Roman" w:hAnsi="Arial" w:cs="Arial"/>
          <w:b/>
          <w:lang w:val="es-CO" w:eastAsia="es-ES"/>
        </w:rPr>
        <w:t xml:space="preserve">, </w:t>
      </w:r>
      <w:r w:rsidR="00AF7369">
        <w:rPr>
          <w:rFonts w:ascii="Arial" w:eastAsia="Times New Roman" w:hAnsi="Arial" w:cs="Arial"/>
          <w:lang w:val="es-CO" w:eastAsia="es-ES"/>
        </w:rPr>
        <w:t>situación</w:t>
      </w:r>
      <w:r w:rsidR="00AA2355">
        <w:rPr>
          <w:rFonts w:ascii="Arial" w:eastAsia="Times New Roman" w:hAnsi="Arial" w:cs="Arial"/>
          <w:lang w:val="es-CO" w:eastAsia="es-ES"/>
        </w:rPr>
        <w:t xml:space="preserve"> que </w:t>
      </w:r>
      <w:r w:rsidR="00AC7709">
        <w:rPr>
          <w:rFonts w:ascii="Arial" w:eastAsia="Times New Roman" w:hAnsi="Arial" w:cs="Arial"/>
          <w:lang w:val="es-CO" w:eastAsia="es-ES"/>
        </w:rPr>
        <w:t>conllevó</w:t>
      </w:r>
      <w:r w:rsidR="00AA2355">
        <w:rPr>
          <w:rFonts w:ascii="Arial" w:eastAsia="Times New Roman" w:hAnsi="Arial" w:cs="Arial"/>
          <w:lang w:val="es-CO" w:eastAsia="es-ES"/>
        </w:rPr>
        <w:t xml:space="preserve"> a la variación porcentual </w:t>
      </w:r>
      <w:r w:rsidR="00F13A03">
        <w:rPr>
          <w:rFonts w:ascii="Arial" w:eastAsia="Times New Roman" w:hAnsi="Arial" w:cs="Arial"/>
          <w:lang w:val="es-CO" w:eastAsia="es-ES"/>
        </w:rPr>
        <w:t>del avance</w:t>
      </w:r>
      <w:r w:rsidR="00596334">
        <w:rPr>
          <w:rFonts w:ascii="Arial" w:eastAsia="Times New Roman" w:hAnsi="Arial" w:cs="Arial"/>
          <w:lang w:val="es-CO" w:eastAsia="es-ES"/>
        </w:rPr>
        <w:t xml:space="preserve">, toda vez que la </w:t>
      </w:r>
      <w:r w:rsidR="00596334" w:rsidRPr="00596334">
        <w:rPr>
          <w:rFonts w:ascii="Arial" w:eastAsia="Times New Roman" w:hAnsi="Arial" w:cs="Arial"/>
          <w:b/>
          <w:lang w:val="es-CO" w:eastAsia="es-ES"/>
        </w:rPr>
        <w:t>apropiación vigente</w:t>
      </w:r>
      <w:r w:rsidR="00596334">
        <w:rPr>
          <w:rFonts w:ascii="Arial" w:eastAsia="Times New Roman" w:hAnsi="Arial" w:cs="Arial"/>
          <w:lang w:val="es-CO" w:eastAsia="es-ES"/>
        </w:rPr>
        <w:t xml:space="preserve"> de </w:t>
      </w:r>
      <w:r w:rsidR="00596334" w:rsidRPr="00596334">
        <w:rPr>
          <w:rFonts w:ascii="Arial" w:eastAsia="Times New Roman" w:hAnsi="Arial" w:cs="Arial"/>
          <w:b/>
          <w:lang w:val="es-CO" w:eastAsia="es-ES"/>
        </w:rPr>
        <w:t xml:space="preserve">$2.000.000.000 millones </w:t>
      </w:r>
      <w:r w:rsidR="00596334" w:rsidRPr="00596334">
        <w:rPr>
          <w:rFonts w:ascii="Arial" w:eastAsia="Times New Roman" w:hAnsi="Arial" w:cs="Arial"/>
          <w:lang w:val="es-CO" w:eastAsia="es-ES"/>
        </w:rPr>
        <w:t>que aparecía</w:t>
      </w:r>
      <w:r w:rsidR="00596334">
        <w:rPr>
          <w:rFonts w:ascii="Arial" w:eastAsia="Times New Roman" w:hAnsi="Arial" w:cs="Arial"/>
          <w:b/>
          <w:lang w:val="es-CO" w:eastAsia="es-ES"/>
        </w:rPr>
        <w:t xml:space="preserve"> </w:t>
      </w:r>
      <w:r w:rsidR="00596334" w:rsidRPr="00596334">
        <w:rPr>
          <w:rFonts w:ascii="Arial" w:eastAsia="Times New Roman" w:hAnsi="Arial" w:cs="Arial"/>
          <w:lang w:val="es-CO" w:eastAsia="es-ES"/>
        </w:rPr>
        <w:t>registrada</w:t>
      </w:r>
      <w:r w:rsidR="00596334" w:rsidRPr="00596334">
        <w:rPr>
          <w:rFonts w:ascii="Arial" w:eastAsia="Times New Roman" w:hAnsi="Arial" w:cs="Arial"/>
          <w:b/>
          <w:lang w:val="es-CO" w:eastAsia="es-ES"/>
        </w:rPr>
        <w:t xml:space="preserve"> </w:t>
      </w:r>
      <w:r w:rsidR="00596334" w:rsidRPr="00D14425">
        <w:rPr>
          <w:rFonts w:ascii="Arial" w:eastAsia="Times New Roman" w:hAnsi="Arial" w:cs="Arial"/>
          <w:lang w:val="es-CO" w:eastAsia="es-ES"/>
        </w:rPr>
        <w:t>en abril de 2016</w:t>
      </w:r>
      <w:r w:rsidR="00596334">
        <w:rPr>
          <w:rFonts w:ascii="Arial" w:eastAsia="Times New Roman" w:hAnsi="Arial" w:cs="Arial"/>
          <w:lang w:val="es-CO" w:eastAsia="es-ES"/>
        </w:rPr>
        <w:t xml:space="preserve"> </w:t>
      </w:r>
      <w:r w:rsidR="00596334" w:rsidRPr="00596334">
        <w:rPr>
          <w:rFonts w:ascii="Arial" w:eastAsia="Times New Roman" w:hAnsi="Arial" w:cs="Arial"/>
          <w:lang w:val="es-CO" w:eastAsia="es-ES"/>
        </w:rPr>
        <w:t>se</w:t>
      </w:r>
      <w:r w:rsidR="00B723AB">
        <w:rPr>
          <w:rFonts w:ascii="Arial" w:eastAsia="Times New Roman" w:hAnsi="Arial" w:cs="Arial"/>
          <w:b/>
          <w:lang w:val="es-CO" w:eastAsia="es-ES"/>
        </w:rPr>
        <w:t xml:space="preserve"> </w:t>
      </w:r>
      <w:r w:rsidR="00B723AB" w:rsidRPr="00D14425">
        <w:rPr>
          <w:rFonts w:ascii="Arial" w:eastAsia="Times New Roman" w:hAnsi="Arial" w:cs="Arial"/>
          <w:lang w:val="es-CO" w:eastAsia="es-ES"/>
        </w:rPr>
        <w:t>acrecentó</w:t>
      </w:r>
      <w:r w:rsidR="00596334" w:rsidRPr="00596334">
        <w:rPr>
          <w:rFonts w:ascii="Arial" w:eastAsia="Times New Roman" w:hAnsi="Arial" w:cs="Arial"/>
          <w:b/>
          <w:lang w:val="es-CO" w:eastAsia="es-ES"/>
        </w:rPr>
        <w:t xml:space="preserve"> </w:t>
      </w:r>
      <w:r w:rsidR="00596334">
        <w:rPr>
          <w:rFonts w:ascii="Arial" w:eastAsia="Times New Roman" w:hAnsi="Arial" w:cs="Arial"/>
          <w:lang w:val="es-CO" w:eastAsia="es-ES"/>
        </w:rPr>
        <w:t>en</w:t>
      </w:r>
      <w:r w:rsidR="00596334">
        <w:rPr>
          <w:rFonts w:ascii="Arial" w:eastAsia="Times New Roman" w:hAnsi="Arial" w:cs="Arial"/>
          <w:b/>
          <w:lang w:val="es-CO" w:eastAsia="es-ES"/>
        </w:rPr>
        <w:t xml:space="preserve"> $</w:t>
      </w:r>
      <w:r w:rsidR="00596334" w:rsidRPr="00596334">
        <w:rPr>
          <w:rFonts w:ascii="Arial" w:eastAsia="Times New Roman" w:hAnsi="Arial" w:cs="Arial"/>
          <w:b/>
          <w:lang w:val="es-CO" w:eastAsia="es-ES"/>
        </w:rPr>
        <w:t>7.059.376.000</w:t>
      </w:r>
      <w:r w:rsidR="00596334">
        <w:rPr>
          <w:rFonts w:ascii="Arial" w:eastAsia="Times New Roman" w:hAnsi="Arial" w:cs="Arial"/>
          <w:lang w:val="es-CO" w:eastAsia="es-ES"/>
        </w:rPr>
        <w:t xml:space="preserve"> </w:t>
      </w:r>
      <w:r w:rsidR="00596334" w:rsidRPr="00D14425">
        <w:rPr>
          <w:rFonts w:ascii="Arial" w:eastAsia="Times New Roman" w:hAnsi="Arial" w:cs="Arial"/>
          <w:lang w:val="es-CO" w:eastAsia="es-ES"/>
        </w:rPr>
        <w:t>millones a septiembre de 2016</w:t>
      </w:r>
      <w:r w:rsidR="00596334">
        <w:rPr>
          <w:rFonts w:ascii="Arial" w:eastAsia="Times New Roman" w:hAnsi="Arial" w:cs="Arial"/>
          <w:lang w:val="es-CO" w:eastAsia="es-ES"/>
        </w:rPr>
        <w:t>, como se evidencia en el siguiente cuadro:</w:t>
      </w:r>
    </w:p>
    <w:p w:rsidR="00941E68" w:rsidRDefault="00941E68" w:rsidP="00F758E0">
      <w:pPr>
        <w:spacing w:after="0"/>
        <w:jc w:val="both"/>
        <w:rPr>
          <w:rFonts w:ascii="Arial" w:eastAsia="Times New Roman" w:hAnsi="Arial" w:cs="Arial"/>
          <w:lang w:val="es-CO" w:eastAsia="es-ES"/>
        </w:rPr>
      </w:pPr>
    </w:p>
    <w:p w:rsidR="00AA2355" w:rsidRDefault="00AA2355" w:rsidP="00F758E0">
      <w:pPr>
        <w:spacing w:after="0"/>
        <w:jc w:val="both"/>
        <w:rPr>
          <w:rFonts w:ascii="Arial" w:eastAsia="Times New Roman" w:hAnsi="Arial" w:cs="Arial"/>
          <w:lang w:val="es-CO" w:eastAsia="es-ES"/>
        </w:rPr>
      </w:pPr>
      <w:r w:rsidRPr="00AA2355">
        <w:rPr>
          <w:noProof/>
          <w:lang w:val="es-ES" w:eastAsia="es-ES"/>
        </w:rPr>
        <w:drawing>
          <wp:inline distT="0" distB="0" distL="0" distR="0">
            <wp:extent cx="6041390" cy="1295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7021" cy="1296607"/>
                    </a:xfrm>
                    <a:prstGeom prst="rect">
                      <a:avLst/>
                    </a:prstGeom>
                    <a:noFill/>
                    <a:ln>
                      <a:noFill/>
                    </a:ln>
                  </pic:spPr>
                </pic:pic>
              </a:graphicData>
            </a:graphic>
          </wp:inline>
        </w:drawing>
      </w:r>
    </w:p>
    <w:p w:rsidR="00941E68" w:rsidRDefault="00941E68" w:rsidP="00897185">
      <w:pPr>
        <w:tabs>
          <w:tab w:val="left" w:pos="910"/>
        </w:tabs>
        <w:spacing w:after="0"/>
        <w:jc w:val="both"/>
        <w:rPr>
          <w:rFonts w:ascii="Arial" w:eastAsia="MS Mincho" w:hAnsi="Arial" w:cs="Arial"/>
          <w:b/>
          <w:lang w:val="es-ES" w:eastAsia="es-ES"/>
        </w:rPr>
      </w:pPr>
    </w:p>
    <w:p w:rsidR="00F61566" w:rsidRPr="0033775C" w:rsidRDefault="00F61566" w:rsidP="00F61566">
      <w:pPr>
        <w:spacing w:after="0"/>
        <w:jc w:val="both"/>
        <w:rPr>
          <w:rFonts w:ascii="Arial" w:eastAsia="Times New Roman" w:hAnsi="Arial" w:cs="Arial"/>
          <w:b/>
          <w:lang w:val="es-CO" w:eastAsia="es-ES"/>
        </w:rPr>
      </w:pPr>
      <w:r>
        <w:rPr>
          <w:rFonts w:ascii="Arial" w:eastAsia="Times New Roman" w:hAnsi="Arial" w:cs="Arial"/>
          <w:lang w:val="es-CO" w:eastAsia="es-ES"/>
        </w:rPr>
        <w:t xml:space="preserve">Se alerta ante una ejecución del </w:t>
      </w:r>
      <w:r>
        <w:rPr>
          <w:rFonts w:ascii="Arial" w:eastAsia="Times New Roman" w:hAnsi="Arial" w:cs="Arial"/>
          <w:b/>
          <w:lang w:val="es-CO" w:eastAsia="es-ES"/>
        </w:rPr>
        <w:t>14%</w:t>
      </w:r>
      <w:r>
        <w:rPr>
          <w:rFonts w:ascii="Arial" w:eastAsia="Times New Roman" w:hAnsi="Arial" w:cs="Arial"/>
          <w:lang w:val="es-CO" w:eastAsia="es-ES"/>
        </w:rPr>
        <w:t xml:space="preserve"> en</w:t>
      </w:r>
      <w:r w:rsidRPr="00930988">
        <w:rPr>
          <w:rFonts w:ascii="Arial" w:eastAsia="Times New Roman" w:hAnsi="Arial" w:cs="Arial"/>
          <w:b/>
          <w:lang w:val="es-CO" w:eastAsia="es-ES"/>
        </w:rPr>
        <w:t xml:space="preserve"> </w:t>
      </w:r>
      <w:r>
        <w:rPr>
          <w:rFonts w:ascii="Arial" w:eastAsia="Times New Roman" w:hAnsi="Arial" w:cs="Arial"/>
          <w:b/>
          <w:lang w:val="es-CO" w:eastAsia="es-ES"/>
        </w:rPr>
        <w:t xml:space="preserve">compromisos </w:t>
      </w:r>
      <w:r w:rsidRPr="00F61566">
        <w:rPr>
          <w:rFonts w:ascii="Arial" w:eastAsia="Times New Roman" w:hAnsi="Arial" w:cs="Arial"/>
          <w:lang w:val="es-CO" w:eastAsia="es-ES"/>
        </w:rPr>
        <w:t xml:space="preserve"> y</w:t>
      </w:r>
      <w:r>
        <w:rPr>
          <w:rFonts w:ascii="Arial" w:eastAsia="Times New Roman" w:hAnsi="Arial" w:cs="Arial"/>
          <w:b/>
          <w:lang w:val="es-CO" w:eastAsia="es-ES"/>
        </w:rPr>
        <w:t xml:space="preserve"> </w:t>
      </w:r>
      <w:r w:rsidRPr="00F61566">
        <w:rPr>
          <w:rFonts w:ascii="Arial" w:eastAsia="Times New Roman" w:hAnsi="Arial" w:cs="Arial"/>
          <w:lang w:val="es-CO" w:eastAsia="es-ES"/>
        </w:rPr>
        <w:t xml:space="preserve">del </w:t>
      </w:r>
      <w:r>
        <w:rPr>
          <w:rFonts w:ascii="Arial" w:eastAsia="Times New Roman" w:hAnsi="Arial" w:cs="Arial"/>
          <w:b/>
          <w:lang w:val="es-CO" w:eastAsia="es-ES"/>
        </w:rPr>
        <w:t xml:space="preserve">7% </w:t>
      </w:r>
      <w:r w:rsidRPr="00930988">
        <w:rPr>
          <w:rFonts w:ascii="Arial" w:eastAsia="Times New Roman" w:hAnsi="Arial" w:cs="Arial"/>
          <w:b/>
          <w:lang w:val="es-CO" w:eastAsia="es-ES"/>
        </w:rPr>
        <w:t>obligaciones</w:t>
      </w:r>
      <w:r>
        <w:rPr>
          <w:rFonts w:ascii="Arial" w:eastAsia="Times New Roman" w:hAnsi="Arial" w:cs="Arial"/>
          <w:lang w:val="es-CO" w:eastAsia="es-ES"/>
        </w:rPr>
        <w:t xml:space="preserve"> a septiembre 30 de 2016.</w:t>
      </w:r>
    </w:p>
    <w:p w:rsidR="00F61566" w:rsidRDefault="00F61566" w:rsidP="00897185">
      <w:pPr>
        <w:tabs>
          <w:tab w:val="left" w:pos="910"/>
        </w:tabs>
        <w:spacing w:after="0"/>
        <w:jc w:val="both"/>
        <w:rPr>
          <w:rFonts w:ascii="Arial" w:eastAsia="MS Mincho" w:hAnsi="Arial" w:cs="Arial"/>
          <w:b/>
          <w:lang w:val="es-ES" w:eastAsia="es-ES"/>
        </w:rPr>
      </w:pPr>
    </w:p>
    <w:p w:rsidR="00897185" w:rsidRPr="00F758E0" w:rsidRDefault="00897185" w:rsidP="00897185">
      <w:pPr>
        <w:tabs>
          <w:tab w:val="left" w:pos="910"/>
        </w:tabs>
        <w:spacing w:after="0"/>
        <w:jc w:val="both"/>
        <w:rPr>
          <w:rFonts w:ascii="Arial" w:eastAsia="Calibri" w:hAnsi="Arial" w:cs="Arial"/>
          <w:lang w:val="es-CO" w:eastAsia="es-CO"/>
        </w:rPr>
      </w:pPr>
      <w:r w:rsidRPr="00F758E0">
        <w:rPr>
          <w:rFonts w:ascii="Arial" w:eastAsia="MS Mincho" w:hAnsi="Arial" w:cs="Arial"/>
          <w:b/>
          <w:lang w:val="es-ES" w:eastAsia="es-ES"/>
        </w:rPr>
        <w:t xml:space="preserve">Ejecución </w:t>
      </w:r>
      <w:r>
        <w:rPr>
          <w:rFonts w:ascii="Arial" w:eastAsia="MS Mincho" w:hAnsi="Arial" w:cs="Arial"/>
          <w:b/>
          <w:lang w:val="es-ES" w:eastAsia="es-ES"/>
        </w:rPr>
        <w:t xml:space="preserve">Reserva </w:t>
      </w:r>
      <w:r w:rsidRPr="00F758E0">
        <w:rPr>
          <w:rFonts w:ascii="Arial" w:eastAsia="MS Mincho" w:hAnsi="Arial" w:cs="Arial"/>
          <w:b/>
          <w:lang w:val="es-ES" w:eastAsia="es-ES"/>
        </w:rPr>
        <w:t xml:space="preserve">Presupuestal </w:t>
      </w:r>
    </w:p>
    <w:p w:rsidR="00A732F2" w:rsidRDefault="00A732F2" w:rsidP="001C73A9">
      <w:pPr>
        <w:shd w:val="clear" w:color="auto" w:fill="FFFFFF"/>
        <w:tabs>
          <w:tab w:val="left" w:pos="1455"/>
        </w:tabs>
        <w:spacing w:after="0"/>
        <w:ind w:left="284" w:hanging="425"/>
        <w:rPr>
          <w:rFonts w:ascii="Arial" w:eastAsia="Times New Roman" w:hAnsi="Arial" w:cs="Arial"/>
          <w:b/>
          <w:lang w:val="es-CO" w:eastAsia="es-CO"/>
        </w:rPr>
      </w:pPr>
    </w:p>
    <w:p w:rsidR="002A2E8B" w:rsidRDefault="002A2E8B" w:rsidP="002A2E8B">
      <w:pPr>
        <w:tabs>
          <w:tab w:val="left" w:pos="910"/>
        </w:tabs>
        <w:spacing w:after="0"/>
        <w:jc w:val="both"/>
        <w:rPr>
          <w:rFonts w:ascii="Arial" w:eastAsia="Calibri" w:hAnsi="Arial" w:cs="Arial"/>
          <w:lang w:val="es-CO" w:eastAsia="es-CO"/>
        </w:rPr>
      </w:pPr>
      <w:r w:rsidRPr="00026112">
        <w:rPr>
          <w:rFonts w:ascii="Arial" w:eastAsia="Calibri" w:hAnsi="Arial" w:cs="Arial"/>
          <w:lang w:val="es-CO" w:eastAsia="es-CO"/>
        </w:rPr>
        <w:t xml:space="preserve">En lo que concierne a la </w:t>
      </w:r>
      <w:r w:rsidRPr="00026112">
        <w:rPr>
          <w:rFonts w:ascii="Arial" w:eastAsia="Calibri" w:hAnsi="Arial" w:cs="Arial"/>
          <w:b/>
          <w:lang w:val="es-CO" w:eastAsia="es-CO"/>
        </w:rPr>
        <w:t>Reserva Presupuestal</w:t>
      </w:r>
      <w:r w:rsidRPr="00026112">
        <w:rPr>
          <w:rFonts w:ascii="Arial" w:eastAsia="Calibri" w:hAnsi="Arial" w:cs="Arial"/>
          <w:lang w:val="es-CO" w:eastAsia="es-CO"/>
        </w:rPr>
        <w:t xml:space="preserve">, finalizado el tercer trimestre de la vigencia 2016, en el </w:t>
      </w:r>
      <w:r w:rsidRPr="00026112">
        <w:rPr>
          <w:rFonts w:ascii="Arial" w:eastAsia="Calibri" w:hAnsi="Arial" w:cs="Arial"/>
          <w:b/>
          <w:lang w:val="es-CO" w:eastAsia="es-CO"/>
        </w:rPr>
        <w:t>rubro C-320-1507-4-0-470 “Atención Humanitaria en las Etapas de Emergencia y Transición - (APD)”</w:t>
      </w:r>
      <w:r w:rsidRPr="00026112">
        <w:rPr>
          <w:rFonts w:ascii="Arial" w:eastAsia="Calibri" w:hAnsi="Arial" w:cs="Arial"/>
          <w:lang w:val="es-CO" w:eastAsia="es-CO"/>
        </w:rPr>
        <w:t xml:space="preserve">, se observa que de </w:t>
      </w:r>
      <w:r w:rsidRPr="00026112">
        <w:rPr>
          <w:rFonts w:ascii="Arial" w:eastAsia="Calibri" w:hAnsi="Arial" w:cs="Arial"/>
          <w:b/>
          <w:lang w:val="es-CO" w:eastAsia="es-CO"/>
        </w:rPr>
        <w:t>$721.653.470 millones</w:t>
      </w:r>
      <w:r w:rsidRPr="00026112">
        <w:rPr>
          <w:rFonts w:ascii="Arial" w:eastAsia="Calibri" w:hAnsi="Arial" w:cs="Arial"/>
          <w:lang w:val="es-CO" w:eastAsia="es-CO"/>
        </w:rPr>
        <w:t xml:space="preserve"> en </w:t>
      </w:r>
      <w:r w:rsidRPr="00026112">
        <w:rPr>
          <w:rFonts w:ascii="Arial" w:eastAsia="Calibri" w:hAnsi="Arial" w:cs="Arial"/>
          <w:b/>
          <w:lang w:val="es-CO" w:eastAsia="es-CO"/>
        </w:rPr>
        <w:t>compromisos</w:t>
      </w:r>
      <w:r w:rsidR="005A2320" w:rsidRPr="00026112">
        <w:rPr>
          <w:rFonts w:ascii="Arial" w:eastAsia="Calibri" w:hAnsi="Arial" w:cs="Arial"/>
          <w:b/>
          <w:lang w:val="es-CO" w:eastAsia="es-CO"/>
        </w:rPr>
        <w:t xml:space="preserve">, </w:t>
      </w:r>
      <w:r w:rsidRPr="00026112">
        <w:rPr>
          <w:rFonts w:ascii="Arial" w:eastAsia="Calibri" w:hAnsi="Arial" w:cs="Arial"/>
          <w:lang w:val="es-CO" w:eastAsia="es-CO"/>
        </w:rPr>
        <w:t>se ha</w:t>
      </w:r>
      <w:r w:rsidRPr="00026112">
        <w:rPr>
          <w:rFonts w:ascii="Arial" w:eastAsia="Calibri" w:hAnsi="Arial" w:cs="Arial"/>
          <w:b/>
          <w:lang w:val="es-CO" w:eastAsia="es-CO"/>
        </w:rPr>
        <w:t xml:space="preserve"> obligado </w:t>
      </w:r>
      <w:r w:rsidRPr="00D14425">
        <w:rPr>
          <w:rFonts w:ascii="Arial" w:eastAsia="Calibri" w:hAnsi="Arial" w:cs="Arial"/>
          <w:lang w:val="es-CO" w:eastAsia="es-CO"/>
        </w:rPr>
        <w:t>y</w:t>
      </w:r>
      <w:r w:rsidRPr="00026112">
        <w:rPr>
          <w:rFonts w:ascii="Arial" w:eastAsia="Calibri" w:hAnsi="Arial" w:cs="Arial"/>
          <w:b/>
          <w:lang w:val="es-CO" w:eastAsia="es-CO"/>
        </w:rPr>
        <w:t xml:space="preserve"> pagado </w:t>
      </w:r>
      <w:r w:rsidRPr="00026112">
        <w:rPr>
          <w:rFonts w:ascii="Arial" w:eastAsia="Calibri" w:hAnsi="Arial" w:cs="Arial"/>
          <w:lang w:val="es-CO" w:eastAsia="es-CO"/>
        </w:rPr>
        <w:t>el</w:t>
      </w:r>
      <w:r w:rsidRPr="00026112">
        <w:rPr>
          <w:rFonts w:ascii="Arial" w:eastAsia="Calibri" w:hAnsi="Arial" w:cs="Arial"/>
          <w:b/>
          <w:lang w:val="es-CO" w:eastAsia="es-CO"/>
        </w:rPr>
        <w:t xml:space="preserve"> 100%, </w:t>
      </w:r>
      <w:r w:rsidRPr="00026112">
        <w:rPr>
          <w:rFonts w:ascii="Arial" w:eastAsia="Calibri" w:hAnsi="Arial" w:cs="Arial"/>
          <w:lang w:val="es-CO" w:eastAsia="es-CO"/>
        </w:rPr>
        <w:t xml:space="preserve">como se aprecia en el siguiente cuadro:   </w:t>
      </w:r>
    </w:p>
    <w:p w:rsidR="00EB4E30" w:rsidRPr="00026112" w:rsidRDefault="00EB4E30" w:rsidP="002A2E8B">
      <w:pPr>
        <w:tabs>
          <w:tab w:val="left" w:pos="910"/>
        </w:tabs>
        <w:spacing w:after="0"/>
        <w:jc w:val="both"/>
        <w:rPr>
          <w:rFonts w:ascii="Arial" w:eastAsia="Calibri" w:hAnsi="Arial" w:cs="Arial"/>
          <w:lang w:val="es-CO" w:eastAsia="es-CO"/>
        </w:rPr>
      </w:pPr>
    </w:p>
    <w:p w:rsidR="00D0562B" w:rsidRDefault="00D0562B" w:rsidP="00EB60BA">
      <w:pPr>
        <w:shd w:val="clear" w:color="auto" w:fill="FFFFFF"/>
        <w:tabs>
          <w:tab w:val="left" w:pos="1455"/>
        </w:tabs>
        <w:spacing w:after="0"/>
        <w:ind w:left="284" w:hanging="284"/>
        <w:rPr>
          <w:rFonts w:ascii="Arial" w:eastAsia="Times New Roman" w:hAnsi="Arial" w:cs="Arial"/>
          <w:b/>
          <w:lang w:val="es-CO" w:eastAsia="es-CO"/>
        </w:rPr>
      </w:pPr>
      <w:r w:rsidRPr="00D0562B">
        <w:rPr>
          <w:noProof/>
          <w:lang w:val="es-ES" w:eastAsia="es-ES"/>
        </w:rPr>
        <w:drawing>
          <wp:inline distT="0" distB="0" distL="0" distR="0">
            <wp:extent cx="6124575" cy="1381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7781" cy="1381848"/>
                    </a:xfrm>
                    <a:prstGeom prst="rect">
                      <a:avLst/>
                    </a:prstGeom>
                    <a:noFill/>
                    <a:ln>
                      <a:noFill/>
                    </a:ln>
                  </pic:spPr>
                </pic:pic>
              </a:graphicData>
            </a:graphic>
          </wp:inline>
        </w:drawing>
      </w:r>
    </w:p>
    <w:p w:rsidR="00A732F2" w:rsidRPr="00A51E72" w:rsidRDefault="006D26FE" w:rsidP="00026112">
      <w:pPr>
        <w:shd w:val="clear" w:color="auto" w:fill="FFFFFF"/>
        <w:tabs>
          <w:tab w:val="left" w:pos="1455"/>
        </w:tabs>
        <w:spacing w:after="0"/>
        <w:jc w:val="both"/>
        <w:rPr>
          <w:rFonts w:ascii="Arial" w:eastAsia="Times New Roman" w:hAnsi="Arial" w:cs="Arial"/>
          <w:lang w:val="es-CO" w:eastAsia="es-CO"/>
        </w:rPr>
      </w:pPr>
      <w:r>
        <w:rPr>
          <w:rFonts w:ascii="Arial" w:eastAsia="Times New Roman" w:hAnsi="Arial" w:cs="Arial"/>
          <w:lang w:val="es-CO" w:eastAsia="es-CO"/>
        </w:rPr>
        <w:lastRenderedPageBreak/>
        <w:t>No obstante</w:t>
      </w:r>
      <w:r w:rsidR="005A2320" w:rsidRPr="00A51E72">
        <w:rPr>
          <w:rFonts w:ascii="Arial" w:eastAsia="Times New Roman" w:hAnsi="Arial" w:cs="Arial"/>
          <w:lang w:val="es-CO" w:eastAsia="es-CO"/>
        </w:rPr>
        <w:t>, llama la atención a la OCI que en el segui</w:t>
      </w:r>
      <w:r w:rsidR="00026112" w:rsidRPr="00A51E72">
        <w:rPr>
          <w:rFonts w:ascii="Arial" w:eastAsia="Times New Roman" w:hAnsi="Arial" w:cs="Arial"/>
          <w:lang w:val="es-CO" w:eastAsia="es-CO"/>
        </w:rPr>
        <w:t xml:space="preserve">miento efectuado con </w:t>
      </w:r>
      <w:r w:rsidR="00026112" w:rsidRPr="006D26FE">
        <w:rPr>
          <w:rFonts w:ascii="Arial" w:eastAsia="Times New Roman" w:hAnsi="Arial" w:cs="Arial"/>
          <w:lang w:val="es-CO" w:eastAsia="es-CO"/>
        </w:rPr>
        <w:t xml:space="preserve">corte a 30 </w:t>
      </w:r>
      <w:r w:rsidR="005A2320" w:rsidRPr="006D26FE">
        <w:rPr>
          <w:rFonts w:ascii="Arial" w:eastAsia="Times New Roman" w:hAnsi="Arial" w:cs="Arial"/>
          <w:lang w:val="es-CO" w:eastAsia="es-CO"/>
        </w:rPr>
        <w:t xml:space="preserve">de abril de </w:t>
      </w:r>
      <w:r w:rsidR="00026112" w:rsidRPr="006D26FE">
        <w:rPr>
          <w:rFonts w:ascii="Arial" w:eastAsia="Times New Roman" w:hAnsi="Arial" w:cs="Arial"/>
          <w:lang w:val="es-CO" w:eastAsia="es-CO"/>
        </w:rPr>
        <w:t>2016,</w:t>
      </w:r>
      <w:r w:rsidR="00026112" w:rsidRPr="00A51E72">
        <w:rPr>
          <w:rFonts w:ascii="Arial" w:eastAsia="Times New Roman" w:hAnsi="Arial" w:cs="Arial"/>
          <w:lang w:val="es-CO" w:eastAsia="es-CO"/>
        </w:rPr>
        <w:t xml:space="preserve"> el valor total de </w:t>
      </w:r>
      <w:r w:rsidR="00026112" w:rsidRPr="00A51E72">
        <w:rPr>
          <w:rFonts w:ascii="Arial" w:eastAsia="Times New Roman" w:hAnsi="Arial" w:cs="Arial"/>
          <w:b/>
          <w:lang w:val="es-CO" w:eastAsia="es-CO"/>
        </w:rPr>
        <w:t>compromiso</w:t>
      </w:r>
      <w:r w:rsidR="00026112" w:rsidRPr="00A51E72">
        <w:rPr>
          <w:rFonts w:ascii="Arial" w:eastAsia="Times New Roman" w:hAnsi="Arial" w:cs="Arial"/>
          <w:lang w:val="es-CO" w:eastAsia="es-CO"/>
        </w:rPr>
        <w:t xml:space="preserve"> de la reserva presupuestal era de </w:t>
      </w:r>
      <w:r w:rsidR="00026112" w:rsidRPr="00A51E72">
        <w:rPr>
          <w:rFonts w:ascii="Arial" w:eastAsia="Times New Roman" w:hAnsi="Arial" w:cs="Arial"/>
          <w:b/>
          <w:lang w:val="es-CO" w:eastAsia="es-CO"/>
        </w:rPr>
        <w:t xml:space="preserve">$943.675.834, </w:t>
      </w:r>
      <w:r w:rsidR="00026112" w:rsidRPr="00A51E72">
        <w:rPr>
          <w:rFonts w:ascii="Arial" w:eastAsia="Times New Roman" w:hAnsi="Arial" w:cs="Arial"/>
          <w:lang w:val="es-CO" w:eastAsia="es-CO"/>
        </w:rPr>
        <w:t xml:space="preserve">de los cuales se </w:t>
      </w:r>
      <w:r w:rsidR="00026112" w:rsidRPr="00A51E72">
        <w:rPr>
          <w:rFonts w:ascii="Arial" w:eastAsia="Times New Roman" w:hAnsi="Arial" w:cs="Arial"/>
          <w:b/>
          <w:lang w:val="es-CO" w:eastAsia="es-CO"/>
        </w:rPr>
        <w:t>obligaron</w:t>
      </w:r>
      <w:r w:rsidR="00026112" w:rsidRPr="00A51E72">
        <w:rPr>
          <w:rFonts w:ascii="Arial" w:eastAsia="Times New Roman" w:hAnsi="Arial" w:cs="Arial"/>
          <w:lang w:val="es-CO" w:eastAsia="es-CO"/>
        </w:rPr>
        <w:t xml:space="preserve"> y </w:t>
      </w:r>
      <w:r w:rsidR="00026112" w:rsidRPr="00A51E72">
        <w:rPr>
          <w:rFonts w:ascii="Arial" w:eastAsia="Times New Roman" w:hAnsi="Arial" w:cs="Arial"/>
          <w:b/>
          <w:lang w:val="es-CO" w:eastAsia="es-CO"/>
        </w:rPr>
        <w:t>pagaron $721.653.470 millones</w:t>
      </w:r>
      <w:r w:rsidR="00736D3A" w:rsidRPr="00A51E72">
        <w:t xml:space="preserve"> </w:t>
      </w:r>
      <w:r w:rsidR="00026112" w:rsidRPr="00A51E72">
        <w:rPr>
          <w:rFonts w:ascii="Arial" w:hAnsi="Arial" w:cs="Arial"/>
        </w:rPr>
        <w:t>(cifra que coincide con el total de compromisos, obligaciones y pagos a septiembre</w:t>
      </w:r>
      <w:r w:rsidR="00736D3A" w:rsidRPr="00A51E72">
        <w:rPr>
          <w:rFonts w:ascii="Arial" w:hAnsi="Arial" w:cs="Arial"/>
        </w:rPr>
        <w:t xml:space="preserve"> 30</w:t>
      </w:r>
      <w:r w:rsidR="00026112" w:rsidRPr="00A51E72">
        <w:rPr>
          <w:rFonts w:ascii="Arial" w:hAnsi="Arial" w:cs="Arial"/>
        </w:rPr>
        <w:t xml:space="preserve"> de 2016)</w:t>
      </w:r>
      <w:r w:rsidR="00736D3A" w:rsidRPr="00A51E72">
        <w:rPr>
          <w:rFonts w:ascii="Arial" w:hAnsi="Arial" w:cs="Arial"/>
        </w:rPr>
        <w:t xml:space="preserve">, </w:t>
      </w:r>
      <w:r w:rsidR="00026112" w:rsidRPr="00A51E72">
        <w:t xml:space="preserve"> </w:t>
      </w:r>
      <w:r w:rsidR="00026112" w:rsidRPr="00A51E72">
        <w:rPr>
          <w:rFonts w:ascii="Arial" w:eastAsia="Times New Roman" w:hAnsi="Arial" w:cs="Arial"/>
          <w:lang w:val="es-CO" w:eastAsia="es-CO"/>
        </w:rPr>
        <w:t xml:space="preserve">quedando </w:t>
      </w:r>
      <w:r w:rsidR="00026112" w:rsidRPr="00A51E72">
        <w:rPr>
          <w:rFonts w:ascii="Arial" w:eastAsia="Times New Roman" w:hAnsi="Arial" w:cs="Arial"/>
          <w:b/>
          <w:lang w:val="es-CO" w:eastAsia="es-CO"/>
        </w:rPr>
        <w:t>pendiente por ejecutar $222.022.364</w:t>
      </w:r>
      <w:r w:rsidR="00026112" w:rsidRPr="00A51E72">
        <w:rPr>
          <w:rFonts w:ascii="Arial" w:eastAsia="Times New Roman" w:hAnsi="Arial" w:cs="Arial"/>
          <w:lang w:val="es-CO" w:eastAsia="es-CO"/>
        </w:rPr>
        <w:t xml:space="preserve">, equivalente al </w:t>
      </w:r>
      <w:r w:rsidR="00026112" w:rsidRPr="00A51E72">
        <w:rPr>
          <w:rFonts w:ascii="Arial" w:eastAsia="Times New Roman" w:hAnsi="Arial" w:cs="Arial"/>
          <w:b/>
          <w:lang w:val="es-CO" w:eastAsia="es-CO"/>
        </w:rPr>
        <w:t>24%</w:t>
      </w:r>
      <w:r w:rsidR="00736D3A" w:rsidRPr="00A51E72">
        <w:rPr>
          <w:rFonts w:ascii="Arial" w:eastAsia="Times New Roman" w:hAnsi="Arial" w:cs="Arial"/>
          <w:lang w:val="es-CO" w:eastAsia="es-CO"/>
        </w:rPr>
        <w:t xml:space="preserve">. </w:t>
      </w:r>
    </w:p>
    <w:p w:rsidR="005A2320" w:rsidRDefault="005A2320" w:rsidP="001C73A9">
      <w:pPr>
        <w:shd w:val="clear" w:color="auto" w:fill="FFFFFF"/>
        <w:tabs>
          <w:tab w:val="left" w:pos="1455"/>
        </w:tabs>
        <w:spacing w:after="0"/>
        <w:ind w:left="284" w:hanging="425"/>
        <w:rPr>
          <w:rFonts w:ascii="Arial" w:eastAsia="Times New Roman" w:hAnsi="Arial" w:cs="Arial"/>
          <w:b/>
          <w:lang w:val="es-CO" w:eastAsia="es-CO"/>
        </w:rPr>
      </w:pPr>
    </w:p>
    <w:p w:rsidR="00026112" w:rsidRDefault="00736D3A" w:rsidP="00736D3A">
      <w:pPr>
        <w:shd w:val="clear" w:color="auto" w:fill="FFFFFF"/>
        <w:tabs>
          <w:tab w:val="left" w:pos="1455"/>
        </w:tabs>
        <w:spacing w:after="0"/>
        <w:ind w:left="284" w:hanging="284"/>
        <w:rPr>
          <w:rFonts w:ascii="Arial" w:eastAsia="Times New Roman" w:hAnsi="Arial" w:cs="Arial"/>
          <w:b/>
          <w:lang w:val="es-CO" w:eastAsia="es-CO"/>
        </w:rPr>
      </w:pPr>
      <w:r w:rsidRPr="00897185">
        <w:rPr>
          <w:noProof/>
          <w:lang w:val="es-ES" w:eastAsia="es-ES"/>
        </w:rPr>
        <w:drawing>
          <wp:inline distT="0" distB="0" distL="0" distR="0" wp14:anchorId="083C09A4" wp14:editId="024AA05D">
            <wp:extent cx="6073775" cy="86677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372" cy="873282"/>
                    </a:xfrm>
                    <a:prstGeom prst="rect">
                      <a:avLst/>
                    </a:prstGeom>
                    <a:noFill/>
                    <a:ln>
                      <a:noFill/>
                    </a:ln>
                  </pic:spPr>
                </pic:pic>
              </a:graphicData>
            </a:graphic>
          </wp:inline>
        </w:drawing>
      </w:r>
    </w:p>
    <w:p w:rsidR="00026112" w:rsidRDefault="00026112" w:rsidP="001C73A9">
      <w:pPr>
        <w:shd w:val="clear" w:color="auto" w:fill="FFFFFF"/>
        <w:tabs>
          <w:tab w:val="left" w:pos="1455"/>
        </w:tabs>
        <w:spacing w:after="0"/>
        <w:ind w:left="284" w:hanging="425"/>
        <w:rPr>
          <w:rFonts w:ascii="Arial" w:eastAsia="Times New Roman" w:hAnsi="Arial" w:cs="Arial"/>
          <w:b/>
          <w:lang w:val="es-CO" w:eastAsia="es-CO"/>
        </w:rPr>
      </w:pPr>
    </w:p>
    <w:p w:rsidR="00026112" w:rsidRPr="007A7185" w:rsidRDefault="00E6657C" w:rsidP="00B95544">
      <w:pPr>
        <w:shd w:val="clear" w:color="auto" w:fill="FFFFFF"/>
        <w:tabs>
          <w:tab w:val="left" w:pos="1455"/>
        </w:tabs>
        <w:spacing w:after="0"/>
        <w:jc w:val="both"/>
        <w:rPr>
          <w:rFonts w:ascii="Arial" w:eastAsia="Times New Roman" w:hAnsi="Arial" w:cs="Arial"/>
          <w:lang w:val="es-CO" w:eastAsia="es-CO"/>
        </w:rPr>
      </w:pPr>
      <w:r w:rsidRPr="007A7185">
        <w:rPr>
          <w:rFonts w:ascii="Arial" w:eastAsia="Times New Roman" w:hAnsi="Arial" w:cs="Arial"/>
          <w:lang w:val="es-CO" w:eastAsia="es-CO"/>
        </w:rPr>
        <w:t>Así</w:t>
      </w:r>
      <w:r w:rsidR="00736D3A" w:rsidRPr="007A7185">
        <w:rPr>
          <w:rFonts w:ascii="Arial" w:eastAsia="Times New Roman" w:hAnsi="Arial" w:cs="Arial"/>
          <w:lang w:val="es-CO" w:eastAsia="es-CO"/>
        </w:rPr>
        <w:t xml:space="preserve"> mismo, al verificar </w:t>
      </w:r>
      <w:r w:rsidRPr="007A7185">
        <w:rPr>
          <w:rFonts w:ascii="Arial" w:eastAsia="Times New Roman" w:hAnsi="Arial" w:cs="Arial"/>
          <w:lang w:val="es-CO" w:eastAsia="es-CO"/>
        </w:rPr>
        <w:t xml:space="preserve">la información registrada en la Ejecución Registros Presupuestales de septiembre de 2016, </w:t>
      </w:r>
      <w:r w:rsidR="00B95544" w:rsidRPr="007A7185">
        <w:rPr>
          <w:rFonts w:ascii="Arial" w:eastAsia="Times New Roman" w:hAnsi="Arial" w:cs="Arial"/>
          <w:lang w:val="es-CO" w:eastAsia="es-CO"/>
        </w:rPr>
        <w:t>se observa que los</w:t>
      </w:r>
      <w:r w:rsidRPr="007A7185">
        <w:rPr>
          <w:rFonts w:ascii="Arial" w:eastAsia="Times New Roman" w:hAnsi="Arial" w:cs="Arial"/>
          <w:lang w:val="es-CO" w:eastAsia="es-CO"/>
        </w:rPr>
        <w:t xml:space="preserve"> </w:t>
      </w:r>
      <w:r w:rsidRPr="00FC28C1">
        <w:rPr>
          <w:rFonts w:ascii="Arial" w:eastAsia="Times New Roman" w:hAnsi="Arial" w:cs="Arial"/>
          <w:b/>
          <w:lang w:val="es-CO" w:eastAsia="es-CO"/>
        </w:rPr>
        <w:t xml:space="preserve">$222.022.364 </w:t>
      </w:r>
      <w:r w:rsidR="00B95544" w:rsidRPr="00FC28C1">
        <w:rPr>
          <w:rFonts w:ascii="Arial" w:eastAsia="Times New Roman" w:hAnsi="Arial" w:cs="Arial"/>
          <w:b/>
          <w:lang w:val="es-CO" w:eastAsia="es-CO"/>
        </w:rPr>
        <w:t>millones</w:t>
      </w:r>
      <w:r w:rsidR="00B95544" w:rsidRPr="007A7185">
        <w:rPr>
          <w:rFonts w:ascii="Arial" w:eastAsia="Times New Roman" w:hAnsi="Arial" w:cs="Arial"/>
          <w:lang w:val="es-CO" w:eastAsia="es-CO"/>
        </w:rPr>
        <w:t xml:space="preserve"> aparecen registrados como valor </w:t>
      </w:r>
      <w:r w:rsidR="007A7185" w:rsidRPr="007A7185">
        <w:rPr>
          <w:rFonts w:ascii="Arial" w:eastAsia="Times New Roman" w:hAnsi="Arial" w:cs="Arial"/>
          <w:lang w:val="es-CO" w:eastAsia="es-CO"/>
        </w:rPr>
        <w:t>operaciones,</w:t>
      </w:r>
      <w:r w:rsidR="00A51E72" w:rsidRPr="007A7185">
        <w:rPr>
          <w:rFonts w:ascii="Arial" w:eastAsia="Times New Roman" w:hAnsi="Arial" w:cs="Arial"/>
          <w:lang w:val="es-CO" w:eastAsia="es-CO"/>
        </w:rPr>
        <w:t xml:space="preserve"> </w:t>
      </w:r>
      <w:r w:rsidR="007A7185" w:rsidRPr="007A7185">
        <w:rPr>
          <w:rFonts w:ascii="Arial" w:eastAsia="Times New Roman" w:hAnsi="Arial" w:cs="Arial"/>
          <w:lang w:val="es-CO" w:eastAsia="es-CO"/>
        </w:rPr>
        <w:t xml:space="preserve">así: </w:t>
      </w:r>
    </w:p>
    <w:p w:rsidR="00B95544" w:rsidRDefault="00B95544" w:rsidP="00B95544">
      <w:pPr>
        <w:shd w:val="clear" w:color="auto" w:fill="FFFFFF"/>
        <w:tabs>
          <w:tab w:val="left" w:pos="1455"/>
        </w:tabs>
        <w:spacing w:after="0"/>
        <w:jc w:val="both"/>
        <w:rPr>
          <w:rFonts w:ascii="Arial" w:eastAsia="Times New Roman" w:hAnsi="Arial" w:cs="Arial"/>
          <w:b/>
          <w:lang w:val="es-CO" w:eastAsia="es-CO"/>
        </w:rPr>
      </w:pPr>
    </w:p>
    <w:p w:rsidR="00026112" w:rsidRDefault="00736D3A" w:rsidP="00E6657C">
      <w:pPr>
        <w:shd w:val="clear" w:color="auto" w:fill="FFFFFF"/>
        <w:tabs>
          <w:tab w:val="left" w:pos="1455"/>
        </w:tabs>
        <w:spacing w:after="0"/>
        <w:ind w:left="284" w:hanging="284"/>
        <w:rPr>
          <w:rFonts w:ascii="Arial" w:eastAsia="Times New Roman" w:hAnsi="Arial" w:cs="Arial"/>
          <w:b/>
          <w:lang w:val="es-CO" w:eastAsia="es-CO"/>
        </w:rPr>
      </w:pPr>
      <w:r w:rsidRPr="00736D3A">
        <w:rPr>
          <w:noProof/>
          <w:lang w:val="es-ES" w:eastAsia="es-ES"/>
        </w:rPr>
        <w:drawing>
          <wp:inline distT="0" distB="0" distL="0" distR="0">
            <wp:extent cx="6102983" cy="12858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9651" cy="1293601"/>
                    </a:xfrm>
                    <a:prstGeom prst="rect">
                      <a:avLst/>
                    </a:prstGeom>
                    <a:noFill/>
                    <a:ln>
                      <a:noFill/>
                    </a:ln>
                  </pic:spPr>
                </pic:pic>
              </a:graphicData>
            </a:graphic>
          </wp:inline>
        </w:drawing>
      </w:r>
    </w:p>
    <w:p w:rsidR="00941E68" w:rsidRDefault="00941E68" w:rsidP="00C44CC3">
      <w:pPr>
        <w:tabs>
          <w:tab w:val="left" w:pos="910"/>
        </w:tabs>
        <w:spacing w:after="0"/>
        <w:jc w:val="both"/>
        <w:rPr>
          <w:rFonts w:ascii="Arial" w:eastAsia="MS Mincho" w:hAnsi="Arial" w:cs="Arial"/>
          <w:b/>
          <w:lang w:val="es-ES" w:eastAsia="es-ES"/>
        </w:rPr>
      </w:pPr>
    </w:p>
    <w:p w:rsidR="00C44CC3" w:rsidRPr="00F758E0" w:rsidRDefault="00C44CC3" w:rsidP="00C44CC3">
      <w:pPr>
        <w:tabs>
          <w:tab w:val="left" w:pos="910"/>
        </w:tabs>
        <w:spacing w:after="0"/>
        <w:jc w:val="both"/>
        <w:rPr>
          <w:rFonts w:ascii="Arial" w:eastAsia="Calibri" w:hAnsi="Arial" w:cs="Arial"/>
          <w:lang w:val="es-CO" w:eastAsia="es-CO"/>
        </w:rPr>
      </w:pPr>
      <w:r w:rsidRPr="00F758E0">
        <w:rPr>
          <w:rFonts w:ascii="Arial" w:eastAsia="MS Mincho" w:hAnsi="Arial" w:cs="Arial"/>
          <w:b/>
          <w:lang w:val="es-ES" w:eastAsia="es-ES"/>
        </w:rPr>
        <w:t xml:space="preserve">Ejecución </w:t>
      </w:r>
      <w:r>
        <w:rPr>
          <w:rFonts w:ascii="Arial" w:eastAsia="MS Mincho" w:hAnsi="Arial" w:cs="Arial"/>
          <w:b/>
          <w:lang w:val="es-ES" w:eastAsia="es-ES"/>
        </w:rPr>
        <w:t>Cuentas por Pagar</w:t>
      </w:r>
      <w:r w:rsidRPr="00F758E0">
        <w:rPr>
          <w:rFonts w:ascii="Arial" w:eastAsia="MS Mincho" w:hAnsi="Arial" w:cs="Arial"/>
          <w:b/>
          <w:lang w:val="es-ES" w:eastAsia="es-ES"/>
        </w:rPr>
        <w:t xml:space="preserve"> </w:t>
      </w:r>
    </w:p>
    <w:p w:rsidR="00A732F2" w:rsidRDefault="005034F0" w:rsidP="005034F0">
      <w:pPr>
        <w:tabs>
          <w:tab w:val="left" w:pos="1875"/>
        </w:tabs>
        <w:spacing w:after="0"/>
        <w:jc w:val="both"/>
        <w:rPr>
          <w:rFonts w:ascii="Arial" w:eastAsia="Calibri" w:hAnsi="Arial" w:cs="Arial"/>
          <w:lang w:val="es-CO" w:eastAsia="es-CO"/>
        </w:rPr>
      </w:pPr>
      <w:r>
        <w:rPr>
          <w:rFonts w:ascii="Arial" w:eastAsia="Calibri" w:hAnsi="Arial" w:cs="Arial"/>
          <w:lang w:val="es-CO" w:eastAsia="es-CO"/>
        </w:rPr>
        <w:tab/>
      </w:r>
    </w:p>
    <w:p w:rsidR="009458B5" w:rsidRPr="001D42FD" w:rsidRDefault="001D42FD" w:rsidP="009458B5">
      <w:pPr>
        <w:tabs>
          <w:tab w:val="left" w:pos="910"/>
        </w:tabs>
        <w:spacing w:after="0"/>
        <w:jc w:val="both"/>
        <w:rPr>
          <w:rFonts w:ascii="Arial" w:eastAsia="Calibri" w:hAnsi="Arial" w:cs="Arial"/>
          <w:lang w:val="es-CO" w:eastAsia="es-CO"/>
        </w:rPr>
      </w:pPr>
      <w:r w:rsidRPr="001D42FD">
        <w:rPr>
          <w:rFonts w:ascii="Arial" w:eastAsia="Calibri" w:hAnsi="Arial" w:cs="Arial"/>
          <w:lang w:val="es-CO" w:eastAsia="es-CO"/>
        </w:rPr>
        <w:t>Finalmente</w:t>
      </w:r>
      <w:r w:rsidR="009458B5" w:rsidRPr="001D42FD">
        <w:rPr>
          <w:rFonts w:ascii="Arial" w:eastAsia="Calibri" w:hAnsi="Arial" w:cs="Arial"/>
          <w:lang w:val="es-CO" w:eastAsia="es-CO"/>
        </w:rPr>
        <w:t xml:space="preserve">, en lo que </w:t>
      </w:r>
      <w:r w:rsidRPr="001D42FD">
        <w:rPr>
          <w:rFonts w:ascii="Arial" w:eastAsia="Calibri" w:hAnsi="Arial" w:cs="Arial"/>
          <w:lang w:val="es-CO" w:eastAsia="es-CO"/>
        </w:rPr>
        <w:t xml:space="preserve">respecta </w:t>
      </w:r>
      <w:r w:rsidR="009458B5" w:rsidRPr="001D42FD">
        <w:rPr>
          <w:rFonts w:ascii="Arial" w:eastAsia="Calibri" w:hAnsi="Arial" w:cs="Arial"/>
          <w:lang w:val="es-CO" w:eastAsia="es-CO"/>
        </w:rPr>
        <w:t xml:space="preserve">cuentas por pagar, culminado el tercer trimestre de 2016, se registran </w:t>
      </w:r>
      <w:r w:rsidR="009458B5" w:rsidRPr="007A7185">
        <w:rPr>
          <w:rFonts w:ascii="Arial" w:eastAsia="Calibri" w:hAnsi="Arial" w:cs="Arial"/>
          <w:b/>
          <w:lang w:val="es-CO" w:eastAsia="es-CO"/>
        </w:rPr>
        <w:t xml:space="preserve">obligaciones </w:t>
      </w:r>
      <w:r w:rsidR="009458B5" w:rsidRPr="006D26FE">
        <w:rPr>
          <w:rFonts w:ascii="Arial" w:eastAsia="Calibri" w:hAnsi="Arial" w:cs="Arial"/>
          <w:lang w:val="es-CO" w:eastAsia="es-CO"/>
        </w:rPr>
        <w:t>por</w:t>
      </w:r>
      <w:r w:rsidR="009458B5" w:rsidRPr="007A7185">
        <w:rPr>
          <w:rFonts w:ascii="Arial" w:eastAsia="Calibri" w:hAnsi="Arial" w:cs="Arial"/>
          <w:b/>
          <w:lang w:val="es-CO" w:eastAsia="es-CO"/>
        </w:rPr>
        <w:t xml:space="preserve"> $122.712.298.864,97</w:t>
      </w:r>
      <w:r w:rsidRPr="001D42FD">
        <w:rPr>
          <w:rFonts w:ascii="Arial" w:eastAsia="Calibri" w:hAnsi="Arial" w:cs="Arial"/>
          <w:lang w:val="es-CO" w:eastAsia="es-CO"/>
        </w:rPr>
        <w:t xml:space="preserve">, de las cuales se han realizado pagos </w:t>
      </w:r>
      <w:r w:rsidRPr="006D26FE">
        <w:rPr>
          <w:rFonts w:ascii="Arial" w:eastAsia="Calibri" w:hAnsi="Arial" w:cs="Arial"/>
          <w:lang w:val="es-CO" w:eastAsia="es-CO"/>
        </w:rPr>
        <w:t>por</w:t>
      </w:r>
      <w:r w:rsidRPr="007A7185">
        <w:rPr>
          <w:rFonts w:ascii="Arial" w:eastAsia="Calibri" w:hAnsi="Arial" w:cs="Arial"/>
          <w:b/>
          <w:lang w:val="es-CO" w:eastAsia="es-CO"/>
        </w:rPr>
        <w:t xml:space="preserve"> $122.708.962.864,97</w:t>
      </w:r>
      <w:r>
        <w:rPr>
          <w:rFonts w:ascii="Arial" w:eastAsia="Calibri" w:hAnsi="Arial" w:cs="Arial"/>
          <w:lang w:val="es-CO" w:eastAsia="es-CO"/>
        </w:rPr>
        <w:t xml:space="preserve">, </w:t>
      </w:r>
      <w:r w:rsidR="009458B5" w:rsidRPr="001D42FD">
        <w:rPr>
          <w:rFonts w:ascii="Arial" w:eastAsia="Calibri" w:hAnsi="Arial" w:cs="Arial"/>
          <w:lang w:val="es-CO" w:eastAsia="es-CO"/>
        </w:rPr>
        <w:t>quedando pend</w:t>
      </w:r>
      <w:r w:rsidRPr="001D42FD">
        <w:rPr>
          <w:rFonts w:ascii="Arial" w:eastAsia="Calibri" w:hAnsi="Arial" w:cs="Arial"/>
          <w:lang w:val="es-CO" w:eastAsia="es-CO"/>
        </w:rPr>
        <w:t xml:space="preserve">iente un </w:t>
      </w:r>
      <w:r w:rsidRPr="007A7185">
        <w:rPr>
          <w:rFonts w:ascii="Arial" w:eastAsia="Calibri" w:hAnsi="Arial" w:cs="Arial"/>
          <w:b/>
          <w:lang w:val="es-CO" w:eastAsia="es-CO"/>
        </w:rPr>
        <w:t xml:space="preserve">rezago </w:t>
      </w:r>
      <w:r w:rsidRPr="006D26FE">
        <w:rPr>
          <w:rFonts w:ascii="Arial" w:eastAsia="Calibri" w:hAnsi="Arial" w:cs="Arial"/>
          <w:lang w:val="es-CO" w:eastAsia="es-CO"/>
        </w:rPr>
        <w:t>de</w:t>
      </w:r>
      <w:r w:rsidRPr="007A7185">
        <w:rPr>
          <w:rFonts w:ascii="Arial" w:eastAsia="Calibri" w:hAnsi="Arial" w:cs="Arial"/>
          <w:b/>
          <w:lang w:val="es-CO" w:eastAsia="es-CO"/>
        </w:rPr>
        <w:t xml:space="preserve"> $3.336.000</w:t>
      </w:r>
      <w:r w:rsidRPr="001D42FD">
        <w:rPr>
          <w:rFonts w:ascii="Arial" w:eastAsia="Calibri" w:hAnsi="Arial" w:cs="Arial"/>
          <w:lang w:val="es-CO" w:eastAsia="es-CO"/>
        </w:rPr>
        <w:t>, como se</w:t>
      </w:r>
      <w:r>
        <w:rPr>
          <w:rFonts w:ascii="Arial" w:eastAsia="Calibri" w:hAnsi="Arial" w:cs="Arial"/>
          <w:lang w:val="es-CO" w:eastAsia="es-CO"/>
        </w:rPr>
        <w:t xml:space="preserve"> </w:t>
      </w:r>
      <w:r w:rsidRPr="001D42FD">
        <w:rPr>
          <w:rFonts w:ascii="Arial" w:eastAsia="Calibri" w:hAnsi="Arial" w:cs="Arial"/>
          <w:lang w:val="es-CO" w:eastAsia="es-CO"/>
        </w:rPr>
        <w:t xml:space="preserve"> observa en el cuadro que se presenta a continuación: </w:t>
      </w:r>
    </w:p>
    <w:p w:rsidR="009458B5" w:rsidRDefault="009458B5" w:rsidP="005034F0">
      <w:pPr>
        <w:tabs>
          <w:tab w:val="left" w:pos="1875"/>
        </w:tabs>
        <w:spacing w:after="0"/>
        <w:jc w:val="both"/>
        <w:rPr>
          <w:rFonts w:ascii="Arial" w:eastAsia="Calibri" w:hAnsi="Arial" w:cs="Arial"/>
          <w:lang w:val="es-CO" w:eastAsia="es-CO"/>
        </w:rPr>
      </w:pPr>
    </w:p>
    <w:p w:rsidR="00A732F2" w:rsidRDefault="009458B5" w:rsidP="00952BEC">
      <w:pPr>
        <w:shd w:val="clear" w:color="auto" w:fill="FFFFFF"/>
        <w:tabs>
          <w:tab w:val="left" w:pos="1455"/>
        </w:tabs>
        <w:spacing w:after="0"/>
        <w:ind w:left="284" w:hanging="284"/>
        <w:rPr>
          <w:rFonts w:ascii="Arial" w:eastAsia="Times New Roman" w:hAnsi="Arial" w:cs="Arial"/>
          <w:b/>
          <w:lang w:val="es-CO" w:eastAsia="es-CO"/>
        </w:rPr>
      </w:pPr>
      <w:r w:rsidRPr="009458B5">
        <w:rPr>
          <w:noProof/>
          <w:lang w:val="es-ES" w:eastAsia="es-ES"/>
        </w:rPr>
        <w:drawing>
          <wp:inline distT="0" distB="0" distL="0" distR="0">
            <wp:extent cx="6043295" cy="2571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9581" cy="2574425"/>
                    </a:xfrm>
                    <a:prstGeom prst="rect">
                      <a:avLst/>
                    </a:prstGeom>
                    <a:noFill/>
                    <a:ln>
                      <a:noFill/>
                    </a:ln>
                  </pic:spPr>
                </pic:pic>
              </a:graphicData>
            </a:graphic>
          </wp:inline>
        </w:drawing>
      </w: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4F3EE5" w:rsidRPr="006369FA" w:rsidRDefault="004F3EE5" w:rsidP="00E7426C">
            <w:pPr>
              <w:pStyle w:val="Prrafodelista"/>
              <w:numPr>
                <w:ilvl w:val="0"/>
                <w:numId w:val="1"/>
              </w:numPr>
              <w:spacing w:after="0"/>
              <w:ind w:left="318"/>
              <w:rPr>
                <w:rFonts w:ascii="Arial" w:hAnsi="Arial" w:cs="Arial"/>
                <w:b/>
                <w:sz w:val="20"/>
                <w:szCs w:val="20"/>
              </w:rPr>
            </w:pPr>
            <w:r w:rsidRPr="001C73A9">
              <w:rPr>
                <w:rFonts w:ascii="Arial" w:hAnsi="Arial" w:cs="Arial"/>
                <w:b/>
              </w:rPr>
              <w:lastRenderedPageBreak/>
              <w:t>Conclusiones y/o Recomendaciones</w:t>
            </w:r>
          </w:p>
        </w:tc>
      </w:tr>
      <w:tr w:rsidR="00DD2063" w:rsidRPr="006369FA" w:rsidTr="00430BB9">
        <w:tc>
          <w:tcPr>
            <w:tcW w:w="10632" w:type="dxa"/>
            <w:shd w:val="clear" w:color="auto" w:fill="auto"/>
          </w:tcPr>
          <w:p w:rsidR="00C55C06" w:rsidRDefault="00C55C06" w:rsidP="007A7185">
            <w:pPr>
              <w:tabs>
                <w:tab w:val="left" w:pos="0"/>
              </w:tabs>
              <w:spacing w:after="0"/>
              <w:ind w:right="-1"/>
              <w:contextualSpacing/>
              <w:jc w:val="both"/>
              <w:rPr>
                <w:rFonts w:ascii="Arial" w:eastAsia="Times New Roman" w:hAnsi="Arial" w:cs="Arial"/>
                <w:lang w:val="es-CO" w:eastAsia="es-ES"/>
              </w:rPr>
            </w:pPr>
          </w:p>
          <w:p w:rsidR="007A7185" w:rsidRPr="001C73A9" w:rsidRDefault="007A7185" w:rsidP="007A7185">
            <w:pPr>
              <w:tabs>
                <w:tab w:val="left" w:pos="0"/>
              </w:tabs>
              <w:spacing w:after="0"/>
              <w:ind w:right="-1"/>
              <w:contextualSpacing/>
              <w:jc w:val="both"/>
              <w:rPr>
                <w:rFonts w:ascii="Arial" w:eastAsia="Times New Roman" w:hAnsi="Arial" w:cs="Arial"/>
                <w:lang w:val="es-ES" w:eastAsia="es-ES"/>
              </w:rPr>
            </w:pPr>
            <w:r>
              <w:rPr>
                <w:rFonts w:ascii="Arial" w:eastAsia="Times New Roman" w:hAnsi="Arial" w:cs="Arial"/>
                <w:lang w:val="es-CO" w:eastAsia="es-ES"/>
              </w:rPr>
              <w:t>Dando</w:t>
            </w:r>
            <w:r w:rsidRPr="001C73A9">
              <w:rPr>
                <w:rFonts w:ascii="Arial" w:eastAsia="Times New Roman" w:hAnsi="Arial" w:cs="Arial"/>
                <w:lang w:val="es-CO" w:eastAsia="es-ES"/>
              </w:rPr>
              <w:t xml:space="preserve"> cumplimiento al programa anual de auditorías 2016, </w:t>
            </w:r>
            <w:r w:rsidRPr="001C73A9">
              <w:rPr>
                <w:rFonts w:ascii="Arial" w:eastAsia="Times New Roman" w:hAnsi="Arial" w:cs="Arial"/>
                <w:lang w:val="es-ES" w:eastAsia="es-ES"/>
              </w:rPr>
              <w:t xml:space="preserve">la Oficina de Control Interno </w:t>
            </w:r>
            <w:r>
              <w:rPr>
                <w:rFonts w:ascii="Arial" w:eastAsia="Times New Roman" w:hAnsi="Arial" w:cs="Arial"/>
                <w:lang w:val="es-ES" w:eastAsia="es-ES"/>
              </w:rPr>
              <w:t>efectu</w:t>
            </w:r>
            <w:r w:rsidRPr="001C73A9">
              <w:rPr>
                <w:rFonts w:ascii="Arial" w:eastAsia="Times New Roman" w:hAnsi="Arial" w:cs="Arial"/>
                <w:lang w:val="es-ES" w:eastAsia="es-ES"/>
              </w:rPr>
              <w:t xml:space="preserve">ó seguimiento a los proyectos de inversión aprobados para la presente vigencia, con corte a 30 de </w:t>
            </w:r>
            <w:r>
              <w:rPr>
                <w:rFonts w:ascii="Arial" w:eastAsia="Times New Roman" w:hAnsi="Arial" w:cs="Arial"/>
                <w:lang w:val="es-ES" w:eastAsia="es-ES"/>
              </w:rPr>
              <w:t xml:space="preserve">septiembre </w:t>
            </w:r>
            <w:r w:rsidRPr="001C73A9">
              <w:rPr>
                <w:rFonts w:ascii="Arial" w:eastAsia="Times New Roman" w:hAnsi="Arial" w:cs="Arial"/>
                <w:lang w:val="es-ES" w:eastAsia="es-ES"/>
              </w:rPr>
              <w:t>de 2016.</w:t>
            </w:r>
            <w:r>
              <w:rPr>
                <w:rFonts w:ascii="Arial" w:eastAsia="Times New Roman" w:hAnsi="Arial" w:cs="Arial"/>
                <w:lang w:val="es-ES" w:eastAsia="es-ES"/>
              </w:rPr>
              <w:t xml:space="preserve"> </w:t>
            </w:r>
            <w:r w:rsidRPr="001C73A9">
              <w:rPr>
                <w:rFonts w:ascii="Arial" w:eastAsia="Times New Roman" w:hAnsi="Arial" w:cs="Arial"/>
                <w:lang w:val="es-ES" w:eastAsia="es-ES"/>
              </w:rPr>
              <w:t>Por lo anterior, una vez realizada la verificación y el análisis de la información, se concluye lo siguiente:</w:t>
            </w:r>
          </w:p>
          <w:p w:rsidR="007A7185" w:rsidRPr="001C73A9" w:rsidRDefault="007A7185" w:rsidP="007A7185">
            <w:pPr>
              <w:tabs>
                <w:tab w:val="left" w:pos="0"/>
              </w:tabs>
              <w:spacing w:after="0"/>
              <w:ind w:right="-1"/>
              <w:contextualSpacing/>
              <w:jc w:val="both"/>
              <w:rPr>
                <w:rFonts w:ascii="Arial" w:eastAsia="Times New Roman" w:hAnsi="Arial" w:cs="Arial"/>
                <w:lang w:val="es-ES" w:eastAsia="es-ES"/>
              </w:rPr>
            </w:pPr>
          </w:p>
          <w:p w:rsidR="007A7185" w:rsidRPr="00F61566" w:rsidRDefault="007A7185" w:rsidP="00F61566">
            <w:pPr>
              <w:pStyle w:val="Prrafodelista"/>
              <w:numPr>
                <w:ilvl w:val="0"/>
                <w:numId w:val="6"/>
              </w:numPr>
              <w:tabs>
                <w:tab w:val="left" w:pos="910"/>
              </w:tabs>
              <w:spacing w:after="0"/>
              <w:jc w:val="both"/>
              <w:rPr>
                <w:rFonts w:ascii="Arial" w:eastAsia="Times New Roman" w:hAnsi="Arial" w:cs="Arial"/>
                <w:lang w:val="es-ES" w:eastAsia="es-ES"/>
              </w:rPr>
            </w:pPr>
            <w:r w:rsidRPr="00F61566">
              <w:rPr>
                <w:rFonts w:ascii="Arial" w:eastAsia="Times New Roman" w:hAnsi="Arial" w:cs="Arial"/>
                <w:lang w:val="es-ES" w:eastAsia="es-ES"/>
              </w:rPr>
              <w:t xml:space="preserve">El presupuesto total asignado para los trece (13) proyectos de inversión aprobados en el año 2016, es de </w:t>
            </w:r>
            <w:r w:rsidRPr="00F61566">
              <w:rPr>
                <w:rFonts w:ascii="Arial" w:eastAsia="Times New Roman" w:hAnsi="Arial" w:cs="Arial"/>
                <w:b/>
                <w:lang w:val="es-ES" w:eastAsia="es-ES"/>
              </w:rPr>
              <w:t>$1.1 billones</w:t>
            </w:r>
            <w:r w:rsidRPr="00F61566">
              <w:rPr>
                <w:rFonts w:ascii="Arial" w:eastAsia="Times New Roman" w:hAnsi="Arial" w:cs="Arial"/>
                <w:lang w:val="es-ES" w:eastAsia="es-ES"/>
              </w:rPr>
              <w:t xml:space="preserve">, de los cuales se observa </w:t>
            </w:r>
            <w:r w:rsidRPr="00F61566">
              <w:rPr>
                <w:rFonts w:ascii="Arial" w:eastAsia="Calibri" w:hAnsi="Arial" w:cs="Arial"/>
                <w:lang w:val="es-CO" w:eastAsia="es-CO"/>
              </w:rPr>
              <w:t xml:space="preserve">un avance acumulado al tercer trimestre de 2016 por un valor de </w:t>
            </w:r>
            <w:r w:rsidRPr="00F61566">
              <w:rPr>
                <w:rFonts w:ascii="Arial" w:eastAsia="Calibri" w:hAnsi="Arial" w:cs="Arial"/>
                <w:b/>
                <w:lang w:val="es-CO" w:eastAsia="es-CO"/>
              </w:rPr>
              <w:t xml:space="preserve">$690.148.514.822,30 millones, </w:t>
            </w:r>
            <w:r w:rsidRPr="00F61566">
              <w:rPr>
                <w:rFonts w:ascii="Arial" w:eastAsia="Calibri" w:hAnsi="Arial" w:cs="Arial"/>
                <w:lang w:val="es-CO" w:eastAsia="es-CO"/>
              </w:rPr>
              <w:t>equivalente al</w:t>
            </w:r>
            <w:r w:rsidRPr="00F61566">
              <w:rPr>
                <w:rFonts w:ascii="Arial" w:eastAsia="Calibri" w:hAnsi="Arial" w:cs="Arial"/>
                <w:b/>
                <w:lang w:val="es-CO" w:eastAsia="es-CO"/>
              </w:rPr>
              <w:t xml:space="preserve"> 62%</w:t>
            </w:r>
            <w:r w:rsidRPr="00F61566">
              <w:rPr>
                <w:rFonts w:ascii="Arial" w:eastAsia="Calibri" w:hAnsi="Arial" w:cs="Arial"/>
                <w:lang w:val="es-CO" w:eastAsia="es-CO"/>
              </w:rPr>
              <w:t>,</w:t>
            </w:r>
            <w:r w:rsidRPr="00F61566">
              <w:rPr>
                <w:rFonts w:ascii="Arial" w:eastAsia="Calibri" w:hAnsi="Arial" w:cs="Arial"/>
                <w:b/>
                <w:lang w:val="es-CO" w:eastAsia="es-CO"/>
              </w:rPr>
              <w:t xml:space="preserve"> </w:t>
            </w:r>
            <w:r w:rsidRPr="00F61566">
              <w:rPr>
                <w:rFonts w:ascii="Arial" w:eastAsia="Calibri" w:hAnsi="Arial" w:cs="Arial"/>
                <w:lang w:val="es-CO" w:eastAsia="es-CO"/>
              </w:rPr>
              <w:t>así mismo se han</w:t>
            </w:r>
            <w:r w:rsidRPr="00F61566">
              <w:rPr>
                <w:rFonts w:ascii="Arial" w:eastAsia="Calibri" w:hAnsi="Arial" w:cs="Arial"/>
                <w:b/>
                <w:lang w:val="es-CO" w:eastAsia="es-CO"/>
              </w:rPr>
              <w:t xml:space="preserve"> comprometido y pagado $547.877.985.610,14 millones </w:t>
            </w:r>
            <w:r w:rsidRPr="00F61566">
              <w:rPr>
                <w:rFonts w:ascii="Arial" w:eastAsia="Calibri" w:hAnsi="Arial" w:cs="Arial"/>
                <w:lang w:val="es-CO" w:eastAsia="es-CO"/>
              </w:rPr>
              <w:t>que corresponden al</w:t>
            </w:r>
            <w:r w:rsidRPr="00F61566">
              <w:rPr>
                <w:rFonts w:ascii="Arial" w:eastAsia="Calibri" w:hAnsi="Arial" w:cs="Arial"/>
                <w:b/>
                <w:lang w:val="es-CO" w:eastAsia="es-CO"/>
              </w:rPr>
              <w:t xml:space="preserve">  49%</w:t>
            </w:r>
            <w:r w:rsidRPr="00F61566">
              <w:rPr>
                <w:rFonts w:ascii="Arial" w:eastAsia="Calibri" w:hAnsi="Arial" w:cs="Arial"/>
                <w:lang w:val="es-CO" w:eastAsia="es-CO"/>
              </w:rPr>
              <w:t xml:space="preserve"> con respecto a las</w:t>
            </w:r>
            <w:r w:rsidRPr="00F61566">
              <w:rPr>
                <w:rFonts w:ascii="Arial" w:eastAsia="Calibri" w:hAnsi="Arial" w:cs="Arial"/>
                <w:b/>
                <w:lang w:val="es-CO" w:eastAsia="es-CO"/>
              </w:rPr>
              <w:t xml:space="preserve"> apropiaciones vigentes</w:t>
            </w:r>
            <w:r w:rsidRPr="00F61566">
              <w:rPr>
                <w:rFonts w:ascii="Arial" w:eastAsia="Calibri" w:hAnsi="Arial" w:cs="Arial"/>
                <w:lang w:val="es-CO" w:eastAsia="es-CO"/>
              </w:rPr>
              <w:t xml:space="preserve">. Por consiguiente, </w:t>
            </w:r>
            <w:r w:rsidRPr="00F61566">
              <w:rPr>
                <w:rFonts w:ascii="Arial" w:eastAsia="Times New Roman" w:hAnsi="Arial" w:cs="Arial"/>
                <w:lang w:val="es-ES" w:eastAsia="es-ES"/>
              </w:rPr>
              <w:t>están</w:t>
            </w:r>
            <w:r w:rsidRPr="00F61566">
              <w:rPr>
                <w:rFonts w:ascii="Arial" w:eastAsia="Times New Roman" w:hAnsi="Arial" w:cs="Arial"/>
                <w:b/>
                <w:lang w:val="es-ES" w:eastAsia="es-ES"/>
              </w:rPr>
              <w:t xml:space="preserve"> pendientes por comprometer </w:t>
            </w:r>
            <w:r w:rsidRPr="00F61566">
              <w:rPr>
                <w:rFonts w:ascii="Arial" w:eastAsia="Times New Roman" w:hAnsi="Arial" w:cs="Arial"/>
                <w:lang w:val="es-ES" w:eastAsia="es-ES"/>
              </w:rPr>
              <w:t xml:space="preserve">para el </w:t>
            </w:r>
            <w:r w:rsidRPr="00F61566">
              <w:rPr>
                <w:rFonts w:ascii="Arial" w:eastAsia="Times New Roman" w:hAnsi="Arial" w:cs="Arial"/>
                <w:b/>
                <w:lang w:val="es-ES" w:eastAsia="es-ES"/>
              </w:rPr>
              <w:t>último trimestre de 2016</w:t>
            </w:r>
            <w:r w:rsidRPr="00F61566">
              <w:rPr>
                <w:rFonts w:ascii="Arial" w:eastAsia="Times New Roman" w:hAnsi="Arial" w:cs="Arial"/>
                <w:lang w:val="es-ES" w:eastAsia="es-ES"/>
              </w:rPr>
              <w:t>,</w:t>
            </w:r>
            <w:r w:rsidRPr="00F61566">
              <w:rPr>
                <w:rFonts w:ascii="Arial" w:eastAsia="Times New Roman" w:hAnsi="Arial" w:cs="Arial"/>
                <w:b/>
                <w:lang w:val="es-ES" w:eastAsia="es-ES"/>
              </w:rPr>
              <w:t xml:space="preserve"> $425.876.109.643.09</w:t>
            </w:r>
            <w:r w:rsidRPr="00F61566">
              <w:rPr>
                <w:rFonts w:ascii="Arial" w:eastAsia="Times New Roman" w:hAnsi="Arial" w:cs="Arial"/>
                <w:lang w:val="es-ES" w:eastAsia="es-ES"/>
              </w:rPr>
              <w:t xml:space="preserve"> </w:t>
            </w:r>
            <w:r w:rsidRPr="00F61566">
              <w:rPr>
                <w:rFonts w:ascii="Arial" w:eastAsia="Times New Roman" w:hAnsi="Arial" w:cs="Arial"/>
                <w:b/>
                <w:lang w:val="es-ES" w:eastAsia="es-ES"/>
              </w:rPr>
              <w:t>millones</w:t>
            </w:r>
            <w:r w:rsidR="00F61566" w:rsidRPr="00F61566">
              <w:rPr>
                <w:rFonts w:ascii="Arial" w:eastAsia="Times New Roman" w:hAnsi="Arial" w:cs="Arial"/>
                <w:lang w:val="es-ES" w:eastAsia="es-ES"/>
              </w:rPr>
              <w:t>, un valor significativo frente al total de la apropiación.</w:t>
            </w:r>
          </w:p>
          <w:p w:rsidR="007A7185" w:rsidRPr="001C73A9" w:rsidRDefault="007A7185" w:rsidP="007A7185">
            <w:pPr>
              <w:tabs>
                <w:tab w:val="left" w:pos="910"/>
              </w:tabs>
              <w:spacing w:after="0"/>
              <w:jc w:val="both"/>
              <w:rPr>
                <w:rFonts w:ascii="Arial" w:eastAsia="Calibri" w:hAnsi="Arial" w:cs="Arial"/>
                <w:lang w:val="es-CO" w:eastAsia="es-CO"/>
              </w:rPr>
            </w:pPr>
          </w:p>
          <w:p w:rsidR="007A7185" w:rsidRPr="00F61566" w:rsidRDefault="007A7185" w:rsidP="00F61566">
            <w:pPr>
              <w:pStyle w:val="Prrafodelista"/>
              <w:numPr>
                <w:ilvl w:val="0"/>
                <w:numId w:val="6"/>
              </w:numPr>
              <w:tabs>
                <w:tab w:val="left" w:pos="910"/>
              </w:tabs>
              <w:spacing w:after="0"/>
              <w:jc w:val="both"/>
              <w:rPr>
                <w:rFonts w:ascii="Arial" w:eastAsia="Times New Roman" w:hAnsi="Arial" w:cs="Arial"/>
                <w:b/>
                <w:lang w:val="es-ES" w:eastAsia="es-ES"/>
              </w:rPr>
            </w:pPr>
            <w:r w:rsidRPr="00F61566">
              <w:rPr>
                <w:rFonts w:ascii="Arial" w:eastAsia="Times New Roman" w:hAnsi="Arial" w:cs="Arial"/>
                <w:lang w:val="es-ES" w:eastAsia="es-ES"/>
              </w:rPr>
              <w:t xml:space="preserve">De igual manera, se observa una diferencia entre lo comprometido y lo obligado por  </w:t>
            </w:r>
            <w:r w:rsidRPr="00F61566">
              <w:rPr>
                <w:rFonts w:ascii="Arial" w:eastAsia="Times New Roman" w:hAnsi="Arial" w:cs="Arial"/>
                <w:b/>
                <w:lang w:val="es-ES" w:eastAsia="es-ES"/>
              </w:rPr>
              <w:t xml:space="preserve">$142.270.529.212,77 </w:t>
            </w:r>
            <w:r w:rsidRPr="00F61566">
              <w:rPr>
                <w:rFonts w:ascii="Arial" w:eastAsia="Times New Roman" w:hAnsi="Arial" w:cs="Arial"/>
                <w:lang w:val="es-ES" w:eastAsia="es-ES"/>
              </w:rPr>
              <w:t>millones</w:t>
            </w:r>
            <w:r w:rsidRPr="00F61566">
              <w:rPr>
                <w:rFonts w:ascii="Arial" w:eastAsia="Times New Roman" w:hAnsi="Arial" w:cs="Arial"/>
                <w:b/>
                <w:lang w:val="es-ES" w:eastAsia="es-ES"/>
              </w:rPr>
              <w:t xml:space="preserve"> </w:t>
            </w:r>
            <w:r w:rsidRPr="00F61566">
              <w:rPr>
                <w:rFonts w:ascii="Arial" w:eastAsia="Times New Roman" w:hAnsi="Arial" w:cs="Arial"/>
                <w:lang w:val="es-ES" w:eastAsia="es-ES"/>
              </w:rPr>
              <w:t>que equivale al</w:t>
            </w:r>
            <w:r w:rsidRPr="00F61566">
              <w:rPr>
                <w:rFonts w:ascii="Arial" w:eastAsia="Times New Roman" w:hAnsi="Arial" w:cs="Arial"/>
                <w:b/>
                <w:lang w:val="es-ES" w:eastAsia="es-ES"/>
              </w:rPr>
              <w:t xml:space="preserve"> 21%</w:t>
            </w:r>
            <w:r w:rsidRPr="00F61566">
              <w:rPr>
                <w:rFonts w:ascii="Arial" w:eastAsia="Times New Roman" w:hAnsi="Arial" w:cs="Arial"/>
                <w:lang w:val="es-ES" w:eastAsia="es-ES"/>
              </w:rPr>
              <w:t xml:space="preserve">. </w:t>
            </w:r>
          </w:p>
          <w:p w:rsidR="007A7185" w:rsidRPr="001C73A9" w:rsidRDefault="007A7185" w:rsidP="007A7185">
            <w:pPr>
              <w:spacing w:after="0"/>
              <w:contextualSpacing/>
              <w:jc w:val="both"/>
              <w:rPr>
                <w:rFonts w:ascii="Arial" w:eastAsia="Times New Roman" w:hAnsi="Arial" w:cs="Arial"/>
                <w:lang w:val="es-ES" w:eastAsia="es-ES"/>
              </w:rPr>
            </w:pPr>
          </w:p>
          <w:p w:rsidR="000E4F8B" w:rsidRPr="00F61566" w:rsidRDefault="00DE62CB" w:rsidP="00F61566">
            <w:pPr>
              <w:pStyle w:val="Prrafodelista"/>
              <w:numPr>
                <w:ilvl w:val="0"/>
                <w:numId w:val="6"/>
              </w:numPr>
              <w:spacing w:after="0"/>
              <w:jc w:val="both"/>
              <w:rPr>
                <w:rFonts w:ascii="Arial" w:eastAsia="Times New Roman" w:hAnsi="Arial" w:cs="Arial"/>
                <w:lang w:val="es-ES" w:eastAsia="es-ES"/>
              </w:rPr>
            </w:pPr>
            <w:r>
              <w:rPr>
                <w:rFonts w:ascii="Arial" w:eastAsia="Times New Roman" w:hAnsi="Arial" w:cs="Arial"/>
                <w:lang w:val="es-ES" w:eastAsia="es-ES"/>
              </w:rPr>
              <w:t>En el periodo evaluado, s</w:t>
            </w:r>
            <w:r w:rsidR="007A7185" w:rsidRPr="00F61566">
              <w:rPr>
                <w:rFonts w:ascii="Arial" w:eastAsia="Times New Roman" w:hAnsi="Arial" w:cs="Arial"/>
                <w:lang w:val="es-ES" w:eastAsia="es-ES"/>
              </w:rPr>
              <w:t xml:space="preserve">e observa una </w:t>
            </w:r>
            <w:r w:rsidR="007A7185" w:rsidRPr="00F61566">
              <w:rPr>
                <w:rFonts w:ascii="Arial" w:eastAsia="Times New Roman" w:hAnsi="Arial" w:cs="Arial"/>
                <w:b/>
                <w:lang w:val="es-ES" w:eastAsia="es-ES"/>
              </w:rPr>
              <w:t>adición de</w:t>
            </w:r>
            <w:r w:rsidR="00451825" w:rsidRPr="00F61566">
              <w:rPr>
                <w:rFonts w:ascii="Arial" w:eastAsia="Times New Roman" w:hAnsi="Arial" w:cs="Arial"/>
                <w:b/>
                <w:lang w:val="es-ES" w:eastAsia="es-ES"/>
              </w:rPr>
              <w:t xml:space="preserve"> $5.059.376.000</w:t>
            </w:r>
            <w:r w:rsidR="00451825" w:rsidRPr="00F61566">
              <w:rPr>
                <w:rFonts w:ascii="Arial" w:eastAsia="Times New Roman" w:hAnsi="Arial" w:cs="Arial"/>
                <w:lang w:val="es-ES" w:eastAsia="es-ES"/>
              </w:rPr>
              <w:t xml:space="preserve"> perteneciente al </w:t>
            </w:r>
            <w:r w:rsidR="00451825" w:rsidRPr="00F61566">
              <w:rPr>
                <w:rFonts w:ascii="Arial" w:eastAsia="Times New Roman" w:hAnsi="Arial" w:cs="Arial"/>
                <w:b/>
                <w:lang w:val="es-ES" w:eastAsia="es-ES"/>
              </w:rPr>
              <w:t>rubro</w:t>
            </w:r>
            <w:r w:rsidR="00451825" w:rsidRPr="00F61566">
              <w:rPr>
                <w:b/>
              </w:rPr>
              <w:t xml:space="preserve"> </w:t>
            </w:r>
            <w:r w:rsidR="00451825" w:rsidRPr="00F61566">
              <w:rPr>
                <w:rFonts w:ascii="Arial" w:eastAsia="Times New Roman" w:hAnsi="Arial" w:cs="Arial"/>
                <w:b/>
                <w:lang w:val="es-ES" w:eastAsia="es-ES"/>
              </w:rPr>
              <w:t>C-540-1000-2 del proyecto</w:t>
            </w:r>
            <w:r w:rsidR="00451825" w:rsidRPr="00F61566">
              <w:rPr>
                <w:rFonts w:ascii="Arial" w:eastAsia="Times New Roman" w:hAnsi="Arial" w:cs="Arial"/>
                <w:lang w:val="es-ES" w:eastAsia="es-ES"/>
              </w:rPr>
              <w:t xml:space="preserve"> </w:t>
            </w:r>
            <w:r w:rsidR="00451825" w:rsidRPr="00F61566">
              <w:rPr>
                <w:rFonts w:ascii="Arial" w:eastAsia="Times New Roman" w:hAnsi="Arial" w:cs="Arial"/>
                <w:b/>
                <w:lang w:val="es-ES" w:eastAsia="es-ES"/>
              </w:rPr>
              <w:t>“Apoyo a la Implementación de Medidas de Reparación Colectiva y Reconstrucción Social a Nivel Nacional”</w:t>
            </w:r>
            <w:r w:rsidR="000E4F8B" w:rsidRPr="00F61566">
              <w:rPr>
                <w:rFonts w:ascii="Arial" w:eastAsia="Times New Roman" w:hAnsi="Arial" w:cs="Arial"/>
                <w:lang w:val="es-ES" w:eastAsia="es-ES"/>
              </w:rPr>
              <w:t>.</w:t>
            </w:r>
          </w:p>
          <w:p w:rsidR="000E4F8B" w:rsidRDefault="000E4F8B" w:rsidP="007A7185">
            <w:pPr>
              <w:spacing w:after="0"/>
              <w:jc w:val="both"/>
              <w:rPr>
                <w:rFonts w:ascii="Arial" w:eastAsia="Times New Roman" w:hAnsi="Arial" w:cs="Arial"/>
                <w:lang w:val="es-ES" w:eastAsia="es-ES"/>
              </w:rPr>
            </w:pPr>
          </w:p>
          <w:p w:rsidR="007A7185" w:rsidRPr="00F61566" w:rsidRDefault="00286914" w:rsidP="00F61566">
            <w:pPr>
              <w:pStyle w:val="Prrafodelista"/>
              <w:numPr>
                <w:ilvl w:val="0"/>
                <w:numId w:val="6"/>
              </w:numPr>
              <w:spacing w:after="0"/>
              <w:jc w:val="both"/>
              <w:rPr>
                <w:rFonts w:ascii="Arial" w:eastAsia="Times New Roman" w:hAnsi="Arial" w:cs="Arial"/>
                <w:b/>
                <w:lang w:val="es-CO" w:eastAsia="es-ES"/>
              </w:rPr>
            </w:pPr>
            <w:r w:rsidRPr="00F61566">
              <w:rPr>
                <w:rFonts w:ascii="Arial" w:eastAsia="Times New Roman" w:hAnsi="Arial" w:cs="Arial"/>
                <w:lang w:val="es-ES" w:eastAsia="es-ES"/>
              </w:rPr>
              <w:t>De otra parte</w:t>
            </w:r>
            <w:r w:rsidR="007A7185" w:rsidRPr="00F61566">
              <w:rPr>
                <w:rFonts w:ascii="Arial" w:eastAsia="Times New Roman" w:hAnsi="Arial" w:cs="Arial"/>
                <w:lang w:val="es-ES" w:eastAsia="es-ES"/>
              </w:rPr>
              <w:t xml:space="preserve">, </w:t>
            </w:r>
            <w:r w:rsidR="00115126" w:rsidRPr="00F61566">
              <w:rPr>
                <w:rFonts w:ascii="Arial" w:eastAsia="Times New Roman" w:hAnsi="Arial" w:cs="Arial"/>
                <w:lang w:val="es-ES" w:eastAsia="es-ES"/>
              </w:rPr>
              <w:t xml:space="preserve">se evidencia un incremento </w:t>
            </w:r>
            <w:r w:rsidRPr="00F61566">
              <w:rPr>
                <w:rFonts w:ascii="Arial" w:eastAsia="Times New Roman" w:hAnsi="Arial" w:cs="Arial"/>
                <w:lang w:val="es-ES" w:eastAsia="es-ES"/>
              </w:rPr>
              <w:t xml:space="preserve">por un valor de </w:t>
            </w:r>
            <w:r w:rsidR="00115126" w:rsidRPr="00F61566">
              <w:rPr>
                <w:rFonts w:ascii="Arial" w:eastAsia="Times New Roman" w:hAnsi="Arial" w:cs="Arial"/>
                <w:b/>
                <w:lang w:val="es-ES" w:eastAsia="es-ES"/>
              </w:rPr>
              <w:t xml:space="preserve">$120.000.000 </w:t>
            </w:r>
            <w:r w:rsidR="00E9620B" w:rsidRPr="00F61566">
              <w:rPr>
                <w:rFonts w:ascii="Arial" w:eastAsia="Times New Roman" w:hAnsi="Arial" w:cs="Arial"/>
                <w:b/>
                <w:lang w:val="es-ES" w:eastAsia="es-ES"/>
              </w:rPr>
              <w:t xml:space="preserve">millones en la </w:t>
            </w:r>
            <w:r w:rsidR="00115126" w:rsidRPr="00F61566">
              <w:rPr>
                <w:rFonts w:ascii="Arial" w:eastAsia="Times New Roman" w:hAnsi="Arial" w:cs="Arial"/>
                <w:b/>
                <w:lang w:val="es-ES" w:eastAsia="es-ES"/>
              </w:rPr>
              <w:t xml:space="preserve">apropiación bloqueada </w:t>
            </w:r>
            <w:r w:rsidR="00115126" w:rsidRPr="00F61566">
              <w:rPr>
                <w:rFonts w:ascii="Arial" w:eastAsia="Times New Roman" w:hAnsi="Arial" w:cs="Arial"/>
                <w:lang w:val="es-ES" w:eastAsia="es-ES"/>
              </w:rPr>
              <w:t xml:space="preserve">con respecto al seguimiento </w:t>
            </w:r>
            <w:r w:rsidR="00EA3ADC" w:rsidRPr="00F61566">
              <w:rPr>
                <w:rFonts w:ascii="Arial" w:eastAsia="Times New Roman" w:hAnsi="Arial" w:cs="Arial"/>
                <w:lang w:val="es-ES" w:eastAsia="es-ES"/>
              </w:rPr>
              <w:t xml:space="preserve">efectuado por la OCI </w:t>
            </w:r>
            <w:r w:rsidR="00115126" w:rsidRPr="00F61566">
              <w:rPr>
                <w:rFonts w:ascii="Arial" w:eastAsia="Times New Roman" w:hAnsi="Arial" w:cs="Arial"/>
                <w:lang w:val="es-ES" w:eastAsia="es-ES"/>
              </w:rPr>
              <w:t xml:space="preserve">con corte a 30 de abril de 2016, al pasar de </w:t>
            </w:r>
            <w:r w:rsidR="00E9620B" w:rsidRPr="00F61566">
              <w:rPr>
                <w:rFonts w:ascii="Arial" w:eastAsia="Times New Roman" w:hAnsi="Arial" w:cs="Arial"/>
                <w:b/>
                <w:lang w:val="es-ES" w:eastAsia="es-ES"/>
              </w:rPr>
              <w:t xml:space="preserve">$21.936.049.679 millones </w:t>
            </w:r>
            <w:r w:rsidR="00E9620B" w:rsidRPr="00F61566">
              <w:rPr>
                <w:rFonts w:ascii="Arial" w:eastAsia="Times New Roman" w:hAnsi="Arial" w:cs="Arial"/>
                <w:lang w:val="es-ES" w:eastAsia="es-ES"/>
              </w:rPr>
              <w:t>a</w:t>
            </w:r>
            <w:r w:rsidR="007A7185" w:rsidRPr="00F61566">
              <w:rPr>
                <w:rFonts w:ascii="Arial" w:eastAsia="Times New Roman" w:hAnsi="Arial" w:cs="Arial"/>
                <w:b/>
                <w:lang w:val="es-ES" w:eastAsia="es-ES"/>
              </w:rPr>
              <w:t xml:space="preserve"> </w:t>
            </w:r>
            <w:r w:rsidRPr="00F61566">
              <w:rPr>
                <w:rFonts w:ascii="Arial" w:eastAsia="Times New Roman" w:hAnsi="Arial" w:cs="Arial"/>
                <w:b/>
                <w:lang w:val="es-ES" w:eastAsia="es-ES"/>
              </w:rPr>
              <w:t>$22.056.049.679</w:t>
            </w:r>
            <w:r w:rsidRPr="00F61566">
              <w:rPr>
                <w:rFonts w:ascii="Arial" w:eastAsia="Times New Roman" w:hAnsi="Arial" w:cs="Arial"/>
                <w:lang w:val="es-ES" w:eastAsia="es-ES"/>
              </w:rPr>
              <w:t xml:space="preserve">. Así mismo, </w:t>
            </w:r>
            <w:r w:rsidR="000E4F8B" w:rsidRPr="00F61566">
              <w:rPr>
                <w:rFonts w:ascii="Arial" w:eastAsia="Times New Roman" w:hAnsi="Arial" w:cs="Arial"/>
                <w:lang w:val="es-ES" w:eastAsia="es-ES"/>
              </w:rPr>
              <w:t xml:space="preserve">se observa que </w:t>
            </w:r>
            <w:r w:rsidR="00451009" w:rsidRPr="00F61566">
              <w:rPr>
                <w:rFonts w:ascii="Arial" w:eastAsia="Times New Roman" w:hAnsi="Arial" w:cs="Arial"/>
                <w:lang w:val="es-ES" w:eastAsia="es-ES"/>
              </w:rPr>
              <w:t xml:space="preserve">en la mencionada apropiación </w:t>
            </w:r>
            <w:r w:rsidR="00C17809" w:rsidRPr="00F61566">
              <w:rPr>
                <w:rFonts w:ascii="Arial" w:eastAsia="Times New Roman" w:hAnsi="Arial" w:cs="Arial"/>
                <w:lang w:val="es-ES" w:eastAsia="es-ES"/>
              </w:rPr>
              <w:t>los valores más representativos</w:t>
            </w:r>
            <w:r w:rsidR="007A7185" w:rsidRPr="00F61566">
              <w:rPr>
                <w:rFonts w:ascii="Arial" w:eastAsia="Times New Roman" w:hAnsi="Arial" w:cs="Arial"/>
                <w:lang w:val="es-ES" w:eastAsia="es-ES"/>
              </w:rPr>
              <w:t xml:space="preserve"> </w:t>
            </w:r>
            <w:r w:rsidR="00483017" w:rsidRPr="00F61566">
              <w:rPr>
                <w:rFonts w:ascii="Arial" w:eastAsia="Times New Roman" w:hAnsi="Arial" w:cs="Arial"/>
                <w:lang w:val="es-ES" w:eastAsia="es-ES"/>
              </w:rPr>
              <w:t xml:space="preserve">están enfocados </w:t>
            </w:r>
            <w:r w:rsidR="00C17809" w:rsidRPr="00F61566">
              <w:rPr>
                <w:rFonts w:ascii="Arial" w:eastAsia="Times New Roman" w:hAnsi="Arial" w:cs="Arial"/>
                <w:lang w:val="es-ES" w:eastAsia="es-ES"/>
              </w:rPr>
              <w:t xml:space="preserve">en </w:t>
            </w:r>
            <w:r w:rsidR="007A7185" w:rsidRPr="00F61566">
              <w:rPr>
                <w:rFonts w:ascii="Arial" w:eastAsia="Times New Roman" w:hAnsi="Arial" w:cs="Arial"/>
                <w:lang w:val="es-ES" w:eastAsia="es-ES"/>
              </w:rPr>
              <w:t xml:space="preserve">los proyectos: “Mejoramiento de los canales de atención y comunicación para las víctimas para facilitar su acceso a la oferta institucional” por </w:t>
            </w:r>
            <w:r w:rsidR="00483017" w:rsidRPr="00F61566">
              <w:rPr>
                <w:rFonts w:ascii="Arial" w:eastAsia="Times New Roman" w:hAnsi="Arial" w:cs="Arial"/>
                <w:b/>
                <w:lang w:val="es-ES" w:eastAsia="es-ES"/>
              </w:rPr>
              <w:t>$</w:t>
            </w:r>
            <w:r w:rsidR="007A7185" w:rsidRPr="00F61566">
              <w:rPr>
                <w:rFonts w:ascii="Arial" w:eastAsia="Times New Roman" w:hAnsi="Arial" w:cs="Arial"/>
                <w:b/>
                <w:lang w:val="es-ES" w:eastAsia="es-ES"/>
              </w:rPr>
              <w:t>7.</w:t>
            </w:r>
            <w:r w:rsidR="000E4F8B" w:rsidRPr="00F61566">
              <w:rPr>
                <w:rFonts w:ascii="Arial" w:eastAsia="Times New Roman" w:hAnsi="Arial" w:cs="Arial"/>
                <w:b/>
                <w:lang w:val="es-ES" w:eastAsia="es-ES"/>
              </w:rPr>
              <w:t>692.137.277</w:t>
            </w:r>
            <w:r w:rsidR="007A7185" w:rsidRPr="00F61566">
              <w:rPr>
                <w:rFonts w:ascii="Arial" w:eastAsia="Times New Roman" w:hAnsi="Arial" w:cs="Arial"/>
                <w:lang w:val="es-ES" w:eastAsia="es-ES"/>
              </w:rPr>
              <w:t xml:space="preserve">, </w:t>
            </w:r>
            <w:r w:rsidR="00451009" w:rsidRPr="00F61566">
              <w:rPr>
                <w:rFonts w:ascii="Arial" w:eastAsia="Times New Roman" w:hAnsi="Arial" w:cs="Arial"/>
                <w:lang w:val="es-ES" w:eastAsia="es-ES"/>
              </w:rPr>
              <w:t>“</w:t>
            </w:r>
            <w:r w:rsidRPr="00F61566">
              <w:rPr>
                <w:rFonts w:ascii="Arial" w:eastAsia="Times New Roman" w:hAnsi="Arial" w:cs="Arial"/>
                <w:lang w:val="es-ES" w:eastAsia="es-ES"/>
              </w:rPr>
              <w:t>A</w:t>
            </w:r>
            <w:r w:rsidR="00451009" w:rsidRPr="00F61566">
              <w:rPr>
                <w:rFonts w:ascii="Arial" w:eastAsia="Times New Roman" w:hAnsi="Arial" w:cs="Arial"/>
                <w:lang w:val="es-ES" w:eastAsia="es-ES"/>
              </w:rPr>
              <w:t xml:space="preserve">sistencia y </w:t>
            </w:r>
            <w:r w:rsidR="00483017" w:rsidRPr="00F61566">
              <w:rPr>
                <w:rFonts w:ascii="Arial" w:eastAsia="Times New Roman" w:hAnsi="Arial" w:cs="Arial"/>
                <w:lang w:val="es-ES" w:eastAsia="es-ES"/>
              </w:rPr>
              <w:t>Atención</w:t>
            </w:r>
            <w:r w:rsidR="00451009" w:rsidRPr="00F61566">
              <w:rPr>
                <w:rFonts w:ascii="Arial" w:eastAsia="Times New Roman" w:hAnsi="Arial" w:cs="Arial"/>
                <w:lang w:val="es-ES" w:eastAsia="es-ES"/>
              </w:rPr>
              <w:t xml:space="preserve"> Integral a </w:t>
            </w:r>
            <w:r w:rsidR="00483017" w:rsidRPr="00F61566">
              <w:rPr>
                <w:rFonts w:ascii="Arial" w:eastAsia="Times New Roman" w:hAnsi="Arial" w:cs="Arial"/>
                <w:lang w:val="es-ES" w:eastAsia="es-ES"/>
              </w:rPr>
              <w:t>Víctimas</w:t>
            </w:r>
            <w:r w:rsidR="00451009" w:rsidRPr="00F61566">
              <w:rPr>
                <w:rFonts w:ascii="Arial" w:eastAsia="Times New Roman" w:hAnsi="Arial" w:cs="Arial"/>
                <w:lang w:val="es-ES" w:eastAsia="es-ES"/>
              </w:rPr>
              <w:t xml:space="preserve"> a Nivel Nacional” </w:t>
            </w:r>
            <w:r w:rsidR="00483017" w:rsidRPr="00F61566">
              <w:rPr>
                <w:rFonts w:ascii="Arial" w:eastAsia="Times New Roman" w:hAnsi="Arial" w:cs="Arial"/>
                <w:lang w:val="es-ES" w:eastAsia="es-ES"/>
              </w:rPr>
              <w:t xml:space="preserve">por </w:t>
            </w:r>
            <w:r w:rsidR="00483017" w:rsidRPr="00F61566">
              <w:rPr>
                <w:rFonts w:ascii="Arial" w:eastAsia="Times New Roman" w:hAnsi="Arial" w:cs="Arial"/>
                <w:b/>
                <w:lang w:val="es-ES" w:eastAsia="es-ES"/>
              </w:rPr>
              <w:t>$4.681.425.557</w:t>
            </w:r>
            <w:r w:rsidR="00483017" w:rsidRPr="00F61566">
              <w:rPr>
                <w:rFonts w:ascii="Arial" w:eastAsia="Times New Roman" w:hAnsi="Arial" w:cs="Arial"/>
                <w:lang w:val="es-ES" w:eastAsia="es-ES"/>
              </w:rPr>
              <w:t xml:space="preserve">, </w:t>
            </w:r>
            <w:r w:rsidR="00AF78A1" w:rsidRPr="00F61566">
              <w:rPr>
                <w:rFonts w:ascii="Arial" w:eastAsia="Times New Roman" w:hAnsi="Arial" w:cs="Arial"/>
                <w:lang w:val="es-ES" w:eastAsia="es-ES"/>
              </w:rPr>
              <w:t xml:space="preserve">“Implementación de Procesos de Retorno o Reubicación de Víctimas de Desplazamiento Forzado, en el Marco de la Reparación Integral a Nivel Nacional” por </w:t>
            </w:r>
            <w:r w:rsidR="00AF78A1" w:rsidRPr="00F61566">
              <w:rPr>
                <w:rFonts w:ascii="Arial" w:eastAsia="Times New Roman" w:hAnsi="Arial" w:cs="Arial"/>
                <w:b/>
                <w:lang w:val="es-ES" w:eastAsia="es-ES"/>
              </w:rPr>
              <w:t>$3.012.211.105</w:t>
            </w:r>
            <w:r w:rsidR="00EA7F40" w:rsidRPr="00F61566">
              <w:rPr>
                <w:rFonts w:ascii="Arial" w:eastAsia="Times New Roman" w:hAnsi="Arial" w:cs="Arial"/>
                <w:lang w:val="es-ES" w:eastAsia="es-ES"/>
              </w:rPr>
              <w:t xml:space="preserve">, “Fortalecimiento de la Capacidad de Gestión y de la Coordinación de las Entidades del SNARIV” por </w:t>
            </w:r>
            <w:r w:rsidR="002870FE" w:rsidRPr="00F61566">
              <w:rPr>
                <w:rFonts w:ascii="Arial" w:eastAsia="Times New Roman" w:hAnsi="Arial" w:cs="Arial"/>
                <w:lang w:val="es-ES" w:eastAsia="es-ES"/>
              </w:rPr>
              <w:t>$</w:t>
            </w:r>
            <w:r w:rsidR="002870FE" w:rsidRPr="00F61566">
              <w:rPr>
                <w:rFonts w:ascii="Arial" w:eastAsia="Times New Roman" w:hAnsi="Arial" w:cs="Arial"/>
                <w:b/>
                <w:lang w:val="es-ES" w:eastAsia="es-ES"/>
              </w:rPr>
              <w:t>2.130.778.760</w:t>
            </w:r>
            <w:r w:rsidR="002870FE" w:rsidRPr="00F61566">
              <w:rPr>
                <w:rFonts w:ascii="Arial" w:eastAsia="Times New Roman" w:hAnsi="Arial" w:cs="Arial"/>
                <w:lang w:val="es-ES" w:eastAsia="es-ES"/>
              </w:rPr>
              <w:t>,</w:t>
            </w:r>
            <w:r w:rsidR="00EA7F40" w:rsidRPr="00F61566">
              <w:rPr>
                <w:rFonts w:ascii="Arial" w:eastAsia="Times New Roman" w:hAnsi="Arial" w:cs="Arial"/>
                <w:lang w:val="es-ES" w:eastAsia="es-ES"/>
              </w:rPr>
              <w:t xml:space="preserve"> </w:t>
            </w:r>
            <w:r w:rsidR="007A7185" w:rsidRPr="00F61566">
              <w:rPr>
                <w:rFonts w:ascii="Arial" w:eastAsia="Times New Roman" w:hAnsi="Arial" w:cs="Arial"/>
                <w:lang w:val="es-ES" w:eastAsia="es-ES"/>
              </w:rPr>
              <w:t xml:space="preserve">“Implementación </w:t>
            </w:r>
            <w:r w:rsidR="002870FE" w:rsidRPr="00F61566">
              <w:rPr>
                <w:rFonts w:ascii="Arial" w:eastAsia="Times New Roman" w:hAnsi="Arial" w:cs="Arial"/>
                <w:lang w:val="es-ES" w:eastAsia="es-ES"/>
              </w:rPr>
              <w:t xml:space="preserve">de las Medidas de Reparación Colectivas </w:t>
            </w:r>
            <w:r w:rsidR="007A7185" w:rsidRPr="00F61566">
              <w:rPr>
                <w:rFonts w:ascii="Arial" w:eastAsia="Times New Roman" w:hAnsi="Arial" w:cs="Arial"/>
                <w:lang w:val="es-ES" w:eastAsia="es-ES"/>
              </w:rPr>
              <w:t xml:space="preserve">a Nivel Nacional” por </w:t>
            </w:r>
            <w:r w:rsidR="002870FE" w:rsidRPr="00F61566">
              <w:rPr>
                <w:rFonts w:ascii="Arial" w:eastAsia="Times New Roman" w:hAnsi="Arial" w:cs="Arial"/>
                <w:b/>
                <w:lang w:val="es-ES" w:eastAsia="es-ES"/>
              </w:rPr>
              <w:t>$2</w:t>
            </w:r>
            <w:r w:rsidR="007A7185" w:rsidRPr="00F61566">
              <w:rPr>
                <w:rFonts w:ascii="Arial" w:eastAsia="Times New Roman" w:hAnsi="Arial" w:cs="Arial"/>
                <w:b/>
                <w:lang w:val="es-ES" w:eastAsia="es-ES"/>
              </w:rPr>
              <w:t>.000.000.000</w:t>
            </w:r>
            <w:r w:rsidR="002870FE" w:rsidRPr="00F61566">
              <w:rPr>
                <w:rFonts w:ascii="Arial" w:eastAsia="Times New Roman" w:hAnsi="Arial" w:cs="Arial"/>
                <w:lang w:val="es-ES" w:eastAsia="es-ES"/>
              </w:rPr>
              <w:t>.</w:t>
            </w:r>
            <w:r w:rsidR="007A7185" w:rsidRPr="00F61566">
              <w:rPr>
                <w:rFonts w:ascii="Arial" w:eastAsia="Times New Roman" w:hAnsi="Arial" w:cs="Arial"/>
                <w:b/>
                <w:lang w:val="es-ES" w:eastAsia="es-ES"/>
              </w:rPr>
              <w:t xml:space="preserve"> </w:t>
            </w:r>
          </w:p>
          <w:p w:rsidR="007A7185" w:rsidRPr="001C73A9" w:rsidRDefault="007A7185" w:rsidP="007A7185">
            <w:pPr>
              <w:tabs>
                <w:tab w:val="left" w:pos="910"/>
              </w:tabs>
              <w:spacing w:after="0"/>
              <w:jc w:val="both"/>
              <w:rPr>
                <w:rFonts w:ascii="Arial" w:eastAsia="Times New Roman" w:hAnsi="Arial" w:cs="Arial"/>
                <w:lang w:val="es-ES" w:eastAsia="es-ES"/>
              </w:rPr>
            </w:pPr>
          </w:p>
          <w:p w:rsidR="007A7185" w:rsidRPr="003D2FA7" w:rsidRDefault="007A7185" w:rsidP="00EA3F09">
            <w:pPr>
              <w:pStyle w:val="Prrafodelista"/>
              <w:numPr>
                <w:ilvl w:val="0"/>
                <w:numId w:val="6"/>
              </w:numPr>
              <w:tabs>
                <w:tab w:val="left" w:pos="910"/>
              </w:tabs>
              <w:spacing w:after="0"/>
              <w:jc w:val="both"/>
              <w:rPr>
                <w:rFonts w:ascii="Arial" w:eastAsia="Times New Roman" w:hAnsi="Arial" w:cs="Arial"/>
                <w:lang w:val="es-CO" w:eastAsia="es-ES"/>
              </w:rPr>
            </w:pPr>
            <w:r w:rsidRPr="003D2FA7">
              <w:rPr>
                <w:rFonts w:ascii="Arial" w:eastAsia="Times New Roman" w:hAnsi="Arial" w:cs="Arial"/>
                <w:lang w:val="es-ES" w:eastAsia="es-ES"/>
              </w:rPr>
              <w:t>En lo que respecta al avance financiero, según información registrada en el SPI (Seguimiento a Proyectos de Inversión) del Departamento Nacional de Planeación, cumplido el tercer trimestre de 2016, se observa que de los trece (13) proyectos de inversión aprobados</w:t>
            </w:r>
            <w:r w:rsidR="007312BD" w:rsidRPr="003D2FA7">
              <w:rPr>
                <w:rFonts w:ascii="Arial" w:eastAsia="Times New Roman" w:hAnsi="Arial" w:cs="Arial"/>
                <w:lang w:val="es-ES" w:eastAsia="es-ES"/>
              </w:rPr>
              <w:t>, d</w:t>
            </w:r>
            <w:r w:rsidRPr="003D2FA7">
              <w:rPr>
                <w:rFonts w:ascii="Arial" w:eastAsia="Times New Roman" w:hAnsi="Arial" w:cs="Arial"/>
                <w:lang w:val="es-ES" w:eastAsia="es-ES"/>
              </w:rPr>
              <w:t xml:space="preserve">os (2) presentan avances inferiores al 50%; dos (2) inferiores al 40%; dos (2) inferiores al 30%; dos (2) inferiores al 10% y uno (1) no registra avance (0%), los cuatro (4) restantes se ubican  en su orden ascendente así: </w:t>
            </w:r>
            <w:r w:rsidRPr="003D2FA7">
              <w:rPr>
                <w:rFonts w:ascii="Arial" w:eastAsia="Times New Roman" w:hAnsi="Arial" w:cs="Arial"/>
                <w:b/>
                <w:lang w:val="es-ES" w:eastAsia="es-ES"/>
              </w:rPr>
              <w:t>51.22%, 51.29%, 53.68% y 58.44%</w:t>
            </w:r>
            <w:r w:rsidRPr="003D2FA7">
              <w:rPr>
                <w:rFonts w:ascii="Arial" w:eastAsia="Times New Roman" w:hAnsi="Arial" w:cs="Arial"/>
                <w:lang w:val="es-ES" w:eastAsia="es-ES"/>
              </w:rPr>
              <w:t xml:space="preserve">. </w:t>
            </w:r>
          </w:p>
          <w:p w:rsidR="003D2FA7" w:rsidRPr="003D2FA7" w:rsidRDefault="003D2FA7" w:rsidP="003D2FA7">
            <w:pPr>
              <w:tabs>
                <w:tab w:val="left" w:pos="910"/>
              </w:tabs>
              <w:spacing w:after="0"/>
              <w:jc w:val="both"/>
              <w:rPr>
                <w:rFonts w:ascii="Arial" w:eastAsia="Times New Roman" w:hAnsi="Arial" w:cs="Arial"/>
                <w:lang w:val="es-CO" w:eastAsia="es-ES"/>
              </w:rPr>
            </w:pPr>
          </w:p>
          <w:p w:rsidR="007A7185" w:rsidRPr="00C55C06" w:rsidRDefault="007A7185" w:rsidP="00C55C06">
            <w:pPr>
              <w:pStyle w:val="Prrafodelista"/>
              <w:numPr>
                <w:ilvl w:val="0"/>
                <w:numId w:val="6"/>
              </w:numPr>
              <w:spacing w:after="0"/>
              <w:jc w:val="both"/>
              <w:rPr>
                <w:rFonts w:ascii="Arial" w:eastAsia="Times New Roman" w:hAnsi="Arial" w:cs="Arial"/>
                <w:b/>
                <w:lang w:val="es-CO" w:eastAsia="es-ES"/>
              </w:rPr>
            </w:pPr>
            <w:r w:rsidRPr="00C55C06">
              <w:rPr>
                <w:rFonts w:ascii="Arial" w:eastAsia="Times New Roman" w:hAnsi="Arial" w:cs="Arial"/>
                <w:lang w:val="es-CO" w:eastAsia="es-ES"/>
              </w:rPr>
              <w:t xml:space="preserve">En lo concerniente a </w:t>
            </w:r>
            <w:r w:rsidRPr="00C55C06">
              <w:rPr>
                <w:rFonts w:ascii="Arial" w:eastAsia="Times New Roman" w:hAnsi="Arial" w:cs="Arial"/>
                <w:b/>
                <w:lang w:val="es-CO" w:eastAsia="es-ES"/>
              </w:rPr>
              <w:t>cuentas por pagar</w:t>
            </w:r>
            <w:r w:rsidRPr="00C55C06">
              <w:rPr>
                <w:rFonts w:ascii="Arial" w:eastAsia="Times New Roman" w:hAnsi="Arial" w:cs="Arial"/>
                <w:lang w:val="es-CO" w:eastAsia="es-ES"/>
              </w:rPr>
              <w:t xml:space="preserve">, se registran </w:t>
            </w:r>
            <w:r w:rsidRPr="00C55C06">
              <w:rPr>
                <w:rFonts w:ascii="Arial" w:eastAsia="Times New Roman" w:hAnsi="Arial" w:cs="Arial"/>
                <w:b/>
                <w:lang w:val="es-CO" w:eastAsia="es-ES"/>
              </w:rPr>
              <w:t>obligaciones por $122.712.298.864,97</w:t>
            </w:r>
            <w:r w:rsidRPr="00C55C06">
              <w:rPr>
                <w:rFonts w:ascii="Arial" w:eastAsia="Times New Roman" w:hAnsi="Arial" w:cs="Arial"/>
                <w:lang w:val="es-CO" w:eastAsia="es-ES"/>
              </w:rPr>
              <w:t xml:space="preserve"> de las cuales se han efectuado pagos por </w:t>
            </w:r>
            <w:r w:rsidRPr="00C55C06">
              <w:rPr>
                <w:rFonts w:ascii="Arial" w:eastAsia="Times New Roman" w:hAnsi="Arial" w:cs="Arial"/>
                <w:b/>
                <w:lang w:val="es-CO" w:eastAsia="es-ES"/>
              </w:rPr>
              <w:t>$122.</w:t>
            </w:r>
            <w:r w:rsidR="00692AEC" w:rsidRPr="00C55C06">
              <w:rPr>
                <w:rFonts w:ascii="Arial" w:eastAsia="Times New Roman" w:hAnsi="Arial" w:cs="Arial"/>
                <w:b/>
                <w:lang w:val="es-CO" w:eastAsia="es-ES"/>
              </w:rPr>
              <w:t>708.962.864</w:t>
            </w:r>
            <w:r w:rsidRPr="00C55C06">
              <w:rPr>
                <w:rFonts w:ascii="Arial" w:eastAsia="Times New Roman" w:hAnsi="Arial" w:cs="Arial"/>
                <w:b/>
                <w:lang w:val="es-CO" w:eastAsia="es-ES"/>
              </w:rPr>
              <w:t>,97</w:t>
            </w:r>
            <w:r w:rsidRPr="00C55C06">
              <w:rPr>
                <w:rFonts w:ascii="Arial" w:eastAsia="Times New Roman" w:hAnsi="Arial" w:cs="Arial"/>
                <w:lang w:val="es-CO" w:eastAsia="es-ES"/>
              </w:rPr>
              <w:t>, queda</w:t>
            </w:r>
            <w:r w:rsidR="00692AEC" w:rsidRPr="00C55C06">
              <w:rPr>
                <w:rFonts w:ascii="Arial" w:eastAsia="Times New Roman" w:hAnsi="Arial" w:cs="Arial"/>
                <w:lang w:val="es-CO" w:eastAsia="es-ES"/>
              </w:rPr>
              <w:t>ndo</w:t>
            </w:r>
            <w:r w:rsidR="00692AEC" w:rsidRPr="00C55C06">
              <w:rPr>
                <w:rFonts w:ascii="Arial" w:eastAsia="Times New Roman" w:hAnsi="Arial" w:cs="Arial"/>
                <w:b/>
                <w:lang w:val="es-CO" w:eastAsia="es-ES"/>
              </w:rPr>
              <w:t xml:space="preserve"> pendiente un rezago </w:t>
            </w:r>
            <w:r w:rsidR="00692AEC" w:rsidRPr="00C55C06">
              <w:rPr>
                <w:rFonts w:ascii="Arial" w:eastAsia="Times New Roman" w:hAnsi="Arial" w:cs="Arial"/>
                <w:lang w:val="es-CO" w:eastAsia="es-ES"/>
              </w:rPr>
              <w:t>de</w:t>
            </w:r>
            <w:r w:rsidR="00692AEC" w:rsidRPr="00C55C06">
              <w:rPr>
                <w:rFonts w:ascii="Arial" w:eastAsia="Times New Roman" w:hAnsi="Arial" w:cs="Arial"/>
                <w:b/>
                <w:lang w:val="es-CO" w:eastAsia="es-ES"/>
              </w:rPr>
              <w:t xml:space="preserve">  $3.336.000</w:t>
            </w:r>
            <w:r w:rsidRPr="00C55C06">
              <w:rPr>
                <w:rFonts w:ascii="Arial" w:eastAsia="Times New Roman" w:hAnsi="Arial" w:cs="Arial"/>
                <w:b/>
                <w:lang w:val="es-CO" w:eastAsia="es-ES"/>
              </w:rPr>
              <w:t xml:space="preserve">, </w:t>
            </w:r>
            <w:r w:rsidR="00692AEC" w:rsidRPr="00C55C06">
              <w:rPr>
                <w:rFonts w:ascii="Arial" w:eastAsia="Times New Roman" w:hAnsi="Arial" w:cs="Arial"/>
                <w:lang w:val="es-CO" w:eastAsia="es-ES"/>
              </w:rPr>
              <w:t>que corresponde al</w:t>
            </w:r>
            <w:r w:rsidR="00692AEC" w:rsidRPr="00C55C06">
              <w:rPr>
                <w:rFonts w:ascii="Arial" w:eastAsia="Times New Roman" w:hAnsi="Arial" w:cs="Arial"/>
                <w:b/>
                <w:lang w:val="es-CO" w:eastAsia="es-ES"/>
              </w:rPr>
              <w:t xml:space="preserve"> rubro C</w:t>
            </w:r>
            <w:r w:rsidR="00702E5B" w:rsidRPr="00C55C06">
              <w:rPr>
                <w:rFonts w:ascii="Arial" w:eastAsia="Times New Roman" w:hAnsi="Arial" w:cs="Arial"/>
                <w:b/>
                <w:lang w:val="es-CO" w:eastAsia="es-ES"/>
              </w:rPr>
              <w:t>-</w:t>
            </w:r>
            <w:r w:rsidR="00692AEC" w:rsidRPr="00C55C06">
              <w:rPr>
                <w:rFonts w:ascii="Arial" w:eastAsia="Times New Roman" w:hAnsi="Arial" w:cs="Arial"/>
                <w:b/>
                <w:lang w:val="es-CO" w:eastAsia="es-ES"/>
              </w:rPr>
              <w:t>320-1507</w:t>
            </w:r>
            <w:r w:rsidR="00702E5B" w:rsidRPr="00C55C06">
              <w:rPr>
                <w:rFonts w:ascii="Arial" w:eastAsia="Times New Roman" w:hAnsi="Arial" w:cs="Arial"/>
                <w:b/>
                <w:lang w:val="es-CO" w:eastAsia="es-ES"/>
              </w:rPr>
              <w:t>-06 “Implementación de las Medidas de Reparación Colectiva a Nivel Nacional”.</w:t>
            </w:r>
          </w:p>
          <w:p w:rsidR="009316E7" w:rsidRDefault="009316E7" w:rsidP="007A7185">
            <w:pPr>
              <w:tabs>
                <w:tab w:val="left" w:pos="1665"/>
              </w:tabs>
              <w:spacing w:after="0"/>
              <w:ind w:left="284"/>
              <w:jc w:val="both"/>
              <w:rPr>
                <w:rFonts w:ascii="Arial" w:eastAsia="Times New Roman" w:hAnsi="Arial" w:cs="Arial"/>
                <w:b/>
                <w:u w:val="single"/>
                <w:lang w:val="es-CO" w:eastAsia="es-ES"/>
              </w:rPr>
            </w:pPr>
          </w:p>
          <w:p w:rsidR="007A7185" w:rsidRPr="00C55C06" w:rsidRDefault="00C55C06" w:rsidP="007A7185">
            <w:pPr>
              <w:tabs>
                <w:tab w:val="left" w:pos="1665"/>
              </w:tabs>
              <w:spacing w:after="0"/>
              <w:ind w:left="284"/>
              <w:jc w:val="both"/>
              <w:rPr>
                <w:rFonts w:ascii="Arial" w:eastAsia="Times New Roman" w:hAnsi="Arial" w:cs="Arial"/>
                <w:b/>
                <w:u w:val="single"/>
                <w:lang w:val="es-CO" w:eastAsia="es-ES"/>
              </w:rPr>
            </w:pPr>
            <w:r w:rsidRPr="00C55C06">
              <w:rPr>
                <w:rFonts w:ascii="Arial" w:eastAsia="Times New Roman" w:hAnsi="Arial" w:cs="Arial"/>
                <w:b/>
                <w:u w:val="single"/>
                <w:lang w:val="es-CO" w:eastAsia="es-ES"/>
              </w:rPr>
              <w:t>Recomendaciones:</w:t>
            </w:r>
            <w:r w:rsidR="007A7185" w:rsidRPr="00C55C06">
              <w:rPr>
                <w:rFonts w:ascii="Arial" w:eastAsia="Times New Roman" w:hAnsi="Arial" w:cs="Arial"/>
                <w:b/>
                <w:lang w:val="es-CO" w:eastAsia="es-ES"/>
              </w:rPr>
              <w:tab/>
            </w:r>
          </w:p>
          <w:p w:rsidR="00C55C06" w:rsidRDefault="00C55C06" w:rsidP="007A7185">
            <w:pPr>
              <w:tabs>
                <w:tab w:val="left" w:pos="1665"/>
              </w:tabs>
              <w:spacing w:after="0"/>
              <w:ind w:left="284"/>
              <w:jc w:val="both"/>
              <w:rPr>
                <w:rFonts w:ascii="Arial" w:eastAsia="Times New Roman" w:hAnsi="Arial" w:cs="Arial"/>
                <w:b/>
                <w:lang w:val="es-CO" w:eastAsia="es-ES"/>
              </w:rPr>
            </w:pPr>
          </w:p>
          <w:p w:rsidR="007A7185" w:rsidRPr="00C37DF3" w:rsidRDefault="007A7185" w:rsidP="00C37DF3">
            <w:pPr>
              <w:numPr>
                <w:ilvl w:val="0"/>
                <w:numId w:val="5"/>
              </w:numPr>
              <w:tabs>
                <w:tab w:val="left" w:pos="6255"/>
              </w:tabs>
              <w:spacing w:after="0"/>
              <w:contextualSpacing/>
              <w:jc w:val="both"/>
              <w:rPr>
                <w:rFonts w:ascii="Arial" w:eastAsia="Times New Roman" w:hAnsi="Arial" w:cs="Arial"/>
                <w:lang w:val="es-ES" w:eastAsia="es-ES"/>
              </w:rPr>
            </w:pPr>
            <w:r w:rsidRPr="00C37DF3">
              <w:rPr>
                <w:rFonts w:ascii="Arial" w:eastAsia="Times New Roman" w:hAnsi="Arial" w:cs="Arial"/>
                <w:lang w:val="es-CO" w:eastAsia="es-ES"/>
              </w:rPr>
              <w:t xml:space="preserve">Se recomienda </w:t>
            </w:r>
            <w:r w:rsidR="00C37DF3">
              <w:rPr>
                <w:rFonts w:ascii="Arial" w:eastAsia="Times New Roman" w:hAnsi="Arial" w:cs="Arial"/>
                <w:lang w:val="es-CO" w:eastAsia="es-ES"/>
              </w:rPr>
              <w:t>a</w:t>
            </w:r>
            <w:r w:rsidR="0031436A">
              <w:rPr>
                <w:rFonts w:ascii="Arial" w:eastAsia="Times New Roman" w:hAnsi="Arial" w:cs="Arial"/>
                <w:lang w:val="es-CO" w:eastAsia="es-ES"/>
              </w:rPr>
              <w:t xml:space="preserve"> las dependencias de la Unidad, gestionar</w:t>
            </w:r>
            <w:r w:rsidRPr="00C37DF3">
              <w:rPr>
                <w:rFonts w:ascii="Arial" w:eastAsia="Times New Roman" w:hAnsi="Arial" w:cs="Arial"/>
                <w:lang w:val="es-CO" w:eastAsia="es-ES"/>
              </w:rPr>
              <w:t xml:space="preserve"> las acciones necesarias </w:t>
            </w:r>
            <w:r w:rsidR="00C37DF3" w:rsidRPr="00C37DF3">
              <w:rPr>
                <w:rFonts w:ascii="Arial" w:eastAsia="Times New Roman" w:hAnsi="Arial" w:cs="Arial"/>
                <w:lang w:val="es-CO" w:eastAsia="es-ES"/>
              </w:rPr>
              <w:t>que</w:t>
            </w:r>
            <w:r w:rsidR="00C37DF3">
              <w:rPr>
                <w:rFonts w:ascii="Arial" w:eastAsia="Times New Roman" w:hAnsi="Arial" w:cs="Arial"/>
                <w:lang w:val="es-CO" w:eastAsia="es-ES"/>
              </w:rPr>
              <w:t xml:space="preserve"> permitan </w:t>
            </w:r>
            <w:r w:rsidRPr="00C37DF3">
              <w:rPr>
                <w:rFonts w:ascii="Arial" w:eastAsia="Times New Roman" w:hAnsi="Arial" w:cs="Arial"/>
                <w:lang w:val="es-CO" w:eastAsia="es-ES"/>
              </w:rPr>
              <w:t>compro</w:t>
            </w:r>
            <w:r w:rsidR="00C37DF3" w:rsidRPr="00C37DF3">
              <w:rPr>
                <w:rFonts w:ascii="Arial" w:eastAsia="Times New Roman" w:hAnsi="Arial" w:cs="Arial"/>
                <w:lang w:val="es-CO" w:eastAsia="es-ES"/>
              </w:rPr>
              <w:t xml:space="preserve">meter y ejecutar </w:t>
            </w:r>
            <w:r w:rsidR="00077BD8">
              <w:rPr>
                <w:rFonts w:ascii="Arial" w:eastAsia="Times New Roman" w:hAnsi="Arial" w:cs="Arial"/>
                <w:lang w:val="es-CO" w:eastAsia="es-ES"/>
              </w:rPr>
              <w:t xml:space="preserve">de manera oportuna </w:t>
            </w:r>
            <w:r w:rsidR="00C37DF3" w:rsidRPr="00C37DF3">
              <w:rPr>
                <w:rFonts w:ascii="Arial" w:eastAsia="Times New Roman" w:hAnsi="Arial" w:cs="Arial"/>
                <w:lang w:val="es-CO" w:eastAsia="es-ES"/>
              </w:rPr>
              <w:t>en el último trimestre</w:t>
            </w:r>
            <w:r w:rsidRPr="00C37DF3">
              <w:rPr>
                <w:rFonts w:ascii="Arial" w:eastAsia="Times New Roman" w:hAnsi="Arial" w:cs="Arial"/>
                <w:lang w:val="es-CO" w:eastAsia="es-ES"/>
              </w:rPr>
              <w:t xml:space="preserve"> de la vigencia 2016</w:t>
            </w:r>
            <w:r w:rsidR="00077BD8">
              <w:rPr>
                <w:rFonts w:ascii="Arial" w:eastAsia="Times New Roman" w:hAnsi="Arial" w:cs="Arial"/>
                <w:lang w:val="es-CO" w:eastAsia="es-ES"/>
              </w:rPr>
              <w:t xml:space="preserve">, </w:t>
            </w:r>
            <w:r w:rsidR="00C37DF3" w:rsidRPr="00C37DF3">
              <w:rPr>
                <w:rFonts w:ascii="Arial" w:eastAsia="Times New Roman" w:hAnsi="Arial" w:cs="Arial"/>
                <w:lang w:val="es-CO" w:eastAsia="es-ES"/>
              </w:rPr>
              <w:t>los</w:t>
            </w:r>
            <w:r w:rsidRPr="00C37DF3">
              <w:rPr>
                <w:rFonts w:ascii="Arial" w:eastAsia="Times New Roman" w:hAnsi="Arial" w:cs="Arial"/>
                <w:lang w:val="es-CO" w:eastAsia="es-ES"/>
              </w:rPr>
              <w:t xml:space="preserve"> </w:t>
            </w:r>
            <w:r w:rsidR="00077BD8">
              <w:rPr>
                <w:rFonts w:ascii="Arial" w:eastAsia="Times New Roman" w:hAnsi="Arial" w:cs="Arial"/>
                <w:lang w:val="es-CO" w:eastAsia="es-ES"/>
              </w:rPr>
              <w:t xml:space="preserve">recursos pendientes por </w:t>
            </w:r>
            <w:r w:rsidR="00C37DF3" w:rsidRPr="00C37DF3">
              <w:rPr>
                <w:rFonts w:ascii="Arial" w:eastAsia="Times New Roman" w:hAnsi="Arial" w:cs="Arial"/>
                <w:b/>
                <w:lang w:val="es-CO" w:eastAsia="es-ES"/>
              </w:rPr>
              <w:t>$425.876.109.643.09 millones</w:t>
            </w:r>
            <w:r w:rsidR="00C37DF3" w:rsidRPr="00C37DF3">
              <w:rPr>
                <w:rFonts w:ascii="Arial" w:eastAsia="Times New Roman" w:hAnsi="Arial" w:cs="Arial"/>
                <w:lang w:val="es-CO" w:eastAsia="es-ES"/>
              </w:rPr>
              <w:t xml:space="preserve">, </w:t>
            </w:r>
            <w:r w:rsidRPr="00C37DF3">
              <w:rPr>
                <w:rFonts w:ascii="Arial" w:eastAsia="Times New Roman" w:hAnsi="Arial" w:cs="Arial"/>
                <w:lang w:val="es-ES" w:eastAsia="es-ES"/>
              </w:rPr>
              <w:t xml:space="preserve">con el fin de que se logre cumplir lo proyectado. </w:t>
            </w:r>
          </w:p>
          <w:p w:rsidR="007A7185" w:rsidRPr="00072A7E" w:rsidRDefault="007A7185" w:rsidP="007A7185">
            <w:pPr>
              <w:tabs>
                <w:tab w:val="left" w:pos="6255"/>
              </w:tabs>
              <w:spacing w:after="0"/>
              <w:ind w:left="720"/>
              <w:contextualSpacing/>
              <w:jc w:val="both"/>
              <w:rPr>
                <w:rFonts w:ascii="Arial" w:eastAsia="Times New Roman" w:hAnsi="Arial" w:cs="Arial"/>
                <w:b/>
                <w:color w:val="0070C0"/>
                <w:lang w:val="es-ES" w:eastAsia="es-ES"/>
              </w:rPr>
            </w:pPr>
          </w:p>
          <w:p w:rsidR="00AE2B2A" w:rsidRDefault="007A7185" w:rsidP="007A5F5D">
            <w:pPr>
              <w:numPr>
                <w:ilvl w:val="0"/>
                <w:numId w:val="5"/>
              </w:numPr>
              <w:tabs>
                <w:tab w:val="left" w:pos="910"/>
              </w:tabs>
              <w:spacing w:after="0"/>
              <w:contextualSpacing/>
              <w:jc w:val="both"/>
              <w:rPr>
                <w:rFonts w:ascii="Arial" w:eastAsia="Times New Roman" w:hAnsi="Arial" w:cs="Arial"/>
                <w:lang w:val="es-ES" w:eastAsia="es-ES"/>
              </w:rPr>
            </w:pPr>
            <w:r w:rsidRPr="007A5F5D">
              <w:rPr>
                <w:rFonts w:ascii="Arial" w:eastAsia="Times New Roman" w:hAnsi="Arial" w:cs="Arial"/>
                <w:lang w:val="es-ES" w:eastAsia="es-ES"/>
              </w:rPr>
              <w:t>Se recomienda adelantar las a</w:t>
            </w:r>
            <w:r w:rsidR="007A5F5D">
              <w:rPr>
                <w:rFonts w:ascii="Arial" w:eastAsia="Times New Roman" w:hAnsi="Arial" w:cs="Arial"/>
                <w:lang w:val="es-ES" w:eastAsia="es-ES"/>
              </w:rPr>
              <w:t xml:space="preserve">cciones pertinentes que coadyuven a </w:t>
            </w:r>
            <w:r w:rsidR="007A5F5D" w:rsidRPr="007A5F5D">
              <w:rPr>
                <w:rFonts w:ascii="Arial" w:eastAsia="Times New Roman" w:hAnsi="Arial" w:cs="Arial"/>
                <w:lang w:val="es-ES" w:eastAsia="es-ES"/>
              </w:rPr>
              <w:t>equilibrar</w:t>
            </w:r>
            <w:r w:rsidRPr="007A5F5D">
              <w:rPr>
                <w:rFonts w:ascii="Arial" w:eastAsia="Times New Roman" w:hAnsi="Arial" w:cs="Arial"/>
                <w:lang w:val="es-ES" w:eastAsia="es-ES"/>
              </w:rPr>
              <w:t xml:space="preserve"> la diferencia</w:t>
            </w:r>
            <w:r w:rsidR="007A5F5D">
              <w:t xml:space="preserve"> </w:t>
            </w:r>
            <w:r w:rsidR="00AE2B2A">
              <w:rPr>
                <w:rFonts w:ascii="Arial" w:eastAsia="Times New Roman" w:hAnsi="Arial" w:cs="Arial"/>
                <w:lang w:val="es-ES" w:eastAsia="es-ES"/>
              </w:rPr>
              <w:t xml:space="preserve"> </w:t>
            </w:r>
            <w:r w:rsidR="007A5F5D" w:rsidRPr="007A5F5D">
              <w:rPr>
                <w:rFonts w:ascii="Arial" w:eastAsia="Times New Roman" w:hAnsi="Arial" w:cs="Arial"/>
                <w:lang w:val="es-ES" w:eastAsia="es-ES"/>
              </w:rPr>
              <w:t>entre lo</w:t>
            </w:r>
            <w:r w:rsidR="00AE2B2A">
              <w:rPr>
                <w:rFonts w:ascii="Arial" w:eastAsia="Times New Roman" w:hAnsi="Arial" w:cs="Arial"/>
                <w:lang w:val="es-ES" w:eastAsia="es-ES"/>
              </w:rPr>
              <w:t xml:space="preserve"> comprometido y lo obligado de </w:t>
            </w:r>
            <w:r w:rsidR="00AE2B2A" w:rsidRPr="00AE2B2A">
              <w:rPr>
                <w:rFonts w:ascii="Arial" w:eastAsia="Times New Roman" w:hAnsi="Arial" w:cs="Arial"/>
                <w:b/>
                <w:lang w:val="es-ES" w:eastAsia="es-ES"/>
              </w:rPr>
              <w:t>$142.270.529.212,77 millones</w:t>
            </w:r>
            <w:r w:rsidR="00AE2B2A">
              <w:rPr>
                <w:rFonts w:ascii="Arial" w:eastAsia="Times New Roman" w:hAnsi="Arial" w:cs="Arial"/>
                <w:lang w:val="es-ES" w:eastAsia="es-ES"/>
              </w:rPr>
              <w:t xml:space="preserve">, </w:t>
            </w:r>
            <w:r w:rsidR="007A5F5D" w:rsidRPr="007A5F5D">
              <w:rPr>
                <w:rFonts w:ascii="Arial" w:eastAsia="Times New Roman" w:hAnsi="Arial" w:cs="Arial"/>
                <w:lang w:val="es-ES" w:eastAsia="es-ES"/>
              </w:rPr>
              <w:t>equivale</w:t>
            </w:r>
            <w:r w:rsidR="00AE2B2A">
              <w:rPr>
                <w:rFonts w:ascii="Arial" w:eastAsia="Times New Roman" w:hAnsi="Arial" w:cs="Arial"/>
                <w:lang w:val="es-ES" w:eastAsia="es-ES"/>
              </w:rPr>
              <w:t>nte</w:t>
            </w:r>
            <w:r w:rsidR="007A5F5D" w:rsidRPr="007A5F5D">
              <w:rPr>
                <w:rFonts w:ascii="Arial" w:eastAsia="Times New Roman" w:hAnsi="Arial" w:cs="Arial"/>
                <w:lang w:val="es-ES" w:eastAsia="es-ES"/>
              </w:rPr>
              <w:t xml:space="preserve"> al </w:t>
            </w:r>
            <w:r w:rsidR="007A5F5D" w:rsidRPr="00AE2B2A">
              <w:rPr>
                <w:rFonts w:ascii="Arial" w:eastAsia="Times New Roman" w:hAnsi="Arial" w:cs="Arial"/>
                <w:b/>
                <w:lang w:val="es-ES" w:eastAsia="es-ES"/>
              </w:rPr>
              <w:t>21%.</w:t>
            </w:r>
            <w:r w:rsidR="007A5F5D" w:rsidRPr="007A5F5D">
              <w:rPr>
                <w:rFonts w:ascii="Arial" w:eastAsia="Times New Roman" w:hAnsi="Arial" w:cs="Arial"/>
                <w:lang w:val="es-ES" w:eastAsia="es-ES"/>
              </w:rPr>
              <w:t xml:space="preserve"> </w:t>
            </w:r>
            <w:r w:rsidR="007A5F5D">
              <w:rPr>
                <w:rFonts w:ascii="Arial" w:eastAsia="Times New Roman" w:hAnsi="Arial" w:cs="Arial"/>
                <w:lang w:val="es-ES" w:eastAsia="es-ES"/>
              </w:rPr>
              <w:t xml:space="preserve"> </w:t>
            </w:r>
            <w:r w:rsidRPr="007A5F5D">
              <w:rPr>
                <w:rFonts w:ascii="Arial" w:eastAsia="Times New Roman" w:hAnsi="Arial" w:cs="Arial"/>
                <w:lang w:val="es-ES" w:eastAsia="es-ES"/>
              </w:rPr>
              <w:t xml:space="preserve"> </w:t>
            </w:r>
          </w:p>
          <w:p w:rsidR="00AE2B2A" w:rsidRDefault="00AE2B2A" w:rsidP="00AE2B2A">
            <w:pPr>
              <w:pStyle w:val="Prrafodelista"/>
              <w:rPr>
                <w:rFonts w:ascii="Arial" w:eastAsia="Times New Roman" w:hAnsi="Arial" w:cs="Arial"/>
                <w:lang w:val="es-ES" w:eastAsia="es-ES"/>
              </w:rPr>
            </w:pPr>
          </w:p>
          <w:p w:rsidR="00AE2B2A" w:rsidRDefault="00AE2B2A" w:rsidP="00154824">
            <w:pPr>
              <w:pStyle w:val="Prrafodelista"/>
              <w:numPr>
                <w:ilvl w:val="0"/>
                <w:numId w:val="5"/>
              </w:numPr>
              <w:jc w:val="both"/>
              <w:rPr>
                <w:rFonts w:ascii="Arial" w:eastAsia="Times New Roman" w:hAnsi="Arial" w:cs="Arial"/>
                <w:lang w:val="es-ES" w:eastAsia="es-ES"/>
              </w:rPr>
            </w:pPr>
            <w:r w:rsidRPr="00C269EF">
              <w:rPr>
                <w:rFonts w:ascii="Arial" w:eastAsia="Times New Roman" w:hAnsi="Arial" w:cs="Arial"/>
                <w:lang w:val="es-ES" w:eastAsia="es-ES"/>
              </w:rPr>
              <w:t xml:space="preserve">Se recomienda tener en cuenta el </w:t>
            </w:r>
            <w:r w:rsidR="00547C44">
              <w:rPr>
                <w:rFonts w:ascii="Arial" w:eastAsia="Times New Roman" w:hAnsi="Arial" w:cs="Arial"/>
                <w:lang w:val="es-ES" w:eastAsia="es-ES"/>
              </w:rPr>
              <w:t xml:space="preserve">análisis </w:t>
            </w:r>
            <w:r w:rsidRPr="00C269EF">
              <w:rPr>
                <w:rFonts w:ascii="Arial" w:eastAsia="Times New Roman" w:hAnsi="Arial" w:cs="Arial"/>
                <w:lang w:val="es-ES" w:eastAsia="es-ES"/>
              </w:rPr>
              <w:t xml:space="preserve">comparativo </w:t>
            </w:r>
            <w:r w:rsidR="00C55C06">
              <w:rPr>
                <w:rFonts w:ascii="Arial" w:eastAsia="Times New Roman" w:hAnsi="Arial" w:cs="Arial"/>
                <w:lang w:val="es-ES" w:eastAsia="es-ES"/>
              </w:rPr>
              <w:t xml:space="preserve">(Gráfico 1) </w:t>
            </w:r>
            <w:r w:rsidRPr="00C269EF">
              <w:rPr>
                <w:rFonts w:ascii="Arial" w:eastAsia="Times New Roman" w:hAnsi="Arial" w:cs="Arial"/>
                <w:lang w:val="es-ES" w:eastAsia="es-ES"/>
              </w:rPr>
              <w:t>realizado por la O</w:t>
            </w:r>
            <w:r w:rsidR="00C269EF">
              <w:rPr>
                <w:rFonts w:ascii="Arial" w:eastAsia="Times New Roman" w:hAnsi="Arial" w:cs="Arial"/>
                <w:lang w:val="es-ES" w:eastAsia="es-ES"/>
              </w:rPr>
              <w:t xml:space="preserve">ficina de </w:t>
            </w:r>
            <w:r w:rsidRPr="00C269EF">
              <w:rPr>
                <w:rFonts w:ascii="Arial" w:eastAsia="Times New Roman" w:hAnsi="Arial" w:cs="Arial"/>
                <w:lang w:val="es-ES" w:eastAsia="es-ES"/>
              </w:rPr>
              <w:t>C</w:t>
            </w:r>
            <w:r w:rsidR="00C269EF">
              <w:rPr>
                <w:rFonts w:ascii="Arial" w:eastAsia="Times New Roman" w:hAnsi="Arial" w:cs="Arial"/>
                <w:lang w:val="es-ES" w:eastAsia="es-ES"/>
              </w:rPr>
              <w:t>ontrol Interno</w:t>
            </w:r>
            <w:r w:rsidR="00154824">
              <w:rPr>
                <w:rFonts w:ascii="Arial" w:eastAsia="Times New Roman" w:hAnsi="Arial" w:cs="Arial"/>
                <w:lang w:val="es-ES" w:eastAsia="es-ES"/>
              </w:rPr>
              <w:t>,</w:t>
            </w:r>
            <w:r w:rsidR="00C269EF">
              <w:rPr>
                <w:rFonts w:ascii="Arial" w:eastAsia="Times New Roman" w:hAnsi="Arial" w:cs="Arial"/>
                <w:lang w:val="es-ES" w:eastAsia="es-ES"/>
              </w:rPr>
              <w:t xml:space="preserve"> </w:t>
            </w:r>
            <w:r w:rsidR="003F4799">
              <w:rPr>
                <w:rFonts w:ascii="Arial" w:eastAsia="Times New Roman" w:hAnsi="Arial" w:cs="Arial"/>
                <w:lang w:val="es-ES" w:eastAsia="es-ES"/>
              </w:rPr>
              <w:t>relacionado con e</w:t>
            </w:r>
            <w:r w:rsidR="00C269EF" w:rsidRPr="00C269EF">
              <w:rPr>
                <w:rFonts w:ascii="Arial" w:eastAsia="Times New Roman" w:hAnsi="Arial" w:cs="Arial"/>
                <w:lang w:val="es-ES" w:eastAsia="es-ES"/>
              </w:rPr>
              <w:t xml:space="preserve">l </w:t>
            </w:r>
            <w:r w:rsidR="00C55C06">
              <w:rPr>
                <w:rFonts w:ascii="Arial" w:eastAsia="Times New Roman" w:hAnsi="Arial" w:cs="Arial"/>
                <w:lang w:val="es-ES" w:eastAsia="es-ES"/>
              </w:rPr>
              <w:t>bajo incremento</w:t>
            </w:r>
            <w:r w:rsidR="00547C44">
              <w:rPr>
                <w:rFonts w:ascii="Arial" w:eastAsia="Times New Roman" w:hAnsi="Arial" w:cs="Arial"/>
                <w:lang w:val="es-ES" w:eastAsia="es-ES"/>
              </w:rPr>
              <w:t xml:space="preserve"> </w:t>
            </w:r>
            <w:r w:rsidR="00154824">
              <w:rPr>
                <w:rFonts w:ascii="Arial" w:eastAsia="Times New Roman" w:hAnsi="Arial" w:cs="Arial"/>
                <w:lang w:val="es-ES" w:eastAsia="es-ES"/>
              </w:rPr>
              <w:t>en la e</w:t>
            </w:r>
            <w:r w:rsidRPr="00C269EF">
              <w:rPr>
                <w:rFonts w:ascii="Arial" w:eastAsia="Times New Roman" w:hAnsi="Arial" w:cs="Arial"/>
                <w:lang w:val="es-ES" w:eastAsia="es-ES"/>
              </w:rPr>
              <w:t xml:space="preserve">jecución </w:t>
            </w:r>
            <w:r w:rsidR="00C269EF" w:rsidRPr="00C269EF">
              <w:rPr>
                <w:rFonts w:ascii="Arial" w:eastAsia="Times New Roman" w:hAnsi="Arial" w:cs="Arial"/>
                <w:lang w:val="es-ES" w:eastAsia="es-ES"/>
              </w:rPr>
              <w:t xml:space="preserve">de los compromisos, </w:t>
            </w:r>
            <w:r w:rsidR="003F4799">
              <w:rPr>
                <w:rFonts w:ascii="Arial" w:eastAsia="Times New Roman" w:hAnsi="Arial" w:cs="Arial"/>
                <w:lang w:val="es-ES" w:eastAsia="es-ES"/>
              </w:rPr>
              <w:t>pagos y obligaciones</w:t>
            </w:r>
            <w:r w:rsidR="00C55C06">
              <w:rPr>
                <w:rFonts w:ascii="Arial" w:eastAsia="Times New Roman" w:hAnsi="Arial" w:cs="Arial"/>
                <w:lang w:val="es-ES" w:eastAsia="es-ES"/>
              </w:rPr>
              <w:t>,</w:t>
            </w:r>
            <w:r w:rsidR="00547C44">
              <w:rPr>
                <w:rFonts w:ascii="Arial" w:eastAsia="Times New Roman" w:hAnsi="Arial" w:cs="Arial"/>
                <w:lang w:val="es-ES" w:eastAsia="es-ES"/>
              </w:rPr>
              <w:t xml:space="preserve"> </w:t>
            </w:r>
            <w:r w:rsidR="00154824" w:rsidRPr="00154824">
              <w:rPr>
                <w:rFonts w:ascii="Arial" w:eastAsia="Times New Roman" w:hAnsi="Arial" w:cs="Arial"/>
                <w:lang w:val="es-ES" w:eastAsia="es-ES"/>
              </w:rPr>
              <w:t>presentado</w:t>
            </w:r>
            <w:r w:rsidR="003F4799">
              <w:rPr>
                <w:rFonts w:ascii="Arial" w:eastAsia="Times New Roman" w:hAnsi="Arial" w:cs="Arial"/>
                <w:lang w:val="es-ES" w:eastAsia="es-ES"/>
              </w:rPr>
              <w:t>s</w:t>
            </w:r>
            <w:r w:rsidR="00154824" w:rsidRPr="00154824">
              <w:rPr>
                <w:rFonts w:ascii="Arial" w:eastAsia="Times New Roman" w:hAnsi="Arial" w:cs="Arial"/>
                <w:lang w:val="es-ES" w:eastAsia="es-ES"/>
              </w:rPr>
              <w:t xml:space="preserve"> en el tercer trimestre de 2016</w:t>
            </w:r>
            <w:r w:rsidR="003F4799">
              <w:rPr>
                <w:rFonts w:ascii="Arial" w:eastAsia="Times New Roman" w:hAnsi="Arial" w:cs="Arial"/>
                <w:lang w:val="es-ES" w:eastAsia="es-ES"/>
              </w:rPr>
              <w:t xml:space="preserve"> con respecto al mismo periodo del año 2015.</w:t>
            </w:r>
          </w:p>
          <w:p w:rsidR="00752506" w:rsidRPr="00752506" w:rsidRDefault="00752506" w:rsidP="00752506">
            <w:pPr>
              <w:pStyle w:val="Prrafodelista"/>
              <w:rPr>
                <w:rFonts w:ascii="Arial" w:eastAsia="Times New Roman" w:hAnsi="Arial" w:cs="Arial"/>
                <w:lang w:val="es-ES" w:eastAsia="es-ES"/>
              </w:rPr>
            </w:pPr>
          </w:p>
          <w:p w:rsidR="00752506" w:rsidRPr="00752506" w:rsidRDefault="004C06FB" w:rsidP="00A57E28">
            <w:pPr>
              <w:pStyle w:val="Prrafodelista"/>
              <w:numPr>
                <w:ilvl w:val="0"/>
                <w:numId w:val="5"/>
              </w:numPr>
              <w:jc w:val="both"/>
              <w:rPr>
                <w:rFonts w:ascii="Arial" w:eastAsia="Times New Roman" w:hAnsi="Arial" w:cs="Arial"/>
                <w:lang w:val="es-ES" w:eastAsia="es-ES"/>
              </w:rPr>
            </w:pPr>
            <w:r>
              <w:rPr>
                <w:rFonts w:ascii="Arial" w:eastAsia="Times New Roman" w:hAnsi="Arial" w:cs="Arial"/>
                <w:lang w:val="es-ES" w:eastAsia="es-ES"/>
              </w:rPr>
              <w:t xml:space="preserve">Se recomienda analizar lo concerniente a </w:t>
            </w:r>
            <w:r w:rsidR="0089256B">
              <w:rPr>
                <w:rFonts w:ascii="Arial" w:eastAsia="Times New Roman" w:hAnsi="Arial" w:cs="Arial"/>
                <w:lang w:val="es-ES" w:eastAsia="es-ES"/>
              </w:rPr>
              <w:t xml:space="preserve">los </w:t>
            </w:r>
            <w:r w:rsidR="0089256B" w:rsidRPr="00812D8D">
              <w:rPr>
                <w:rFonts w:ascii="Arial" w:eastAsia="Times New Roman" w:hAnsi="Arial" w:cs="Arial"/>
                <w:b/>
                <w:lang w:val="es-ES" w:eastAsia="es-ES"/>
              </w:rPr>
              <w:t xml:space="preserve">compromisos vs </w:t>
            </w:r>
            <w:r w:rsidR="00752506" w:rsidRPr="00812D8D">
              <w:rPr>
                <w:rFonts w:ascii="Arial" w:eastAsia="Times New Roman" w:hAnsi="Arial" w:cs="Arial"/>
                <w:b/>
                <w:lang w:val="es-ES" w:eastAsia="es-ES"/>
              </w:rPr>
              <w:t>pagos</w:t>
            </w:r>
            <w:r w:rsidR="00752506" w:rsidRPr="00752506">
              <w:rPr>
                <w:rFonts w:ascii="Arial" w:eastAsia="Times New Roman" w:hAnsi="Arial" w:cs="Arial"/>
                <w:lang w:val="es-ES" w:eastAsia="es-ES"/>
              </w:rPr>
              <w:t xml:space="preserve">, </w:t>
            </w:r>
            <w:r>
              <w:rPr>
                <w:rFonts w:ascii="Arial" w:eastAsia="Times New Roman" w:hAnsi="Arial" w:cs="Arial"/>
                <w:lang w:val="es-ES" w:eastAsia="es-ES"/>
              </w:rPr>
              <w:t xml:space="preserve">toda vez </w:t>
            </w:r>
            <w:r w:rsidR="00752506" w:rsidRPr="00752506">
              <w:rPr>
                <w:rFonts w:ascii="Arial" w:eastAsia="Times New Roman" w:hAnsi="Arial" w:cs="Arial"/>
                <w:lang w:val="es-ES" w:eastAsia="es-ES"/>
              </w:rPr>
              <w:t>que de los trece (13) proyectos</w:t>
            </w:r>
            <w:r>
              <w:rPr>
                <w:rFonts w:ascii="Arial" w:eastAsia="Times New Roman" w:hAnsi="Arial" w:cs="Arial"/>
                <w:lang w:val="es-ES" w:eastAsia="es-ES"/>
              </w:rPr>
              <w:t xml:space="preserve"> de inversión aprobados, solo en</w:t>
            </w:r>
            <w:r w:rsidR="00752506" w:rsidRPr="00752506">
              <w:rPr>
                <w:rFonts w:ascii="Arial" w:eastAsia="Times New Roman" w:hAnsi="Arial" w:cs="Arial"/>
                <w:lang w:val="es-ES" w:eastAsia="es-ES"/>
              </w:rPr>
              <w:t xml:space="preserve"> uno (1) </w:t>
            </w:r>
            <w:r w:rsidR="00752506" w:rsidRPr="00C1598B">
              <w:rPr>
                <w:rFonts w:ascii="Arial" w:eastAsia="Times New Roman" w:hAnsi="Arial" w:cs="Arial"/>
                <w:b/>
                <w:lang w:val="es-ES" w:eastAsia="es-ES"/>
              </w:rPr>
              <w:t>“Prevención Atención a la Población De</w:t>
            </w:r>
            <w:r w:rsidRPr="00C1598B">
              <w:rPr>
                <w:rFonts w:ascii="Arial" w:eastAsia="Times New Roman" w:hAnsi="Arial" w:cs="Arial"/>
                <w:b/>
                <w:lang w:val="es-ES" w:eastAsia="es-ES"/>
              </w:rPr>
              <w:t>splazada Nivel Nacional”</w:t>
            </w:r>
            <w:r>
              <w:rPr>
                <w:rFonts w:ascii="Arial" w:eastAsia="Times New Roman" w:hAnsi="Arial" w:cs="Arial"/>
                <w:lang w:val="es-ES" w:eastAsia="es-ES"/>
              </w:rPr>
              <w:t xml:space="preserve"> se ha</w:t>
            </w:r>
            <w:r w:rsidR="00752506" w:rsidRPr="00752506">
              <w:rPr>
                <w:rFonts w:ascii="Arial" w:eastAsia="Times New Roman" w:hAnsi="Arial" w:cs="Arial"/>
                <w:lang w:val="es-ES" w:eastAsia="es-ES"/>
              </w:rPr>
              <w:t xml:space="preserve"> realizado el pago del </w:t>
            </w:r>
            <w:r w:rsidR="00752506" w:rsidRPr="004C06FB">
              <w:rPr>
                <w:rFonts w:ascii="Arial" w:eastAsia="Times New Roman" w:hAnsi="Arial" w:cs="Arial"/>
                <w:b/>
                <w:lang w:val="es-ES" w:eastAsia="es-ES"/>
              </w:rPr>
              <w:t>88%</w:t>
            </w:r>
            <w:r w:rsidR="00752506" w:rsidRPr="00752506">
              <w:rPr>
                <w:rFonts w:ascii="Arial" w:eastAsia="Times New Roman" w:hAnsi="Arial" w:cs="Arial"/>
                <w:lang w:val="es-ES" w:eastAsia="es-ES"/>
              </w:rPr>
              <w:t xml:space="preserve"> </w:t>
            </w:r>
            <w:r w:rsidR="00752506" w:rsidRPr="00C1598B">
              <w:rPr>
                <w:rFonts w:ascii="Arial" w:eastAsia="Times New Roman" w:hAnsi="Arial" w:cs="Arial"/>
                <w:lang w:val="es-ES" w:eastAsia="es-ES"/>
              </w:rPr>
              <w:t>del total</w:t>
            </w:r>
            <w:r w:rsidR="00752506" w:rsidRPr="004C06FB">
              <w:rPr>
                <w:rFonts w:ascii="Arial" w:eastAsia="Times New Roman" w:hAnsi="Arial" w:cs="Arial"/>
                <w:b/>
                <w:lang w:val="es-ES" w:eastAsia="es-ES"/>
              </w:rPr>
              <w:t xml:space="preserve"> comprometido </w:t>
            </w:r>
            <w:r w:rsidR="00752506" w:rsidRPr="00A57E28">
              <w:rPr>
                <w:rFonts w:ascii="Arial" w:eastAsia="Times New Roman" w:hAnsi="Arial" w:cs="Arial"/>
                <w:lang w:val="es-ES" w:eastAsia="es-ES"/>
              </w:rPr>
              <w:t>p</w:t>
            </w:r>
            <w:r w:rsidRPr="00A57E28">
              <w:rPr>
                <w:rFonts w:ascii="Arial" w:eastAsia="Times New Roman" w:hAnsi="Arial" w:cs="Arial"/>
                <w:lang w:val="es-ES" w:eastAsia="es-ES"/>
              </w:rPr>
              <w:t>ara el</w:t>
            </w:r>
            <w:r w:rsidRPr="004C06FB">
              <w:rPr>
                <w:rFonts w:ascii="Arial" w:eastAsia="Times New Roman" w:hAnsi="Arial" w:cs="Arial"/>
                <w:b/>
                <w:lang w:val="es-ES" w:eastAsia="es-ES"/>
              </w:rPr>
              <w:t xml:space="preserve"> tercer trimestre de 2016</w:t>
            </w:r>
            <w:r w:rsidRPr="00C1598B">
              <w:rPr>
                <w:rFonts w:ascii="Arial" w:eastAsia="Times New Roman" w:hAnsi="Arial" w:cs="Arial"/>
                <w:lang w:val="es-ES" w:eastAsia="es-ES"/>
              </w:rPr>
              <w:t xml:space="preserve"> </w:t>
            </w:r>
            <w:r>
              <w:rPr>
                <w:rFonts w:ascii="Arial" w:eastAsia="Times New Roman" w:hAnsi="Arial" w:cs="Arial"/>
                <w:lang w:val="es-ES" w:eastAsia="es-ES"/>
              </w:rPr>
              <w:t xml:space="preserve">y los doce (12) restantes están por debajo del </w:t>
            </w:r>
            <w:r w:rsidRPr="004C06FB">
              <w:rPr>
                <w:rFonts w:ascii="Arial" w:eastAsia="Times New Roman" w:hAnsi="Arial" w:cs="Arial"/>
                <w:b/>
                <w:lang w:val="es-ES" w:eastAsia="es-ES"/>
              </w:rPr>
              <w:t>70%</w:t>
            </w:r>
            <w:r w:rsidR="00C1598B">
              <w:rPr>
                <w:rFonts w:ascii="Arial" w:eastAsia="Times New Roman" w:hAnsi="Arial" w:cs="Arial"/>
                <w:lang w:val="es-ES" w:eastAsia="es-ES"/>
              </w:rPr>
              <w:t xml:space="preserve">. Así mismo, </w:t>
            </w:r>
            <w:r w:rsidRPr="00A57E28">
              <w:rPr>
                <w:rFonts w:ascii="Arial" w:eastAsia="Times New Roman" w:hAnsi="Arial" w:cs="Arial"/>
                <w:lang w:val="es-ES" w:eastAsia="es-ES"/>
              </w:rPr>
              <w:t xml:space="preserve">uno </w:t>
            </w:r>
            <w:r w:rsidRPr="00C1598B">
              <w:rPr>
                <w:rFonts w:ascii="Arial" w:eastAsia="Times New Roman" w:hAnsi="Arial" w:cs="Arial"/>
                <w:lang w:val="es-ES" w:eastAsia="es-ES"/>
              </w:rPr>
              <w:t>(1)</w:t>
            </w:r>
            <w:r w:rsidRPr="00C1598B">
              <w:rPr>
                <w:rFonts w:ascii="Arial" w:eastAsia="Times New Roman" w:hAnsi="Arial" w:cs="Arial"/>
                <w:b/>
                <w:lang w:val="es-ES" w:eastAsia="es-ES"/>
              </w:rPr>
              <w:t xml:space="preserve"> “Apoyo a Entidades Territoriales a través de la Cofinanciación para la Asistencia, Atención, y Reparación Integral a las Víctimas del Desplazamiento Forzado a Nivel Nacional”</w:t>
            </w:r>
            <w:r>
              <w:rPr>
                <w:rFonts w:ascii="Arial" w:eastAsia="Times New Roman" w:hAnsi="Arial" w:cs="Arial"/>
                <w:lang w:val="es-ES" w:eastAsia="es-ES"/>
              </w:rPr>
              <w:t xml:space="preserve"> registra</w:t>
            </w:r>
            <w:r w:rsidR="00A57E28">
              <w:rPr>
                <w:rFonts w:ascii="Arial" w:eastAsia="Times New Roman" w:hAnsi="Arial" w:cs="Arial"/>
                <w:lang w:val="es-ES" w:eastAsia="es-ES"/>
              </w:rPr>
              <w:t xml:space="preserve"> un </w:t>
            </w:r>
            <w:r w:rsidR="00A57E28" w:rsidRPr="00A57E28">
              <w:rPr>
                <w:rFonts w:ascii="Arial" w:eastAsia="Times New Roman" w:hAnsi="Arial" w:cs="Arial"/>
                <w:b/>
                <w:lang w:val="es-ES" w:eastAsia="es-ES"/>
              </w:rPr>
              <w:t>pago del 12%</w:t>
            </w:r>
            <w:r w:rsidR="00A57E28" w:rsidRPr="00A57E28">
              <w:rPr>
                <w:rFonts w:ascii="Arial" w:eastAsia="Times New Roman" w:hAnsi="Arial" w:cs="Arial"/>
                <w:lang w:val="es-ES" w:eastAsia="es-ES"/>
              </w:rPr>
              <w:t xml:space="preserve"> y</w:t>
            </w:r>
            <w:r w:rsidR="00A57E28">
              <w:rPr>
                <w:rFonts w:ascii="Arial" w:eastAsia="Times New Roman" w:hAnsi="Arial" w:cs="Arial"/>
                <w:b/>
                <w:lang w:val="es-ES" w:eastAsia="es-ES"/>
              </w:rPr>
              <w:t xml:space="preserve"> </w:t>
            </w:r>
            <w:r w:rsidR="00A57E28" w:rsidRPr="00A57E28">
              <w:rPr>
                <w:rFonts w:ascii="Arial" w:eastAsia="Times New Roman" w:hAnsi="Arial" w:cs="Arial"/>
                <w:lang w:val="es-ES" w:eastAsia="es-ES"/>
              </w:rPr>
              <w:t>el proyecto</w:t>
            </w:r>
            <w:r w:rsidR="00A57E28">
              <w:rPr>
                <w:rFonts w:ascii="Arial" w:eastAsia="Times New Roman" w:hAnsi="Arial" w:cs="Arial"/>
                <w:lang w:val="es-ES" w:eastAsia="es-ES"/>
              </w:rPr>
              <w:t xml:space="preserve"> denominado </w:t>
            </w:r>
            <w:r w:rsidR="00A57E28">
              <w:rPr>
                <w:rFonts w:ascii="Arial" w:eastAsia="Times New Roman" w:hAnsi="Arial" w:cs="Arial"/>
                <w:b/>
                <w:lang w:val="es-ES" w:eastAsia="es-ES"/>
              </w:rPr>
              <w:t>“</w:t>
            </w:r>
            <w:r w:rsidR="00A57E28" w:rsidRPr="00A57E28">
              <w:rPr>
                <w:rFonts w:ascii="Arial" w:eastAsia="Times New Roman" w:hAnsi="Arial" w:cs="Arial"/>
                <w:b/>
                <w:lang w:val="es-ES" w:eastAsia="es-ES"/>
              </w:rPr>
              <w:t>A</w:t>
            </w:r>
            <w:r w:rsidR="00A57E28">
              <w:rPr>
                <w:rFonts w:ascii="Arial" w:eastAsia="Times New Roman" w:hAnsi="Arial" w:cs="Arial"/>
                <w:b/>
                <w:lang w:val="es-ES" w:eastAsia="es-ES"/>
              </w:rPr>
              <w:t xml:space="preserve">poyo a la </w:t>
            </w:r>
            <w:r w:rsidR="00A57E28" w:rsidRPr="00A57E28">
              <w:rPr>
                <w:rFonts w:ascii="Arial" w:eastAsia="Times New Roman" w:hAnsi="Arial" w:cs="Arial"/>
                <w:b/>
                <w:lang w:val="es-ES" w:eastAsia="es-ES"/>
              </w:rPr>
              <w:t>C</w:t>
            </w:r>
            <w:r w:rsidR="00A57E28">
              <w:rPr>
                <w:rFonts w:ascii="Arial" w:eastAsia="Times New Roman" w:hAnsi="Arial" w:cs="Arial"/>
                <w:b/>
                <w:lang w:val="es-ES" w:eastAsia="es-ES"/>
              </w:rPr>
              <w:t xml:space="preserve">onsolidación de los Derechos de las </w:t>
            </w:r>
            <w:r w:rsidR="00A57E28" w:rsidRPr="00A57E28">
              <w:rPr>
                <w:rFonts w:ascii="Arial" w:eastAsia="Times New Roman" w:hAnsi="Arial" w:cs="Arial"/>
                <w:b/>
                <w:lang w:val="es-ES" w:eastAsia="es-ES"/>
              </w:rPr>
              <w:t>V</w:t>
            </w:r>
            <w:r w:rsidR="00A57E28">
              <w:rPr>
                <w:rFonts w:ascii="Arial" w:eastAsia="Times New Roman" w:hAnsi="Arial" w:cs="Arial"/>
                <w:b/>
                <w:lang w:val="es-ES" w:eastAsia="es-ES"/>
              </w:rPr>
              <w:t xml:space="preserve">íctimas en el Marco de la Ley de Víctimas y Restitución de Tierras a Nivel Nacional” </w:t>
            </w:r>
            <w:r w:rsidR="00A57E28" w:rsidRPr="00C1598B">
              <w:rPr>
                <w:rFonts w:ascii="Arial" w:eastAsia="Times New Roman" w:hAnsi="Arial" w:cs="Arial"/>
                <w:lang w:val="es-ES" w:eastAsia="es-ES"/>
              </w:rPr>
              <w:t>a septiembre 30 de 2016</w:t>
            </w:r>
            <w:r w:rsidR="00C1598B">
              <w:rPr>
                <w:rFonts w:ascii="Arial" w:eastAsia="Times New Roman" w:hAnsi="Arial" w:cs="Arial"/>
                <w:b/>
                <w:lang w:val="es-ES" w:eastAsia="es-ES"/>
              </w:rPr>
              <w:t xml:space="preserve">, </w:t>
            </w:r>
            <w:r w:rsidR="00A57E28" w:rsidRPr="00C06CE3">
              <w:rPr>
                <w:rFonts w:ascii="Arial" w:eastAsia="Times New Roman" w:hAnsi="Arial" w:cs="Arial"/>
                <w:lang w:val="es-ES" w:eastAsia="es-ES"/>
              </w:rPr>
              <w:t>no</w:t>
            </w:r>
            <w:r w:rsidR="00A57E28">
              <w:rPr>
                <w:rFonts w:ascii="Arial" w:eastAsia="Times New Roman" w:hAnsi="Arial" w:cs="Arial"/>
                <w:b/>
                <w:lang w:val="es-ES" w:eastAsia="es-ES"/>
              </w:rPr>
              <w:t xml:space="preserve"> </w:t>
            </w:r>
            <w:r w:rsidR="00A57E28" w:rsidRPr="00A57E28">
              <w:rPr>
                <w:rFonts w:ascii="Arial" w:eastAsia="Times New Roman" w:hAnsi="Arial" w:cs="Arial"/>
                <w:lang w:val="es-ES" w:eastAsia="es-ES"/>
              </w:rPr>
              <w:t>presenta</w:t>
            </w:r>
            <w:r w:rsidR="00A57E28">
              <w:rPr>
                <w:rFonts w:ascii="Arial" w:eastAsia="Times New Roman" w:hAnsi="Arial" w:cs="Arial"/>
                <w:b/>
                <w:lang w:val="es-ES" w:eastAsia="es-ES"/>
              </w:rPr>
              <w:t xml:space="preserve"> compromisos </w:t>
            </w:r>
            <w:r w:rsidR="00A57E28" w:rsidRPr="00A57E28">
              <w:rPr>
                <w:rFonts w:ascii="Arial" w:eastAsia="Times New Roman" w:hAnsi="Arial" w:cs="Arial"/>
                <w:lang w:val="es-ES" w:eastAsia="es-ES"/>
              </w:rPr>
              <w:t>y por ende</w:t>
            </w:r>
            <w:r w:rsidR="00A57E28">
              <w:rPr>
                <w:rFonts w:ascii="Arial" w:eastAsia="Times New Roman" w:hAnsi="Arial" w:cs="Arial"/>
                <w:b/>
                <w:lang w:val="es-ES" w:eastAsia="es-ES"/>
              </w:rPr>
              <w:t xml:space="preserve"> pago.</w:t>
            </w:r>
          </w:p>
          <w:p w:rsidR="00752506" w:rsidRPr="00752506" w:rsidRDefault="00752506" w:rsidP="00752506">
            <w:pPr>
              <w:pStyle w:val="Prrafodelista"/>
              <w:jc w:val="both"/>
              <w:rPr>
                <w:rFonts w:ascii="Arial" w:eastAsia="Times New Roman" w:hAnsi="Arial" w:cs="Arial"/>
                <w:lang w:val="es-ES" w:eastAsia="es-ES"/>
              </w:rPr>
            </w:pPr>
          </w:p>
          <w:p w:rsidR="00752506" w:rsidRPr="00C269EF" w:rsidRDefault="0089256B" w:rsidP="00752506">
            <w:pPr>
              <w:pStyle w:val="Prrafodelista"/>
              <w:numPr>
                <w:ilvl w:val="0"/>
                <w:numId w:val="5"/>
              </w:numPr>
              <w:jc w:val="both"/>
              <w:rPr>
                <w:rFonts w:ascii="Arial" w:eastAsia="Times New Roman" w:hAnsi="Arial" w:cs="Arial"/>
                <w:lang w:val="es-ES" w:eastAsia="es-ES"/>
              </w:rPr>
            </w:pPr>
            <w:r>
              <w:rPr>
                <w:rFonts w:ascii="Arial" w:eastAsia="Times New Roman" w:hAnsi="Arial" w:cs="Arial"/>
                <w:lang w:val="es-ES" w:eastAsia="es-ES"/>
              </w:rPr>
              <w:t xml:space="preserve">Se recomienda </w:t>
            </w:r>
            <w:r w:rsidR="00752506" w:rsidRPr="00752506">
              <w:rPr>
                <w:rFonts w:ascii="Arial" w:eastAsia="Times New Roman" w:hAnsi="Arial" w:cs="Arial"/>
                <w:lang w:val="es-ES" w:eastAsia="es-ES"/>
              </w:rPr>
              <w:t xml:space="preserve">establecer </w:t>
            </w:r>
            <w:r>
              <w:rPr>
                <w:rFonts w:ascii="Arial" w:eastAsia="Times New Roman" w:hAnsi="Arial" w:cs="Arial"/>
                <w:lang w:val="es-ES" w:eastAsia="es-ES"/>
              </w:rPr>
              <w:t xml:space="preserve">los </w:t>
            </w:r>
            <w:r w:rsidR="00752506" w:rsidRPr="00752506">
              <w:rPr>
                <w:rFonts w:ascii="Arial" w:eastAsia="Times New Roman" w:hAnsi="Arial" w:cs="Arial"/>
                <w:lang w:val="es-ES" w:eastAsia="es-ES"/>
              </w:rPr>
              <w:t>controles necesarios en la supervisión, con el fin de que desarrolle de manera oportuna y adecuada la ejecución programada dentro de la vigencia que im</w:t>
            </w:r>
            <w:r w:rsidR="00C55C06">
              <w:rPr>
                <w:rFonts w:ascii="Arial" w:eastAsia="Times New Roman" w:hAnsi="Arial" w:cs="Arial"/>
                <w:lang w:val="es-ES" w:eastAsia="es-ES"/>
              </w:rPr>
              <w:t xml:space="preserve">pidan la acumulación de pagos, </w:t>
            </w:r>
            <w:r w:rsidR="00752506" w:rsidRPr="00752506">
              <w:rPr>
                <w:rFonts w:ascii="Arial" w:eastAsia="Times New Roman" w:hAnsi="Arial" w:cs="Arial"/>
                <w:lang w:val="es-ES" w:eastAsia="es-ES"/>
              </w:rPr>
              <w:t>cuentas</w:t>
            </w:r>
            <w:r w:rsidR="00C55C06">
              <w:rPr>
                <w:rFonts w:ascii="Arial" w:eastAsia="Times New Roman" w:hAnsi="Arial" w:cs="Arial"/>
                <w:lang w:val="es-ES" w:eastAsia="es-ES"/>
              </w:rPr>
              <w:t xml:space="preserve"> por pagar o constitución de Reserva Presupuestal.</w:t>
            </w:r>
          </w:p>
          <w:p w:rsidR="007A7185" w:rsidRDefault="0089256B" w:rsidP="00C55C06">
            <w:pPr>
              <w:numPr>
                <w:ilvl w:val="0"/>
                <w:numId w:val="5"/>
              </w:numPr>
              <w:tabs>
                <w:tab w:val="left" w:pos="910"/>
              </w:tabs>
              <w:spacing w:after="0"/>
              <w:contextualSpacing/>
              <w:jc w:val="both"/>
              <w:rPr>
                <w:rFonts w:ascii="Arial" w:eastAsia="Times New Roman" w:hAnsi="Arial" w:cs="Arial"/>
                <w:lang w:val="es-ES" w:eastAsia="es-ES"/>
              </w:rPr>
            </w:pPr>
            <w:r w:rsidRPr="00563FAA">
              <w:rPr>
                <w:rFonts w:ascii="Arial" w:eastAsia="Times New Roman" w:hAnsi="Arial" w:cs="Arial"/>
                <w:lang w:val="es-ES" w:eastAsia="es-ES"/>
              </w:rPr>
              <w:t>Se recomienda</w:t>
            </w:r>
            <w:r w:rsidR="007A7185" w:rsidRPr="00563FAA">
              <w:rPr>
                <w:rFonts w:ascii="Arial" w:eastAsia="Times New Roman" w:hAnsi="Arial" w:cs="Arial"/>
                <w:lang w:val="es-ES" w:eastAsia="es-ES"/>
              </w:rPr>
              <w:t xml:space="preserve"> analizar y tomar decisiones </w:t>
            </w:r>
            <w:r w:rsidR="00563FAA">
              <w:rPr>
                <w:rFonts w:ascii="Arial" w:eastAsia="Times New Roman" w:hAnsi="Arial" w:cs="Arial"/>
                <w:lang w:val="es-ES" w:eastAsia="es-ES"/>
              </w:rPr>
              <w:t xml:space="preserve">con </w:t>
            </w:r>
            <w:r w:rsidR="00563FAA" w:rsidRPr="00563FAA">
              <w:rPr>
                <w:rFonts w:ascii="Arial" w:eastAsia="Times New Roman" w:hAnsi="Arial" w:cs="Arial"/>
                <w:lang w:val="es-ES" w:eastAsia="es-ES"/>
              </w:rPr>
              <w:t>respecto</w:t>
            </w:r>
            <w:r w:rsidRPr="00563FAA">
              <w:rPr>
                <w:rFonts w:ascii="Arial" w:eastAsia="Times New Roman" w:hAnsi="Arial" w:cs="Arial"/>
                <w:lang w:val="es-ES" w:eastAsia="es-ES"/>
              </w:rPr>
              <w:t xml:space="preserve"> a los </w:t>
            </w:r>
            <w:r w:rsidRPr="00563FAA">
              <w:rPr>
                <w:rFonts w:ascii="Arial" w:eastAsia="Times New Roman" w:hAnsi="Arial" w:cs="Arial"/>
                <w:b/>
                <w:lang w:val="es-ES" w:eastAsia="es-ES"/>
              </w:rPr>
              <w:t>$22.056.049.679</w:t>
            </w:r>
            <w:r w:rsidRPr="00563FAA">
              <w:rPr>
                <w:rFonts w:ascii="Arial" w:eastAsia="Times New Roman" w:hAnsi="Arial" w:cs="Arial"/>
                <w:lang w:val="es-ES" w:eastAsia="es-ES"/>
              </w:rPr>
              <w:t xml:space="preserve"> </w:t>
            </w:r>
            <w:r w:rsidRPr="00563FAA">
              <w:rPr>
                <w:rFonts w:ascii="Arial" w:eastAsia="Times New Roman" w:hAnsi="Arial" w:cs="Arial"/>
                <w:b/>
                <w:lang w:val="es-ES" w:eastAsia="es-ES"/>
              </w:rPr>
              <w:t>millones</w:t>
            </w:r>
            <w:r w:rsidRPr="00563FAA">
              <w:rPr>
                <w:rFonts w:ascii="Arial" w:eastAsia="Times New Roman" w:hAnsi="Arial" w:cs="Arial"/>
                <w:lang w:val="es-ES" w:eastAsia="es-ES"/>
              </w:rPr>
              <w:t xml:space="preserve"> de </w:t>
            </w:r>
            <w:r w:rsidR="00563FAA" w:rsidRPr="00563FAA">
              <w:rPr>
                <w:rFonts w:ascii="Arial" w:eastAsia="Times New Roman" w:hAnsi="Arial" w:cs="Arial"/>
                <w:b/>
                <w:lang w:val="es-ES" w:eastAsia="es-ES"/>
              </w:rPr>
              <w:t>apropiación</w:t>
            </w:r>
            <w:r w:rsidRPr="00563FAA">
              <w:rPr>
                <w:rFonts w:ascii="Arial" w:eastAsia="Times New Roman" w:hAnsi="Arial" w:cs="Arial"/>
                <w:b/>
                <w:lang w:val="es-ES" w:eastAsia="es-ES"/>
              </w:rPr>
              <w:t xml:space="preserve"> </w:t>
            </w:r>
            <w:r w:rsidR="00563FAA" w:rsidRPr="00563FAA">
              <w:rPr>
                <w:rFonts w:ascii="Arial" w:eastAsia="Times New Roman" w:hAnsi="Arial" w:cs="Arial"/>
                <w:b/>
                <w:lang w:val="es-ES" w:eastAsia="es-ES"/>
              </w:rPr>
              <w:t>bloqueada</w:t>
            </w:r>
            <w:r w:rsidRPr="00563FAA">
              <w:rPr>
                <w:rFonts w:ascii="Arial" w:eastAsia="Times New Roman" w:hAnsi="Arial" w:cs="Arial"/>
                <w:lang w:val="es-ES" w:eastAsia="es-ES"/>
              </w:rPr>
              <w:t xml:space="preserve"> que presentan </w:t>
            </w:r>
            <w:r w:rsidRPr="00563FAA">
              <w:rPr>
                <w:rFonts w:ascii="Arial" w:eastAsia="Times New Roman" w:hAnsi="Arial" w:cs="Arial"/>
                <w:b/>
                <w:lang w:val="es-ES" w:eastAsia="es-ES"/>
              </w:rPr>
              <w:t>diez (10)</w:t>
            </w:r>
            <w:r w:rsidRPr="00563FAA">
              <w:rPr>
                <w:rFonts w:ascii="Arial" w:eastAsia="Times New Roman" w:hAnsi="Arial" w:cs="Arial"/>
                <w:lang w:val="es-ES" w:eastAsia="es-ES"/>
              </w:rPr>
              <w:t xml:space="preserve"> de los </w:t>
            </w:r>
            <w:r w:rsidR="007A7185" w:rsidRPr="00563FAA">
              <w:rPr>
                <w:rFonts w:ascii="Arial" w:eastAsia="Times New Roman" w:hAnsi="Arial" w:cs="Arial"/>
                <w:b/>
                <w:lang w:val="es-ES" w:eastAsia="es-ES"/>
              </w:rPr>
              <w:t>trece (13) proyectos de inversió</w:t>
            </w:r>
            <w:r w:rsidR="00563FAA" w:rsidRPr="00563FAA">
              <w:rPr>
                <w:rFonts w:ascii="Arial" w:eastAsia="Times New Roman" w:hAnsi="Arial" w:cs="Arial"/>
                <w:b/>
                <w:lang w:val="es-ES" w:eastAsia="es-ES"/>
              </w:rPr>
              <w:t>n</w:t>
            </w:r>
            <w:r w:rsidR="00563FAA" w:rsidRPr="00563FAA">
              <w:rPr>
                <w:rFonts w:ascii="Arial" w:eastAsia="Times New Roman" w:hAnsi="Arial" w:cs="Arial"/>
                <w:lang w:val="es-ES" w:eastAsia="es-ES"/>
              </w:rPr>
              <w:t>,</w:t>
            </w:r>
            <w:r w:rsidR="00563FAA">
              <w:rPr>
                <w:rFonts w:ascii="Arial" w:eastAsia="Times New Roman" w:hAnsi="Arial" w:cs="Arial"/>
                <w:b/>
                <w:lang w:val="es-ES" w:eastAsia="es-ES"/>
              </w:rPr>
              <w:t xml:space="preserve"> </w:t>
            </w:r>
            <w:r w:rsidR="00563FAA" w:rsidRPr="00563FAA">
              <w:rPr>
                <w:rFonts w:ascii="Arial" w:eastAsia="Times New Roman" w:hAnsi="Arial" w:cs="Arial"/>
                <w:lang w:val="es-ES" w:eastAsia="es-ES"/>
              </w:rPr>
              <w:t>con corte</w:t>
            </w:r>
            <w:r w:rsidR="00563FAA" w:rsidRPr="00563FAA">
              <w:rPr>
                <w:rFonts w:ascii="Arial" w:eastAsia="Times New Roman" w:hAnsi="Arial" w:cs="Arial"/>
                <w:b/>
                <w:lang w:val="es-ES" w:eastAsia="es-ES"/>
              </w:rPr>
              <w:t xml:space="preserve"> </w:t>
            </w:r>
            <w:r w:rsidR="00563FAA" w:rsidRPr="00563FAA">
              <w:rPr>
                <w:rFonts w:ascii="Arial" w:eastAsia="Times New Roman" w:hAnsi="Arial" w:cs="Arial"/>
                <w:lang w:val="es-ES" w:eastAsia="es-ES"/>
              </w:rPr>
              <w:t>a 30 de septiembre de 2016.</w:t>
            </w:r>
          </w:p>
          <w:p w:rsidR="002061E5" w:rsidRDefault="002061E5" w:rsidP="002061E5">
            <w:pPr>
              <w:tabs>
                <w:tab w:val="left" w:pos="910"/>
              </w:tabs>
              <w:spacing w:after="0"/>
              <w:contextualSpacing/>
              <w:jc w:val="both"/>
              <w:rPr>
                <w:rFonts w:ascii="Arial" w:eastAsia="Times New Roman" w:hAnsi="Arial" w:cs="Arial"/>
                <w:lang w:val="es-ES" w:eastAsia="es-ES"/>
              </w:rPr>
            </w:pPr>
          </w:p>
          <w:p w:rsidR="007A7185" w:rsidRPr="00A270FA" w:rsidRDefault="007A7185" w:rsidP="00C55C06">
            <w:pPr>
              <w:numPr>
                <w:ilvl w:val="0"/>
                <w:numId w:val="5"/>
              </w:numPr>
              <w:tabs>
                <w:tab w:val="left" w:pos="910"/>
              </w:tabs>
              <w:spacing w:after="0"/>
              <w:contextualSpacing/>
              <w:jc w:val="both"/>
              <w:rPr>
                <w:rFonts w:ascii="Arial" w:eastAsia="Times New Roman" w:hAnsi="Arial" w:cs="Arial"/>
                <w:b/>
                <w:lang w:val="es-ES" w:eastAsia="es-ES"/>
              </w:rPr>
            </w:pPr>
            <w:r w:rsidRPr="00A270FA">
              <w:rPr>
                <w:rFonts w:ascii="Arial" w:eastAsia="Times New Roman" w:hAnsi="Arial" w:cs="Arial"/>
                <w:lang w:val="es-ES" w:eastAsia="es-ES"/>
              </w:rPr>
              <w:t xml:space="preserve">Se recomienda </w:t>
            </w:r>
            <w:r w:rsidR="008A005C" w:rsidRPr="00A270FA">
              <w:rPr>
                <w:rFonts w:ascii="Arial" w:eastAsia="Times New Roman" w:hAnsi="Arial" w:cs="Arial"/>
                <w:lang w:val="es-ES" w:eastAsia="es-ES"/>
              </w:rPr>
              <w:t xml:space="preserve">para el último </w:t>
            </w:r>
            <w:r w:rsidR="00836000" w:rsidRPr="00A270FA">
              <w:rPr>
                <w:rFonts w:ascii="Arial" w:eastAsia="Times New Roman" w:hAnsi="Arial" w:cs="Arial"/>
                <w:lang w:val="es-ES" w:eastAsia="es-ES"/>
              </w:rPr>
              <w:t>trimestre de 2016,</w:t>
            </w:r>
            <w:r w:rsidR="008A005C" w:rsidRPr="00A270FA">
              <w:rPr>
                <w:rFonts w:ascii="Arial" w:eastAsia="Times New Roman" w:hAnsi="Arial" w:cs="Arial"/>
                <w:lang w:val="es-ES" w:eastAsia="es-ES"/>
              </w:rPr>
              <w:t xml:space="preserve"> </w:t>
            </w:r>
            <w:r w:rsidR="00FF77A9" w:rsidRPr="00A270FA">
              <w:rPr>
                <w:rFonts w:ascii="Arial" w:eastAsia="Times New Roman" w:hAnsi="Arial" w:cs="Arial"/>
                <w:lang w:val="es-ES" w:eastAsia="es-ES"/>
              </w:rPr>
              <w:t>realizar</w:t>
            </w:r>
            <w:r w:rsidR="008A005C" w:rsidRPr="00A270FA">
              <w:rPr>
                <w:rFonts w:ascii="Arial" w:eastAsia="Times New Roman" w:hAnsi="Arial" w:cs="Arial"/>
                <w:lang w:val="es-ES" w:eastAsia="es-ES"/>
              </w:rPr>
              <w:t xml:space="preserve"> el análisi</w:t>
            </w:r>
            <w:r w:rsidR="00A61DC5" w:rsidRPr="00A270FA">
              <w:rPr>
                <w:rFonts w:ascii="Arial" w:eastAsia="Times New Roman" w:hAnsi="Arial" w:cs="Arial"/>
                <w:lang w:val="es-ES" w:eastAsia="es-ES"/>
              </w:rPr>
              <w:t>s correspondiente</w:t>
            </w:r>
            <w:r w:rsidR="008A005C" w:rsidRPr="00A270FA">
              <w:rPr>
                <w:rFonts w:ascii="Arial" w:eastAsia="Times New Roman" w:hAnsi="Arial" w:cs="Arial"/>
                <w:lang w:val="es-ES" w:eastAsia="es-ES"/>
              </w:rPr>
              <w:t xml:space="preserve"> </w:t>
            </w:r>
            <w:r w:rsidR="00FF77A9" w:rsidRPr="00A270FA">
              <w:rPr>
                <w:rFonts w:ascii="Arial" w:eastAsia="Times New Roman" w:hAnsi="Arial" w:cs="Arial"/>
                <w:lang w:val="es-ES" w:eastAsia="es-ES"/>
              </w:rPr>
              <w:t>para</w:t>
            </w:r>
            <w:r w:rsidR="008A005C" w:rsidRPr="00A270FA">
              <w:rPr>
                <w:rFonts w:ascii="Arial" w:eastAsia="Times New Roman" w:hAnsi="Arial" w:cs="Arial"/>
                <w:lang w:val="es-ES" w:eastAsia="es-ES"/>
              </w:rPr>
              <w:t xml:space="preserve"> </w:t>
            </w:r>
            <w:r w:rsidR="00AF3BCC">
              <w:rPr>
                <w:rFonts w:ascii="Arial" w:eastAsia="Times New Roman" w:hAnsi="Arial" w:cs="Arial"/>
                <w:lang w:val="es-ES" w:eastAsia="es-ES"/>
              </w:rPr>
              <w:t>adelantar</w:t>
            </w:r>
            <w:r w:rsidRPr="00A270FA">
              <w:rPr>
                <w:rFonts w:ascii="Arial" w:eastAsia="Times New Roman" w:hAnsi="Arial" w:cs="Arial"/>
                <w:lang w:val="es-ES" w:eastAsia="es-ES"/>
              </w:rPr>
              <w:t xml:space="preserve"> las acciones necesarias </w:t>
            </w:r>
            <w:r w:rsidR="00FF77A9" w:rsidRPr="00A270FA">
              <w:rPr>
                <w:rFonts w:ascii="Arial" w:eastAsia="Times New Roman" w:hAnsi="Arial" w:cs="Arial"/>
                <w:lang w:val="es-ES" w:eastAsia="es-ES"/>
              </w:rPr>
              <w:t xml:space="preserve">que agilicen </w:t>
            </w:r>
            <w:r w:rsidRPr="00A270FA">
              <w:rPr>
                <w:rFonts w:ascii="Arial" w:eastAsia="Times New Roman" w:hAnsi="Arial" w:cs="Arial"/>
                <w:lang w:val="es-ES" w:eastAsia="es-ES"/>
              </w:rPr>
              <w:t xml:space="preserve">de manera eficiente, eficaz y efectiva </w:t>
            </w:r>
            <w:r w:rsidR="00FF77A9" w:rsidRPr="00A270FA">
              <w:rPr>
                <w:rFonts w:ascii="Arial" w:eastAsia="Times New Roman" w:hAnsi="Arial" w:cs="Arial"/>
                <w:lang w:val="es-ES" w:eastAsia="es-ES"/>
              </w:rPr>
              <w:t xml:space="preserve">el cumplimiento en </w:t>
            </w:r>
            <w:r w:rsidRPr="00A270FA">
              <w:rPr>
                <w:rFonts w:ascii="Arial" w:eastAsia="Times New Roman" w:hAnsi="Arial" w:cs="Arial"/>
                <w:lang w:val="es-ES" w:eastAsia="es-ES"/>
              </w:rPr>
              <w:t xml:space="preserve">los avances financieros </w:t>
            </w:r>
            <w:r w:rsidR="00FF77A9" w:rsidRPr="00A270FA">
              <w:rPr>
                <w:rFonts w:ascii="Arial" w:eastAsia="Times New Roman" w:hAnsi="Arial" w:cs="Arial"/>
                <w:lang w:val="es-ES" w:eastAsia="es-ES"/>
              </w:rPr>
              <w:t xml:space="preserve">de los trece (13) </w:t>
            </w:r>
            <w:r w:rsidR="00A61DC5" w:rsidRPr="00A270FA">
              <w:rPr>
                <w:rFonts w:ascii="Arial" w:eastAsia="Times New Roman" w:hAnsi="Arial" w:cs="Arial"/>
                <w:lang w:val="es-ES" w:eastAsia="es-ES"/>
              </w:rPr>
              <w:t xml:space="preserve">proyectos que están por debajo del 60%, principalmente los proyectos </w:t>
            </w:r>
            <w:r w:rsidR="00A61DC5" w:rsidRPr="00A270FA">
              <w:rPr>
                <w:rFonts w:ascii="Arial" w:eastAsia="Times New Roman" w:hAnsi="Arial" w:cs="Arial"/>
                <w:b/>
                <w:i/>
                <w:lang w:val="es-ES" w:eastAsia="es-ES"/>
              </w:rPr>
              <w:t>“Implementación de Procesos de Retorno o Reubicación de Víctimas de Desplazamiento Forzado, en el Marco de la Reparación Integral a Nivel Nacional”</w:t>
            </w:r>
            <w:r w:rsidR="00A61DC5" w:rsidRPr="00A270FA">
              <w:rPr>
                <w:rFonts w:ascii="Arial" w:eastAsia="Times New Roman" w:hAnsi="Arial" w:cs="Arial"/>
                <w:lang w:val="es-ES" w:eastAsia="es-ES"/>
              </w:rPr>
              <w:t>,</w:t>
            </w:r>
            <w:r w:rsidR="00A61DC5" w:rsidRPr="00A270FA">
              <w:rPr>
                <w:rFonts w:ascii="Arial" w:eastAsia="Times New Roman" w:hAnsi="Arial" w:cs="Arial"/>
                <w:b/>
                <w:i/>
                <w:lang w:val="es-ES" w:eastAsia="es-ES"/>
              </w:rPr>
              <w:t xml:space="preserve"> “</w:t>
            </w:r>
            <w:r w:rsidR="00E817A7" w:rsidRPr="00A270FA">
              <w:rPr>
                <w:rFonts w:ascii="Arial" w:eastAsia="Times New Roman" w:hAnsi="Arial" w:cs="Arial"/>
                <w:b/>
                <w:i/>
                <w:lang w:val="es-ES" w:eastAsia="es-ES"/>
              </w:rPr>
              <w:t>Apoyo a Entidades Territoriales a través de la Cofinanciación para la Asistencia, Atención y Reparación Integral a las Víctimas del Desplazamiento Forzado a Nivel Nacional</w:t>
            </w:r>
            <w:r w:rsidR="00A61DC5" w:rsidRPr="00A270FA">
              <w:rPr>
                <w:rFonts w:ascii="Arial" w:eastAsia="Times New Roman" w:hAnsi="Arial" w:cs="Arial"/>
                <w:b/>
                <w:i/>
                <w:lang w:val="es-ES" w:eastAsia="es-ES"/>
              </w:rPr>
              <w:t>”</w:t>
            </w:r>
            <w:r w:rsidR="00A61DC5" w:rsidRPr="00A270FA">
              <w:rPr>
                <w:rFonts w:ascii="Arial" w:eastAsia="Times New Roman" w:hAnsi="Arial" w:cs="Arial"/>
                <w:lang w:val="es-ES" w:eastAsia="es-ES"/>
              </w:rPr>
              <w:t>,</w:t>
            </w:r>
            <w:r w:rsidR="00A61DC5" w:rsidRPr="00A270FA">
              <w:rPr>
                <w:rFonts w:ascii="Arial" w:eastAsia="Times New Roman" w:hAnsi="Arial" w:cs="Arial"/>
                <w:b/>
                <w:i/>
                <w:lang w:val="es-ES" w:eastAsia="es-ES"/>
              </w:rPr>
              <w:t xml:space="preserve"> </w:t>
            </w:r>
            <w:r w:rsidR="00A270FA" w:rsidRPr="00A270FA">
              <w:rPr>
                <w:rFonts w:ascii="Arial" w:eastAsia="Times New Roman" w:hAnsi="Arial" w:cs="Arial"/>
                <w:b/>
                <w:i/>
                <w:lang w:val="es-ES" w:eastAsia="es-ES"/>
              </w:rPr>
              <w:t xml:space="preserve">“Apoyo a la Implementación de Medidas de Reparación Colectiva y Reconstrucción Social a Nivel Nacional. Avance Financiero” </w:t>
            </w:r>
            <w:r w:rsidR="00A270FA" w:rsidRPr="00A270FA">
              <w:rPr>
                <w:rFonts w:ascii="Arial" w:eastAsia="Times New Roman" w:hAnsi="Arial" w:cs="Arial"/>
                <w:lang w:val="es-ES" w:eastAsia="es-ES"/>
              </w:rPr>
              <w:t xml:space="preserve">y </w:t>
            </w:r>
            <w:r w:rsidR="00A270FA" w:rsidRPr="00A270FA">
              <w:rPr>
                <w:rFonts w:ascii="Arial" w:eastAsia="Times New Roman" w:hAnsi="Arial" w:cs="Arial"/>
                <w:b/>
                <w:i/>
                <w:lang w:val="es-ES" w:eastAsia="es-ES"/>
              </w:rPr>
              <w:t xml:space="preserve">“Apoyo a la Consolidación de los Derechos de las Víctimas en el Marco </w:t>
            </w:r>
            <w:r w:rsidR="00A270FA" w:rsidRPr="00A270FA">
              <w:rPr>
                <w:rFonts w:ascii="Arial" w:eastAsia="Times New Roman" w:hAnsi="Arial" w:cs="Arial"/>
                <w:b/>
                <w:i/>
                <w:lang w:val="es-ES" w:eastAsia="es-ES"/>
              </w:rPr>
              <w:lastRenderedPageBreak/>
              <w:t>de la Ley de Víctimas y Restitución de Tierras a Nivel Nacional”</w:t>
            </w:r>
            <w:r w:rsidR="00A270FA" w:rsidRPr="00A270FA">
              <w:rPr>
                <w:rFonts w:ascii="Arial" w:eastAsia="Times New Roman" w:hAnsi="Arial" w:cs="Arial"/>
                <w:lang w:val="es-ES" w:eastAsia="es-ES"/>
              </w:rPr>
              <w:t xml:space="preserve"> los cuales registran avances financieros del </w:t>
            </w:r>
            <w:r w:rsidR="00A61DC5" w:rsidRPr="00A270FA">
              <w:rPr>
                <w:rFonts w:ascii="Arial" w:eastAsia="Times New Roman" w:hAnsi="Arial" w:cs="Arial"/>
                <w:b/>
                <w:lang w:val="es-ES" w:eastAsia="es-ES"/>
              </w:rPr>
              <w:t>20.66</w:t>
            </w:r>
            <w:r w:rsidR="00A270FA">
              <w:rPr>
                <w:rFonts w:ascii="Arial" w:eastAsia="Times New Roman" w:hAnsi="Arial" w:cs="Arial"/>
                <w:b/>
                <w:lang w:val="es-ES" w:eastAsia="es-ES"/>
              </w:rPr>
              <w:t>%</w:t>
            </w:r>
            <w:r w:rsidR="00A270FA" w:rsidRPr="00A270FA">
              <w:rPr>
                <w:rFonts w:ascii="Arial" w:eastAsia="Times New Roman" w:hAnsi="Arial" w:cs="Arial"/>
                <w:b/>
                <w:lang w:val="es-ES" w:eastAsia="es-ES"/>
              </w:rPr>
              <w:t xml:space="preserve">, </w:t>
            </w:r>
            <w:r w:rsidR="00A270FA">
              <w:rPr>
                <w:rFonts w:ascii="Arial" w:eastAsia="Times New Roman" w:hAnsi="Arial" w:cs="Arial"/>
                <w:b/>
                <w:lang w:val="es-ES" w:eastAsia="es-ES"/>
              </w:rPr>
              <w:t>9.</w:t>
            </w:r>
            <w:r w:rsidR="00A270FA" w:rsidRPr="00A270FA">
              <w:rPr>
                <w:rFonts w:ascii="Arial" w:eastAsia="Times New Roman" w:hAnsi="Arial" w:cs="Arial"/>
                <w:b/>
                <w:lang w:val="es-ES" w:eastAsia="es-ES"/>
              </w:rPr>
              <w:t xml:space="preserve">17%, 7.46 </w:t>
            </w:r>
            <w:r w:rsidR="00A270FA" w:rsidRPr="00A270FA">
              <w:rPr>
                <w:rFonts w:ascii="Arial" w:eastAsia="Times New Roman" w:hAnsi="Arial" w:cs="Arial"/>
                <w:lang w:val="es-ES" w:eastAsia="es-ES"/>
              </w:rPr>
              <w:t xml:space="preserve">y </w:t>
            </w:r>
            <w:r w:rsidR="00A270FA" w:rsidRPr="00A270FA">
              <w:rPr>
                <w:rFonts w:ascii="Arial" w:eastAsia="Times New Roman" w:hAnsi="Arial" w:cs="Arial"/>
                <w:b/>
                <w:lang w:val="es-ES" w:eastAsia="es-ES"/>
              </w:rPr>
              <w:t>0%</w:t>
            </w:r>
            <w:r w:rsidR="00A270FA">
              <w:rPr>
                <w:rFonts w:ascii="Arial" w:eastAsia="Times New Roman" w:hAnsi="Arial" w:cs="Arial"/>
                <w:b/>
                <w:lang w:val="es-ES" w:eastAsia="es-ES"/>
              </w:rPr>
              <w:t xml:space="preserve"> </w:t>
            </w:r>
            <w:r w:rsidR="00A270FA" w:rsidRPr="00AF3BCC">
              <w:rPr>
                <w:rFonts w:ascii="Arial" w:eastAsia="Times New Roman" w:hAnsi="Arial" w:cs="Arial"/>
                <w:lang w:val="es-ES" w:eastAsia="es-ES"/>
              </w:rPr>
              <w:t>respectivamente</w:t>
            </w:r>
            <w:r w:rsidR="00A270FA">
              <w:rPr>
                <w:rFonts w:ascii="Arial" w:eastAsia="Times New Roman" w:hAnsi="Arial" w:cs="Arial"/>
                <w:b/>
                <w:lang w:val="es-ES" w:eastAsia="es-ES"/>
              </w:rPr>
              <w:t>.</w:t>
            </w:r>
          </w:p>
          <w:p w:rsidR="007A7185" w:rsidRPr="00072A7E" w:rsidRDefault="007A7185" w:rsidP="007A7185">
            <w:pPr>
              <w:spacing w:after="0"/>
              <w:ind w:left="720"/>
              <w:contextualSpacing/>
              <w:rPr>
                <w:rFonts w:ascii="Arial" w:eastAsia="Times New Roman" w:hAnsi="Arial" w:cs="Arial"/>
                <w:color w:val="0070C0"/>
                <w:lang w:val="es-ES" w:eastAsia="es-ES"/>
              </w:rPr>
            </w:pPr>
          </w:p>
          <w:p w:rsidR="007A7185" w:rsidRPr="009316E7" w:rsidRDefault="007A7185" w:rsidP="00C06CE3">
            <w:pPr>
              <w:numPr>
                <w:ilvl w:val="0"/>
                <w:numId w:val="5"/>
              </w:numPr>
              <w:tabs>
                <w:tab w:val="left" w:pos="910"/>
              </w:tabs>
              <w:spacing w:after="0"/>
              <w:contextualSpacing/>
              <w:jc w:val="both"/>
              <w:rPr>
                <w:rFonts w:ascii="Arial" w:eastAsia="Times New Roman" w:hAnsi="Arial" w:cs="Arial"/>
                <w:lang w:val="es-ES" w:eastAsia="es-ES"/>
              </w:rPr>
            </w:pPr>
            <w:r w:rsidRPr="00A56380">
              <w:rPr>
                <w:rFonts w:ascii="Arial" w:eastAsia="Times New Roman" w:hAnsi="Arial" w:cs="Arial"/>
                <w:lang w:val="es-ES" w:eastAsia="es-ES"/>
              </w:rPr>
              <w:t>Se recomienda</w:t>
            </w:r>
            <w:r w:rsidR="00C06CE3" w:rsidRPr="00A56380">
              <w:rPr>
                <w:rFonts w:ascii="Arial" w:eastAsia="Times New Roman" w:hAnsi="Arial" w:cs="Arial"/>
                <w:lang w:val="es-ES" w:eastAsia="es-ES"/>
              </w:rPr>
              <w:t xml:space="preserve"> realizar el pago </w:t>
            </w:r>
            <w:r w:rsidRPr="00A56380">
              <w:rPr>
                <w:rFonts w:ascii="Arial" w:eastAsia="Times New Roman" w:hAnsi="Arial" w:cs="Arial"/>
                <w:lang w:val="es-ES" w:eastAsia="es-ES"/>
              </w:rPr>
              <w:t>del rezago presupuestal</w:t>
            </w:r>
            <w:r w:rsidR="00C06CE3" w:rsidRPr="00A56380">
              <w:rPr>
                <w:rFonts w:ascii="Arial" w:eastAsia="Times New Roman" w:hAnsi="Arial" w:cs="Arial"/>
                <w:lang w:val="es-ES" w:eastAsia="es-ES"/>
              </w:rPr>
              <w:t xml:space="preserve"> </w:t>
            </w:r>
            <w:r w:rsidR="00A56380" w:rsidRPr="00A56380">
              <w:rPr>
                <w:rFonts w:ascii="Arial" w:eastAsia="Times New Roman" w:hAnsi="Arial" w:cs="Arial"/>
                <w:lang w:val="es-ES" w:eastAsia="es-ES"/>
              </w:rPr>
              <w:t>(</w:t>
            </w:r>
            <w:r w:rsidR="00C06CE3" w:rsidRPr="00A56380">
              <w:rPr>
                <w:rFonts w:ascii="Arial" w:eastAsia="Times New Roman" w:hAnsi="Arial" w:cs="Arial"/>
                <w:lang w:val="es-ES" w:eastAsia="es-ES"/>
              </w:rPr>
              <w:t>$3.336.000</w:t>
            </w:r>
            <w:r w:rsidR="00A56380" w:rsidRPr="00A56380">
              <w:rPr>
                <w:rFonts w:ascii="Arial" w:eastAsia="Times New Roman" w:hAnsi="Arial" w:cs="Arial"/>
                <w:lang w:val="es-ES" w:eastAsia="es-ES"/>
              </w:rPr>
              <w:t>)</w:t>
            </w:r>
            <w:r w:rsidR="00C06CE3" w:rsidRPr="00A56380">
              <w:rPr>
                <w:rFonts w:ascii="Arial" w:eastAsia="Times New Roman" w:hAnsi="Arial" w:cs="Arial"/>
                <w:lang w:val="es-ES" w:eastAsia="es-ES"/>
              </w:rPr>
              <w:t xml:space="preserve"> </w:t>
            </w:r>
            <w:r w:rsidR="00A56380" w:rsidRPr="00A56380">
              <w:rPr>
                <w:rFonts w:ascii="Arial" w:eastAsia="Times New Roman" w:hAnsi="Arial" w:cs="Arial"/>
                <w:lang w:val="es-ES" w:eastAsia="es-ES"/>
              </w:rPr>
              <w:t xml:space="preserve">correspondiente </w:t>
            </w:r>
            <w:r w:rsidR="00C06CE3" w:rsidRPr="00A56380">
              <w:rPr>
                <w:rFonts w:ascii="Arial" w:eastAsia="Times New Roman" w:hAnsi="Arial" w:cs="Arial"/>
                <w:lang w:val="es-ES" w:eastAsia="es-ES"/>
              </w:rPr>
              <w:t xml:space="preserve">al rubro </w:t>
            </w:r>
            <w:r w:rsidR="00C06CE3" w:rsidRPr="00A56380">
              <w:rPr>
                <w:rFonts w:ascii="Arial" w:eastAsia="Times New Roman" w:hAnsi="Arial" w:cs="Arial"/>
                <w:b/>
                <w:lang w:val="es-ES" w:eastAsia="es-ES"/>
              </w:rPr>
              <w:t>C-320-1507-06 “Implementación de las Medidas de Reparación Colectiva a Nivel Nacional”</w:t>
            </w:r>
            <w:r w:rsidR="00A56380">
              <w:rPr>
                <w:rFonts w:ascii="Arial" w:eastAsia="Times New Roman" w:hAnsi="Arial" w:cs="Arial"/>
                <w:b/>
                <w:lang w:val="es-ES" w:eastAsia="es-ES"/>
              </w:rPr>
              <w:t>.</w:t>
            </w:r>
          </w:p>
          <w:p w:rsidR="009316E7" w:rsidRPr="00A02599" w:rsidRDefault="009316E7" w:rsidP="009316E7">
            <w:pPr>
              <w:tabs>
                <w:tab w:val="left" w:pos="910"/>
              </w:tabs>
              <w:spacing w:after="0"/>
              <w:ind w:left="720"/>
              <w:contextualSpacing/>
              <w:jc w:val="both"/>
              <w:rPr>
                <w:rFonts w:ascii="Arial" w:eastAsia="Times New Roman" w:hAnsi="Arial" w:cs="Arial"/>
                <w:lang w:val="es-ES" w:eastAsia="es-ES"/>
              </w:rPr>
            </w:pPr>
          </w:p>
          <w:p w:rsidR="00C55C06" w:rsidRPr="00A02599" w:rsidRDefault="00A02599" w:rsidP="00017F33">
            <w:pPr>
              <w:numPr>
                <w:ilvl w:val="0"/>
                <w:numId w:val="5"/>
              </w:numPr>
              <w:tabs>
                <w:tab w:val="left" w:pos="910"/>
              </w:tabs>
              <w:spacing w:after="0"/>
              <w:contextualSpacing/>
              <w:jc w:val="both"/>
              <w:rPr>
                <w:rFonts w:ascii="Arial" w:eastAsia="Times New Roman" w:hAnsi="Arial" w:cs="Arial"/>
                <w:i/>
                <w:lang w:val="es-ES" w:eastAsia="es-ES"/>
              </w:rPr>
            </w:pPr>
            <w:r w:rsidRPr="00A02599">
              <w:rPr>
                <w:rFonts w:ascii="Arial" w:eastAsia="Times New Roman" w:hAnsi="Arial" w:cs="Arial"/>
                <w:lang w:val="es-ES" w:eastAsia="es-ES"/>
              </w:rPr>
              <w:t>Se recomienda tener en cuenta lo</w:t>
            </w:r>
            <w:r>
              <w:rPr>
                <w:rFonts w:ascii="Arial" w:eastAsia="Times New Roman" w:hAnsi="Arial" w:cs="Arial"/>
                <w:lang w:val="es-ES" w:eastAsia="es-ES"/>
              </w:rPr>
              <w:t xml:space="preserve"> establecido en el </w:t>
            </w:r>
            <w:r w:rsidRPr="00A02599">
              <w:rPr>
                <w:rFonts w:ascii="Arial" w:eastAsia="Times New Roman" w:hAnsi="Arial" w:cs="Arial"/>
                <w:b/>
                <w:lang w:val="es-ES" w:eastAsia="es-ES"/>
              </w:rPr>
              <w:t>Numeral 3, Artículo 34 de la Ley 734 de 2002</w:t>
            </w:r>
            <w:r>
              <w:rPr>
                <w:rFonts w:ascii="Arial" w:eastAsia="Times New Roman" w:hAnsi="Arial" w:cs="Arial"/>
                <w:lang w:val="es-ES" w:eastAsia="es-ES"/>
              </w:rPr>
              <w:t xml:space="preserve">, que expresa lo siguiente: </w:t>
            </w:r>
            <w:r w:rsidRPr="00A02599">
              <w:rPr>
                <w:rFonts w:ascii="Arial" w:eastAsia="Times New Roman" w:hAnsi="Arial" w:cs="Arial"/>
                <w:i/>
                <w:lang w:val="es-ES" w:eastAsia="es-ES"/>
              </w:rPr>
              <w:t>“</w:t>
            </w:r>
            <w:r w:rsidR="00C55C06" w:rsidRPr="00A02599">
              <w:rPr>
                <w:rFonts w:ascii="Arial" w:eastAsia="Times New Roman" w:hAnsi="Arial" w:cs="Arial"/>
                <w:i/>
                <w:lang w:val="es-ES" w:eastAsia="es-ES"/>
              </w:rPr>
              <w:t>Formular, decidir oportunamente o ejecutar los planes de desarrollo y los presupuestos, y cumplir las leyes y normas que regulan el manejo de los recursos económicos públicos, o afectos al servicio público</w:t>
            </w:r>
            <w:r>
              <w:rPr>
                <w:rFonts w:ascii="Arial" w:eastAsia="Times New Roman" w:hAnsi="Arial" w:cs="Arial"/>
                <w:i/>
                <w:lang w:val="es-ES" w:eastAsia="es-ES"/>
              </w:rPr>
              <w:t>”</w:t>
            </w:r>
            <w:r w:rsidR="00C55C06" w:rsidRPr="00A02599">
              <w:rPr>
                <w:rFonts w:ascii="Arial" w:eastAsia="Times New Roman" w:hAnsi="Arial" w:cs="Arial"/>
                <w:i/>
                <w:lang w:val="es-ES" w:eastAsia="es-ES"/>
              </w:rPr>
              <w:t>.</w:t>
            </w:r>
          </w:p>
          <w:p w:rsidR="00A56380" w:rsidRDefault="00A56380" w:rsidP="00A56380">
            <w:pPr>
              <w:tabs>
                <w:tab w:val="left" w:pos="910"/>
              </w:tabs>
              <w:spacing w:after="0"/>
              <w:ind w:left="720"/>
              <w:contextualSpacing/>
              <w:jc w:val="both"/>
              <w:rPr>
                <w:rFonts w:ascii="Arial" w:eastAsia="Times New Roman" w:hAnsi="Arial" w:cs="Arial"/>
                <w:lang w:val="es-ES" w:eastAsia="es-ES"/>
              </w:rPr>
            </w:pPr>
          </w:p>
          <w:p w:rsidR="00A56380" w:rsidRDefault="00A56380" w:rsidP="00A56380">
            <w:pPr>
              <w:tabs>
                <w:tab w:val="left" w:pos="910"/>
              </w:tabs>
              <w:spacing w:after="0"/>
              <w:ind w:left="720"/>
              <w:contextualSpacing/>
              <w:jc w:val="both"/>
              <w:rPr>
                <w:rFonts w:ascii="Arial" w:eastAsia="Times New Roman" w:hAnsi="Arial" w:cs="Arial"/>
                <w:lang w:val="es-ES" w:eastAsia="es-ES"/>
              </w:rPr>
            </w:pPr>
          </w:p>
          <w:p w:rsidR="00A56380" w:rsidRDefault="00A56380" w:rsidP="00A56380">
            <w:pPr>
              <w:tabs>
                <w:tab w:val="left" w:pos="910"/>
              </w:tabs>
              <w:spacing w:after="0"/>
              <w:ind w:left="720"/>
              <w:contextualSpacing/>
              <w:jc w:val="both"/>
              <w:rPr>
                <w:rFonts w:ascii="Arial" w:eastAsia="Times New Roman" w:hAnsi="Arial" w:cs="Arial"/>
                <w:lang w:val="es-ES" w:eastAsia="es-ES"/>
              </w:rPr>
            </w:pPr>
          </w:p>
          <w:p w:rsidR="00A2280D" w:rsidRDefault="00A2280D" w:rsidP="00A56380">
            <w:pPr>
              <w:tabs>
                <w:tab w:val="left" w:pos="910"/>
              </w:tabs>
              <w:spacing w:after="0"/>
              <w:ind w:left="720"/>
              <w:contextualSpacing/>
              <w:jc w:val="both"/>
              <w:rPr>
                <w:rFonts w:ascii="Arial" w:eastAsia="Times New Roman" w:hAnsi="Arial" w:cs="Arial"/>
                <w:lang w:val="es-ES" w:eastAsia="es-ES"/>
              </w:rPr>
            </w:pPr>
          </w:p>
          <w:p w:rsidR="00A02599" w:rsidRDefault="00A02599" w:rsidP="00A56380">
            <w:pPr>
              <w:tabs>
                <w:tab w:val="left" w:pos="910"/>
              </w:tabs>
              <w:spacing w:after="0"/>
              <w:ind w:left="720"/>
              <w:contextualSpacing/>
              <w:jc w:val="both"/>
              <w:rPr>
                <w:rFonts w:ascii="Arial" w:eastAsia="Times New Roman" w:hAnsi="Arial" w:cs="Arial"/>
                <w:lang w:val="es-ES" w:eastAsia="es-ES"/>
              </w:rPr>
            </w:pPr>
          </w:p>
          <w:p w:rsidR="00A56380" w:rsidRPr="00A56380" w:rsidRDefault="00A56380" w:rsidP="00A56380">
            <w:pPr>
              <w:tabs>
                <w:tab w:val="left" w:pos="910"/>
              </w:tabs>
              <w:spacing w:after="0"/>
              <w:ind w:left="720"/>
              <w:contextualSpacing/>
              <w:jc w:val="both"/>
              <w:rPr>
                <w:rFonts w:ascii="Arial" w:eastAsia="Times New Roman" w:hAnsi="Arial" w:cs="Arial"/>
                <w:b/>
                <w:lang w:val="es-ES" w:eastAsia="es-ES"/>
              </w:rPr>
            </w:pPr>
            <w:r w:rsidRPr="00A56380">
              <w:rPr>
                <w:rFonts w:ascii="Arial" w:eastAsia="Times New Roman" w:hAnsi="Arial" w:cs="Arial"/>
                <w:b/>
                <w:lang w:val="es-ES" w:eastAsia="es-ES"/>
              </w:rPr>
              <w:t>DIEGO HERNANDO SANTACRUZ SANTACRUZ</w:t>
            </w:r>
          </w:p>
          <w:p w:rsidR="00A56380" w:rsidRPr="00A56380" w:rsidRDefault="00A56380" w:rsidP="00A56380">
            <w:pPr>
              <w:tabs>
                <w:tab w:val="left" w:pos="910"/>
              </w:tabs>
              <w:spacing w:after="0"/>
              <w:ind w:left="720"/>
              <w:contextualSpacing/>
              <w:jc w:val="both"/>
              <w:rPr>
                <w:rFonts w:ascii="Arial" w:eastAsia="Times New Roman" w:hAnsi="Arial" w:cs="Arial"/>
                <w:lang w:val="es-ES" w:eastAsia="es-ES"/>
              </w:rPr>
            </w:pPr>
            <w:r w:rsidRPr="00A56380">
              <w:rPr>
                <w:rFonts w:ascii="Arial" w:eastAsia="Times New Roman" w:hAnsi="Arial" w:cs="Arial"/>
                <w:lang w:val="es-ES" w:eastAsia="es-ES"/>
              </w:rPr>
              <w:t>Jefe Oficina de Control Interno</w:t>
            </w:r>
          </w:p>
          <w:p w:rsidR="00A56380" w:rsidRDefault="00A56380" w:rsidP="00A56380">
            <w:pPr>
              <w:tabs>
                <w:tab w:val="left" w:pos="910"/>
              </w:tabs>
              <w:spacing w:after="0"/>
              <w:ind w:left="720"/>
              <w:contextualSpacing/>
              <w:jc w:val="both"/>
              <w:rPr>
                <w:rFonts w:ascii="Arial" w:eastAsia="Times New Roman" w:hAnsi="Arial" w:cs="Arial"/>
                <w:lang w:val="es-ES" w:eastAsia="es-ES"/>
              </w:rPr>
            </w:pPr>
          </w:p>
          <w:p w:rsidR="00A56380" w:rsidRDefault="00A56380" w:rsidP="00A56380">
            <w:pPr>
              <w:tabs>
                <w:tab w:val="left" w:pos="910"/>
              </w:tabs>
              <w:spacing w:after="0"/>
              <w:ind w:left="720"/>
              <w:contextualSpacing/>
              <w:jc w:val="both"/>
              <w:rPr>
                <w:rFonts w:ascii="Arial" w:eastAsia="Times New Roman" w:hAnsi="Arial" w:cs="Arial"/>
                <w:lang w:val="es-ES" w:eastAsia="es-ES"/>
              </w:rPr>
            </w:pPr>
          </w:p>
          <w:p w:rsidR="00A56380" w:rsidRPr="00A56380" w:rsidRDefault="00A56380" w:rsidP="00A56380">
            <w:pPr>
              <w:tabs>
                <w:tab w:val="left" w:pos="910"/>
              </w:tabs>
              <w:spacing w:after="0"/>
              <w:ind w:left="720"/>
              <w:contextualSpacing/>
              <w:jc w:val="both"/>
              <w:rPr>
                <w:rFonts w:ascii="Arial" w:eastAsia="Times New Roman" w:hAnsi="Arial" w:cs="Arial"/>
                <w:lang w:val="es-ES" w:eastAsia="es-ES"/>
              </w:rPr>
            </w:pPr>
          </w:p>
          <w:p w:rsidR="00206544" w:rsidRPr="007A7185" w:rsidRDefault="00206544" w:rsidP="00A732F2">
            <w:pPr>
              <w:spacing w:after="0"/>
              <w:jc w:val="both"/>
              <w:rPr>
                <w:rFonts w:ascii="Arial" w:hAnsi="Arial" w:cs="Arial"/>
                <w:sz w:val="20"/>
                <w:szCs w:val="20"/>
                <w:lang w:val="es-ES"/>
              </w:rPr>
            </w:pPr>
          </w:p>
        </w:tc>
      </w:tr>
    </w:tbl>
    <w:p w:rsidR="003F7AA0" w:rsidRDefault="003F7AA0" w:rsidP="00FE4F31">
      <w:pPr>
        <w:spacing w:after="0"/>
        <w:ind w:left="-567"/>
        <w:rPr>
          <w:rFonts w:ascii="Arial" w:hAnsi="Arial" w:cs="Arial"/>
          <w:b/>
          <w:sz w:val="16"/>
          <w:szCs w:val="16"/>
        </w:rPr>
      </w:pPr>
    </w:p>
    <w:p w:rsidR="001C73A9" w:rsidRDefault="001C73A9" w:rsidP="00FE4F31">
      <w:pPr>
        <w:spacing w:after="0"/>
        <w:ind w:left="-567"/>
        <w:rPr>
          <w:rFonts w:ascii="Arial" w:hAnsi="Arial" w:cs="Arial"/>
          <w:b/>
          <w:sz w:val="22"/>
          <w:szCs w:val="22"/>
        </w:rPr>
      </w:pPr>
    </w:p>
    <w:p w:rsidR="00430BB9" w:rsidRPr="001C73A9" w:rsidRDefault="00430BB9" w:rsidP="00FE4F31">
      <w:pPr>
        <w:spacing w:after="0"/>
        <w:ind w:left="-567"/>
        <w:rPr>
          <w:rFonts w:ascii="Arial" w:hAnsi="Arial" w:cs="Arial"/>
          <w:b/>
          <w:sz w:val="22"/>
          <w:szCs w:val="22"/>
        </w:rPr>
      </w:pPr>
      <w:r w:rsidRPr="001C73A9">
        <w:rPr>
          <w:rFonts w:ascii="Arial" w:hAnsi="Arial" w:cs="Arial"/>
          <w:b/>
          <w:sz w:val="22"/>
          <w:szCs w:val="22"/>
        </w:rPr>
        <w:t>ANEXOS</w:t>
      </w:r>
    </w:p>
    <w:p w:rsidR="00430BB9" w:rsidRPr="001C73A9" w:rsidRDefault="00430BB9" w:rsidP="00FE4F31">
      <w:pPr>
        <w:pStyle w:val="Prrafodelista"/>
        <w:ind w:left="-567"/>
        <w:rPr>
          <w:sz w:val="22"/>
          <w:szCs w:val="22"/>
        </w:rPr>
      </w:pPr>
    </w:p>
    <w:p w:rsidR="00430BB9" w:rsidRPr="001C73A9" w:rsidRDefault="00430BB9" w:rsidP="00FE4F31">
      <w:pPr>
        <w:pStyle w:val="Prrafodelista"/>
        <w:ind w:left="-567"/>
        <w:rPr>
          <w:rFonts w:ascii="Arial" w:hAnsi="Arial" w:cs="Arial"/>
          <w:b/>
          <w:sz w:val="22"/>
          <w:szCs w:val="22"/>
        </w:rPr>
      </w:pPr>
      <w:r w:rsidRPr="001C73A9">
        <w:rPr>
          <w:rFonts w:ascii="Arial" w:hAnsi="Arial" w:cs="Arial"/>
          <w:b/>
          <w:bCs/>
          <w:sz w:val="22"/>
          <w:szCs w:val="22"/>
          <w:lang w:val="es-CO" w:eastAsia="es-ES"/>
        </w:rPr>
        <w:t xml:space="preserve">ANEXO 1: </w:t>
      </w:r>
      <w:r w:rsidRPr="001C73A9">
        <w:rPr>
          <w:rFonts w:ascii="Arial" w:hAnsi="Arial" w:cs="Arial"/>
          <w:b/>
          <w:sz w:val="22"/>
          <w:szCs w:val="22"/>
        </w:rPr>
        <w:t>CONTROL DE CAMBIOS</w:t>
      </w:r>
    </w:p>
    <w:p w:rsidR="00430BB9" w:rsidRPr="003F7AA0" w:rsidRDefault="00430BB9" w:rsidP="00430BB9">
      <w:pPr>
        <w:pStyle w:val="Prrafodelista"/>
        <w:ind w:left="-142"/>
        <w:rPr>
          <w:rFonts w:ascii="Arial" w:hAnsi="Arial" w:cs="Arial"/>
          <w:b/>
          <w:sz w:val="16"/>
          <w:szCs w:val="16"/>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3F7AA0" w:rsidTr="00430BB9">
        <w:tc>
          <w:tcPr>
            <w:tcW w:w="84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Versión</w:t>
            </w:r>
          </w:p>
        </w:tc>
        <w:tc>
          <w:tcPr>
            <w:tcW w:w="797"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Ítem del cambio</w:t>
            </w:r>
          </w:p>
        </w:tc>
        <w:tc>
          <w:tcPr>
            <w:tcW w:w="131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Cambio realizado</w:t>
            </w:r>
          </w:p>
        </w:tc>
        <w:tc>
          <w:tcPr>
            <w:tcW w:w="1216"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Motivo del cambio</w:t>
            </w:r>
          </w:p>
        </w:tc>
        <w:tc>
          <w:tcPr>
            <w:tcW w:w="833"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Fecha del cambio</w:t>
            </w:r>
          </w:p>
        </w:tc>
      </w:tr>
      <w:tr w:rsidR="00430BB9" w:rsidRPr="003F7AA0" w:rsidTr="00060535">
        <w:tc>
          <w:tcPr>
            <w:tcW w:w="842" w:type="pct"/>
            <w:shd w:val="clear" w:color="auto" w:fill="auto"/>
            <w:vAlign w:val="center"/>
          </w:tcPr>
          <w:p w:rsidR="00430BB9" w:rsidRPr="003F7AA0" w:rsidRDefault="00060535" w:rsidP="00060535">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02</w:t>
            </w:r>
          </w:p>
        </w:tc>
        <w:tc>
          <w:tcPr>
            <w:tcW w:w="797" w:type="pct"/>
            <w:shd w:val="clear" w:color="auto" w:fill="auto"/>
            <w:vAlign w:val="center"/>
          </w:tcPr>
          <w:p w:rsidR="00430BB9" w:rsidRPr="003F7AA0" w:rsidRDefault="00430BB9" w:rsidP="000B3B88">
            <w:pPr>
              <w:pStyle w:val="Prrafodelista"/>
              <w:spacing w:after="0"/>
              <w:ind w:left="0"/>
              <w:rPr>
                <w:rFonts w:ascii="Arial Narrow" w:hAnsi="Arial Narrow" w:cs="Arial"/>
                <w:sz w:val="18"/>
                <w:szCs w:val="18"/>
                <w:lang w:val="es-CO" w:eastAsia="es-CO"/>
              </w:rPr>
            </w:pPr>
          </w:p>
        </w:tc>
        <w:tc>
          <w:tcPr>
            <w:tcW w:w="1312" w:type="pct"/>
            <w:shd w:val="clear" w:color="auto" w:fill="auto"/>
            <w:vAlign w:val="center"/>
          </w:tcPr>
          <w:p w:rsidR="00430BB9" w:rsidRPr="003F7AA0" w:rsidRDefault="00060535" w:rsidP="00060535">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Se elimina la casilla fecha del informe.</w:t>
            </w:r>
          </w:p>
        </w:tc>
        <w:tc>
          <w:tcPr>
            <w:tcW w:w="1216" w:type="pct"/>
            <w:shd w:val="clear" w:color="auto" w:fill="auto"/>
          </w:tcPr>
          <w:p w:rsidR="00430BB9" w:rsidRPr="003F7AA0" w:rsidRDefault="00060535" w:rsidP="000B3B88">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Al revisar el formato se evidencia que la casilla fecha del informe esta repetida.</w:t>
            </w:r>
          </w:p>
        </w:tc>
        <w:tc>
          <w:tcPr>
            <w:tcW w:w="833" w:type="pct"/>
            <w:shd w:val="clear" w:color="auto" w:fill="auto"/>
            <w:vAlign w:val="center"/>
          </w:tcPr>
          <w:p w:rsidR="00430BB9" w:rsidRPr="003F7AA0" w:rsidRDefault="00F677DF" w:rsidP="000B3B88">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09</w:t>
            </w:r>
            <w:r w:rsidR="00060535" w:rsidRPr="003F7AA0">
              <w:rPr>
                <w:rFonts w:ascii="Arial Narrow" w:hAnsi="Arial Narrow" w:cs="Arial"/>
                <w:sz w:val="18"/>
                <w:szCs w:val="18"/>
                <w:lang w:val="es-CO" w:eastAsia="es-CO"/>
              </w:rPr>
              <w:t>/03/2015</w:t>
            </w:r>
          </w:p>
        </w:tc>
      </w:tr>
    </w:tbl>
    <w:p w:rsidR="00430BB9" w:rsidRPr="003F7AA0" w:rsidRDefault="00430BB9" w:rsidP="00DD2063">
      <w:pPr>
        <w:spacing w:after="0"/>
        <w:rPr>
          <w:rFonts w:ascii="Arial Narrow" w:hAnsi="Arial Narrow"/>
          <w:b/>
          <w:sz w:val="16"/>
          <w:szCs w:val="16"/>
        </w:rPr>
      </w:pPr>
    </w:p>
    <w:sectPr w:rsidR="00430BB9" w:rsidRPr="003F7AA0" w:rsidSect="0082203A">
      <w:headerReference w:type="even" r:id="rId42"/>
      <w:headerReference w:type="default" r:id="rId43"/>
      <w:headerReference w:type="first" r:id="rId44"/>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893" w:rsidRDefault="00754893">
      <w:pPr>
        <w:spacing w:after="0"/>
      </w:pPr>
      <w:r>
        <w:separator/>
      </w:r>
    </w:p>
  </w:endnote>
  <w:endnote w:type="continuationSeparator" w:id="0">
    <w:p w:rsidR="00754893" w:rsidRDefault="00754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893" w:rsidRDefault="00754893">
      <w:pPr>
        <w:spacing w:after="0"/>
      </w:pPr>
      <w:r>
        <w:separator/>
      </w:r>
    </w:p>
  </w:footnote>
  <w:footnote w:type="continuationSeparator" w:id="0">
    <w:p w:rsidR="00754893" w:rsidRDefault="007548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C06" w:rsidRDefault="00C55C06">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5" name="Imagen 15"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C06" w:rsidRDefault="00C55C06">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C55C06" w:rsidTr="000B3B88">
      <w:trPr>
        <w:trHeight w:val="844"/>
      </w:trPr>
      <w:tc>
        <w:tcPr>
          <w:tcW w:w="3306" w:type="dxa"/>
          <w:vMerge w:val="restart"/>
        </w:tcPr>
        <w:p w:rsidR="00C55C06" w:rsidRDefault="00C55C06" w:rsidP="0060122A">
          <w:pPr>
            <w:pStyle w:val="Encabezado"/>
            <w:jc w:val="center"/>
          </w:pPr>
          <w:r>
            <w:rPr>
              <w:noProof/>
              <w:lang w:val="es-ES" w:eastAsia="es-ES"/>
            </w:rPr>
            <w:drawing>
              <wp:anchor distT="0" distB="0" distL="114300" distR="114300" simplePos="0" relativeHeight="251660800" behindDoc="0" locked="0" layoutInCell="1" allowOverlap="1" wp14:anchorId="014B8BEF" wp14:editId="4A43FBA8">
                <wp:simplePos x="0" y="0"/>
                <wp:positionH relativeFrom="margin">
                  <wp:align>center</wp:align>
                </wp:positionH>
                <wp:positionV relativeFrom="margin">
                  <wp:posOffset>192100</wp:posOffset>
                </wp:positionV>
                <wp:extent cx="1713600" cy="496800"/>
                <wp:effectExtent l="0" t="0" r="0" b="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C55C06" w:rsidRPr="009B12B0" w:rsidRDefault="00C55C06"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C55C06" w:rsidRPr="00075304" w:rsidRDefault="00C55C06"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C55C06" w:rsidRPr="00075304" w:rsidRDefault="00C55C06" w:rsidP="0060122A">
          <w:pPr>
            <w:pStyle w:val="Encabezado"/>
            <w:rPr>
              <w:rFonts w:ascii="Arial" w:hAnsi="Arial" w:cs="Arial"/>
              <w:b/>
              <w:sz w:val="16"/>
              <w:szCs w:val="22"/>
            </w:rPr>
          </w:pPr>
        </w:p>
        <w:p w:rsidR="00C55C06" w:rsidRPr="00075304" w:rsidRDefault="00C55C06"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C55C06" w:rsidRPr="00075304" w:rsidRDefault="00C55C06" w:rsidP="0060122A">
          <w:pPr>
            <w:pStyle w:val="Encabezado"/>
            <w:rPr>
              <w:rFonts w:ascii="Arial" w:hAnsi="Arial" w:cs="Arial"/>
              <w:b/>
              <w:sz w:val="16"/>
              <w:szCs w:val="22"/>
            </w:rPr>
          </w:pPr>
        </w:p>
        <w:p w:rsidR="00C55C06" w:rsidRPr="0060122A" w:rsidRDefault="00C55C06"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C55C06" w:rsidRPr="0060122A" w:rsidRDefault="00C55C06" w:rsidP="0060122A">
          <w:pPr>
            <w:pStyle w:val="Encabezado"/>
            <w:rPr>
              <w:rFonts w:ascii="Arial" w:hAnsi="Arial" w:cs="Arial"/>
              <w:b/>
              <w:sz w:val="16"/>
              <w:szCs w:val="16"/>
            </w:rPr>
          </w:pPr>
        </w:p>
        <w:p w:rsidR="00C55C06" w:rsidRPr="0060122A" w:rsidRDefault="00754893"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C55C06" w:rsidRPr="0060122A">
                <w:rPr>
                  <w:rFonts w:ascii="Arial" w:hAnsi="Arial" w:cs="Arial"/>
                  <w:b/>
                  <w:sz w:val="16"/>
                  <w:szCs w:val="16"/>
                  <w:lang w:val="es-ES"/>
                </w:rPr>
                <w:t>PÁGINA</w:t>
              </w:r>
              <w:r w:rsidR="00C55C06">
                <w:rPr>
                  <w:rFonts w:ascii="Arial" w:hAnsi="Arial" w:cs="Arial"/>
                  <w:b/>
                  <w:sz w:val="16"/>
                  <w:szCs w:val="16"/>
                  <w:lang w:val="es-ES"/>
                </w:rPr>
                <w:t>:</w:t>
              </w:r>
              <w:r w:rsidR="00C55C06" w:rsidRPr="0060122A">
                <w:rPr>
                  <w:rFonts w:ascii="Arial" w:hAnsi="Arial" w:cs="Arial"/>
                  <w:b/>
                  <w:sz w:val="16"/>
                  <w:szCs w:val="16"/>
                  <w:lang w:val="es-ES"/>
                </w:rPr>
                <w:t xml:space="preserve"> </w:t>
              </w:r>
              <w:r w:rsidR="00C55C06" w:rsidRPr="0060122A">
                <w:rPr>
                  <w:rFonts w:ascii="Arial" w:hAnsi="Arial" w:cs="Arial"/>
                  <w:b/>
                  <w:bCs/>
                  <w:sz w:val="16"/>
                  <w:szCs w:val="16"/>
                </w:rPr>
                <w:fldChar w:fldCharType="begin"/>
              </w:r>
              <w:r w:rsidR="00C55C06" w:rsidRPr="0060122A">
                <w:rPr>
                  <w:rFonts w:ascii="Arial" w:hAnsi="Arial" w:cs="Arial"/>
                  <w:b/>
                  <w:bCs/>
                  <w:sz w:val="16"/>
                  <w:szCs w:val="16"/>
                </w:rPr>
                <w:instrText>PAGE</w:instrText>
              </w:r>
              <w:r w:rsidR="00C55C06" w:rsidRPr="0060122A">
                <w:rPr>
                  <w:rFonts w:ascii="Arial" w:hAnsi="Arial" w:cs="Arial"/>
                  <w:b/>
                  <w:bCs/>
                  <w:sz w:val="16"/>
                  <w:szCs w:val="16"/>
                </w:rPr>
                <w:fldChar w:fldCharType="separate"/>
              </w:r>
              <w:r w:rsidR="0095765F">
                <w:rPr>
                  <w:rFonts w:ascii="Arial" w:hAnsi="Arial" w:cs="Arial"/>
                  <w:b/>
                  <w:bCs/>
                  <w:noProof/>
                  <w:sz w:val="16"/>
                  <w:szCs w:val="16"/>
                </w:rPr>
                <w:t>18</w:t>
              </w:r>
              <w:r w:rsidR="00C55C06" w:rsidRPr="0060122A">
                <w:rPr>
                  <w:rFonts w:ascii="Arial" w:hAnsi="Arial" w:cs="Arial"/>
                  <w:b/>
                  <w:bCs/>
                  <w:sz w:val="16"/>
                  <w:szCs w:val="16"/>
                </w:rPr>
                <w:fldChar w:fldCharType="end"/>
              </w:r>
              <w:r w:rsidR="00C55C06" w:rsidRPr="0060122A">
                <w:rPr>
                  <w:rFonts w:ascii="Arial" w:hAnsi="Arial" w:cs="Arial"/>
                  <w:b/>
                  <w:sz w:val="16"/>
                  <w:szCs w:val="16"/>
                  <w:lang w:val="es-ES"/>
                </w:rPr>
                <w:t xml:space="preserve"> de </w:t>
              </w:r>
              <w:r w:rsidR="00C55C06" w:rsidRPr="0060122A">
                <w:rPr>
                  <w:rFonts w:ascii="Arial" w:hAnsi="Arial" w:cs="Arial"/>
                  <w:b/>
                  <w:bCs/>
                  <w:sz w:val="16"/>
                  <w:szCs w:val="16"/>
                </w:rPr>
                <w:fldChar w:fldCharType="begin"/>
              </w:r>
              <w:r w:rsidR="00C55C06" w:rsidRPr="0060122A">
                <w:rPr>
                  <w:rFonts w:ascii="Arial" w:hAnsi="Arial" w:cs="Arial"/>
                  <w:b/>
                  <w:bCs/>
                  <w:sz w:val="16"/>
                  <w:szCs w:val="16"/>
                </w:rPr>
                <w:instrText>NUMPAGES</w:instrText>
              </w:r>
              <w:r w:rsidR="00C55C06" w:rsidRPr="0060122A">
                <w:rPr>
                  <w:rFonts w:ascii="Arial" w:hAnsi="Arial" w:cs="Arial"/>
                  <w:b/>
                  <w:bCs/>
                  <w:sz w:val="16"/>
                  <w:szCs w:val="16"/>
                </w:rPr>
                <w:fldChar w:fldCharType="separate"/>
              </w:r>
              <w:r w:rsidR="0095765F">
                <w:rPr>
                  <w:rFonts w:ascii="Arial" w:hAnsi="Arial" w:cs="Arial"/>
                  <w:b/>
                  <w:bCs/>
                  <w:noProof/>
                  <w:sz w:val="16"/>
                  <w:szCs w:val="16"/>
                </w:rPr>
                <w:t>20</w:t>
              </w:r>
              <w:r w:rsidR="00C55C06" w:rsidRPr="0060122A">
                <w:rPr>
                  <w:rFonts w:ascii="Arial" w:hAnsi="Arial" w:cs="Arial"/>
                  <w:b/>
                  <w:bCs/>
                  <w:sz w:val="16"/>
                  <w:szCs w:val="16"/>
                </w:rPr>
                <w:fldChar w:fldCharType="end"/>
              </w:r>
            </w:sdtContent>
          </w:sdt>
        </w:p>
        <w:p w:rsidR="00C55C06" w:rsidRPr="00171E31" w:rsidRDefault="00C55C06" w:rsidP="0060122A">
          <w:pPr>
            <w:pStyle w:val="Encabezado"/>
            <w:rPr>
              <w:rFonts w:ascii="Arial" w:hAnsi="Arial" w:cs="Arial"/>
              <w:b/>
              <w:sz w:val="16"/>
              <w:szCs w:val="22"/>
            </w:rPr>
          </w:pPr>
          <w:r w:rsidRPr="00171E31">
            <w:rPr>
              <w:rFonts w:ascii="Arial" w:hAnsi="Arial" w:cs="Arial"/>
              <w:b/>
              <w:sz w:val="16"/>
              <w:szCs w:val="22"/>
            </w:rPr>
            <w:t xml:space="preserve"> </w:t>
          </w:r>
        </w:p>
      </w:tc>
    </w:tr>
    <w:tr w:rsidR="00C55C06" w:rsidTr="000B3B88">
      <w:trPr>
        <w:trHeight w:val="557"/>
      </w:trPr>
      <w:tc>
        <w:tcPr>
          <w:tcW w:w="3306" w:type="dxa"/>
          <w:vMerge/>
        </w:tcPr>
        <w:p w:rsidR="00C55C06" w:rsidRDefault="00C55C06" w:rsidP="0060122A">
          <w:pPr>
            <w:pStyle w:val="Encabezado"/>
            <w:jc w:val="center"/>
            <w:rPr>
              <w:noProof/>
              <w:lang w:val="es-CO" w:eastAsia="es-CO"/>
            </w:rPr>
          </w:pPr>
        </w:p>
      </w:tc>
      <w:tc>
        <w:tcPr>
          <w:tcW w:w="4962" w:type="dxa"/>
          <w:vAlign w:val="center"/>
        </w:tcPr>
        <w:p w:rsidR="00C55C06" w:rsidRDefault="00C55C06"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C55C06" w:rsidRPr="005174B1" w:rsidRDefault="00C55C06" w:rsidP="0060122A">
          <w:pPr>
            <w:pStyle w:val="Encabezado"/>
            <w:rPr>
              <w:rFonts w:ascii="Arial" w:hAnsi="Arial" w:cs="Arial"/>
              <w:b/>
              <w:sz w:val="20"/>
              <w:szCs w:val="22"/>
            </w:rPr>
          </w:pPr>
        </w:p>
      </w:tc>
    </w:tr>
  </w:tbl>
  <w:p w:rsidR="00C55C06" w:rsidRPr="00BB156A" w:rsidRDefault="00C55C06"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C06" w:rsidRDefault="00C55C06">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17" name="Imagen 1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2332E0"/>
    <w:multiLevelType w:val="hybridMultilevel"/>
    <w:tmpl w:val="5A8E89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BE0359"/>
    <w:multiLevelType w:val="hybridMultilevel"/>
    <w:tmpl w:val="251C28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9123A5"/>
    <w:multiLevelType w:val="hybridMultilevel"/>
    <w:tmpl w:val="9AAC51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23521A0"/>
    <w:multiLevelType w:val="hybridMultilevel"/>
    <w:tmpl w:val="6818B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4CEF"/>
    <w:rsid w:val="00004DA3"/>
    <w:rsid w:val="000058BB"/>
    <w:rsid w:val="00011707"/>
    <w:rsid w:val="00014542"/>
    <w:rsid w:val="00016F6A"/>
    <w:rsid w:val="00021FA0"/>
    <w:rsid w:val="00022F80"/>
    <w:rsid w:val="00026112"/>
    <w:rsid w:val="00035906"/>
    <w:rsid w:val="00041A44"/>
    <w:rsid w:val="00042546"/>
    <w:rsid w:val="00042AE3"/>
    <w:rsid w:val="00046E51"/>
    <w:rsid w:val="0005216C"/>
    <w:rsid w:val="00060535"/>
    <w:rsid w:val="00062181"/>
    <w:rsid w:val="00064EBC"/>
    <w:rsid w:val="00065211"/>
    <w:rsid w:val="00072130"/>
    <w:rsid w:val="00072EA2"/>
    <w:rsid w:val="0007389B"/>
    <w:rsid w:val="00075304"/>
    <w:rsid w:val="00077BD8"/>
    <w:rsid w:val="0008218E"/>
    <w:rsid w:val="00084629"/>
    <w:rsid w:val="00096A9C"/>
    <w:rsid w:val="00096E13"/>
    <w:rsid w:val="000A3C94"/>
    <w:rsid w:val="000A4528"/>
    <w:rsid w:val="000B13CD"/>
    <w:rsid w:val="000B1B69"/>
    <w:rsid w:val="000B1CAA"/>
    <w:rsid w:val="000B3B88"/>
    <w:rsid w:val="000B4AEE"/>
    <w:rsid w:val="000C40E0"/>
    <w:rsid w:val="000D0D69"/>
    <w:rsid w:val="000D354C"/>
    <w:rsid w:val="000D5FE0"/>
    <w:rsid w:val="000D657D"/>
    <w:rsid w:val="000E4F8B"/>
    <w:rsid w:val="000F0D7B"/>
    <w:rsid w:val="000F10D2"/>
    <w:rsid w:val="000F1D5D"/>
    <w:rsid w:val="000F508F"/>
    <w:rsid w:val="000F539E"/>
    <w:rsid w:val="00103297"/>
    <w:rsid w:val="00105331"/>
    <w:rsid w:val="0010672F"/>
    <w:rsid w:val="00110BEE"/>
    <w:rsid w:val="001111BB"/>
    <w:rsid w:val="0011165E"/>
    <w:rsid w:val="00115126"/>
    <w:rsid w:val="00124404"/>
    <w:rsid w:val="00126412"/>
    <w:rsid w:val="001310E7"/>
    <w:rsid w:val="00145604"/>
    <w:rsid w:val="001458AE"/>
    <w:rsid w:val="00151F9E"/>
    <w:rsid w:val="00152642"/>
    <w:rsid w:val="0015445C"/>
    <w:rsid w:val="00154824"/>
    <w:rsid w:val="001552C8"/>
    <w:rsid w:val="00156DDE"/>
    <w:rsid w:val="00166B8B"/>
    <w:rsid w:val="00166DE2"/>
    <w:rsid w:val="0017127A"/>
    <w:rsid w:val="00171E31"/>
    <w:rsid w:val="0017414D"/>
    <w:rsid w:val="00177334"/>
    <w:rsid w:val="00182C88"/>
    <w:rsid w:val="00184E68"/>
    <w:rsid w:val="00187F9F"/>
    <w:rsid w:val="00193EB2"/>
    <w:rsid w:val="001942E2"/>
    <w:rsid w:val="0019701B"/>
    <w:rsid w:val="001A4320"/>
    <w:rsid w:val="001A6DA7"/>
    <w:rsid w:val="001A727E"/>
    <w:rsid w:val="001B1713"/>
    <w:rsid w:val="001B3AE0"/>
    <w:rsid w:val="001B3C27"/>
    <w:rsid w:val="001C2753"/>
    <w:rsid w:val="001C2FF9"/>
    <w:rsid w:val="001C73A9"/>
    <w:rsid w:val="001D42FD"/>
    <w:rsid w:val="001D5C12"/>
    <w:rsid w:val="001E6DEC"/>
    <w:rsid w:val="001F2BF5"/>
    <w:rsid w:val="001F3DD3"/>
    <w:rsid w:val="001F5D33"/>
    <w:rsid w:val="001F5E23"/>
    <w:rsid w:val="002006B0"/>
    <w:rsid w:val="00201B21"/>
    <w:rsid w:val="002061E5"/>
    <w:rsid w:val="00206544"/>
    <w:rsid w:val="00217165"/>
    <w:rsid w:val="0022123A"/>
    <w:rsid w:val="00223F7D"/>
    <w:rsid w:val="00225EAF"/>
    <w:rsid w:val="00230A02"/>
    <w:rsid w:val="00234B02"/>
    <w:rsid w:val="0023637D"/>
    <w:rsid w:val="00244CA1"/>
    <w:rsid w:val="00244FEA"/>
    <w:rsid w:val="00253506"/>
    <w:rsid w:val="00255D28"/>
    <w:rsid w:val="00256F9F"/>
    <w:rsid w:val="00260188"/>
    <w:rsid w:val="00262C3E"/>
    <w:rsid w:val="00270072"/>
    <w:rsid w:val="0027205E"/>
    <w:rsid w:val="002724CD"/>
    <w:rsid w:val="00272F6D"/>
    <w:rsid w:val="002731EA"/>
    <w:rsid w:val="00273C21"/>
    <w:rsid w:val="00286317"/>
    <w:rsid w:val="00286914"/>
    <w:rsid w:val="002870FE"/>
    <w:rsid w:val="002958AB"/>
    <w:rsid w:val="00297BFC"/>
    <w:rsid w:val="002A08EF"/>
    <w:rsid w:val="002A2E8B"/>
    <w:rsid w:val="002A5850"/>
    <w:rsid w:val="002B7A41"/>
    <w:rsid w:val="002C241F"/>
    <w:rsid w:val="002C4876"/>
    <w:rsid w:val="002C6D4E"/>
    <w:rsid w:val="002D3D11"/>
    <w:rsid w:val="002F1164"/>
    <w:rsid w:val="002F2E76"/>
    <w:rsid w:val="002F40D5"/>
    <w:rsid w:val="002F54DA"/>
    <w:rsid w:val="003022AD"/>
    <w:rsid w:val="00304670"/>
    <w:rsid w:val="00310AE4"/>
    <w:rsid w:val="0031436A"/>
    <w:rsid w:val="00315DEC"/>
    <w:rsid w:val="00320652"/>
    <w:rsid w:val="00323090"/>
    <w:rsid w:val="00326064"/>
    <w:rsid w:val="00327D50"/>
    <w:rsid w:val="00330025"/>
    <w:rsid w:val="00330E79"/>
    <w:rsid w:val="00331C1E"/>
    <w:rsid w:val="00332CC0"/>
    <w:rsid w:val="0033775C"/>
    <w:rsid w:val="00342CCB"/>
    <w:rsid w:val="00342F94"/>
    <w:rsid w:val="00343042"/>
    <w:rsid w:val="00343623"/>
    <w:rsid w:val="003556F3"/>
    <w:rsid w:val="003606EA"/>
    <w:rsid w:val="003641CA"/>
    <w:rsid w:val="003653B5"/>
    <w:rsid w:val="00376A9C"/>
    <w:rsid w:val="00377591"/>
    <w:rsid w:val="00377A6E"/>
    <w:rsid w:val="00382923"/>
    <w:rsid w:val="003878D2"/>
    <w:rsid w:val="00387E90"/>
    <w:rsid w:val="003900A2"/>
    <w:rsid w:val="00394481"/>
    <w:rsid w:val="003B0748"/>
    <w:rsid w:val="003B2BDC"/>
    <w:rsid w:val="003B7FFD"/>
    <w:rsid w:val="003C59BD"/>
    <w:rsid w:val="003C7466"/>
    <w:rsid w:val="003C7D7B"/>
    <w:rsid w:val="003D265E"/>
    <w:rsid w:val="003D2FA7"/>
    <w:rsid w:val="003D3924"/>
    <w:rsid w:val="003E1564"/>
    <w:rsid w:val="003F0155"/>
    <w:rsid w:val="003F071E"/>
    <w:rsid w:val="003F3E80"/>
    <w:rsid w:val="003F4799"/>
    <w:rsid w:val="003F6F32"/>
    <w:rsid w:val="003F7AA0"/>
    <w:rsid w:val="004007D7"/>
    <w:rsid w:val="0040100D"/>
    <w:rsid w:val="00403810"/>
    <w:rsid w:val="00405966"/>
    <w:rsid w:val="004060E3"/>
    <w:rsid w:val="00417E67"/>
    <w:rsid w:val="0042790E"/>
    <w:rsid w:val="00430BB9"/>
    <w:rsid w:val="00431A73"/>
    <w:rsid w:val="00433975"/>
    <w:rsid w:val="00434709"/>
    <w:rsid w:val="00435690"/>
    <w:rsid w:val="00446001"/>
    <w:rsid w:val="00451009"/>
    <w:rsid w:val="00451825"/>
    <w:rsid w:val="00451CA7"/>
    <w:rsid w:val="00452118"/>
    <w:rsid w:val="00456BAA"/>
    <w:rsid w:val="0046686E"/>
    <w:rsid w:val="00466DBD"/>
    <w:rsid w:val="00466EC7"/>
    <w:rsid w:val="00470804"/>
    <w:rsid w:val="00471AC5"/>
    <w:rsid w:val="00476DD6"/>
    <w:rsid w:val="004806A4"/>
    <w:rsid w:val="00483017"/>
    <w:rsid w:val="00493318"/>
    <w:rsid w:val="00497358"/>
    <w:rsid w:val="004A3D76"/>
    <w:rsid w:val="004A3ED4"/>
    <w:rsid w:val="004A484F"/>
    <w:rsid w:val="004B1FB4"/>
    <w:rsid w:val="004B4BC7"/>
    <w:rsid w:val="004B53E6"/>
    <w:rsid w:val="004B7E93"/>
    <w:rsid w:val="004C06FB"/>
    <w:rsid w:val="004C0909"/>
    <w:rsid w:val="004C0B87"/>
    <w:rsid w:val="004D48A0"/>
    <w:rsid w:val="004D6D77"/>
    <w:rsid w:val="004E13B5"/>
    <w:rsid w:val="004E2D95"/>
    <w:rsid w:val="004E374A"/>
    <w:rsid w:val="004E3DE3"/>
    <w:rsid w:val="004E43E3"/>
    <w:rsid w:val="004F1CF4"/>
    <w:rsid w:val="004F1E83"/>
    <w:rsid w:val="004F3EE5"/>
    <w:rsid w:val="005034F0"/>
    <w:rsid w:val="0050432D"/>
    <w:rsid w:val="00511883"/>
    <w:rsid w:val="00513767"/>
    <w:rsid w:val="005174B1"/>
    <w:rsid w:val="005210A4"/>
    <w:rsid w:val="00532388"/>
    <w:rsid w:val="00537B8F"/>
    <w:rsid w:val="00541900"/>
    <w:rsid w:val="005427E4"/>
    <w:rsid w:val="005463C3"/>
    <w:rsid w:val="00547C44"/>
    <w:rsid w:val="00550677"/>
    <w:rsid w:val="00563FAA"/>
    <w:rsid w:val="00566B02"/>
    <w:rsid w:val="00573CF9"/>
    <w:rsid w:val="005749F8"/>
    <w:rsid w:val="005759D5"/>
    <w:rsid w:val="00580D54"/>
    <w:rsid w:val="00581FB9"/>
    <w:rsid w:val="00590A54"/>
    <w:rsid w:val="005933C1"/>
    <w:rsid w:val="00596334"/>
    <w:rsid w:val="00596533"/>
    <w:rsid w:val="005A2320"/>
    <w:rsid w:val="005A6567"/>
    <w:rsid w:val="005C1358"/>
    <w:rsid w:val="005C31F6"/>
    <w:rsid w:val="005C3375"/>
    <w:rsid w:val="005D0581"/>
    <w:rsid w:val="005D5EC5"/>
    <w:rsid w:val="005E2624"/>
    <w:rsid w:val="005E3CC1"/>
    <w:rsid w:val="005E5AA4"/>
    <w:rsid w:val="005E6CDC"/>
    <w:rsid w:val="005E6E8F"/>
    <w:rsid w:val="005F4ABB"/>
    <w:rsid w:val="0060122A"/>
    <w:rsid w:val="00602963"/>
    <w:rsid w:val="00614BA9"/>
    <w:rsid w:val="006173F3"/>
    <w:rsid w:val="006244FE"/>
    <w:rsid w:val="00625C6E"/>
    <w:rsid w:val="00625F13"/>
    <w:rsid w:val="0062603B"/>
    <w:rsid w:val="00626674"/>
    <w:rsid w:val="00627DB7"/>
    <w:rsid w:val="00634CB6"/>
    <w:rsid w:val="00637AD7"/>
    <w:rsid w:val="00637B75"/>
    <w:rsid w:val="0064106E"/>
    <w:rsid w:val="00643B53"/>
    <w:rsid w:val="006503C9"/>
    <w:rsid w:val="006514DA"/>
    <w:rsid w:val="0065202F"/>
    <w:rsid w:val="00654A67"/>
    <w:rsid w:val="00657EEC"/>
    <w:rsid w:val="00666ED3"/>
    <w:rsid w:val="00670191"/>
    <w:rsid w:val="00673D59"/>
    <w:rsid w:val="00682B06"/>
    <w:rsid w:val="00685586"/>
    <w:rsid w:val="00687F49"/>
    <w:rsid w:val="00691610"/>
    <w:rsid w:val="00692AEC"/>
    <w:rsid w:val="00692C8E"/>
    <w:rsid w:val="00695475"/>
    <w:rsid w:val="006973E1"/>
    <w:rsid w:val="006A0326"/>
    <w:rsid w:val="006A6B5D"/>
    <w:rsid w:val="006A6FE9"/>
    <w:rsid w:val="006B1949"/>
    <w:rsid w:val="006B4148"/>
    <w:rsid w:val="006B5344"/>
    <w:rsid w:val="006B53A1"/>
    <w:rsid w:val="006B79A6"/>
    <w:rsid w:val="006C229B"/>
    <w:rsid w:val="006D17C2"/>
    <w:rsid w:val="006D26FE"/>
    <w:rsid w:val="006D46AA"/>
    <w:rsid w:val="006E01B5"/>
    <w:rsid w:val="006F19C5"/>
    <w:rsid w:val="006F3883"/>
    <w:rsid w:val="006F3EC6"/>
    <w:rsid w:val="00702E5B"/>
    <w:rsid w:val="00704B2C"/>
    <w:rsid w:val="007155B7"/>
    <w:rsid w:val="0071707A"/>
    <w:rsid w:val="0072262D"/>
    <w:rsid w:val="007312BD"/>
    <w:rsid w:val="007320FE"/>
    <w:rsid w:val="00736D3A"/>
    <w:rsid w:val="00737079"/>
    <w:rsid w:val="0073750F"/>
    <w:rsid w:val="007434EF"/>
    <w:rsid w:val="00747B98"/>
    <w:rsid w:val="00751137"/>
    <w:rsid w:val="00752272"/>
    <w:rsid w:val="00752506"/>
    <w:rsid w:val="00752678"/>
    <w:rsid w:val="00753ECF"/>
    <w:rsid w:val="007542B8"/>
    <w:rsid w:val="00754893"/>
    <w:rsid w:val="007555F6"/>
    <w:rsid w:val="0076015E"/>
    <w:rsid w:val="0076487E"/>
    <w:rsid w:val="007722AB"/>
    <w:rsid w:val="00773A6A"/>
    <w:rsid w:val="007742B8"/>
    <w:rsid w:val="007817F2"/>
    <w:rsid w:val="00790E3C"/>
    <w:rsid w:val="00792049"/>
    <w:rsid w:val="00792591"/>
    <w:rsid w:val="007A541D"/>
    <w:rsid w:val="007A5F5D"/>
    <w:rsid w:val="007A7185"/>
    <w:rsid w:val="007B2756"/>
    <w:rsid w:val="007B41D7"/>
    <w:rsid w:val="007B5A5E"/>
    <w:rsid w:val="007C044E"/>
    <w:rsid w:val="007C14BE"/>
    <w:rsid w:val="007C1EE1"/>
    <w:rsid w:val="007C2D0E"/>
    <w:rsid w:val="007D1767"/>
    <w:rsid w:val="007D58DF"/>
    <w:rsid w:val="007D6377"/>
    <w:rsid w:val="007E3366"/>
    <w:rsid w:val="007E6835"/>
    <w:rsid w:val="007E75CF"/>
    <w:rsid w:val="007F33CC"/>
    <w:rsid w:val="00802E49"/>
    <w:rsid w:val="00803762"/>
    <w:rsid w:val="00807908"/>
    <w:rsid w:val="00810C3F"/>
    <w:rsid w:val="00812D8D"/>
    <w:rsid w:val="00820593"/>
    <w:rsid w:val="0082203A"/>
    <w:rsid w:val="008275CD"/>
    <w:rsid w:val="0083363E"/>
    <w:rsid w:val="00836000"/>
    <w:rsid w:val="00846532"/>
    <w:rsid w:val="008532B5"/>
    <w:rsid w:val="00855A37"/>
    <w:rsid w:val="00860578"/>
    <w:rsid w:val="00860742"/>
    <w:rsid w:val="008634F8"/>
    <w:rsid w:val="00867395"/>
    <w:rsid w:val="00867523"/>
    <w:rsid w:val="0086771E"/>
    <w:rsid w:val="00872468"/>
    <w:rsid w:val="00874A09"/>
    <w:rsid w:val="008753A4"/>
    <w:rsid w:val="008857D5"/>
    <w:rsid w:val="008863FC"/>
    <w:rsid w:val="00887D67"/>
    <w:rsid w:val="00890453"/>
    <w:rsid w:val="00891123"/>
    <w:rsid w:val="0089256B"/>
    <w:rsid w:val="0089474C"/>
    <w:rsid w:val="00897185"/>
    <w:rsid w:val="008A005C"/>
    <w:rsid w:val="008A0111"/>
    <w:rsid w:val="008A1394"/>
    <w:rsid w:val="008A2C90"/>
    <w:rsid w:val="008A3592"/>
    <w:rsid w:val="008A3595"/>
    <w:rsid w:val="008B02DD"/>
    <w:rsid w:val="008B39BB"/>
    <w:rsid w:val="008B7FC8"/>
    <w:rsid w:val="008C0846"/>
    <w:rsid w:val="008C0EA2"/>
    <w:rsid w:val="008D1544"/>
    <w:rsid w:val="008D503C"/>
    <w:rsid w:val="008D7797"/>
    <w:rsid w:val="008D7AE9"/>
    <w:rsid w:val="008D7AF3"/>
    <w:rsid w:val="008E3801"/>
    <w:rsid w:val="008E3B1D"/>
    <w:rsid w:val="008E63F2"/>
    <w:rsid w:val="008E64E5"/>
    <w:rsid w:val="008F17DE"/>
    <w:rsid w:val="008F2CC2"/>
    <w:rsid w:val="00907098"/>
    <w:rsid w:val="00910A5B"/>
    <w:rsid w:val="00911385"/>
    <w:rsid w:val="00912704"/>
    <w:rsid w:val="009130BD"/>
    <w:rsid w:val="00913710"/>
    <w:rsid w:val="00913F9B"/>
    <w:rsid w:val="00914524"/>
    <w:rsid w:val="00914568"/>
    <w:rsid w:val="00920FC9"/>
    <w:rsid w:val="009218B3"/>
    <w:rsid w:val="009222FB"/>
    <w:rsid w:val="00926586"/>
    <w:rsid w:val="00930988"/>
    <w:rsid w:val="00930F5A"/>
    <w:rsid w:val="009316E7"/>
    <w:rsid w:val="00933670"/>
    <w:rsid w:val="00934FEF"/>
    <w:rsid w:val="00941E68"/>
    <w:rsid w:val="009458B5"/>
    <w:rsid w:val="00947561"/>
    <w:rsid w:val="00951306"/>
    <w:rsid w:val="00952BEC"/>
    <w:rsid w:val="009532C3"/>
    <w:rsid w:val="00955B94"/>
    <w:rsid w:val="0095765F"/>
    <w:rsid w:val="00965FB4"/>
    <w:rsid w:val="00973EA6"/>
    <w:rsid w:val="0097556B"/>
    <w:rsid w:val="0097776E"/>
    <w:rsid w:val="00984254"/>
    <w:rsid w:val="00986FC1"/>
    <w:rsid w:val="009872C3"/>
    <w:rsid w:val="00991484"/>
    <w:rsid w:val="00992231"/>
    <w:rsid w:val="0099431D"/>
    <w:rsid w:val="00994BC4"/>
    <w:rsid w:val="009A08D7"/>
    <w:rsid w:val="009A45DC"/>
    <w:rsid w:val="009B0C8D"/>
    <w:rsid w:val="009B12B0"/>
    <w:rsid w:val="009B5989"/>
    <w:rsid w:val="009C6F9B"/>
    <w:rsid w:val="009D4572"/>
    <w:rsid w:val="009D7733"/>
    <w:rsid w:val="009D7818"/>
    <w:rsid w:val="009E0C76"/>
    <w:rsid w:val="009E22F1"/>
    <w:rsid w:val="009F0030"/>
    <w:rsid w:val="009F1005"/>
    <w:rsid w:val="009F7047"/>
    <w:rsid w:val="00A00E59"/>
    <w:rsid w:val="00A0184E"/>
    <w:rsid w:val="00A02599"/>
    <w:rsid w:val="00A05FD5"/>
    <w:rsid w:val="00A14F7F"/>
    <w:rsid w:val="00A16F07"/>
    <w:rsid w:val="00A22072"/>
    <w:rsid w:val="00A2280D"/>
    <w:rsid w:val="00A270FA"/>
    <w:rsid w:val="00A4098B"/>
    <w:rsid w:val="00A50231"/>
    <w:rsid w:val="00A51B02"/>
    <w:rsid w:val="00A51E72"/>
    <w:rsid w:val="00A53B74"/>
    <w:rsid w:val="00A544CE"/>
    <w:rsid w:val="00A56380"/>
    <w:rsid w:val="00A56495"/>
    <w:rsid w:val="00A57572"/>
    <w:rsid w:val="00A57E28"/>
    <w:rsid w:val="00A61DC5"/>
    <w:rsid w:val="00A65066"/>
    <w:rsid w:val="00A732F2"/>
    <w:rsid w:val="00A76867"/>
    <w:rsid w:val="00A76CD1"/>
    <w:rsid w:val="00A773CD"/>
    <w:rsid w:val="00A81791"/>
    <w:rsid w:val="00A82B2F"/>
    <w:rsid w:val="00A84422"/>
    <w:rsid w:val="00A97DBA"/>
    <w:rsid w:val="00AA2355"/>
    <w:rsid w:val="00AA266C"/>
    <w:rsid w:val="00AA4794"/>
    <w:rsid w:val="00AA7BB9"/>
    <w:rsid w:val="00AB0F4A"/>
    <w:rsid w:val="00AC155D"/>
    <w:rsid w:val="00AC731D"/>
    <w:rsid w:val="00AC7709"/>
    <w:rsid w:val="00AC7FE7"/>
    <w:rsid w:val="00AD1440"/>
    <w:rsid w:val="00AE2B2A"/>
    <w:rsid w:val="00AE3348"/>
    <w:rsid w:val="00AE338B"/>
    <w:rsid w:val="00AE34B9"/>
    <w:rsid w:val="00AE4BAD"/>
    <w:rsid w:val="00AE622A"/>
    <w:rsid w:val="00AF13C9"/>
    <w:rsid w:val="00AF28B3"/>
    <w:rsid w:val="00AF3BCC"/>
    <w:rsid w:val="00AF7369"/>
    <w:rsid w:val="00AF78A1"/>
    <w:rsid w:val="00AF7997"/>
    <w:rsid w:val="00B0504F"/>
    <w:rsid w:val="00B07556"/>
    <w:rsid w:val="00B22CFC"/>
    <w:rsid w:val="00B27A76"/>
    <w:rsid w:val="00B300F1"/>
    <w:rsid w:val="00B32120"/>
    <w:rsid w:val="00B322E7"/>
    <w:rsid w:val="00B349DE"/>
    <w:rsid w:val="00B3781A"/>
    <w:rsid w:val="00B40884"/>
    <w:rsid w:val="00B42314"/>
    <w:rsid w:val="00B44402"/>
    <w:rsid w:val="00B56AFD"/>
    <w:rsid w:val="00B62DC6"/>
    <w:rsid w:val="00B723AB"/>
    <w:rsid w:val="00B818DE"/>
    <w:rsid w:val="00B84145"/>
    <w:rsid w:val="00B85D3F"/>
    <w:rsid w:val="00B8673E"/>
    <w:rsid w:val="00B877BD"/>
    <w:rsid w:val="00B877CC"/>
    <w:rsid w:val="00B90030"/>
    <w:rsid w:val="00B9165D"/>
    <w:rsid w:val="00B91F95"/>
    <w:rsid w:val="00B95544"/>
    <w:rsid w:val="00BA3310"/>
    <w:rsid w:val="00BA41AC"/>
    <w:rsid w:val="00BA52D6"/>
    <w:rsid w:val="00BB156A"/>
    <w:rsid w:val="00BB2D1B"/>
    <w:rsid w:val="00BC0D1E"/>
    <w:rsid w:val="00BC6524"/>
    <w:rsid w:val="00BD027D"/>
    <w:rsid w:val="00BD2535"/>
    <w:rsid w:val="00BE0573"/>
    <w:rsid w:val="00BE6951"/>
    <w:rsid w:val="00BE7466"/>
    <w:rsid w:val="00BF3646"/>
    <w:rsid w:val="00BF4194"/>
    <w:rsid w:val="00C00A5E"/>
    <w:rsid w:val="00C06CE3"/>
    <w:rsid w:val="00C109E9"/>
    <w:rsid w:val="00C13684"/>
    <w:rsid w:val="00C15453"/>
    <w:rsid w:val="00C1598B"/>
    <w:rsid w:val="00C17081"/>
    <w:rsid w:val="00C17809"/>
    <w:rsid w:val="00C269EF"/>
    <w:rsid w:val="00C2751D"/>
    <w:rsid w:val="00C32C54"/>
    <w:rsid w:val="00C35B6A"/>
    <w:rsid w:val="00C35F87"/>
    <w:rsid w:val="00C37DF3"/>
    <w:rsid w:val="00C43BAF"/>
    <w:rsid w:val="00C44CC3"/>
    <w:rsid w:val="00C47397"/>
    <w:rsid w:val="00C50302"/>
    <w:rsid w:val="00C55B7B"/>
    <w:rsid w:val="00C55C06"/>
    <w:rsid w:val="00C56AC5"/>
    <w:rsid w:val="00C57882"/>
    <w:rsid w:val="00C62FAA"/>
    <w:rsid w:val="00C64991"/>
    <w:rsid w:val="00C659E5"/>
    <w:rsid w:val="00C663BC"/>
    <w:rsid w:val="00C66486"/>
    <w:rsid w:val="00C71EBB"/>
    <w:rsid w:val="00C73F46"/>
    <w:rsid w:val="00C7450E"/>
    <w:rsid w:val="00C87C6F"/>
    <w:rsid w:val="00C91CCB"/>
    <w:rsid w:val="00C97A50"/>
    <w:rsid w:val="00CA78B6"/>
    <w:rsid w:val="00CA7E74"/>
    <w:rsid w:val="00CB1814"/>
    <w:rsid w:val="00CB5C3D"/>
    <w:rsid w:val="00CB6680"/>
    <w:rsid w:val="00CB67A2"/>
    <w:rsid w:val="00CC3A0D"/>
    <w:rsid w:val="00CC6EAF"/>
    <w:rsid w:val="00CC75CC"/>
    <w:rsid w:val="00CD0C33"/>
    <w:rsid w:val="00CD24C5"/>
    <w:rsid w:val="00CD73A2"/>
    <w:rsid w:val="00CD7616"/>
    <w:rsid w:val="00CF526F"/>
    <w:rsid w:val="00D02827"/>
    <w:rsid w:val="00D028A1"/>
    <w:rsid w:val="00D0562B"/>
    <w:rsid w:val="00D072E5"/>
    <w:rsid w:val="00D14425"/>
    <w:rsid w:val="00D15C90"/>
    <w:rsid w:val="00D16C59"/>
    <w:rsid w:val="00D17B0F"/>
    <w:rsid w:val="00D2285A"/>
    <w:rsid w:val="00D304E0"/>
    <w:rsid w:val="00D30871"/>
    <w:rsid w:val="00D35432"/>
    <w:rsid w:val="00D409CD"/>
    <w:rsid w:val="00D44E1D"/>
    <w:rsid w:val="00D45786"/>
    <w:rsid w:val="00D4622D"/>
    <w:rsid w:val="00D47EBC"/>
    <w:rsid w:val="00D55146"/>
    <w:rsid w:val="00D56A39"/>
    <w:rsid w:val="00D57A53"/>
    <w:rsid w:val="00D60CE9"/>
    <w:rsid w:val="00D61B78"/>
    <w:rsid w:val="00D6225E"/>
    <w:rsid w:val="00D62C30"/>
    <w:rsid w:val="00D65E24"/>
    <w:rsid w:val="00D66213"/>
    <w:rsid w:val="00D72F4A"/>
    <w:rsid w:val="00D73F0B"/>
    <w:rsid w:val="00D84A48"/>
    <w:rsid w:val="00D851C8"/>
    <w:rsid w:val="00D86B29"/>
    <w:rsid w:val="00D913C5"/>
    <w:rsid w:val="00DA125E"/>
    <w:rsid w:val="00DA7F1C"/>
    <w:rsid w:val="00DC11C0"/>
    <w:rsid w:val="00DC2001"/>
    <w:rsid w:val="00DD2063"/>
    <w:rsid w:val="00DE180C"/>
    <w:rsid w:val="00DE470F"/>
    <w:rsid w:val="00DE611F"/>
    <w:rsid w:val="00DE62CB"/>
    <w:rsid w:val="00DF0635"/>
    <w:rsid w:val="00DF61CF"/>
    <w:rsid w:val="00DF7F68"/>
    <w:rsid w:val="00E02216"/>
    <w:rsid w:val="00E03692"/>
    <w:rsid w:val="00E04680"/>
    <w:rsid w:val="00E05295"/>
    <w:rsid w:val="00E07898"/>
    <w:rsid w:val="00E112D4"/>
    <w:rsid w:val="00E12537"/>
    <w:rsid w:val="00E1705A"/>
    <w:rsid w:val="00E211D8"/>
    <w:rsid w:val="00E2553E"/>
    <w:rsid w:val="00E3375A"/>
    <w:rsid w:val="00E33FC3"/>
    <w:rsid w:val="00E40D22"/>
    <w:rsid w:val="00E50167"/>
    <w:rsid w:val="00E50204"/>
    <w:rsid w:val="00E52BA4"/>
    <w:rsid w:val="00E60EA9"/>
    <w:rsid w:val="00E619FD"/>
    <w:rsid w:val="00E6657C"/>
    <w:rsid w:val="00E71BBA"/>
    <w:rsid w:val="00E72035"/>
    <w:rsid w:val="00E73C1B"/>
    <w:rsid w:val="00E7426C"/>
    <w:rsid w:val="00E74B4F"/>
    <w:rsid w:val="00E77332"/>
    <w:rsid w:val="00E80823"/>
    <w:rsid w:val="00E817A7"/>
    <w:rsid w:val="00E81BB4"/>
    <w:rsid w:val="00E82F7C"/>
    <w:rsid w:val="00E86F62"/>
    <w:rsid w:val="00E87087"/>
    <w:rsid w:val="00E93BEC"/>
    <w:rsid w:val="00E94862"/>
    <w:rsid w:val="00E957A2"/>
    <w:rsid w:val="00E9620B"/>
    <w:rsid w:val="00E96FF0"/>
    <w:rsid w:val="00EA12E8"/>
    <w:rsid w:val="00EA189F"/>
    <w:rsid w:val="00EA2241"/>
    <w:rsid w:val="00EA3ADC"/>
    <w:rsid w:val="00EA4B81"/>
    <w:rsid w:val="00EA5B3B"/>
    <w:rsid w:val="00EA6398"/>
    <w:rsid w:val="00EA7502"/>
    <w:rsid w:val="00EA7F40"/>
    <w:rsid w:val="00EB2102"/>
    <w:rsid w:val="00EB298A"/>
    <w:rsid w:val="00EB4E30"/>
    <w:rsid w:val="00EB60BA"/>
    <w:rsid w:val="00EB7616"/>
    <w:rsid w:val="00EC51F8"/>
    <w:rsid w:val="00EC5791"/>
    <w:rsid w:val="00ED66AB"/>
    <w:rsid w:val="00ED6F63"/>
    <w:rsid w:val="00EE192F"/>
    <w:rsid w:val="00EF3CE7"/>
    <w:rsid w:val="00EF4270"/>
    <w:rsid w:val="00EF5923"/>
    <w:rsid w:val="00F10E91"/>
    <w:rsid w:val="00F12983"/>
    <w:rsid w:val="00F12E08"/>
    <w:rsid w:val="00F13A03"/>
    <w:rsid w:val="00F216C8"/>
    <w:rsid w:val="00F22DFE"/>
    <w:rsid w:val="00F22F7F"/>
    <w:rsid w:val="00F237D2"/>
    <w:rsid w:val="00F251ED"/>
    <w:rsid w:val="00F31382"/>
    <w:rsid w:val="00F338AD"/>
    <w:rsid w:val="00F41613"/>
    <w:rsid w:val="00F5099C"/>
    <w:rsid w:val="00F61566"/>
    <w:rsid w:val="00F64961"/>
    <w:rsid w:val="00F64C41"/>
    <w:rsid w:val="00F65943"/>
    <w:rsid w:val="00F65D55"/>
    <w:rsid w:val="00F677DF"/>
    <w:rsid w:val="00F7083F"/>
    <w:rsid w:val="00F712B8"/>
    <w:rsid w:val="00F73CA0"/>
    <w:rsid w:val="00F758E0"/>
    <w:rsid w:val="00F8784F"/>
    <w:rsid w:val="00F91660"/>
    <w:rsid w:val="00F95C34"/>
    <w:rsid w:val="00F97174"/>
    <w:rsid w:val="00FA23DC"/>
    <w:rsid w:val="00FA2784"/>
    <w:rsid w:val="00FA4C86"/>
    <w:rsid w:val="00FA5719"/>
    <w:rsid w:val="00FB1861"/>
    <w:rsid w:val="00FB47CA"/>
    <w:rsid w:val="00FB6E38"/>
    <w:rsid w:val="00FB7544"/>
    <w:rsid w:val="00FB7A26"/>
    <w:rsid w:val="00FC1D27"/>
    <w:rsid w:val="00FC28C1"/>
    <w:rsid w:val="00FC5F0D"/>
    <w:rsid w:val="00FD0FA1"/>
    <w:rsid w:val="00FD40C2"/>
    <w:rsid w:val="00FD639F"/>
    <w:rsid w:val="00FE4F31"/>
    <w:rsid w:val="00FE674B"/>
    <w:rsid w:val="00FF24FF"/>
    <w:rsid w:val="00FF67DB"/>
    <w:rsid w:val="00FF77A9"/>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042"/>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 w:type="character" w:customStyle="1" w:styleId="descriptionid32424771siteid978">
    <w:name w:val="descriptionid32424771siteid978"/>
    <w:basedOn w:val="Fuentedeprrafopredeter"/>
    <w:rsid w:val="00743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4088">
      <w:bodyDiv w:val="1"/>
      <w:marLeft w:val="0"/>
      <w:marRight w:val="0"/>
      <w:marTop w:val="0"/>
      <w:marBottom w:val="0"/>
      <w:divBdr>
        <w:top w:val="none" w:sz="0" w:space="0" w:color="auto"/>
        <w:left w:val="none" w:sz="0" w:space="0" w:color="auto"/>
        <w:bottom w:val="none" w:sz="0" w:space="0" w:color="auto"/>
        <w:right w:val="none" w:sz="0" w:space="0" w:color="auto"/>
      </w:divBdr>
    </w:div>
    <w:div w:id="9826229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43351202">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19844746">
      <w:bodyDiv w:val="1"/>
      <w:marLeft w:val="0"/>
      <w:marRight w:val="0"/>
      <w:marTop w:val="0"/>
      <w:marBottom w:val="0"/>
      <w:divBdr>
        <w:top w:val="none" w:sz="0" w:space="0" w:color="auto"/>
        <w:left w:val="none" w:sz="0" w:space="0" w:color="auto"/>
        <w:bottom w:val="none" w:sz="0" w:space="0" w:color="auto"/>
        <w:right w:val="none" w:sz="0" w:space="0" w:color="auto"/>
      </w:divBdr>
    </w:div>
    <w:div w:id="36086582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2680036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41043766">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514704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1033544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1096759">
      <w:bodyDiv w:val="1"/>
      <w:marLeft w:val="0"/>
      <w:marRight w:val="0"/>
      <w:marTop w:val="0"/>
      <w:marBottom w:val="0"/>
      <w:divBdr>
        <w:top w:val="none" w:sz="0" w:space="0" w:color="auto"/>
        <w:left w:val="none" w:sz="0" w:space="0" w:color="auto"/>
        <w:bottom w:val="none" w:sz="0" w:space="0" w:color="auto"/>
        <w:right w:val="none" w:sz="0" w:space="0" w:color="auto"/>
      </w:divBdr>
    </w:div>
    <w:div w:id="1159924647">
      <w:bodyDiv w:val="1"/>
      <w:marLeft w:val="0"/>
      <w:marRight w:val="0"/>
      <w:marTop w:val="0"/>
      <w:marBottom w:val="0"/>
      <w:divBdr>
        <w:top w:val="none" w:sz="0" w:space="0" w:color="auto"/>
        <w:left w:val="none" w:sz="0" w:space="0" w:color="auto"/>
        <w:bottom w:val="none" w:sz="0" w:space="0" w:color="auto"/>
        <w:right w:val="none" w:sz="0" w:space="0" w:color="auto"/>
      </w:divBdr>
    </w:div>
    <w:div w:id="1183401857">
      <w:bodyDiv w:val="1"/>
      <w:marLeft w:val="0"/>
      <w:marRight w:val="0"/>
      <w:marTop w:val="0"/>
      <w:marBottom w:val="0"/>
      <w:divBdr>
        <w:top w:val="none" w:sz="0" w:space="0" w:color="auto"/>
        <w:left w:val="none" w:sz="0" w:space="0" w:color="auto"/>
        <w:bottom w:val="none" w:sz="0" w:space="0" w:color="auto"/>
        <w:right w:val="none" w:sz="0" w:space="0" w:color="auto"/>
      </w:divBdr>
    </w:div>
    <w:div w:id="127220310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2828985">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40753469">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4432867">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1996084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4320130">
      <w:bodyDiv w:val="1"/>
      <w:marLeft w:val="0"/>
      <w:marRight w:val="0"/>
      <w:marTop w:val="0"/>
      <w:marBottom w:val="0"/>
      <w:divBdr>
        <w:top w:val="none" w:sz="0" w:space="0" w:color="auto"/>
        <w:left w:val="none" w:sz="0" w:space="0" w:color="auto"/>
        <w:bottom w:val="none" w:sz="0" w:space="0" w:color="auto"/>
        <w:right w:val="none" w:sz="0" w:space="0" w:color="auto"/>
      </w:divBdr>
    </w:div>
    <w:div w:id="1917477566">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dnp.gov.co/LinkClick.aspx?fileticket=LCxdG8ed924%3d&amp;tabid=1198"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chart" Target="charts/chart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OCI\INFORMES\Inforne%20Seg.%20Ejecuci&#242;n%20Proyectos%20de%20Inversi&#242;n\OCTUBRE\Grafic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Grafico</a:t>
            </a:r>
            <a:r>
              <a:rPr lang="es-ES" b="1" baseline="0"/>
              <a:t> 1</a:t>
            </a:r>
            <a:endParaRPr lang="es-E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Hoja1!$E$6</c:f>
              <c:strCache>
                <c:ptCount val="1"/>
                <c:pt idx="0">
                  <c:v>2015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Hoja1!$D$7:$D$9</c:f>
              <c:strCache>
                <c:ptCount val="3"/>
                <c:pt idx="0">
                  <c:v>COMPROMISOS </c:v>
                </c:pt>
                <c:pt idx="1">
                  <c:v>OBLIGACIONES</c:v>
                </c:pt>
                <c:pt idx="2">
                  <c:v>PAGOS</c:v>
                </c:pt>
              </c:strCache>
            </c:strRef>
          </c:cat>
          <c:val>
            <c:numRef>
              <c:f>Hoja1!$E$7:$E$9</c:f>
              <c:numCache>
                <c:formatCode>0%</c:formatCode>
                <c:ptCount val="3"/>
                <c:pt idx="0">
                  <c:v>0.9</c:v>
                </c:pt>
                <c:pt idx="1">
                  <c:v>0.69</c:v>
                </c:pt>
                <c:pt idx="2">
                  <c:v>0.69</c:v>
                </c:pt>
              </c:numCache>
            </c:numRef>
          </c:val>
        </c:ser>
        <c:ser>
          <c:idx val="1"/>
          <c:order val="1"/>
          <c:tx>
            <c:strRef>
              <c:f>Hoja1!$F$6</c:f>
              <c:strCache>
                <c:ptCount val="1"/>
                <c:pt idx="0">
                  <c:v>2016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Hoja1!$D$7:$D$9</c:f>
              <c:strCache>
                <c:ptCount val="3"/>
                <c:pt idx="0">
                  <c:v>COMPROMISOS </c:v>
                </c:pt>
                <c:pt idx="1">
                  <c:v>OBLIGACIONES</c:v>
                </c:pt>
                <c:pt idx="2">
                  <c:v>PAGOS</c:v>
                </c:pt>
              </c:strCache>
            </c:strRef>
          </c:cat>
          <c:val>
            <c:numRef>
              <c:f>Hoja1!$F$7:$F$9</c:f>
              <c:numCache>
                <c:formatCode>0%</c:formatCode>
                <c:ptCount val="3"/>
                <c:pt idx="0">
                  <c:v>0.62</c:v>
                </c:pt>
                <c:pt idx="1">
                  <c:v>0.49</c:v>
                </c:pt>
                <c:pt idx="2">
                  <c:v>0.49</c:v>
                </c:pt>
              </c:numCache>
            </c:numRef>
          </c:val>
        </c:ser>
        <c:dLbls>
          <c:showLegendKey val="0"/>
          <c:showVal val="0"/>
          <c:showCatName val="0"/>
          <c:showSerName val="0"/>
          <c:showPercent val="0"/>
          <c:showBubbleSize val="0"/>
        </c:dLbls>
        <c:gapWidth val="219"/>
        <c:overlap val="-27"/>
        <c:axId val="348077880"/>
        <c:axId val="205549640"/>
      </c:barChart>
      <c:catAx>
        <c:axId val="34807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5549640"/>
        <c:crosses val="autoZero"/>
        <c:auto val="1"/>
        <c:lblAlgn val="ctr"/>
        <c:lblOffset val="100"/>
        <c:noMultiLvlLbl val="0"/>
      </c:catAx>
      <c:valAx>
        <c:axId val="205549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8077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D332E-6F05-425D-99E7-C2DEAC209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5347</TotalTime>
  <Pages>20</Pages>
  <Words>4672</Words>
  <Characters>25698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de Jesus Gutierrez Villalba</cp:lastModifiedBy>
  <cp:revision>175</cp:revision>
  <cp:lastPrinted>2015-03-27T20:27:00Z</cp:lastPrinted>
  <dcterms:created xsi:type="dcterms:W3CDTF">2015-03-27T13:58:00Z</dcterms:created>
  <dcterms:modified xsi:type="dcterms:W3CDTF">2016-11-03T13:31:00Z</dcterms:modified>
</cp:coreProperties>
</file>