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62C" w:rsidRDefault="007A462C" w:rsidP="007A462C">
      <w:pPr>
        <w:pStyle w:val="Prrafodelista"/>
        <w:tabs>
          <w:tab w:val="left" w:pos="284"/>
        </w:tabs>
        <w:spacing w:after="0"/>
        <w:ind w:left="-142"/>
        <w:jc w:val="both"/>
        <w:rPr>
          <w:rFonts w:ascii="Arial" w:hAnsi="Arial" w:cs="Arial"/>
          <w:b/>
          <w:sz w:val="22"/>
          <w:szCs w:val="22"/>
        </w:rPr>
      </w:pPr>
      <w:r>
        <w:rPr>
          <w:rFonts w:ascii="Arial" w:hAnsi="Arial" w:cs="Arial"/>
          <w:b/>
          <w:sz w:val="22"/>
          <w:szCs w:val="22"/>
        </w:rPr>
        <w:t>1.</w:t>
      </w:r>
      <w:r w:rsidRPr="000B395B">
        <w:rPr>
          <w:rFonts w:ascii="Arial" w:hAnsi="Arial" w:cs="Arial"/>
          <w:b/>
          <w:sz w:val="22"/>
          <w:szCs w:val="22"/>
        </w:rPr>
        <w:t xml:space="preserve"> OBJETIVO</w:t>
      </w:r>
      <w:r w:rsidR="00107F91">
        <w:rPr>
          <w:rFonts w:ascii="Arial" w:hAnsi="Arial" w:cs="Arial"/>
          <w:b/>
          <w:sz w:val="22"/>
          <w:szCs w:val="22"/>
        </w:rPr>
        <w:t xml:space="preserve">: </w:t>
      </w:r>
    </w:p>
    <w:p w:rsidR="007A462C" w:rsidRDefault="007A462C" w:rsidP="007A462C">
      <w:pPr>
        <w:pStyle w:val="Prrafodelista"/>
        <w:tabs>
          <w:tab w:val="left" w:pos="284"/>
        </w:tabs>
        <w:spacing w:after="0"/>
        <w:ind w:left="-142"/>
        <w:jc w:val="both"/>
        <w:rPr>
          <w:rFonts w:ascii="Arial" w:hAnsi="Arial" w:cs="Arial"/>
          <w:b/>
          <w:sz w:val="22"/>
          <w:szCs w:val="22"/>
        </w:rPr>
      </w:pPr>
    </w:p>
    <w:p w:rsidR="000F1D5D" w:rsidRPr="007A462C" w:rsidRDefault="00107F91" w:rsidP="007A462C">
      <w:pPr>
        <w:pStyle w:val="Prrafodelista"/>
        <w:tabs>
          <w:tab w:val="left" w:pos="284"/>
        </w:tabs>
        <w:spacing w:after="0"/>
        <w:ind w:left="-142"/>
        <w:jc w:val="both"/>
        <w:rPr>
          <w:rFonts w:ascii="Arial" w:hAnsi="Arial" w:cs="Arial"/>
          <w:b/>
          <w:sz w:val="22"/>
          <w:szCs w:val="22"/>
        </w:rPr>
      </w:pPr>
      <w:r w:rsidRPr="007A462C">
        <w:rPr>
          <w:rFonts w:ascii="Arial" w:hAnsi="Arial" w:cs="Arial"/>
          <w:sz w:val="22"/>
          <w:szCs w:val="22"/>
        </w:rPr>
        <w:t xml:space="preserve">Definir las directrices para la evaluación documental con el fin de determinar de manera adecuada que documentos hacen parte del patrimonio documental de la Unidad, de manera que se pueda garantizar la protección y preservación a largo plazo de los mismos y su recuperación </w:t>
      </w:r>
      <w:r w:rsidR="008847F8" w:rsidRPr="007A462C">
        <w:rPr>
          <w:rFonts w:ascii="Arial" w:hAnsi="Arial" w:cs="Arial"/>
          <w:sz w:val="22"/>
          <w:szCs w:val="22"/>
        </w:rPr>
        <w:t>ágil</w:t>
      </w:r>
      <w:r w:rsidRPr="007A462C">
        <w:rPr>
          <w:rFonts w:ascii="Arial" w:hAnsi="Arial" w:cs="Arial"/>
          <w:sz w:val="22"/>
          <w:szCs w:val="22"/>
        </w:rPr>
        <w:t xml:space="preserve"> y oportuna en el tiempo.</w:t>
      </w:r>
    </w:p>
    <w:p w:rsidR="000F1D5D" w:rsidRPr="000B395B" w:rsidRDefault="000F1D5D" w:rsidP="005174B1">
      <w:pPr>
        <w:pStyle w:val="Prrafodelista"/>
        <w:spacing w:after="0"/>
        <w:ind w:left="-142"/>
        <w:rPr>
          <w:rFonts w:ascii="Arial" w:hAnsi="Arial" w:cs="Arial"/>
          <w:b/>
          <w:sz w:val="22"/>
          <w:szCs w:val="22"/>
        </w:rPr>
      </w:pPr>
    </w:p>
    <w:p w:rsidR="007A462C" w:rsidRDefault="007A462C" w:rsidP="007A462C">
      <w:pPr>
        <w:pStyle w:val="Prrafodelista"/>
        <w:tabs>
          <w:tab w:val="left" w:pos="284"/>
        </w:tabs>
        <w:spacing w:after="0"/>
        <w:ind w:left="-142"/>
        <w:rPr>
          <w:rFonts w:ascii="Arial" w:hAnsi="Arial" w:cs="Arial"/>
          <w:b/>
          <w:sz w:val="22"/>
          <w:szCs w:val="22"/>
        </w:rPr>
      </w:pPr>
      <w:r>
        <w:rPr>
          <w:rFonts w:ascii="Arial" w:hAnsi="Arial" w:cs="Arial"/>
          <w:b/>
          <w:sz w:val="22"/>
          <w:szCs w:val="22"/>
        </w:rPr>
        <w:t>2.</w:t>
      </w:r>
      <w:r w:rsidRPr="000B395B">
        <w:rPr>
          <w:rFonts w:ascii="Arial" w:hAnsi="Arial" w:cs="Arial"/>
          <w:b/>
          <w:sz w:val="22"/>
          <w:szCs w:val="22"/>
        </w:rPr>
        <w:t xml:space="preserve"> ALCANCE</w:t>
      </w:r>
      <w:r w:rsidR="00107F91">
        <w:rPr>
          <w:rFonts w:ascii="Arial" w:hAnsi="Arial" w:cs="Arial"/>
          <w:b/>
          <w:sz w:val="22"/>
          <w:szCs w:val="22"/>
        </w:rPr>
        <w:t xml:space="preserve">: </w:t>
      </w:r>
    </w:p>
    <w:p w:rsidR="007A462C" w:rsidRDefault="007A462C" w:rsidP="007A462C">
      <w:pPr>
        <w:pStyle w:val="Prrafodelista"/>
        <w:tabs>
          <w:tab w:val="left" w:pos="284"/>
        </w:tabs>
        <w:spacing w:after="0"/>
        <w:ind w:left="-142"/>
        <w:rPr>
          <w:rFonts w:ascii="Arial" w:hAnsi="Arial" w:cs="Arial"/>
          <w:b/>
          <w:sz w:val="22"/>
          <w:szCs w:val="22"/>
        </w:rPr>
      </w:pPr>
    </w:p>
    <w:p w:rsidR="007A462C" w:rsidRDefault="008847F8" w:rsidP="007A462C">
      <w:pPr>
        <w:pStyle w:val="Prrafodelista"/>
        <w:tabs>
          <w:tab w:val="left" w:pos="284"/>
        </w:tabs>
        <w:spacing w:after="0"/>
        <w:ind w:left="-142"/>
        <w:jc w:val="both"/>
        <w:rPr>
          <w:rFonts w:ascii="Arial" w:hAnsi="Arial" w:cs="Arial"/>
          <w:sz w:val="22"/>
          <w:szCs w:val="22"/>
        </w:rPr>
      </w:pPr>
      <w:r>
        <w:rPr>
          <w:rFonts w:ascii="Arial" w:hAnsi="Arial" w:cs="Arial"/>
          <w:sz w:val="22"/>
          <w:szCs w:val="22"/>
        </w:rPr>
        <w:t>E</w:t>
      </w:r>
      <w:r w:rsidR="00107F91" w:rsidRPr="008847F8">
        <w:rPr>
          <w:rFonts w:ascii="Arial" w:hAnsi="Arial" w:cs="Arial"/>
          <w:sz w:val="22"/>
          <w:szCs w:val="22"/>
        </w:rPr>
        <w:t xml:space="preserve">ste procedimiento abarca desde la producción documental </w:t>
      </w:r>
      <w:r w:rsidR="0047431A" w:rsidRPr="008847F8">
        <w:rPr>
          <w:rFonts w:ascii="Arial" w:hAnsi="Arial" w:cs="Arial"/>
          <w:sz w:val="22"/>
          <w:szCs w:val="22"/>
        </w:rPr>
        <w:t>hasta su disposición final</w:t>
      </w:r>
      <w:r w:rsidR="007A462C">
        <w:rPr>
          <w:rFonts w:ascii="Arial" w:hAnsi="Arial" w:cs="Arial"/>
          <w:sz w:val="22"/>
          <w:szCs w:val="22"/>
        </w:rPr>
        <w:t>.</w:t>
      </w:r>
    </w:p>
    <w:p w:rsidR="007A462C" w:rsidRDefault="007A462C" w:rsidP="007A462C">
      <w:pPr>
        <w:pStyle w:val="Prrafodelista"/>
        <w:tabs>
          <w:tab w:val="left" w:pos="284"/>
        </w:tabs>
        <w:spacing w:after="0"/>
        <w:ind w:left="-142"/>
        <w:rPr>
          <w:rFonts w:ascii="Arial" w:hAnsi="Arial" w:cs="Arial"/>
          <w:b/>
          <w:sz w:val="22"/>
          <w:szCs w:val="22"/>
        </w:rPr>
      </w:pPr>
    </w:p>
    <w:p w:rsidR="000F1D5D" w:rsidRPr="007A462C" w:rsidRDefault="007A462C" w:rsidP="007A462C">
      <w:pPr>
        <w:pStyle w:val="Prrafodelista"/>
        <w:tabs>
          <w:tab w:val="left" w:pos="284"/>
        </w:tabs>
        <w:spacing w:after="0"/>
        <w:ind w:left="-142"/>
        <w:rPr>
          <w:rFonts w:ascii="Arial" w:hAnsi="Arial" w:cs="Arial"/>
          <w:sz w:val="22"/>
          <w:szCs w:val="22"/>
        </w:rPr>
      </w:pPr>
      <w:r>
        <w:rPr>
          <w:rFonts w:ascii="Arial" w:hAnsi="Arial" w:cs="Arial"/>
          <w:b/>
          <w:sz w:val="22"/>
          <w:szCs w:val="22"/>
        </w:rPr>
        <w:t>3.</w:t>
      </w:r>
      <w:r w:rsidRPr="007A462C">
        <w:rPr>
          <w:rFonts w:ascii="Arial" w:hAnsi="Arial" w:cs="Arial"/>
          <w:b/>
          <w:sz w:val="22"/>
          <w:szCs w:val="22"/>
        </w:rPr>
        <w:t xml:space="preserve"> DEFINICIONES</w:t>
      </w:r>
    </w:p>
    <w:p w:rsidR="008847F8" w:rsidRPr="008847F8" w:rsidRDefault="008847F8" w:rsidP="008847F8">
      <w:pPr>
        <w:pStyle w:val="Prrafodelista"/>
        <w:rPr>
          <w:rFonts w:ascii="Arial" w:hAnsi="Arial" w:cs="Arial"/>
          <w:b/>
          <w:sz w:val="22"/>
          <w:szCs w:val="22"/>
        </w:rPr>
      </w:pPr>
    </w:p>
    <w:p w:rsidR="00013143" w:rsidRDefault="00013143" w:rsidP="00013143">
      <w:pPr>
        <w:pStyle w:val="Prrafodelista"/>
        <w:tabs>
          <w:tab w:val="left" w:pos="284"/>
        </w:tabs>
        <w:spacing w:after="0"/>
        <w:ind w:left="-142"/>
        <w:jc w:val="both"/>
        <w:rPr>
          <w:rFonts w:ascii="Arial" w:hAnsi="Arial" w:cs="Arial"/>
          <w:iCs/>
          <w:sz w:val="22"/>
          <w:szCs w:val="22"/>
        </w:rPr>
      </w:pPr>
      <w:r>
        <w:rPr>
          <w:rFonts w:ascii="Arial" w:hAnsi="Arial" w:cs="Arial"/>
          <w:b/>
          <w:sz w:val="22"/>
          <w:szCs w:val="22"/>
        </w:rPr>
        <w:t xml:space="preserve">Conservación documental: </w:t>
      </w:r>
      <w:r w:rsidRPr="00EA13DD">
        <w:rPr>
          <w:rFonts w:ascii="Arial" w:hAnsi="Arial" w:cs="Arial"/>
          <w:b/>
          <w:sz w:val="22"/>
          <w:szCs w:val="22"/>
        </w:rPr>
        <w:t>C</w:t>
      </w:r>
      <w:r w:rsidRPr="00EA13DD">
        <w:rPr>
          <w:rFonts w:ascii="Arial" w:hAnsi="Arial" w:cs="Arial"/>
          <w:iCs/>
          <w:sz w:val="22"/>
          <w:szCs w:val="22"/>
        </w:rPr>
        <w:t>onjunto de medidas tomadas para garantizar el buen estado de los documentos. Puede ser preventiva o de intervención directa. Métodos utilizados para asegurar la durabilidad física de los documentos, por medio de controles efectivos incluyendo los atmosféricos.</w:t>
      </w:r>
    </w:p>
    <w:p w:rsidR="00013143" w:rsidRDefault="00013143" w:rsidP="00013143">
      <w:pPr>
        <w:pStyle w:val="Prrafodelista"/>
        <w:tabs>
          <w:tab w:val="left" w:pos="284"/>
        </w:tabs>
        <w:spacing w:after="0"/>
        <w:ind w:left="-142"/>
        <w:jc w:val="both"/>
        <w:rPr>
          <w:rFonts w:ascii="Arial" w:hAnsi="Arial" w:cs="Arial"/>
          <w:b/>
          <w:sz w:val="22"/>
          <w:szCs w:val="22"/>
        </w:rPr>
      </w:pPr>
    </w:p>
    <w:p w:rsidR="00013143" w:rsidRDefault="00013143" w:rsidP="00013143">
      <w:pPr>
        <w:pStyle w:val="Prrafodelista"/>
        <w:tabs>
          <w:tab w:val="left" w:pos="284"/>
        </w:tabs>
        <w:spacing w:after="0"/>
        <w:ind w:left="-142"/>
        <w:jc w:val="both"/>
        <w:rPr>
          <w:rFonts w:ascii="Arial" w:hAnsi="Arial" w:cs="Arial"/>
          <w:b/>
          <w:sz w:val="22"/>
          <w:szCs w:val="22"/>
        </w:rPr>
      </w:pPr>
      <w:r>
        <w:rPr>
          <w:rFonts w:ascii="Arial" w:hAnsi="Arial" w:cs="Arial"/>
          <w:b/>
          <w:sz w:val="22"/>
          <w:szCs w:val="22"/>
        </w:rPr>
        <w:t xml:space="preserve">Criterios de Valoración: </w:t>
      </w:r>
      <w:r w:rsidRPr="009F00A5">
        <w:rPr>
          <w:rFonts w:ascii="Arial" w:hAnsi="Arial" w:cs="Arial"/>
          <w:sz w:val="22"/>
          <w:szCs w:val="22"/>
        </w:rPr>
        <w:t xml:space="preserve">se define como la determinación de los factores que inciden en la valoración y disposición final de los documentos tales como el uso y recuperación de la </w:t>
      </w:r>
      <w:r w:rsidR="009F00A5" w:rsidRPr="009F00A5">
        <w:rPr>
          <w:rFonts w:ascii="Arial" w:hAnsi="Arial" w:cs="Arial"/>
          <w:sz w:val="22"/>
          <w:szCs w:val="22"/>
        </w:rPr>
        <w:t>información</w:t>
      </w:r>
      <w:r w:rsidRPr="009F00A5">
        <w:rPr>
          <w:rFonts w:ascii="Arial" w:hAnsi="Arial" w:cs="Arial"/>
          <w:sz w:val="22"/>
          <w:szCs w:val="22"/>
        </w:rPr>
        <w:t xml:space="preserve">, frecuencia de consulta, </w:t>
      </w:r>
      <w:r w:rsidR="009F00A5" w:rsidRPr="009F00A5">
        <w:rPr>
          <w:rFonts w:ascii="Arial" w:hAnsi="Arial" w:cs="Arial"/>
          <w:sz w:val="22"/>
          <w:szCs w:val="22"/>
        </w:rPr>
        <w:t xml:space="preserve">tecnologías de información, características sociales, culturales, políticas que enmarcan el periodo en el que se </w:t>
      </w:r>
      <w:r w:rsidR="008B56B0" w:rsidRPr="009F00A5">
        <w:rPr>
          <w:rFonts w:ascii="Arial" w:hAnsi="Arial" w:cs="Arial"/>
          <w:sz w:val="22"/>
          <w:szCs w:val="22"/>
        </w:rPr>
        <w:t>desarrolló</w:t>
      </w:r>
      <w:r w:rsidR="009F00A5" w:rsidRPr="009F00A5">
        <w:rPr>
          <w:rFonts w:ascii="Arial" w:hAnsi="Arial" w:cs="Arial"/>
          <w:sz w:val="22"/>
          <w:szCs w:val="22"/>
        </w:rPr>
        <w:t xml:space="preserve"> una serie documental</w:t>
      </w:r>
    </w:p>
    <w:p w:rsidR="00013143" w:rsidRDefault="00013143" w:rsidP="00013143">
      <w:pPr>
        <w:pStyle w:val="Prrafodelista"/>
        <w:tabs>
          <w:tab w:val="left" w:pos="284"/>
        </w:tabs>
        <w:spacing w:after="0"/>
        <w:ind w:left="-142"/>
        <w:jc w:val="both"/>
        <w:rPr>
          <w:rFonts w:ascii="Arial" w:hAnsi="Arial" w:cs="Arial"/>
          <w:b/>
          <w:sz w:val="22"/>
          <w:szCs w:val="22"/>
        </w:rPr>
      </w:pPr>
    </w:p>
    <w:p w:rsidR="00013143" w:rsidRDefault="00013143" w:rsidP="00013143">
      <w:pPr>
        <w:pStyle w:val="Prrafodelista"/>
        <w:tabs>
          <w:tab w:val="left" w:pos="284"/>
        </w:tabs>
        <w:spacing w:after="0"/>
        <w:ind w:left="-142"/>
        <w:jc w:val="both"/>
        <w:rPr>
          <w:rFonts w:ascii="Arial" w:hAnsi="Arial" w:cs="Arial"/>
          <w:sz w:val="22"/>
          <w:szCs w:val="22"/>
        </w:rPr>
      </w:pPr>
      <w:r>
        <w:rPr>
          <w:rFonts w:ascii="Arial" w:hAnsi="Arial" w:cs="Arial"/>
          <w:b/>
          <w:sz w:val="22"/>
          <w:szCs w:val="22"/>
        </w:rPr>
        <w:t xml:space="preserve">Disposición Final: </w:t>
      </w:r>
      <w:r w:rsidRPr="00F77EB2">
        <w:rPr>
          <w:rFonts w:ascii="Arial" w:hAnsi="Arial" w:cs="Arial"/>
          <w:sz w:val="22"/>
          <w:szCs w:val="22"/>
        </w:rPr>
        <w:t>C</w:t>
      </w:r>
      <w:r>
        <w:rPr>
          <w:rFonts w:ascii="Arial" w:hAnsi="Arial" w:cs="Arial"/>
          <w:sz w:val="22"/>
          <w:szCs w:val="22"/>
        </w:rPr>
        <w:t>omo su nombre lo indica es un procedimiento en el que se evidencia la finalidad de los documentos en cuanto a su conservación total, selección, digitalización o eliminación según los valores documentales  primarios y secundarios.</w:t>
      </w:r>
    </w:p>
    <w:p w:rsidR="00013143" w:rsidRPr="00EA13DD" w:rsidRDefault="00013143" w:rsidP="00013143">
      <w:pPr>
        <w:pStyle w:val="Prrafodelista"/>
        <w:tabs>
          <w:tab w:val="left" w:pos="284"/>
        </w:tabs>
        <w:spacing w:after="0"/>
        <w:ind w:left="-142"/>
        <w:jc w:val="both"/>
        <w:rPr>
          <w:rFonts w:ascii="Arial" w:hAnsi="Arial" w:cs="Arial"/>
          <w:sz w:val="22"/>
          <w:szCs w:val="22"/>
        </w:rPr>
      </w:pPr>
    </w:p>
    <w:p w:rsidR="00013143" w:rsidRDefault="00013143" w:rsidP="00013143">
      <w:pPr>
        <w:pStyle w:val="Prrafodelista"/>
        <w:tabs>
          <w:tab w:val="left" w:pos="284"/>
        </w:tabs>
        <w:spacing w:after="0"/>
        <w:ind w:left="-142"/>
        <w:rPr>
          <w:rFonts w:ascii="Arial" w:hAnsi="Arial" w:cs="Arial"/>
          <w:sz w:val="22"/>
          <w:szCs w:val="22"/>
        </w:rPr>
      </w:pPr>
      <w:r>
        <w:rPr>
          <w:rFonts w:ascii="Arial" w:hAnsi="Arial" w:cs="Arial"/>
          <w:b/>
          <w:sz w:val="22"/>
          <w:szCs w:val="22"/>
        </w:rPr>
        <w:t>Eliminación de documentos:</w:t>
      </w:r>
      <w:r>
        <w:rPr>
          <w:rFonts w:ascii="Arial" w:hAnsi="Arial" w:cs="Arial"/>
          <w:sz w:val="22"/>
          <w:szCs w:val="22"/>
        </w:rPr>
        <w:t xml:space="preserve"> Como su nombre lo indica es el proceso de eliminación de los documentos que han perdido sus valores primarios y que no poseen valores secundarios relevantes para la historia.</w:t>
      </w:r>
    </w:p>
    <w:p w:rsidR="00013143" w:rsidRDefault="00013143" w:rsidP="00F77EB2">
      <w:pPr>
        <w:pStyle w:val="Prrafodelista"/>
        <w:tabs>
          <w:tab w:val="left" w:pos="284"/>
        </w:tabs>
        <w:spacing w:after="0"/>
        <w:ind w:left="-142"/>
        <w:jc w:val="both"/>
        <w:rPr>
          <w:rFonts w:ascii="Arial" w:hAnsi="Arial" w:cs="Arial"/>
          <w:b/>
          <w:sz w:val="22"/>
          <w:szCs w:val="22"/>
        </w:rPr>
      </w:pPr>
    </w:p>
    <w:p w:rsidR="00013143" w:rsidRPr="00013143" w:rsidRDefault="007001F6" w:rsidP="00013143">
      <w:pPr>
        <w:pStyle w:val="Prrafodelista"/>
        <w:tabs>
          <w:tab w:val="left" w:pos="284"/>
        </w:tabs>
        <w:spacing w:after="0"/>
        <w:ind w:left="-142"/>
        <w:jc w:val="both"/>
        <w:rPr>
          <w:rFonts w:ascii="Arial" w:hAnsi="Arial" w:cs="Arial"/>
          <w:sz w:val="22"/>
          <w:szCs w:val="22"/>
        </w:rPr>
      </w:pPr>
      <w:r>
        <w:rPr>
          <w:rFonts w:ascii="Arial" w:hAnsi="Arial" w:cs="Arial"/>
          <w:b/>
          <w:sz w:val="22"/>
          <w:szCs w:val="22"/>
        </w:rPr>
        <w:t>Patrimonio documental Archiví</w:t>
      </w:r>
      <w:r w:rsidR="00013143">
        <w:rPr>
          <w:rFonts w:ascii="Arial" w:hAnsi="Arial" w:cs="Arial"/>
          <w:b/>
          <w:sz w:val="22"/>
          <w:szCs w:val="22"/>
        </w:rPr>
        <w:t xml:space="preserve">stico: </w:t>
      </w:r>
      <w:r w:rsidR="00013143" w:rsidRPr="00013143">
        <w:rPr>
          <w:rFonts w:ascii="Arial" w:hAnsi="Arial" w:cs="Arial"/>
          <w:sz w:val="22"/>
          <w:szCs w:val="22"/>
        </w:rPr>
        <w:t>Conjunto de documentos que forman par</w:t>
      </w:r>
      <w:r w:rsidR="00013143">
        <w:rPr>
          <w:rFonts w:ascii="Arial" w:hAnsi="Arial" w:cs="Arial"/>
          <w:sz w:val="22"/>
          <w:szCs w:val="22"/>
        </w:rPr>
        <w:t xml:space="preserve">te esencial para </w:t>
      </w:r>
      <w:r w:rsidR="00013143" w:rsidRPr="00013143">
        <w:rPr>
          <w:rFonts w:ascii="Arial" w:hAnsi="Arial" w:cs="Arial"/>
          <w:sz w:val="22"/>
          <w:szCs w:val="22"/>
        </w:rPr>
        <w:t xml:space="preserve">la historia, la ciencia y la técnica </w:t>
      </w:r>
      <w:r w:rsidR="00013143">
        <w:rPr>
          <w:rFonts w:ascii="Arial" w:hAnsi="Arial" w:cs="Arial"/>
          <w:sz w:val="22"/>
          <w:szCs w:val="22"/>
        </w:rPr>
        <w:t>y que deberán ser conservados y preservados para su disposición al ciudadano o a las ciencias que lo requieran.</w:t>
      </w:r>
    </w:p>
    <w:p w:rsidR="00013143" w:rsidRDefault="00013143" w:rsidP="00F77EB2">
      <w:pPr>
        <w:pStyle w:val="Prrafodelista"/>
        <w:tabs>
          <w:tab w:val="left" w:pos="284"/>
        </w:tabs>
        <w:spacing w:after="0"/>
        <w:ind w:left="-142"/>
        <w:jc w:val="both"/>
        <w:rPr>
          <w:rFonts w:ascii="Arial" w:hAnsi="Arial" w:cs="Arial"/>
          <w:b/>
          <w:sz w:val="22"/>
          <w:szCs w:val="22"/>
        </w:rPr>
      </w:pPr>
    </w:p>
    <w:p w:rsidR="00013143" w:rsidRPr="00013143" w:rsidRDefault="00013143" w:rsidP="00013143">
      <w:pPr>
        <w:pStyle w:val="Prrafodelista"/>
        <w:tabs>
          <w:tab w:val="left" w:pos="284"/>
        </w:tabs>
        <w:spacing w:after="0"/>
        <w:ind w:left="-142"/>
        <w:jc w:val="both"/>
        <w:rPr>
          <w:rFonts w:ascii="Arial" w:hAnsi="Arial" w:cs="Arial"/>
          <w:sz w:val="22"/>
          <w:szCs w:val="22"/>
        </w:rPr>
      </w:pPr>
      <w:r>
        <w:rPr>
          <w:rFonts w:ascii="Arial" w:hAnsi="Arial" w:cs="Arial"/>
          <w:b/>
          <w:sz w:val="22"/>
          <w:szCs w:val="22"/>
        </w:rPr>
        <w:t xml:space="preserve">Selección documental: </w:t>
      </w:r>
      <w:r w:rsidRPr="00013143">
        <w:rPr>
          <w:rFonts w:ascii="Arial" w:hAnsi="Arial" w:cs="Arial"/>
          <w:iCs/>
          <w:sz w:val="22"/>
          <w:szCs w:val="22"/>
          <w:lang w:val="es-CO"/>
        </w:rPr>
        <w:t>Proceso mediante el cual se d</w:t>
      </w:r>
      <w:r>
        <w:rPr>
          <w:rFonts w:ascii="Arial" w:hAnsi="Arial" w:cs="Arial"/>
          <w:iCs/>
          <w:sz w:val="22"/>
          <w:szCs w:val="22"/>
          <w:lang w:val="es-CO"/>
        </w:rPr>
        <w:t xml:space="preserve">etermina el destino final de la </w:t>
      </w:r>
      <w:r w:rsidRPr="00013143">
        <w:rPr>
          <w:rFonts w:ascii="Arial" w:hAnsi="Arial" w:cs="Arial"/>
          <w:iCs/>
          <w:sz w:val="22"/>
          <w:szCs w:val="22"/>
          <w:lang w:val="es-CO"/>
        </w:rPr>
        <w:t>documentación, bien sea para su eliminación o su conservación parcial o total.</w:t>
      </w:r>
    </w:p>
    <w:p w:rsidR="00013143" w:rsidRPr="00013143" w:rsidRDefault="00013143" w:rsidP="00013143">
      <w:pPr>
        <w:tabs>
          <w:tab w:val="left" w:pos="284"/>
        </w:tabs>
        <w:spacing w:after="0"/>
        <w:jc w:val="both"/>
        <w:rPr>
          <w:rFonts w:ascii="Arial" w:hAnsi="Arial" w:cs="Arial"/>
          <w:b/>
          <w:sz w:val="22"/>
          <w:szCs w:val="22"/>
        </w:rPr>
      </w:pPr>
    </w:p>
    <w:p w:rsidR="00F77EB2" w:rsidRPr="00013143" w:rsidRDefault="00F77EB2" w:rsidP="00013143">
      <w:pPr>
        <w:pStyle w:val="Prrafodelista"/>
        <w:tabs>
          <w:tab w:val="left" w:pos="284"/>
        </w:tabs>
        <w:spacing w:after="0"/>
        <w:ind w:left="-142"/>
        <w:jc w:val="both"/>
        <w:rPr>
          <w:rFonts w:ascii="Arial" w:hAnsi="Arial" w:cs="Arial"/>
          <w:sz w:val="22"/>
          <w:szCs w:val="22"/>
        </w:rPr>
      </w:pPr>
      <w:r>
        <w:rPr>
          <w:rFonts w:ascii="Arial" w:hAnsi="Arial" w:cs="Arial"/>
          <w:b/>
          <w:sz w:val="22"/>
          <w:szCs w:val="22"/>
        </w:rPr>
        <w:t>Valoración</w:t>
      </w:r>
      <w:r w:rsidR="00F6106D">
        <w:rPr>
          <w:rFonts w:ascii="Arial" w:hAnsi="Arial" w:cs="Arial"/>
          <w:b/>
          <w:sz w:val="22"/>
          <w:szCs w:val="22"/>
        </w:rPr>
        <w:t xml:space="preserve"> </w:t>
      </w:r>
      <w:r w:rsidR="008847F8">
        <w:rPr>
          <w:rFonts w:ascii="Arial" w:hAnsi="Arial" w:cs="Arial"/>
          <w:b/>
          <w:sz w:val="22"/>
          <w:szCs w:val="22"/>
        </w:rPr>
        <w:t xml:space="preserve"> documental</w:t>
      </w:r>
      <w:r>
        <w:rPr>
          <w:rFonts w:ascii="Arial" w:hAnsi="Arial" w:cs="Arial"/>
          <w:b/>
          <w:sz w:val="22"/>
          <w:szCs w:val="22"/>
        </w:rPr>
        <w:t xml:space="preserve">: </w:t>
      </w:r>
      <w:r>
        <w:rPr>
          <w:rFonts w:ascii="Arial" w:hAnsi="Arial" w:cs="Arial"/>
          <w:sz w:val="22"/>
          <w:szCs w:val="22"/>
        </w:rPr>
        <w:t>Labor intelectual a través de la cual se definen los valores primarios (administrativo, legal, contable, fiscal y/o jurídico)  y secundarios (histórico, técnico o científico) de los documentos de la unidad, con el fin de determinar su tiempo de permanencia y la disposición final de los mismos.</w:t>
      </w:r>
    </w:p>
    <w:p w:rsidR="00013143" w:rsidRDefault="00013143" w:rsidP="00013143">
      <w:pPr>
        <w:pStyle w:val="Prrafodelista"/>
        <w:tabs>
          <w:tab w:val="left" w:pos="284"/>
        </w:tabs>
        <w:spacing w:after="0"/>
        <w:ind w:left="-142"/>
        <w:rPr>
          <w:rFonts w:ascii="Arial" w:hAnsi="Arial" w:cs="Arial"/>
          <w:b/>
          <w:sz w:val="22"/>
          <w:szCs w:val="22"/>
        </w:rPr>
      </w:pPr>
    </w:p>
    <w:p w:rsidR="000F1D5D" w:rsidRPr="00013143" w:rsidRDefault="000F1D5D" w:rsidP="005174B1">
      <w:pPr>
        <w:pStyle w:val="Prrafodelista"/>
        <w:spacing w:after="0"/>
        <w:ind w:left="-142"/>
        <w:rPr>
          <w:rFonts w:ascii="Arial" w:hAnsi="Arial" w:cs="Arial"/>
          <w:sz w:val="22"/>
          <w:szCs w:val="22"/>
        </w:rPr>
      </w:pPr>
    </w:p>
    <w:p w:rsidR="00EA13DD" w:rsidRDefault="00EA13DD" w:rsidP="005174B1">
      <w:pPr>
        <w:pStyle w:val="Prrafodelista"/>
        <w:spacing w:after="0"/>
        <w:ind w:left="-142"/>
        <w:rPr>
          <w:rFonts w:ascii="Arial" w:hAnsi="Arial" w:cs="Arial"/>
          <w:b/>
          <w:sz w:val="22"/>
          <w:szCs w:val="22"/>
        </w:rPr>
      </w:pPr>
    </w:p>
    <w:p w:rsidR="00EA13DD" w:rsidRDefault="00EA13DD" w:rsidP="005174B1">
      <w:pPr>
        <w:pStyle w:val="Prrafodelista"/>
        <w:spacing w:after="0"/>
        <w:ind w:left="-142"/>
        <w:rPr>
          <w:rFonts w:ascii="Arial" w:hAnsi="Arial" w:cs="Arial"/>
          <w:b/>
          <w:sz w:val="22"/>
          <w:szCs w:val="22"/>
        </w:rPr>
      </w:pPr>
    </w:p>
    <w:p w:rsidR="00EA13DD" w:rsidRDefault="00EA13DD" w:rsidP="003E5A0D">
      <w:pPr>
        <w:spacing w:after="0"/>
        <w:rPr>
          <w:rFonts w:ascii="Arial" w:hAnsi="Arial" w:cs="Arial"/>
          <w:b/>
          <w:sz w:val="22"/>
          <w:szCs w:val="22"/>
        </w:rPr>
      </w:pPr>
    </w:p>
    <w:p w:rsidR="000F1D5D" w:rsidRPr="000B395B" w:rsidRDefault="007A462C" w:rsidP="007A462C">
      <w:pPr>
        <w:pStyle w:val="Prrafodelista"/>
        <w:tabs>
          <w:tab w:val="left" w:pos="284"/>
        </w:tabs>
        <w:spacing w:after="0"/>
        <w:ind w:left="-142"/>
        <w:rPr>
          <w:rFonts w:ascii="Arial" w:hAnsi="Arial" w:cs="Arial"/>
          <w:b/>
          <w:sz w:val="22"/>
          <w:szCs w:val="22"/>
        </w:rPr>
      </w:pPr>
      <w:r>
        <w:rPr>
          <w:rFonts w:ascii="Arial" w:hAnsi="Arial" w:cs="Arial"/>
          <w:b/>
          <w:sz w:val="22"/>
          <w:szCs w:val="22"/>
        </w:rPr>
        <w:lastRenderedPageBreak/>
        <w:t>4.</w:t>
      </w:r>
      <w:r w:rsidRPr="000B395B">
        <w:rPr>
          <w:rFonts w:ascii="Arial" w:hAnsi="Arial" w:cs="Arial"/>
          <w:b/>
          <w:sz w:val="22"/>
          <w:szCs w:val="22"/>
        </w:rPr>
        <w:t xml:space="preserve"> ACTIVIDADES</w:t>
      </w:r>
    </w:p>
    <w:p w:rsidR="000F1D5D" w:rsidRPr="000B395B" w:rsidRDefault="000F1D5D" w:rsidP="005174B1">
      <w:pPr>
        <w:pStyle w:val="Prrafodelista"/>
        <w:spacing w:after="0"/>
        <w:ind w:left="-142"/>
        <w:rPr>
          <w:rFonts w:ascii="Arial" w:hAnsi="Arial" w:cs="Arial"/>
          <w:b/>
          <w:sz w:val="22"/>
          <w:szCs w:val="22"/>
        </w:rPr>
      </w:pPr>
    </w:p>
    <w:tbl>
      <w:tblPr>
        <w:tblW w:w="9134" w:type="dxa"/>
        <w:jc w:val="center"/>
        <w:tblCellMar>
          <w:left w:w="70" w:type="dxa"/>
          <w:right w:w="70" w:type="dxa"/>
        </w:tblCellMar>
        <w:tblLook w:val="04A0" w:firstRow="1" w:lastRow="0" w:firstColumn="1" w:lastColumn="0" w:noHBand="0" w:noVBand="1"/>
      </w:tblPr>
      <w:tblGrid>
        <w:gridCol w:w="600"/>
        <w:gridCol w:w="2396"/>
        <w:gridCol w:w="2253"/>
        <w:gridCol w:w="2319"/>
        <w:gridCol w:w="1566"/>
      </w:tblGrid>
      <w:tr w:rsidR="00F6106D" w:rsidRPr="00D2285A" w:rsidTr="00F402F1">
        <w:trPr>
          <w:trHeight w:val="315"/>
          <w:jc w:val="center"/>
        </w:trPr>
        <w:tc>
          <w:tcPr>
            <w:tcW w:w="6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vAlign w:val="center"/>
            <w:hideMark/>
          </w:tcPr>
          <w:p w:rsidR="00096E13" w:rsidRPr="00D2285A" w:rsidRDefault="00096E13" w:rsidP="00096E13">
            <w:pPr>
              <w:spacing w:after="0"/>
              <w:jc w:val="center"/>
              <w:rPr>
                <w:rFonts w:ascii="Arial" w:eastAsia="Times New Roman" w:hAnsi="Arial" w:cs="Arial"/>
                <w:b/>
                <w:bCs/>
                <w:sz w:val="20"/>
                <w:szCs w:val="20"/>
                <w:lang w:val="es-ES" w:eastAsia="es-ES"/>
              </w:rPr>
            </w:pPr>
            <w:r w:rsidRPr="00D2285A">
              <w:rPr>
                <w:rFonts w:ascii="Arial" w:eastAsia="Times New Roman" w:hAnsi="Arial" w:cs="Arial"/>
                <w:b/>
                <w:bCs/>
                <w:sz w:val="20"/>
                <w:szCs w:val="20"/>
                <w:lang w:eastAsia="es-ES"/>
              </w:rPr>
              <w:t>N°</w:t>
            </w:r>
          </w:p>
        </w:tc>
        <w:tc>
          <w:tcPr>
            <w:tcW w:w="2396" w:type="dxa"/>
            <w:tcBorders>
              <w:top w:val="single" w:sz="8" w:space="0" w:color="000000"/>
              <w:left w:val="nil"/>
              <w:bottom w:val="single" w:sz="8" w:space="0" w:color="000000"/>
              <w:right w:val="single" w:sz="8" w:space="0" w:color="000000"/>
            </w:tcBorders>
            <w:shd w:val="clear" w:color="auto" w:fill="F2DBDB" w:themeFill="accent2" w:themeFillTint="33"/>
            <w:vAlign w:val="center"/>
            <w:hideMark/>
          </w:tcPr>
          <w:p w:rsidR="00D2285A" w:rsidRDefault="00D2285A" w:rsidP="00096E13">
            <w:pPr>
              <w:spacing w:after="0"/>
              <w:jc w:val="center"/>
              <w:rPr>
                <w:rFonts w:ascii="Arial" w:eastAsia="Times New Roman" w:hAnsi="Arial" w:cs="Arial"/>
                <w:b/>
                <w:bCs/>
                <w:sz w:val="20"/>
                <w:szCs w:val="20"/>
                <w:lang w:val="es-ES" w:eastAsia="es-ES"/>
              </w:rPr>
            </w:pPr>
            <w:r w:rsidRPr="00D2285A">
              <w:rPr>
                <w:rFonts w:ascii="Arial" w:eastAsia="Times New Roman" w:hAnsi="Arial" w:cs="Arial"/>
                <w:b/>
                <w:bCs/>
                <w:sz w:val="20"/>
                <w:szCs w:val="20"/>
                <w:lang w:val="es-ES" w:eastAsia="es-ES"/>
              </w:rPr>
              <w:t>Actividades</w:t>
            </w:r>
            <w:r>
              <w:rPr>
                <w:rFonts w:ascii="Arial" w:eastAsia="Times New Roman" w:hAnsi="Arial" w:cs="Arial"/>
                <w:b/>
                <w:bCs/>
                <w:sz w:val="20"/>
                <w:szCs w:val="20"/>
                <w:lang w:val="es-ES" w:eastAsia="es-ES"/>
              </w:rPr>
              <w:t xml:space="preserve"> </w:t>
            </w:r>
          </w:p>
          <w:p w:rsidR="00096E13" w:rsidRPr="00D2285A" w:rsidRDefault="00D2285A" w:rsidP="00096E13">
            <w:pPr>
              <w:spacing w:after="0"/>
              <w:jc w:val="center"/>
              <w:rPr>
                <w:rFonts w:ascii="Arial" w:eastAsia="Times New Roman" w:hAnsi="Arial" w:cs="Arial"/>
                <w:b/>
                <w:bCs/>
                <w:sz w:val="20"/>
                <w:szCs w:val="20"/>
                <w:lang w:val="es-ES" w:eastAsia="es-ES"/>
              </w:rPr>
            </w:pPr>
            <w:r w:rsidRPr="00D2285A">
              <w:rPr>
                <w:rFonts w:ascii="Arial" w:eastAsia="Times New Roman" w:hAnsi="Arial" w:cs="Arial"/>
                <w:b/>
                <w:bCs/>
                <w:sz w:val="12"/>
                <w:szCs w:val="20"/>
                <w:lang w:val="es-ES" w:eastAsia="es-ES"/>
              </w:rPr>
              <w:t>(Diagrama de Flujo)</w:t>
            </w:r>
          </w:p>
        </w:tc>
        <w:tc>
          <w:tcPr>
            <w:tcW w:w="2253" w:type="dxa"/>
            <w:tcBorders>
              <w:top w:val="single" w:sz="8" w:space="0" w:color="000000"/>
              <w:left w:val="nil"/>
              <w:bottom w:val="single" w:sz="8" w:space="0" w:color="000000"/>
              <w:right w:val="single" w:sz="8" w:space="0" w:color="000000"/>
            </w:tcBorders>
            <w:shd w:val="clear" w:color="auto" w:fill="F2DBDB" w:themeFill="accent2" w:themeFillTint="33"/>
            <w:vAlign w:val="center"/>
            <w:hideMark/>
          </w:tcPr>
          <w:p w:rsidR="00096E13" w:rsidRPr="00D2285A" w:rsidRDefault="00D2285A" w:rsidP="00096E13">
            <w:pPr>
              <w:spacing w:after="0"/>
              <w:jc w:val="center"/>
              <w:rPr>
                <w:rFonts w:ascii="Arial" w:eastAsia="Times New Roman" w:hAnsi="Arial" w:cs="Arial"/>
                <w:b/>
                <w:bCs/>
                <w:sz w:val="20"/>
                <w:szCs w:val="20"/>
                <w:lang w:val="es-ES" w:eastAsia="es-ES"/>
              </w:rPr>
            </w:pPr>
            <w:r w:rsidRPr="00D2285A">
              <w:rPr>
                <w:rFonts w:ascii="Arial" w:eastAsia="Times New Roman" w:hAnsi="Arial" w:cs="Arial"/>
                <w:b/>
                <w:bCs/>
                <w:sz w:val="20"/>
                <w:szCs w:val="20"/>
                <w:lang w:eastAsia="es-ES"/>
              </w:rPr>
              <w:t>Descripción</w:t>
            </w:r>
          </w:p>
        </w:tc>
        <w:tc>
          <w:tcPr>
            <w:tcW w:w="2319" w:type="dxa"/>
            <w:tcBorders>
              <w:top w:val="single" w:sz="8" w:space="0" w:color="000000"/>
              <w:left w:val="nil"/>
              <w:bottom w:val="single" w:sz="8" w:space="0" w:color="000000"/>
              <w:right w:val="single" w:sz="8" w:space="0" w:color="000000"/>
            </w:tcBorders>
            <w:shd w:val="clear" w:color="auto" w:fill="F2DBDB" w:themeFill="accent2" w:themeFillTint="33"/>
            <w:vAlign w:val="center"/>
            <w:hideMark/>
          </w:tcPr>
          <w:p w:rsidR="00096E13" w:rsidRPr="00D2285A" w:rsidRDefault="00096E13" w:rsidP="00096E13">
            <w:pPr>
              <w:spacing w:after="0"/>
              <w:jc w:val="center"/>
              <w:rPr>
                <w:rFonts w:ascii="Arial" w:eastAsia="Times New Roman" w:hAnsi="Arial" w:cs="Arial"/>
                <w:b/>
                <w:bCs/>
                <w:sz w:val="20"/>
                <w:szCs w:val="20"/>
                <w:lang w:val="es-ES" w:eastAsia="es-ES"/>
              </w:rPr>
            </w:pPr>
            <w:r w:rsidRPr="00D2285A">
              <w:rPr>
                <w:rFonts w:ascii="Arial" w:eastAsia="Times New Roman" w:hAnsi="Arial" w:cs="Arial"/>
                <w:b/>
                <w:bCs/>
                <w:sz w:val="20"/>
                <w:szCs w:val="20"/>
                <w:lang w:eastAsia="es-ES"/>
              </w:rPr>
              <w:t>Responsable</w:t>
            </w:r>
          </w:p>
        </w:tc>
        <w:tc>
          <w:tcPr>
            <w:tcW w:w="1566" w:type="dxa"/>
            <w:tcBorders>
              <w:top w:val="single" w:sz="8" w:space="0" w:color="000000"/>
              <w:left w:val="nil"/>
              <w:bottom w:val="single" w:sz="8" w:space="0" w:color="000000"/>
              <w:right w:val="single" w:sz="8" w:space="0" w:color="000000"/>
            </w:tcBorders>
            <w:shd w:val="clear" w:color="auto" w:fill="F2DBDB" w:themeFill="accent2" w:themeFillTint="33"/>
            <w:vAlign w:val="center"/>
            <w:hideMark/>
          </w:tcPr>
          <w:p w:rsidR="00096E13" w:rsidRPr="00D2285A" w:rsidRDefault="00096E13" w:rsidP="00096E13">
            <w:pPr>
              <w:spacing w:after="0"/>
              <w:jc w:val="center"/>
              <w:rPr>
                <w:rFonts w:ascii="Arial" w:eastAsia="Times New Roman" w:hAnsi="Arial" w:cs="Arial"/>
                <w:b/>
                <w:bCs/>
                <w:sz w:val="20"/>
                <w:szCs w:val="20"/>
                <w:lang w:val="es-ES" w:eastAsia="es-ES"/>
              </w:rPr>
            </w:pPr>
            <w:r w:rsidRPr="00D2285A">
              <w:rPr>
                <w:rFonts w:ascii="Arial" w:eastAsia="Times New Roman" w:hAnsi="Arial" w:cs="Arial"/>
                <w:b/>
                <w:bCs/>
                <w:sz w:val="20"/>
                <w:szCs w:val="20"/>
                <w:lang w:eastAsia="es-ES"/>
              </w:rPr>
              <w:t>Registro</w:t>
            </w:r>
          </w:p>
        </w:tc>
      </w:tr>
      <w:tr w:rsidR="00F402F1" w:rsidRPr="00096E13" w:rsidTr="00F402F1">
        <w:trPr>
          <w:trHeight w:val="315"/>
          <w:jc w:val="center"/>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F402F1" w:rsidRPr="00096E13" w:rsidRDefault="00F402F1" w:rsidP="00096E13">
            <w:pPr>
              <w:spacing w:after="0"/>
              <w:jc w:val="center"/>
              <w:rPr>
                <w:rFonts w:ascii="Arial" w:eastAsia="Times New Roman" w:hAnsi="Arial" w:cs="Arial"/>
                <w:b/>
                <w:bCs/>
                <w:color w:val="000000"/>
                <w:sz w:val="20"/>
                <w:szCs w:val="20"/>
                <w:lang w:val="es-ES" w:eastAsia="es-ES"/>
              </w:rPr>
            </w:pPr>
            <w:r w:rsidRPr="00096E13">
              <w:rPr>
                <w:rFonts w:ascii="Arial" w:eastAsia="Times New Roman" w:hAnsi="Arial" w:cs="Arial"/>
                <w:b/>
                <w:bCs/>
                <w:color w:val="000000"/>
                <w:sz w:val="20"/>
                <w:szCs w:val="20"/>
                <w:lang w:eastAsia="es-ES"/>
              </w:rPr>
              <w:t>1</w:t>
            </w:r>
          </w:p>
        </w:tc>
        <w:tc>
          <w:tcPr>
            <w:tcW w:w="2396" w:type="dxa"/>
            <w:vMerge w:val="restart"/>
            <w:tcBorders>
              <w:top w:val="nil"/>
              <w:left w:val="single" w:sz="8" w:space="0" w:color="000000"/>
              <w:right w:val="single" w:sz="8" w:space="0" w:color="000000"/>
            </w:tcBorders>
            <w:shd w:val="clear" w:color="auto" w:fill="auto"/>
            <w:hideMark/>
          </w:tcPr>
          <w:p w:rsidR="00F402F1" w:rsidRPr="00096E13" w:rsidRDefault="00960E88" w:rsidP="00096E13">
            <w:pPr>
              <w:spacing w:after="0"/>
              <w:jc w:val="center"/>
              <w:rPr>
                <w:rFonts w:ascii="Arial" w:eastAsia="Times New Roman" w:hAnsi="Arial" w:cs="Arial"/>
                <w:b/>
                <w:bCs/>
                <w:color w:val="000000"/>
                <w:sz w:val="20"/>
                <w:szCs w:val="20"/>
                <w:lang w:val="es-ES" w:eastAsia="es-ES"/>
              </w:rPr>
            </w:pPr>
            <w:r>
              <w:rPr>
                <w:rFonts w:ascii="Arial" w:eastAsia="Times New Roman" w:hAnsi="Arial" w:cs="Arial"/>
                <w:b/>
                <w:bCs/>
                <w:noProof/>
                <w:sz w:val="20"/>
                <w:szCs w:val="20"/>
                <w:lang w:val="es-ES" w:eastAsia="es-ES"/>
              </w:rPr>
              <mc:AlternateContent>
                <mc:Choice Requires="wps">
                  <w:drawing>
                    <wp:anchor distT="0" distB="0" distL="114300" distR="114300" simplePos="0" relativeHeight="251684864" behindDoc="0" locked="0" layoutInCell="1" allowOverlap="1" wp14:anchorId="00317204" wp14:editId="03EFB8A8">
                      <wp:simplePos x="0" y="0"/>
                      <wp:positionH relativeFrom="column">
                        <wp:posOffset>704850</wp:posOffset>
                      </wp:positionH>
                      <wp:positionV relativeFrom="paragraph">
                        <wp:posOffset>3300730</wp:posOffset>
                      </wp:positionV>
                      <wp:extent cx="0" cy="409575"/>
                      <wp:effectExtent l="76200" t="0" r="57150" b="47625"/>
                      <wp:wrapNone/>
                      <wp:docPr id="34" name="Conector recto de flecha 34"/>
                      <wp:cNvGraphicFramePr/>
                      <a:graphic xmlns:a="http://schemas.openxmlformats.org/drawingml/2006/main">
                        <a:graphicData uri="http://schemas.microsoft.com/office/word/2010/wordprocessingShape">
                          <wps:wsp>
                            <wps:cNvCnPr/>
                            <wps:spPr>
                              <a:xfrm>
                                <a:off x="0" y="0"/>
                                <a:ext cx="0" cy="409575"/>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81D6EA" id="_x0000_t32" coordsize="21600,21600" o:spt="32" o:oned="t" path="m,l21600,21600e" filled="f">
                      <v:path arrowok="t" fillok="f" o:connecttype="none"/>
                      <o:lock v:ext="edit" shapetype="t"/>
                    </v:shapetype>
                    <v:shape id="Conector recto de flecha 34" o:spid="_x0000_s1026" type="#_x0000_t32" style="position:absolute;margin-left:55.5pt;margin-top:259.9pt;width:0;height:32.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to+gEAAFwEAAAOAAAAZHJzL2Uyb0RvYy54bWysVMtu2zAQvBfoPxC815LduGkNyzk4TS99&#10;GH18AEMuLQJ8gdzY1t93SdlK+kCBFr1QIsWZnRkutb45OcsOkLIJvuPzWcsZeBmU8fuOf/t69+I1&#10;ZxmFV8IGDx0fIPObzfNn62NcwSL0wSpIjEh8Xh1jx3vEuGqaLHtwIs9CBE8fdUhOIE3TvlFJHInd&#10;2WbRtq+aY0gqpiAhZ1q9HT/yTeXXGiR+0joDMttx0oZ1THW8L2OzWYvVPonYG3mWIf5BhRPGU9GJ&#10;6lagYA/J/ELljEwhB40zGVwTtDYSqgdyM29/cvOlFxGqFwonxymm/P9o5cfDLjGjOv7yijMvHJ3R&#10;lk5KYkgslQdTwLQF2QtGWyivY8wrgm39Lp1nOe5SMX/SyZUn2WKnmvEwZQwnZHJclLR61b5ZXi8L&#10;XfOIiynjOwiOlZeOZ0zC7HskPaOgeY1YHN5nHIEXQClqfRlzsEbdGWvrpHQRbG1iB0HnL6QEj4tK&#10;Yh/ch6DG9etl29ZOICm18QqkCvuBDYWxb71iOEQKCZMRfm/hbKFUb0oyYxb1DQcLo7LPoCljcj86&#10;mIo81TWfmGh3gWlyMQHbqvqPwPP+AoXa+X8DnhC1cvA4gZ3xIf2uOp4ukvW4/5LA6LtEcB/UULuk&#10;RkMtXFM9X7dyR57OK/zxp7D5DgAA//8DAFBLAwQUAAYACAAAACEAmkZ1GdwAAAALAQAADwAAAGRy&#10;cy9kb3ducmV2LnhtbEyPQU+DQBCF7yb+h82YeLMLoqRSlsY0MZ5Z24O3AbZAys4Sdlvov3fqRY/v&#10;zcub9+XbxQ7iYibfO1IQryIQhmrX9NQq2H99PK1B+IDU4ODIKLgaD9vi/i7HrHEzleaiQyu4hHyG&#10;CroQxkxKX3fGol+50RDfjm6yGFhOrWwmnLncDvI5ilJpsSf+0OFodp2pT/psFVQ6SdNk+dYHPR/x&#10;szz0V13ulHp8WN43IIJZwl8YbvN5OhS8qXJnarwYWMcxswQFr/EbM9wSv07FzvolAVnk8j9D8QMA&#10;AP//AwBQSwECLQAUAAYACAAAACEAtoM4kv4AAADhAQAAEwAAAAAAAAAAAAAAAAAAAAAAW0NvbnRl&#10;bnRfVHlwZXNdLnhtbFBLAQItABQABgAIAAAAIQA4/SH/1gAAAJQBAAALAAAAAAAAAAAAAAAAAC8B&#10;AABfcmVscy8ucmVsc1BLAQItABQABgAIAAAAIQAy9Gto+gEAAFwEAAAOAAAAAAAAAAAAAAAAAC4C&#10;AABkcnMvZTJvRG9jLnhtbFBLAQItABQABgAIAAAAIQCaRnUZ3AAAAAsBAAAPAAAAAAAAAAAAAAAA&#10;AFQEAABkcnMvZG93bnJldi54bWxQSwUGAAAAAAQABADzAAAAXQUAAAAA&#10;" strokecolor="#943634 [2405]">
                      <v:stroke endarrow="block"/>
                    </v:shape>
                  </w:pict>
                </mc:Fallback>
              </mc:AlternateContent>
            </w:r>
            <w:r>
              <w:rPr>
                <w:rFonts w:ascii="Arial" w:eastAsia="Times New Roman" w:hAnsi="Arial" w:cs="Arial"/>
                <w:b/>
                <w:bCs/>
                <w:noProof/>
                <w:sz w:val="20"/>
                <w:szCs w:val="20"/>
                <w:lang w:val="es-ES" w:eastAsia="es-ES"/>
              </w:rPr>
              <mc:AlternateContent>
                <mc:Choice Requires="wps">
                  <w:drawing>
                    <wp:anchor distT="0" distB="0" distL="114300" distR="114300" simplePos="0" relativeHeight="251685888" behindDoc="0" locked="0" layoutInCell="1" allowOverlap="1" wp14:anchorId="70FE7599" wp14:editId="6CF25019">
                      <wp:simplePos x="0" y="0"/>
                      <wp:positionH relativeFrom="column">
                        <wp:posOffset>704850</wp:posOffset>
                      </wp:positionH>
                      <wp:positionV relativeFrom="paragraph">
                        <wp:posOffset>4072255</wp:posOffset>
                      </wp:positionV>
                      <wp:extent cx="0" cy="904875"/>
                      <wp:effectExtent l="76200" t="0" r="57150" b="47625"/>
                      <wp:wrapNone/>
                      <wp:docPr id="35" name="Conector recto de flecha 35"/>
                      <wp:cNvGraphicFramePr/>
                      <a:graphic xmlns:a="http://schemas.openxmlformats.org/drawingml/2006/main">
                        <a:graphicData uri="http://schemas.microsoft.com/office/word/2010/wordprocessingShape">
                          <wps:wsp>
                            <wps:cNvCnPr/>
                            <wps:spPr>
                              <a:xfrm>
                                <a:off x="0" y="0"/>
                                <a:ext cx="0" cy="904875"/>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B9AE16" id="Conector recto de flecha 35" o:spid="_x0000_s1026" type="#_x0000_t32" style="position:absolute;margin-left:55.5pt;margin-top:320.65pt;width:0;height:71.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ba/AEAAFwEAAAOAAAAZHJzL2Uyb0RvYy54bWysVMlu2zAQvRfoPxC8N5LdpkkNyzk4TS9d&#10;jC4fwFBDiwA3DCde/r5DylbSBQVa9EKJFN+b9x6HWt4cvBM7wGxj6OTsopUCgo69DdtOfvt69+Ja&#10;ikwq9MrFAJ08QpY3q+fPlvu0gHkcousBBZOEvNinTg5EadE0WQ/gVb6ICQJ/NBG9Ip7itulR7Znd&#10;u2betq+bfcQ+YdSQM6/ejh/lqvIbA5o+GZOBhOska6M6Yh3vy9islmqxRZUGq08y1D+o8MoGLjpR&#10;3SpS4gHtL1Teaow5GrrQ0TfRGKuhemA3s/YnN18GlaB64XBymmLK/49Wf9xtUNi+ky8vpQjK8xmt&#10;+aQ0RRRYHqIHYRzoQQnewnntU14wbB02eJrltMFi/mDQlyfbEoea8XHKGA4k9LioefVN++r6qtI1&#10;j7iEmd5B9KK8dDITKrsdiPWMgmY1YrV7n4krM/AMKEVdKGOOzvZ31rk6KV0Ea4dip/j8ldYQaF5J&#10;3IP/EPtx/eqybWsnMGNtvAKp/D+wkbLubegFHROHRGhV2DooiTCuVG9KMmMW9Y2ODkZln8Fwxux+&#10;dDAVeaprNjHx7gIz7GICtlX1H4Gn/QUKtfP/BjwhauUYaAJ7GyL+rjodzpLNuP+cwOi7RHAf+2Pt&#10;khoNt3DN6nTdyh15Oq/wx5/C6jsAAAD//wMAUEsDBBQABgAIAAAAIQDpSVDI3QAAAAsBAAAPAAAA&#10;ZHJzL2Rvd25yZXYueG1sTI9BT4NAEIXvJv0Pm2nizS6IQYIsjWliPLPag7cBpkBkZwm7LfTfu/Wi&#10;x/fm5c33iv1qRnGh2Q2WFcS7CARxY9uBOwWfH28PGQjnkVscLZOCKznYl5u7AvPWLlzRRftOhBJ2&#10;OSrovZ9yKV3Tk0G3sxNxuJ3sbNAHOXeynXEJ5WaUj1GUSoMDhw89TnToqfnWZ6Og1kmaJuuXPurl&#10;hO/Vcbjq6qDU/XZ9fQHhafV/YbjhB3QoA1Ntz9w6MQYdx2GLV5A+xQmIW+LXqRU8Z0kGsizk/w3l&#10;DwAAAP//AwBQSwECLQAUAAYACAAAACEAtoM4kv4AAADhAQAAEwAAAAAAAAAAAAAAAAAAAAAAW0Nv&#10;bnRlbnRfVHlwZXNdLnhtbFBLAQItABQABgAIAAAAIQA4/SH/1gAAAJQBAAALAAAAAAAAAAAAAAAA&#10;AC8BAABfcmVscy8ucmVsc1BLAQItABQABgAIAAAAIQCo1Kba/AEAAFwEAAAOAAAAAAAAAAAAAAAA&#10;AC4CAABkcnMvZTJvRG9jLnhtbFBLAQItABQABgAIAAAAIQDpSVDI3QAAAAsBAAAPAAAAAAAAAAAA&#10;AAAAAFYEAABkcnMvZG93bnJldi54bWxQSwUGAAAAAAQABADzAAAAYAUAAAAA&#10;" strokecolor="#943634 [2405]">
                      <v:stroke endarrow="block"/>
                    </v:shape>
                  </w:pict>
                </mc:Fallback>
              </mc:AlternateContent>
            </w:r>
            <w:r>
              <w:rPr>
                <w:rFonts w:ascii="Arial" w:eastAsia="Times New Roman" w:hAnsi="Arial" w:cs="Arial"/>
                <w:b/>
                <w:bCs/>
                <w:noProof/>
                <w:sz w:val="20"/>
                <w:szCs w:val="20"/>
                <w:lang w:val="es-ES" w:eastAsia="es-ES"/>
              </w:rPr>
              <mc:AlternateContent>
                <mc:Choice Requires="wps">
                  <w:drawing>
                    <wp:anchor distT="0" distB="0" distL="114300" distR="114300" simplePos="0" relativeHeight="251686912" behindDoc="0" locked="0" layoutInCell="1" allowOverlap="1" wp14:anchorId="0B4DFB7A" wp14:editId="49B5374F">
                      <wp:simplePos x="0" y="0"/>
                      <wp:positionH relativeFrom="column">
                        <wp:posOffset>704850</wp:posOffset>
                      </wp:positionH>
                      <wp:positionV relativeFrom="paragraph">
                        <wp:posOffset>5339080</wp:posOffset>
                      </wp:positionV>
                      <wp:extent cx="0" cy="542925"/>
                      <wp:effectExtent l="76200" t="0" r="57150" b="47625"/>
                      <wp:wrapNone/>
                      <wp:docPr id="36" name="Conector recto de flecha 36"/>
                      <wp:cNvGraphicFramePr/>
                      <a:graphic xmlns:a="http://schemas.openxmlformats.org/drawingml/2006/main">
                        <a:graphicData uri="http://schemas.microsoft.com/office/word/2010/wordprocessingShape">
                          <wps:wsp>
                            <wps:cNvCnPr/>
                            <wps:spPr>
                              <a:xfrm>
                                <a:off x="0" y="0"/>
                                <a:ext cx="0" cy="542925"/>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3B3ACE" id="Conector recto de flecha 36" o:spid="_x0000_s1026" type="#_x0000_t32" style="position:absolute;margin-left:55.5pt;margin-top:420.4pt;width:0;height:42.7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b10+gEAAFwEAAAOAAAAZHJzL2Uyb0RvYy54bWysVMuO0zAU3SPxD5b3NGmhA1RNZ9Fh2PCo&#10;BvgAj33dWPJL154+/p5rJ80MDyGB2Dix43PuOcfXWV+fnGUHwGSC7/h81nIGXgZl/L7j377evnjD&#10;WcrCK2GDh46fIfHrzfNn62NcwSL0wSpARiQ+rY6x433OcdU0SfbgRJqFCJ4+6oBOZJrivlEojsTu&#10;bLNo26vmGFBFDBJSotWb4SPfVH6tQebPWifIzHactOU6Yh3vy9hs1mK1RxF7I0cZ4h9UOGE8FZ2o&#10;bkQW7AHNL1TOSAwp6DyTwTVBayOheiA38/YnN196EaF6oXBSnGJK/49WfjrskBnV8ZdXnHnh6Iy2&#10;dFIyB2RYHkwB0xZkLxhtobyOMa0ItvU7HGcp7rCYP2l05Um22KlmfJ4yhlNmcliUtLp8tXi7WBa6&#10;5hEXMeX3EBwrLx1PGYXZ95n0DILmNWJx+JDyALwASlHry5iCNerWWFsnpYtga5EdBJ2/kBJ8XlQS&#10;++A+BjWsv162be0EklIbr0CqsB/YsjD2nVcsnyOFlNEIv7cwWijVm5LMkEV9y2cLg7I70JQxuR8c&#10;TEWe6ppPTLS7wDS5mIBtVf1H4Li/QKF2/t+AJ0StHHyewM74gL+rnk8XyXrYf0lg8F0iuA/qXLuk&#10;RkMtXFMdr1u5I0/nFf74U9h8BwAA//8DAFBLAwQUAAYACAAAACEAQvnsZ90AAAALAQAADwAAAGRy&#10;cy9kb3ducmV2LnhtbEyPwW6DMBBE75X6D9ZG6q0xhAqlFBNVkaqecZtDbgtsAAWvEXYC+fs6vbTH&#10;mR3Nzst3ixnElSbXW1YQryMQxLVtem4VfH99PG9BOI/c4GCZFNzIwa54fMgxa+zMJV21b0UoYZeh&#10;gs77MZPS1R0ZdGs7EofbyU4GfZBTK5sJ51BuBrmJolQa7Dl86HCkfUf1WV+MgkonaZosR33Q8wk/&#10;y0N/0+VeqafV8v4GwtPi/8Jwnx+mQxE2VfbCjRND0HEcWLyC7UsUGO6JX6dS8LpJE5BFLv8zFD8A&#10;AAD//wMAUEsBAi0AFAAGAAgAAAAhALaDOJL+AAAA4QEAABMAAAAAAAAAAAAAAAAAAAAAAFtDb250&#10;ZW50X1R5cGVzXS54bWxQSwECLQAUAAYACAAAACEAOP0h/9YAAACUAQAACwAAAAAAAAAAAAAAAAAv&#10;AQAAX3JlbHMvLnJlbHNQSwECLQAUAAYACAAAACEAVOG9dPoBAABcBAAADgAAAAAAAAAAAAAAAAAu&#10;AgAAZHJzL2Uyb0RvYy54bWxQSwECLQAUAAYACAAAACEAQvnsZ90AAAALAQAADwAAAAAAAAAAAAAA&#10;AABUBAAAZHJzL2Rvd25yZXYueG1sUEsFBgAAAAAEAAQA8wAAAF4FAAAAAA==&#10;" strokecolor="#943634 [2405]">
                      <v:stroke endarrow="block"/>
                    </v:shape>
                  </w:pict>
                </mc:Fallback>
              </mc:AlternateContent>
            </w:r>
            <w:r>
              <w:rPr>
                <w:rFonts w:ascii="Arial" w:eastAsia="Times New Roman" w:hAnsi="Arial" w:cs="Arial"/>
                <w:b/>
                <w:bCs/>
                <w:noProof/>
                <w:sz w:val="20"/>
                <w:szCs w:val="20"/>
                <w:lang w:val="es-ES" w:eastAsia="es-ES"/>
              </w:rPr>
              <mc:AlternateContent>
                <mc:Choice Requires="wps">
                  <w:drawing>
                    <wp:anchor distT="0" distB="0" distL="114300" distR="114300" simplePos="0" relativeHeight="251673600" behindDoc="0" locked="0" layoutInCell="1" allowOverlap="1" wp14:anchorId="11F8B222" wp14:editId="0CD66F76">
                      <wp:simplePos x="0" y="0"/>
                      <wp:positionH relativeFrom="column">
                        <wp:posOffset>28575</wp:posOffset>
                      </wp:positionH>
                      <wp:positionV relativeFrom="paragraph">
                        <wp:posOffset>3300730</wp:posOffset>
                      </wp:positionV>
                      <wp:extent cx="161925" cy="171450"/>
                      <wp:effectExtent l="0" t="0" r="28575" b="19050"/>
                      <wp:wrapNone/>
                      <wp:docPr id="22" name="Conector 22"/>
                      <wp:cNvGraphicFramePr/>
                      <a:graphic xmlns:a="http://schemas.openxmlformats.org/drawingml/2006/main">
                        <a:graphicData uri="http://schemas.microsoft.com/office/word/2010/wordprocessingShape">
                          <wps:wsp>
                            <wps:cNvSpPr/>
                            <wps:spPr>
                              <a:xfrm>
                                <a:off x="0" y="0"/>
                                <a:ext cx="161925" cy="171450"/>
                              </a:xfrm>
                              <a:prstGeom prst="flowChartConnector">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960E88" w:rsidRPr="00D03FAB" w:rsidRDefault="00960E88" w:rsidP="00960E88">
                                  <w:pPr>
                                    <w:spacing w:after="0"/>
                                    <w:contextualSpacing/>
                                    <w:jc w:val="center"/>
                                    <w:rPr>
                                      <w:rFonts w:ascii="Arial" w:hAnsi="Arial" w:cs="Arial"/>
                                      <w:sz w:val="16"/>
                                      <w:lang w:val="es-CO"/>
                                    </w:rPr>
                                  </w:pPr>
                                  <w:r>
                                    <w:rPr>
                                      <w:rFonts w:ascii="Arial" w:hAnsi="Arial" w:cs="Arial"/>
                                      <w:sz w:val="16"/>
                                      <w:lang w:val="es-CO"/>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8B222" id="_x0000_t120" coordsize="21600,21600" o:spt="120" path="m10800,qx,10800,10800,21600,21600,10800,10800,xe">
                      <v:path gradientshapeok="t" o:connecttype="custom" o:connectlocs="10800,0;3163,3163;0,10800;3163,18437;10800,21600;18437,18437;21600,10800;18437,3163" textboxrect="3163,3163,18437,18437"/>
                    </v:shapetype>
                    <v:shape id="Conector 22" o:spid="_x0000_s1026" type="#_x0000_t120" style="position:absolute;left:0;text-align:left;margin-left:2.25pt;margin-top:259.9pt;width:12.7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H/lQIAAIMFAAAOAAAAZHJzL2Uyb0RvYy54bWysVEtv2zAMvg/YfxB0X20Ha7sFdYogRYcB&#10;XRusHXpWZKk2JosapcTOfv0o+dGi62nYRaIkfnx8Inlx2beGHRT6BmzJi5OcM2UlVI19KvmPh+sP&#10;nzjzQdhKGLCq5Efl+eXq/buLzi3VAmowlUJGRqxfdq7kdQhumWVe1qoV/gScsvSoAVsR6IhPWYWi&#10;I+utyRZ5fpZ1gJVDkMp7ur0aHvkq2ddayXCntVeBmZJTbCGtmNZdXLPVhVg+oXB1I8cwxD9E0YrG&#10;ktPZ1JUIgu2x+ctU20gEDzqcSGgz0LqRKuVA2RT5q2zua+FUyoXI8W6myf8/s/L2sEXWVCVfLDiz&#10;oqU/2tBPyQDI6Ir46Zxfktq92+J48iTGZHuNbdwpDdYnTo8zp6oPTNJlcVZ8XpxyJumpOC8+nibO&#10;s2ewQx++KGhZFEquDXSbWmCgKIYwEq/icOMDuSfgBIiejY2rB9NU140x6RBLR20MsoOgTxdSKhsW&#10;yYjZt9+gGu7PT/N8CiVVW4Qk+y+skbfoIYsUDEknKRyNGrx/V5rIozQHB7Ohl77PIonJEmlHmKZI&#10;Z2CRInsFNKEYQaNuhKlUzjMwfws4ZDt5nBHJK9gwg9vGAr5loPo5ex70p+yHnGP6od/1YyHsoDpS&#10;+SAMfeWdvG7oF2+ED1uB1EjUcjQcwh0t8WNLDqPEWQ34+637qE/1Ta+cddSYJfe/9gIVZ+arpcqP&#10;XTwJOAm7SbD7dgP07QWNHSeTSAAMZhI1QvtIM2MdvdCTsJJ8lVwGnA6bMAwImjpSrddJjbrViXBj&#10;752MxiOhsQ4f+keBbizdQDV/C1PTiuWrmh10I9LCeh9AN6mgI6UDjyPV1OmpXsapFEfJy3PSep6d&#10;qz8AAAD//wMAUEsDBBQABgAIAAAAIQCd5MBn3wAAAAgBAAAPAAAAZHJzL2Rvd25yZXYueG1sTI/B&#10;TsMwEETvSPyDtUhcEHVK26gNcaoWwZFQ2kpct4lJAvY62G4b/p7lBMedGc3Oy5eDNeKkfegcKRiP&#10;EhCaKld31CjY755u5yBCRKrRONIKvnWAZXF5kWNWuzO96tM2NoJLKGSooI2xz6QMVasthpHrNbH3&#10;7rzFyKdvZO3xzOXWyLskSaXFjvhDi71+aHX1uT1aBW+PJd6Y8mu1npQvm490/ezjZqHU9dWwugcR&#10;9RD/wvA7n6dDwZsO7kh1EEbBdMZBBbPxggnYnySMdmBhms5BFrn8D1D8AAAA//8DAFBLAQItABQA&#10;BgAIAAAAIQC2gziS/gAAAOEBAAATAAAAAAAAAAAAAAAAAAAAAABbQ29udGVudF9UeXBlc10ueG1s&#10;UEsBAi0AFAAGAAgAAAAhADj9If/WAAAAlAEAAAsAAAAAAAAAAAAAAAAALwEAAF9yZWxzLy5yZWxz&#10;UEsBAi0AFAAGAAgAAAAhAARp8f+VAgAAgwUAAA4AAAAAAAAAAAAAAAAALgIAAGRycy9lMm9Eb2Mu&#10;eG1sUEsBAi0AFAAGAAgAAAAhAJ3kwGffAAAACAEAAA8AAAAAAAAAAAAAAAAA7wQAAGRycy9kb3du&#10;cmV2LnhtbFBLBQYAAAAABAAEAPMAAAD7BQAAAAA=&#10;" fillcolor="white [3201]" strokecolor="#943634 [2405]" strokeweight="2pt">
                      <v:textbox inset="0,0,0,0">
                        <w:txbxContent>
                          <w:p w:rsidR="00960E88" w:rsidRPr="00D03FAB" w:rsidRDefault="00960E88" w:rsidP="00960E88">
                            <w:pPr>
                              <w:spacing w:after="0"/>
                              <w:contextualSpacing/>
                              <w:jc w:val="center"/>
                              <w:rPr>
                                <w:rFonts w:ascii="Arial" w:hAnsi="Arial" w:cs="Arial"/>
                                <w:sz w:val="16"/>
                                <w:lang w:val="es-CO"/>
                              </w:rPr>
                            </w:pPr>
                            <w:r>
                              <w:rPr>
                                <w:rFonts w:ascii="Arial" w:hAnsi="Arial" w:cs="Arial"/>
                                <w:sz w:val="16"/>
                                <w:lang w:val="es-CO"/>
                              </w:rPr>
                              <w:t>1</w:t>
                            </w:r>
                          </w:p>
                        </w:txbxContent>
                      </v:textbox>
                    </v:shape>
                  </w:pict>
                </mc:Fallback>
              </mc:AlternateContent>
            </w:r>
            <w:r>
              <w:rPr>
                <w:rFonts w:ascii="Arial" w:eastAsia="Times New Roman" w:hAnsi="Arial" w:cs="Arial"/>
                <w:b/>
                <w:bCs/>
                <w:noProof/>
                <w:sz w:val="20"/>
                <w:szCs w:val="20"/>
                <w:lang w:val="es-ES" w:eastAsia="es-ES"/>
              </w:rPr>
              <mc:AlternateContent>
                <mc:Choice Requires="wps">
                  <w:drawing>
                    <wp:anchor distT="0" distB="0" distL="114300" distR="114300" simplePos="0" relativeHeight="251682816" behindDoc="0" locked="0" layoutInCell="1" allowOverlap="1" wp14:anchorId="70A27F3A" wp14:editId="24F7CAAF">
                      <wp:simplePos x="0" y="0"/>
                      <wp:positionH relativeFrom="column">
                        <wp:posOffset>95250</wp:posOffset>
                      </wp:positionH>
                      <wp:positionV relativeFrom="paragraph">
                        <wp:posOffset>2957830</wp:posOffset>
                      </wp:positionV>
                      <wp:extent cx="57150" cy="342900"/>
                      <wp:effectExtent l="76200" t="0" r="38100" b="57150"/>
                      <wp:wrapNone/>
                      <wp:docPr id="33" name="Conector angular 33"/>
                      <wp:cNvGraphicFramePr/>
                      <a:graphic xmlns:a="http://schemas.openxmlformats.org/drawingml/2006/main">
                        <a:graphicData uri="http://schemas.microsoft.com/office/word/2010/wordprocessingShape">
                          <wps:wsp>
                            <wps:cNvCnPr/>
                            <wps:spPr>
                              <a:xfrm flipH="1">
                                <a:off x="0" y="0"/>
                                <a:ext cx="57150" cy="342900"/>
                              </a:xfrm>
                              <a:prstGeom prst="bentConnector3">
                                <a:avLst>
                                  <a:gd name="adj1" fmla="val 116667"/>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9D8D62"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3" o:spid="_x0000_s1026" type="#_x0000_t34" style="position:absolute;margin-left:7.5pt;margin-top:232.9pt;width:4.5pt;height:27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gGFwIAAIwEAAAOAAAAZHJzL2Uyb0RvYy54bWysVNmu0zAQfUfiHyy/0yQtbaFqeh96ufDA&#10;UrF8gOulNfIm223av2c8ScNlERKIF8vLnDNnzkyyvrtYQ84yJu1dS5tJTYl03AvtDi398vnh2QtK&#10;UmZOMOOdbOlVJnq3efpk3YWVnPqjN0JGAiQurbrQ0mPOYVVViR+lZWnig3TwqHy0LMMxHioRWQfs&#10;1lTTul5UnY8iRM9lSnB73z/SDfIrJXn+oFSSmZiWgraMa8R1X9Zqs2arQ2ThqPkgg/2DCsu0g6Qj&#10;1T3LjJyi/oXKah598ipPuLeVV0pziTVANU39UzWfjixIrAXMSWG0Kf0/Wv7+vItEi5bOZpQ4ZqFH&#10;W+gUzz4S5g4nwyKBJ/CpC2kF4Vu3i8MphV0sRV9UtEQZHd7ACKANUBi5oMvX0WV5yYTD5XzZzKEV&#10;HF5mz6cva2xC1bMUthBTfi29JWXT0r10GRT1kmbIzs5vU0a3xSCZia8NJcoaaN6ZGdI0i8ViWVQD&#10;8RAOuxt1wRpX1uSNFg/aGDyUqZNbEwlwtJRxDrmnmNKc7Dsv+vvlvB5F46AWCGb6gS0zbV45QfI1&#10;gKk5arDTyEFTyV4VR3sPcZevRvbKPkoFPQGvejfHJI91NSMTRBeYgipGYI2q/wgc4gtU4pfyN+AR&#10;gZm9yyPYaufj77Lny02y6uNvDvR1Fwv2XlxxutAaGHl0dfg8yzf1+Izw7z+RzTcAAAD//wMAUEsD&#10;BBQABgAIAAAAIQD/Erc34AAAAAkBAAAPAAAAZHJzL2Rvd25yZXYueG1sTI/BTsMwEETvSPyDtUjc&#10;qNPSRG2IU0UgxIVW0KZ3N16SiHgdYrdN+XqWExxndjQ7L1uNthMnHHzrSMF0EoFAqpxpqVZQ7p7v&#10;FiB80GR05wgVXNDDKr++ynRq3Jne8bQNteAS8qlW0ITQp1L6qkGr/cT1SHz7cIPVgeVQSzPoM5fb&#10;Ts6iKJFWt8QfGt3jY4PV5/ZoFaxfzPq+LfZPr8nm++2yT8ovW5RK3d6MxQOIgGP4C8PvfJ4OOW86&#10;uCMZLzrWMaMEBfMkZgQOzOZsHBTE0+UCZJ7J/wT5DwAAAP//AwBQSwECLQAUAAYACAAAACEAtoM4&#10;kv4AAADhAQAAEwAAAAAAAAAAAAAAAAAAAAAAW0NvbnRlbnRfVHlwZXNdLnhtbFBLAQItABQABgAI&#10;AAAAIQA4/SH/1gAAAJQBAAALAAAAAAAAAAAAAAAAAC8BAABfcmVscy8ucmVsc1BLAQItABQABgAI&#10;AAAAIQACS4gGFwIAAIwEAAAOAAAAAAAAAAAAAAAAAC4CAABkcnMvZTJvRG9jLnhtbFBLAQItABQA&#10;BgAIAAAAIQD/Erc34AAAAAkBAAAPAAAAAAAAAAAAAAAAAHEEAABkcnMvZG93bnJldi54bWxQSwUG&#10;AAAAAAQABADzAAAAfgUAAAAA&#10;" adj="25200" strokecolor="#943634 [2405]">
                      <v:stroke endarrow="block"/>
                    </v:shape>
                  </w:pict>
                </mc:Fallback>
              </mc:AlternateContent>
            </w:r>
            <w:r>
              <w:rPr>
                <w:rFonts w:ascii="Arial" w:eastAsia="Times New Roman" w:hAnsi="Arial" w:cs="Arial"/>
                <w:b/>
                <w:bCs/>
                <w:noProof/>
                <w:sz w:val="20"/>
                <w:szCs w:val="20"/>
                <w:lang w:val="es-ES" w:eastAsia="es-ES"/>
              </w:rPr>
              <mc:AlternateContent>
                <mc:Choice Requires="wps">
                  <w:drawing>
                    <wp:anchor distT="0" distB="0" distL="114300" distR="114300" simplePos="0" relativeHeight="251681792" behindDoc="0" locked="0" layoutInCell="1" allowOverlap="1" wp14:anchorId="512763BB" wp14:editId="6F29D3B3">
                      <wp:simplePos x="0" y="0"/>
                      <wp:positionH relativeFrom="column">
                        <wp:posOffset>704850</wp:posOffset>
                      </wp:positionH>
                      <wp:positionV relativeFrom="paragraph">
                        <wp:posOffset>5377180</wp:posOffset>
                      </wp:positionV>
                      <wp:extent cx="0" cy="542925"/>
                      <wp:effectExtent l="76200" t="0" r="57150" b="47625"/>
                      <wp:wrapNone/>
                      <wp:docPr id="32" name="Conector recto de flecha 32"/>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413BA3" id="Conector recto de flecha 32" o:spid="_x0000_s1026" type="#_x0000_t32" style="position:absolute;margin-left:55.5pt;margin-top:423.4pt;width:0;height:42.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vs1AEAAAEEAAAOAAAAZHJzL2Uyb0RvYy54bWysU9uOEzEMfUfiH6K802kHFkHV6T50gRcE&#10;FZcPyGacTqTc5JhO+/c4mXYWAUJitS/Ozcc+PnY2tyfvxBEw2xg6uVospYCgY2/DoZPfv71/8UaK&#10;TCr0ysUAnTxDlrfb5882Y1pDG4foekDBQUJej6mTA1FaN03WA3iVFzFB4EcT0SviIx6aHtXI0b1r&#10;2uXydTNG7BNGDTnz7d30KLc1vjGg6bMxGUi4TjI3qharvS+22W7U+oAqDVZfaKhHsPDKBk46h7pT&#10;pMQPtH+E8lZjzNHQQkffRGOshloDV7Na/lbN10ElqLWwODnNMuWnC6s/HfcobN/Jl60UQXnu0Y47&#10;pSmiwLKIHoRxoAcl2IX1GlNeM2wX9ng55bTHUvzJoC8rlyVOVePzrDGcSOjpUvPtzav2bXtTwjUP&#10;uISZPkD0omw6mQmVPQzEfCZCqyqxOn7MNAGvgJLUhWJJWfcu9ILOiSshtCocHFzyFJem0J8I1x2d&#10;HUzwL2BYCKY4pakjCDuH4qh4eJTWEGg1R2LvAjPWuRm4rPz+Cbz4FyjU8fwf8IyomWOgGextiPi3&#10;7HS6UjaT/1WBqe4iwX3sz7WVVRqes9qTy58og/zrucIffu72JwAAAP//AwBQSwMEFAAGAAgAAAAh&#10;AOXDplPdAAAACwEAAA8AAABkcnMvZG93bnJldi54bWxMj0tPwzAQhO9I/AdrkbhR51FVJcSpykvq&#10;EVou3Nx4SSLidWS7rfn3bLnQ48yOZuerV8mO4og+DI4U5LMMBFLrzECdgo/d690SRIiajB4doYIf&#10;DLBqrq9qXRl3onc8bmMnuIRCpRX0MU6VlKHt0eowcxMS376ctzqy9J00Xp+43I6yyLKFtHog/tDr&#10;CZ96bL+3B6vg8W1j18+fPmFZvsxD2rmC2o1Stzdp/QAiYor/YTjP5+nQ8Ka9O5AJYmSd58wSFSzn&#10;C2Y4J/6cvYL7sihBNrW8ZGh+AQAA//8DAFBLAQItABQABgAIAAAAIQC2gziS/gAAAOEBAAATAAAA&#10;AAAAAAAAAAAAAAAAAABbQ29udGVudF9UeXBlc10ueG1sUEsBAi0AFAAGAAgAAAAhADj9If/WAAAA&#10;lAEAAAsAAAAAAAAAAAAAAAAALwEAAF9yZWxzLy5yZWxzUEsBAi0AFAAGAAgAAAAhAIVwO+zUAQAA&#10;AQQAAA4AAAAAAAAAAAAAAAAALgIAAGRycy9lMm9Eb2MueG1sUEsBAi0AFAAGAAgAAAAhAOXDplPd&#10;AAAACwEAAA8AAAAAAAAAAAAAAAAALgQAAGRycy9kb3ducmV2LnhtbFBLBQYAAAAABAAEAPMAAAA4&#10;BQAAAAA=&#10;" strokecolor="#4579b8 [3044]">
                      <v:stroke endarrow="block"/>
                    </v:shape>
                  </w:pict>
                </mc:Fallback>
              </mc:AlternateContent>
            </w:r>
            <w:r>
              <w:rPr>
                <w:rFonts w:ascii="Arial" w:eastAsia="Times New Roman" w:hAnsi="Arial" w:cs="Arial"/>
                <w:b/>
                <w:bCs/>
                <w:noProof/>
                <w:sz w:val="20"/>
                <w:szCs w:val="20"/>
                <w:lang w:val="es-ES" w:eastAsia="es-ES"/>
              </w:rPr>
              <mc:AlternateContent>
                <mc:Choice Requires="wps">
                  <w:drawing>
                    <wp:anchor distT="0" distB="0" distL="114300" distR="114300" simplePos="0" relativeHeight="251680768" behindDoc="0" locked="0" layoutInCell="1" allowOverlap="1" wp14:anchorId="32AB60E8" wp14:editId="73B166E4">
                      <wp:simplePos x="0" y="0"/>
                      <wp:positionH relativeFrom="column">
                        <wp:posOffset>704850</wp:posOffset>
                      </wp:positionH>
                      <wp:positionV relativeFrom="paragraph">
                        <wp:posOffset>4110355</wp:posOffset>
                      </wp:positionV>
                      <wp:extent cx="0" cy="904875"/>
                      <wp:effectExtent l="76200" t="0" r="57150" b="47625"/>
                      <wp:wrapNone/>
                      <wp:docPr id="31" name="Conector recto de flecha 31"/>
                      <wp:cNvGraphicFramePr/>
                      <a:graphic xmlns:a="http://schemas.openxmlformats.org/drawingml/2006/main">
                        <a:graphicData uri="http://schemas.microsoft.com/office/word/2010/wordprocessingShape">
                          <wps:wsp>
                            <wps:cNvCnPr/>
                            <wps:spPr>
                              <a:xfrm>
                                <a:off x="0" y="0"/>
                                <a:ext cx="0" cy="904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D852D8" id="Conector recto de flecha 31" o:spid="_x0000_s1026" type="#_x0000_t32" style="position:absolute;margin-left:55.5pt;margin-top:323.65pt;width:0;height:71.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yj1gEAAAEEAAAOAAAAZHJzL2Uyb0RvYy54bWysU9uOEzEMfUfiH6K805kut92q033oAi8I&#10;qoX9gGzGmYmUmxzTy9/jZNpZBAgJxItz87GPj5317dE7sQfMNoZOLhetFBB07G0YOvnw9f2Layky&#10;qdArFwN08gRZ3m6eP1sf0gqu4hhdDyg4SMirQ+rkSJRWTZP1CF7lRUwQ+NFE9Ir4iEPTozpwdO+a&#10;q7Z90xwi9gmjhpz59m56lJsa3xjQ9NmYDCRcJ5kbVYvVPhbbbNZqNaBKo9VnGuofWHhlAyedQ90p&#10;UuIb2l9Ceasx5mhooaNvojFWQ62Bq1m2P1XzZVQJai0sTk6zTPn/hdWf9jsUtu/ky6UUQXnu0ZY7&#10;pSmiwLKIHoRxoEcl2IX1OqS8Ytg27PB8ymmHpfijQV9WLkscq8anWWM4ktDTpebbm/bV9dvXJVzz&#10;hEuY6QNEL8qmk5lQ2WEk5jMRWlaJ1f5jpgl4AZSkLhRLyrp3oRd0SlwJoVVhcHDOU1yaQn8iXHd0&#10;cjDB78GwEExxSlNHELYOxV7x8CitIVAVgBm7wN4FZqxzM7Ct/P4IPPsXKNTx/BvwjKiZY6AZ7G2I&#10;+LvsdLxQNpP/RYGp7iLBY+xPtZVVGp6z2pPznyiD/OO5wp9+7uY7AAAA//8DAFBLAwQUAAYACAAA&#10;ACEAt7s4et4AAAALAQAADwAAAGRycy9kb3ducmV2LnhtbEyPS2/CMBCE75X4D9Yi9VacEAQhxEH0&#10;JXHk0UtvJt4mUeN1ZBtw/31NL+U4s6PZb8p10D27oHWdIQHpJAGGVBvVUSPg4/j+lANzXpKSvSEU&#10;8IMO1tXooZSFMlfa4+XgGxZLyBVSQOv9UHDu6ha1dBMzIMXbl7Fa+ihtw5WV11iuez5NkjnXsqP4&#10;oZUDvrRYfx/OWsDzbqs3r582YJa9zVw4minVWyEex2GzAuYx+P8w3PAjOlSR6WTOpBzro07TuMUL&#10;mM8WGbBb4s85CVjkyxx4VfL7DdUvAAAA//8DAFBLAQItABQABgAIAAAAIQC2gziS/gAAAOEBAAAT&#10;AAAAAAAAAAAAAAAAAAAAAABbQ29udGVudF9UeXBlc10ueG1sUEsBAi0AFAAGAAgAAAAhADj9If/W&#10;AAAAlAEAAAsAAAAAAAAAAAAAAAAALwEAAF9yZWxzLy5yZWxzUEsBAi0AFAAGAAgAAAAhAIcKPKPW&#10;AQAAAQQAAA4AAAAAAAAAAAAAAAAALgIAAGRycy9lMm9Eb2MueG1sUEsBAi0AFAAGAAgAAAAhALe7&#10;OHreAAAACwEAAA8AAAAAAAAAAAAAAAAAMAQAAGRycy9kb3ducmV2LnhtbFBLBQYAAAAABAAEAPMA&#10;AAA7BQAAAAA=&#10;" strokecolor="#4579b8 [3044]">
                      <v:stroke endarrow="block"/>
                    </v:shape>
                  </w:pict>
                </mc:Fallback>
              </mc:AlternateContent>
            </w:r>
            <w:r>
              <w:rPr>
                <w:rFonts w:ascii="Arial" w:eastAsia="Times New Roman" w:hAnsi="Arial" w:cs="Arial"/>
                <w:b/>
                <w:bCs/>
                <w:noProof/>
                <w:sz w:val="20"/>
                <w:szCs w:val="20"/>
                <w:lang w:val="es-ES" w:eastAsia="es-ES"/>
              </w:rPr>
              <mc:AlternateContent>
                <mc:Choice Requires="wps">
                  <w:drawing>
                    <wp:anchor distT="0" distB="0" distL="114300" distR="114300" simplePos="0" relativeHeight="251679744" behindDoc="0" locked="0" layoutInCell="1" allowOverlap="1" wp14:anchorId="77C52506" wp14:editId="612A3C1B">
                      <wp:simplePos x="0" y="0"/>
                      <wp:positionH relativeFrom="column">
                        <wp:posOffset>704850</wp:posOffset>
                      </wp:positionH>
                      <wp:positionV relativeFrom="paragraph">
                        <wp:posOffset>3338830</wp:posOffset>
                      </wp:positionV>
                      <wp:extent cx="0" cy="409575"/>
                      <wp:effectExtent l="76200" t="0" r="57150" b="47625"/>
                      <wp:wrapNone/>
                      <wp:docPr id="30" name="Conector recto de flecha 30"/>
                      <wp:cNvGraphicFramePr/>
                      <a:graphic xmlns:a="http://schemas.openxmlformats.org/drawingml/2006/main">
                        <a:graphicData uri="http://schemas.microsoft.com/office/word/2010/wordprocessingShape">
                          <wps:wsp>
                            <wps:cNvCnPr/>
                            <wps:spPr>
                              <a:xfrm>
                                <a:off x="0" y="0"/>
                                <a:ext cx="0" cy="409575"/>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6B69EA" id="Conector recto de flecha 30" o:spid="_x0000_s1026" type="#_x0000_t32" style="position:absolute;margin-left:55.5pt;margin-top:262.9pt;width:0;height:32.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MP+QEAAFwEAAAOAAAAZHJzL2Uyb0RvYy54bWysVMuO0zAU3SPxD5b3NGmhDFRNZ9Fh2PCo&#10;BvgAj33dWPJL154+/p5rJ80MDyGB2Dix43PuOcfXWV+fnGUHwGSC7/h81nIGXgZl/L7j377evnjD&#10;WcrCK2GDh46fIfHrzfNn62NcwSL0wSpARiQ+rY6x433OcdU0SfbgRJqFCJ4+6oBOZJrivlEojsTu&#10;bLNo29fNMaCKGCSkRKs3w0e+qfxag8yftU6Qme04act1xDrel7HZrMVqjyL2Ro4yxD+ocMJ4KjpR&#10;3Ygs2AOaX6ickRhS0Hkmg2uC1kZC9UBu5u1Pbr70IkL1QuGkOMWU/h+t/HTYITOq4y8pHi8cndGW&#10;TkrmgAzLgylg2oLsBaMtlNcxphXBtn6H4yzFHRbzJ42uPMkWO9WMz1PGcMpMDouSVl+1b5dXy0LX&#10;POIipvwegmPlpeMpozD7PpOeQdC8RiwOH1IegBdAKWp9GVOwRt0aa+ukdBFsLbKDoPMXUoLPi0pi&#10;H9zHoIb1q2XbVmckpTZegVRhP7BlYew7r1g+RwopoxF+b2G0UKo3JZkhi/qWzxYGZXegKWNyPziY&#10;ijzVNZ+YaHeBaXIxAduq+o/AcX+BQu38vwFPiFo5+DyBnfEBf1c9ny6S9bD/ksDgu0RwH9S5dkmN&#10;hlq4pjpet3JHns4r/PGnsPkOAAD//wMAUEsDBBQABgAIAAAAIQB7NQj33AAAAAsBAAAPAAAAZHJz&#10;L2Rvd25yZXYueG1sTI/BboMwEETvlfIP1kbqrTEEBbUUE1WRqp5xm0NuCziAitcIO4H8fTe9tMeZ&#10;Hc3Oy/eLHcTVTL53pCDeRCAM1a7pqVXw9fn+9AzCB6QGB0dGwc142Berhxyzxs1UmqsOreAS8hkq&#10;6EIYMyl93RmLfuNGQ3w7u8liYDm1splw5nI7yG0UpdJiT/yhw9EcOlN/64tVUOkkTZPlpI96PuNH&#10;eexvujwo9bhe3l5BBLOEvzDc5/N0KHhT5S7UeDGwjmNmCQp22x0z3BO/TsXOS5SALHL5n6H4AQAA&#10;//8DAFBLAQItABQABgAIAAAAIQC2gziS/gAAAOEBAAATAAAAAAAAAAAAAAAAAAAAAABbQ29udGVu&#10;dF9UeXBlc10ueG1sUEsBAi0AFAAGAAgAAAAhADj9If/WAAAAlAEAAAsAAAAAAAAAAAAAAAAALwEA&#10;AF9yZWxzLy5yZWxzUEsBAi0AFAAGAAgAAAAhAH19gw/5AQAAXAQAAA4AAAAAAAAAAAAAAAAALgIA&#10;AGRycy9lMm9Eb2MueG1sUEsBAi0AFAAGAAgAAAAhAHs1CPfcAAAACwEAAA8AAAAAAAAAAAAAAAAA&#10;UwQAAGRycy9kb3ducmV2LnhtbFBLBQYAAAAABAAEAPMAAABcBQAAAAA=&#10;" strokecolor="#943634 [2405]">
                      <v:stroke endarrow="block"/>
                    </v:shape>
                  </w:pict>
                </mc:Fallback>
              </mc:AlternateContent>
            </w:r>
            <w:r>
              <w:rPr>
                <w:rFonts w:ascii="Arial" w:eastAsia="Times New Roman" w:hAnsi="Arial" w:cs="Arial"/>
                <w:b/>
                <w:bCs/>
                <w:noProof/>
                <w:sz w:val="20"/>
                <w:szCs w:val="20"/>
                <w:lang w:val="es-ES" w:eastAsia="es-ES"/>
              </w:rPr>
              <mc:AlternateContent>
                <mc:Choice Requires="wps">
                  <w:drawing>
                    <wp:anchor distT="0" distB="0" distL="114300" distR="114300" simplePos="0" relativeHeight="251678720" behindDoc="0" locked="0" layoutInCell="1" allowOverlap="1" wp14:anchorId="2C50CB6D" wp14:editId="3298D27D">
                      <wp:simplePos x="0" y="0"/>
                      <wp:positionH relativeFrom="column">
                        <wp:posOffset>704850</wp:posOffset>
                      </wp:positionH>
                      <wp:positionV relativeFrom="paragraph">
                        <wp:posOffset>2014855</wp:posOffset>
                      </wp:positionV>
                      <wp:extent cx="0" cy="571500"/>
                      <wp:effectExtent l="76200" t="0" r="57150" b="57150"/>
                      <wp:wrapNone/>
                      <wp:docPr id="29" name="Conector recto de flecha 29"/>
                      <wp:cNvGraphicFramePr/>
                      <a:graphic xmlns:a="http://schemas.openxmlformats.org/drawingml/2006/main">
                        <a:graphicData uri="http://schemas.microsoft.com/office/word/2010/wordprocessingShape">
                          <wps:wsp>
                            <wps:cNvCnPr/>
                            <wps:spPr>
                              <a:xfrm>
                                <a:off x="0" y="0"/>
                                <a:ext cx="0" cy="571500"/>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D9A3D7" id="Conector recto de flecha 29" o:spid="_x0000_s1026" type="#_x0000_t32" style="position:absolute;margin-left:55.5pt;margin-top:158.65pt;width:0;height: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9xG+QEAAFwEAAAOAAAAZHJzL2Uyb0RvYy54bWysVMtu2zAQvBfoPxC815INpGkNyzk4TS99&#10;GE37AQy1tAjwheXGj7/vkrKV9IECLXqhRIozOzNcanVz9E7sAbONoZPzWSsFBB17G3ad/Pb17tUb&#10;KTKp0CsXA3TyBFnerF++WB3SEhZxiK4HFEwS8vKQOjkQpWXTZD2AV3kWEwT+aCJ6RTzFXdOjOjC7&#10;d82ibV83h4h9wqghZ169HT/KdeU3BjR9NiYDCddJ1kZ1xDo+lLFZr9RyhyoNVp9lqH9Q4ZUNXHSi&#10;ulWkxCPaX6i81RhzNDTT0TfRGKuhemA38/YnN/eDSlC9cDg5TTHl/0erP+23KGzfycVbKYLyfEYb&#10;PilNEQWWh+hBGAd6UIK3cF6HlJcM24Qtnmc5bbGYPxr05cm2xLFmfJoyhiMJPS5qXr26nl+1Nf7m&#10;CZcw03uIXpSXTmZCZXcDsZ5R0LxGrPYfMnFlBl4ApagLZczR2f7OOlcnpYtg41DsFZ+/0hoCLSqJ&#10;e/QfYz+uX7OSi5TaeAVS+X9gI2Xdu9ALOiUOidCqsHNQEmElpXpTkhmzqG90cjAq+wKGM2b3o4Op&#10;yHNd84mJdxeYYRcTsK2q/wg87y9QqJ3/N+AJUSvHQBPY2xDxd9XpeJFsxv2XBEbfJYKH2J9ql9Ro&#10;uIVrVufrVu7I83mFP/0U1t8BAAD//wMAUEsDBBQABgAIAAAAIQCwbwl73AAAAAsBAAAPAAAAZHJz&#10;L2Rvd25yZXYueG1sTI/BTsMwEETvSPyDtUjcqBOCAgpxKlQJcY6hh9428TaJiNdR7Dbp3+NygePM&#10;jmbflNvVjuJMsx8cK0g3CQji1pmBOwVfn+8PLyB8QDY4OiYFF/KwrW5vSiyMW7imsw6diCXsC1TQ&#10;hzAVUvq2J4t+4ybieDu62WKIcu6kmXGJ5XaUj0mSS4sDxw89TrTrqf3WJ6ug0VmeZ+tB7/VyxI96&#10;P1x0vVPq/m59ewURaA1/YbjiR3SoIlPjTmy8GKNO07glKMjS5wzENfHrNAqekujIqpT/N1Q/AAAA&#10;//8DAFBLAQItABQABgAIAAAAIQC2gziS/gAAAOEBAAATAAAAAAAAAAAAAAAAAAAAAABbQ29udGVu&#10;dF9UeXBlc10ueG1sUEsBAi0AFAAGAAgAAAAhADj9If/WAAAAlAEAAAsAAAAAAAAAAAAAAAAALwEA&#10;AF9yZWxzLy5yZWxzUEsBAi0AFAAGAAgAAAAhAEKT3Eb5AQAAXAQAAA4AAAAAAAAAAAAAAAAALgIA&#10;AGRycy9lMm9Eb2MueG1sUEsBAi0AFAAGAAgAAAAhALBvCXvcAAAACwEAAA8AAAAAAAAAAAAAAAAA&#10;UwQAAGRycy9kb3ducmV2LnhtbFBLBQYAAAAABAAEAPMAAABcBQAAAAA=&#10;" strokecolor="#943634 [2405]">
                      <v:stroke endarrow="block"/>
                    </v:shape>
                  </w:pict>
                </mc:Fallback>
              </mc:AlternateContent>
            </w:r>
            <w:r>
              <w:rPr>
                <w:rFonts w:ascii="Arial" w:eastAsia="Times New Roman" w:hAnsi="Arial" w:cs="Arial"/>
                <w:b/>
                <w:bCs/>
                <w:noProof/>
                <w:sz w:val="20"/>
                <w:szCs w:val="20"/>
                <w:lang w:val="es-ES" w:eastAsia="es-ES"/>
              </w:rPr>
              <mc:AlternateContent>
                <mc:Choice Requires="wps">
                  <w:drawing>
                    <wp:anchor distT="0" distB="0" distL="114300" distR="114300" simplePos="0" relativeHeight="251677696" behindDoc="0" locked="0" layoutInCell="1" allowOverlap="1" wp14:anchorId="2BCFE099" wp14:editId="60E82998">
                      <wp:simplePos x="0" y="0"/>
                      <wp:positionH relativeFrom="column">
                        <wp:posOffset>704850</wp:posOffset>
                      </wp:positionH>
                      <wp:positionV relativeFrom="paragraph">
                        <wp:posOffset>1033780</wp:posOffset>
                      </wp:positionV>
                      <wp:extent cx="0" cy="619125"/>
                      <wp:effectExtent l="76200" t="0" r="57150" b="47625"/>
                      <wp:wrapNone/>
                      <wp:docPr id="27" name="Conector recto de flecha 27"/>
                      <wp:cNvGraphicFramePr/>
                      <a:graphic xmlns:a="http://schemas.openxmlformats.org/drawingml/2006/main">
                        <a:graphicData uri="http://schemas.microsoft.com/office/word/2010/wordprocessingShape">
                          <wps:wsp>
                            <wps:cNvCnPr/>
                            <wps:spPr>
                              <a:xfrm>
                                <a:off x="0" y="0"/>
                                <a:ext cx="0" cy="619125"/>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E5813A" id="Conector recto de flecha 27" o:spid="_x0000_s1026" type="#_x0000_t32" style="position:absolute;margin-left:55.5pt;margin-top:81.4pt;width:0;height:48.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Ir+QEAAFwEAAAOAAAAZHJzL2Uyb0RvYy54bWysVMtu2zAQvBfoPxC815IMJGkNyzk4TS99&#10;GH18AEMuLQJ8YclY9t93SdlK+kCBFr1QIsWZnRkutb49OssOgMkE3/Nu0XIGXgZl/L7n377ev3rN&#10;WcrCK2GDh56fIPHbzcsX6zGuYBmGYBUgIxKfVmPs+ZBzXDVNkgM4kRYhgqePOqATmaa4bxSKkdid&#10;bZZte92MAVXEICElWr2bPvJN5dcaZP6kdYLMbM9JW64j1vGhjM1mLVZ7FHEw8ixD/IMKJ4ynojPV&#10;nciCPaL5hcoZiSEFnRcyuCZobSRUD+Sma39y82UQEaoXCifFOab0/2jlx8MOmVE9X95w5oWjM9rS&#10;SckckGF5MAVMW5CDYLSF8hpjWhFs63d4nqW4w2L+qNGVJ9lix5rxac4YjpnJaVHS6nX3plteFbrm&#10;CRcx5XcQHCsvPU8ZhdkPmfRMgroasTi8T3kCXgClqPVlTMEadW+srZPSRbC1yA6Czl9ICT4vK4l9&#10;dB+CmtZvrtq2dgJJqY1XIFXYD2xZGPvWK5ZPkULKaITfWzhbKNWbksyURX3LJwuTss+gKWNyPzmY&#10;izzX1c1MtLvANLmYgW1V/UfgeX+BQu38vwHPiFo5+DyDnfEBf1c9Hy+S9bT/ksDku0TwENSpdkmN&#10;hlq4pnq+buWOPJ9X+NNPYfMdAAD//wMAUEsDBBQABgAIAAAAIQADEkj53AAAAAsBAAAPAAAAZHJz&#10;L2Rvd25yZXYueG1sTI/NTsMwEITvSLyDtUjcqPMjRSjEqVAlxDmGHrhtYjeJiNdR7Dbp27PlAred&#10;3dHsfNV+c5O42CWMnhSkuwSEpc6bkXoFnx9vT88gQkQyOHmyCq42wL6+v6uwNH6lxl507AWHUChR&#10;wRDjXEoZusE6DDs/W+LbyS8OI8ull2bBlcPdJLMkKaTDkfjDgLM9DLb71menoNV5UeTblz7q9YTv&#10;zXG86uag1OPD9voCItot/pnhVp+rQ82dWn8mE8TEOk2ZJfJQZMxwc/xuWgVZkeQg60r+Z6h/AAAA&#10;//8DAFBLAQItABQABgAIAAAAIQC2gziS/gAAAOEBAAATAAAAAAAAAAAAAAAAAAAAAABbQ29udGVu&#10;dF9UeXBlc10ueG1sUEsBAi0AFAAGAAgAAAAhADj9If/WAAAAlAEAAAsAAAAAAAAAAAAAAAAALwEA&#10;AF9yZWxzLy5yZWxzUEsBAi0AFAAGAAgAAAAhAE6i0iv5AQAAXAQAAA4AAAAAAAAAAAAAAAAALgIA&#10;AGRycy9lMm9Eb2MueG1sUEsBAi0AFAAGAAgAAAAhAAMSSPncAAAACwEAAA8AAAAAAAAAAAAAAAAA&#10;UwQAAGRycy9kb3ducmV2LnhtbFBLBQYAAAAABAAEAPMAAABcBQAAAAA=&#10;" strokecolor="#943634 [2405]">
                      <v:stroke endarrow="block"/>
                    </v:shape>
                  </w:pict>
                </mc:Fallback>
              </mc:AlternateContent>
            </w:r>
            <w:r>
              <w:rPr>
                <w:rFonts w:ascii="Arial" w:eastAsia="Times New Roman" w:hAnsi="Arial" w:cs="Arial"/>
                <w:b/>
                <w:bCs/>
                <w:noProof/>
                <w:sz w:val="20"/>
                <w:szCs w:val="20"/>
                <w:lang w:val="es-ES" w:eastAsia="es-ES"/>
              </w:rPr>
              <mc:AlternateContent>
                <mc:Choice Requires="wps">
                  <w:drawing>
                    <wp:anchor distT="0" distB="0" distL="114300" distR="114300" simplePos="0" relativeHeight="251676672" behindDoc="0" locked="0" layoutInCell="1" allowOverlap="1" wp14:anchorId="45908828" wp14:editId="54C43B80">
                      <wp:simplePos x="0" y="0"/>
                      <wp:positionH relativeFrom="column">
                        <wp:posOffset>704850</wp:posOffset>
                      </wp:positionH>
                      <wp:positionV relativeFrom="paragraph">
                        <wp:posOffset>357505</wp:posOffset>
                      </wp:positionV>
                      <wp:extent cx="0" cy="314325"/>
                      <wp:effectExtent l="76200" t="0" r="57150" b="47625"/>
                      <wp:wrapNone/>
                      <wp:docPr id="25" name="Conector recto de flecha 25"/>
                      <wp:cNvGraphicFramePr/>
                      <a:graphic xmlns:a="http://schemas.openxmlformats.org/drawingml/2006/main">
                        <a:graphicData uri="http://schemas.microsoft.com/office/word/2010/wordprocessingShape">
                          <wps:wsp>
                            <wps:cNvCnPr/>
                            <wps:spPr>
                              <a:xfrm>
                                <a:off x="0" y="0"/>
                                <a:ext cx="0" cy="314325"/>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829346" id="Conector recto de flecha 25" o:spid="_x0000_s1026" type="#_x0000_t32" style="position:absolute;margin-left:55.5pt;margin-top:28.15pt;width:0;height:24.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hz+gEAAFwEAAAOAAAAZHJzL2Uyb0RvYy54bWysVMlu2zAQvRfoPxC815Kdpi0Myzk4TS9d&#10;jC4fwFBDiwA3DCde/r5DylbSBQVa9EKJFN+b9x6HWt0cvRN7wGxj6OR81koBQcfehl0nv329e/FG&#10;ikwq9MrFAJ08QZY36+fPVoe0hEUcousBBZOEvDykTg5Eadk0WQ/gVZ7FBIE/moheEU9x1/SoDszu&#10;XbNo21fNIWKfMGrImVdvx49yXfmNAU2fjMlAwnWStVEdsY73ZWzWK7XcoUqD1WcZ6h9UeGUDF52o&#10;bhUp8YD2FypvNcYcDc109E00xmqoHtjNvP3JzZdBJaheOJycppjy/6PVH/dbFLbv5OJaiqA8n9GG&#10;T0pTRIHlIXoQxoEelOAtnNch5SXDNmGL51lOWyzmjwZ9ebItcawZn6aM4UhCj4uaV6/mL69GuuYR&#10;lzDTO4helJdOZkJldwOxnlHQvEas9u8zcWUGXgClqAtlzNHZ/s46Vyeli2DjUOwVn7/SGgItKol7&#10;8B9iP66/vm7b2gnMWBuvQCr/D2ykrHsbekGnxCERWhV2DkoijCvVm5LMmEV9o5ODUdlnMJwxux8d&#10;TEWe6ppPTLy7wAy7mIBtVf1H4Hl/gULt/L8BT4haOQaawN6GiL+rTseLZDPuvyQw+i4R3Mf+VLuk&#10;RsMtXLM6X7dyR57OK/zxp7D+DgAA//8DAFBLAwQUAAYACAAAACEA7o0+adwAAAAKAQAADwAAAGRy&#10;cy9kb3ducmV2LnhtbEyPQU/DMAyF70j8h8hI3FhaqlVTaTqhSYhzAztwc5usrWicqsnW7t/jcYGb&#10;n/30/L1yv7pRXOwcBk8K0k0CwlLrzUCdgs+Pt6cdiBCRDI6erIKrDbCv7u9KLIxfqLYXHTvBIRQK&#10;VNDHOBVShra3DsPGT5b4dvKzw8hy7qSZceFwN8rnJMmlw4H4Q4+TPfS2/dZnp6DRWZ5n65c+6uWE&#10;7/VxuOr6oNTjw/r6AiLaNf6Z4YbP6FAxU+PPZIIYWacpd4kKtnkG4mb4XTQ8JNsdyKqU/ytUPwAA&#10;AP//AwBQSwECLQAUAAYACAAAACEAtoM4kv4AAADhAQAAEwAAAAAAAAAAAAAAAAAAAAAAW0NvbnRl&#10;bnRfVHlwZXNdLnhtbFBLAQItABQABgAIAAAAIQA4/SH/1gAAAJQBAAALAAAAAAAAAAAAAAAAAC8B&#10;AABfcmVscy8ucmVsc1BLAQItABQABgAIAAAAIQBIyShz+gEAAFwEAAAOAAAAAAAAAAAAAAAAAC4C&#10;AABkcnMvZTJvRG9jLnhtbFBLAQItABQABgAIAAAAIQDujT5p3AAAAAoBAAAPAAAAAAAAAAAAAAAA&#10;AFQEAABkcnMvZG93bnJldi54bWxQSwUGAAAAAAQABADzAAAAXQUAAAAA&#10;" strokecolor="#943634 [2405]">
                      <v:stroke endarrow="block"/>
                    </v:shape>
                  </w:pict>
                </mc:Fallback>
              </mc:AlternateContent>
            </w:r>
            <w:r>
              <w:rPr>
                <w:rFonts w:ascii="Arial" w:eastAsia="Times New Roman" w:hAnsi="Arial" w:cs="Arial"/>
                <w:b/>
                <w:bCs/>
                <w:noProof/>
                <w:sz w:val="20"/>
                <w:szCs w:val="20"/>
                <w:lang w:val="es-ES" w:eastAsia="es-ES"/>
              </w:rPr>
              <mc:AlternateContent>
                <mc:Choice Requires="wps">
                  <w:drawing>
                    <wp:anchor distT="0" distB="0" distL="114300" distR="114300" simplePos="0" relativeHeight="251671552" behindDoc="0" locked="0" layoutInCell="1" allowOverlap="1" wp14:anchorId="4F7AF1AA" wp14:editId="3A95D61C">
                      <wp:simplePos x="0" y="0"/>
                      <wp:positionH relativeFrom="column">
                        <wp:posOffset>590550</wp:posOffset>
                      </wp:positionH>
                      <wp:positionV relativeFrom="paragraph">
                        <wp:posOffset>5917565</wp:posOffset>
                      </wp:positionV>
                      <wp:extent cx="257175" cy="247650"/>
                      <wp:effectExtent l="0" t="0" r="28575" b="19050"/>
                      <wp:wrapNone/>
                      <wp:docPr id="28" name="Conector 28"/>
                      <wp:cNvGraphicFramePr/>
                      <a:graphic xmlns:a="http://schemas.openxmlformats.org/drawingml/2006/main">
                        <a:graphicData uri="http://schemas.microsoft.com/office/word/2010/wordprocessingShape">
                          <wps:wsp>
                            <wps:cNvSpPr/>
                            <wps:spPr>
                              <a:xfrm>
                                <a:off x="0" y="0"/>
                                <a:ext cx="257175" cy="247650"/>
                              </a:xfrm>
                              <a:prstGeom prst="flowChartConnector">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960E88" w:rsidRPr="00D03FAB" w:rsidRDefault="00960E88" w:rsidP="00960E88">
                                  <w:pPr>
                                    <w:spacing w:after="0"/>
                                    <w:contextualSpacing/>
                                    <w:jc w:val="center"/>
                                    <w:rPr>
                                      <w:rFonts w:ascii="Arial" w:hAnsi="Arial" w:cs="Arial"/>
                                      <w:sz w:val="16"/>
                                      <w:lang w:val="es-CO"/>
                                    </w:rPr>
                                  </w:pPr>
                                  <w:r w:rsidRPr="00D03FAB">
                                    <w:rPr>
                                      <w:rFonts w:ascii="Arial" w:hAnsi="Arial" w:cs="Arial"/>
                                      <w:sz w:val="16"/>
                                      <w:lang w:val="es-CO"/>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F7AF1AA" id="Conector 28" o:spid="_x0000_s1027" type="#_x0000_t120" style="position:absolute;left:0;text-align:left;margin-left:46.5pt;margin-top:465.95pt;width:20.25pt;height:1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CzkwIAAIoFAAAOAAAAZHJzL2Uyb0RvYy54bWysVEtv2zAMvg/YfxB0X+0ESzMEdYogRYcB&#10;XVu0HXpWZKk2JosapcTOfv0o+dGiy2nYRaZkfh/fvLjsGsMOCn0NtuCzs5wzZSWUtX0p+I+n609f&#10;OPNB2FIYsKrgR+X55frjh4vWrdQcKjClQkYk1q9aV/AqBLfKMi8r1Qh/Bk5Z+qkBGxHoii9ZiaIl&#10;9sZk8zw/z1rA0iFI5T29XvU/+Trxa61kuNPaq8BMwcm3kE5M5y6e2fpCrF5QuKqWgxviH7xoRG3J&#10;6ER1JYJge6z/ompqieBBhzMJTQZa11KlGCiaWf4umsdKOJVioeR4N6XJ/z9aeXu4R1aXBZ9Tpaxo&#10;qEZbqpQMgIyeKD+t8ytSe3T3ONw8iTHYTmMTvxQG61JOj1NOVReYpMf5YjlbLjiT9Gv+eXm+SDnP&#10;XsEOffiqoGFRKLg20G4rgYG86N1IeRWHGx/IPAFHQLRsbDw9mLq8ro1Jl9g6amuQHQQVXUipbJgn&#10;ErNvvkPZvy8XeT66krotQhL/GzayFi1kMQV90EkKR6N66w9KU/JimMnARPTW9nlMYmIi7QjT5OkE&#10;nJ0CmjAbQINuhKnUzhMwPwXsox0tTohkFWyYwE1tAU8RlD8ny73+GH0fcww/dLsudUzSjC87KI/U&#10;RQj9eHknr2sq5o3w4V4gzRNNHu2IcEdHrG/BYZA4qwB/n3qP+tTm9Jezluaz4P7XXqDizHyzNABx&#10;mEcBR2E3CnbfbIGqP6Pt42QSCYDBjKJGaJ5pdWyiFfolrCRbBZcBx8s29HuClo9Um01So6F1ItzY&#10;RycjecxrbMen7lmgGzo4UOvfwji7YvWudXvdiLSw2QfQderr1zwOGaeBT20zLKe4Ud7ek9brCl3/&#10;AQAA//8DAFBLAwQUAAYACAAAACEAyKH5HOAAAAAKAQAADwAAAGRycy9kb3ducmV2LnhtbEyPQU/D&#10;MAyF70j8h8hIXBBLR8Wgpem0IThSxkDi6rWmLSROSbKt/HvSE5ws+z09f69YjkaLAznfW1YwnyUg&#10;iGvb9NwqeHt9vLwF4QNyg9oyKfghD8vy9KTAvLFHfqHDNrQihrDPUUEXwpBL6euODPqZHYij9mGd&#10;wRBX18rG4TGGGy2vkmQhDfYcP3Q40H1H9dd2bxS8P1R4oavv1Tqtnjefi/WTC5tMqfOzcXUHItAY&#10;/sww4Ud0KCPTzu658UIryNJYJUxznoGYDGl6DWIXLzdJBrIs5P8K5S8AAAD//wMAUEsBAi0AFAAG&#10;AAgAAAAhALaDOJL+AAAA4QEAABMAAAAAAAAAAAAAAAAAAAAAAFtDb250ZW50X1R5cGVzXS54bWxQ&#10;SwECLQAUAAYACAAAACEAOP0h/9YAAACUAQAACwAAAAAAAAAAAAAAAAAvAQAAX3JlbHMvLnJlbHNQ&#10;SwECLQAUAAYACAAAACEAtxMws5MCAACKBQAADgAAAAAAAAAAAAAAAAAuAgAAZHJzL2Uyb0RvYy54&#10;bWxQSwECLQAUAAYACAAAACEAyKH5HOAAAAAKAQAADwAAAAAAAAAAAAAAAADtBAAAZHJzL2Rvd25y&#10;ZXYueG1sUEsFBgAAAAAEAAQA8wAAAPoFAAAAAA==&#10;" fillcolor="white [3201]" strokecolor="#943634 [2405]" strokeweight="2pt">
                      <v:textbox inset="0,0,0,0">
                        <w:txbxContent>
                          <w:p w:rsidR="00960E88" w:rsidRPr="00D03FAB" w:rsidRDefault="00960E88" w:rsidP="00960E88">
                            <w:pPr>
                              <w:spacing w:after="0"/>
                              <w:contextualSpacing/>
                              <w:jc w:val="center"/>
                              <w:rPr>
                                <w:rFonts w:ascii="Arial" w:hAnsi="Arial" w:cs="Arial"/>
                                <w:sz w:val="16"/>
                                <w:lang w:val="es-CO"/>
                              </w:rPr>
                            </w:pPr>
                            <w:r w:rsidRPr="00D03FAB">
                              <w:rPr>
                                <w:rFonts w:ascii="Arial" w:hAnsi="Arial" w:cs="Arial"/>
                                <w:sz w:val="16"/>
                                <w:lang w:val="es-CO"/>
                              </w:rPr>
                              <w:t>A</w:t>
                            </w:r>
                          </w:p>
                        </w:txbxContent>
                      </v:textbox>
                    </v:shape>
                  </w:pict>
                </mc:Fallback>
              </mc:AlternateContent>
            </w:r>
            <w:r>
              <w:rPr>
                <w:rFonts w:ascii="Arial" w:eastAsia="Times New Roman" w:hAnsi="Arial" w:cs="Arial"/>
                <w:b/>
                <w:bCs/>
                <w:noProof/>
                <w:sz w:val="20"/>
                <w:szCs w:val="20"/>
                <w:lang w:val="es-ES" w:eastAsia="es-ES"/>
              </w:rPr>
              <mc:AlternateContent>
                <mc:Choice Requires="wps">
                  <w:drawing>
                    <wp:anchor distT="0" distB="0" distL="114300" distR="114300" simplePos="0" relativeHeight="251669504" behindDoc="0" locked="0" layoutInCell="1" allowOverlap="1" wp14:anchorId="4F04DE5E" wp14:editId="08D3A19B">
                      <wp:simplePos x="0" y="0"/>
                      <wp:positionH relativeFrom="column">
                        <wp:posOffset>304800</wp:posOffset>
                      </wp:positionH>
                      <wp:positionV relativeFrom="paragraph">
                        <wp:posOffset>5012690</wp:posOffset>
                      </wp:positionV>
                      <wp:extent cx="819150" cy="361950"/>
                      <wp:effectExtent l="0" t="0" r="19050" b="19050"/>
                      <wp:wrapNone/>
                      <wp:docPr id="19" name="Proceso 19"/>
                      <wp:cNvGraphicFramePr/>
                      <a:graphic xmlns:a="http://schemas.openxmlformats.org/drawingml/2006/main">
                        <a:graphicData uri="http://schemas.microsoft.com/office/word/2010/wordprocessingShape">
                          <wps:wsp>
                            <wps:cNvSpPr/>
                            <wps:spPr>
                              <a:xfrm>
                                <a:off x="0" y="0"/>
                                <a:ext cx="819150" cy="361950"/>
                              </a:xfrm>
                              <a:prstGeom prst="flowChartProcess">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960E88" w:rsidRPr="00A81A84" w:rsidRDefault="00960E88" w:rsidP="00960E88">
                                  <w:pPr>
                                    <w:spacing w:after="0"/>
                                    <w:contextualSpacing/>
                                    <w:jc w:val="center"/>
                                    <w:rPr>
                                      <w:rFonts w:ascii="Arial" w:hAnsi="Arial" w:cs="Arial"/>
                                      <w:sz w:val="16"/>
                                      <w:lang w:val="es-CO"/>
                                    </w:rPr>
                                  </w:pPr>
                                  <w:r>
                                    <w:rPr>
                                      <w:rFonts w:ascii="Arial" w:hAnsi="Arial" w:cs="Arial"/>
                                      <w:sz w:val="16"/>
                                      <w:lang w:val="es-CO"/>
                                    </w:rPr>
                                    <w:t>INDICAR SISTEMA DE INFORMACION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4DE5E" id="_x0000_t109" coordsize="21600,21600" o:spt="109" path="m,l,21600r21600,l21600,xe">
                      <v:stroke joinstyle="miter"/>
                      <v:path gradientshapeok="t" o:connecttype="rect"/>
                    </v:shapetype>
                    <v:shape id="Proceso 19" o:spid="_x0000_s1028" type="#_x0000_t109" style="position:absolute;left:0;text-align:left;margin-left:24pt;margin-top:394.7pt;width:64.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5tkgIAAIcFAAAOAAAAZHJzL2Uyb0RvYy54bWysVEtv3CAQvlfqf0DcG9tbJU1W8UarjVJV&#10;StNVkypnFkOMCgwFdu3tr++AH4nSnKpe8IDnm+c3c3nVG00OwgcFtqbVSUmJsBwaZZ9q+uPh5sM5&#10;JSEy2zANVtT0KAK9Wr1/d9m5pVhAC7oRnqARG5adq2kbo1sWReCtMCycgBMWf0rwhkW8+qei8axD&#10;60YXi7I8KzrwjfPARQj4ej38pKtsX0rB4zcpg4hE1xRji/n0+dyls1hdsuWTZ65VfAyD/UMUhimL&#10;TmdT1ywysvfqL1NGcQ8BZDzhYAqQUnGRc8BsqvJVNvctcyLngsUJbi5T+H9m+d1h64lqsHcXlFhm&#10;sEfbXE4g+ILl6VxYota92/rxFlBMufbSm/TFLEifS3qcSyr6SDg+nlcX1SkWnuOvj2fVBcpopXgG&#10;Ox/iZwGGJKGmUkO3aZmPQxAhF5UdbkMcYJN68qttOgNo1dworfMl8UZstCcHhh1nnAsbF9mI3puv&#10;0Azvn07LcgokUy1BclgvrGGQyUORCjCknKV41GLw/l1IrBwmOTiYDb30fTamqy1qJ5jESGdglSN7&#10;BdSxGkGjboKJzOUZWL4FHLKdPM6I7BVsnMFGWfBvGWh+zp4H/Sn7IeeUfux3fabLIsWYXnbQHJFC&#10;HobZCo7fKGzlLQtxyzwOE3YfF0T8hkfqbk1hlChpwf9+6z3pI8fxLyUdDmdNw68984IS/cUi+9Mk&#10;T4KfhN0k2L3ZAHa/wtXjeBYR4KOeROnBPOLeWCcv+ItZjr5qyqOfLps4LAncPFys11kNJ9axeGvv&#10;HU/GU10THR/6R+bdyN+IxL+DaXDZ8hV1B92EtLDeR5Aq8/q5jmPFcdozHcfNlNbJy3vWet6fqz8A&#10;AAD//wMAUEsDBBQABgAIAAAAIQDpfYvb4QAAAAoBAAAPAAAAZHJzL2Rvd25yZXYueG1sTI9BS8NA&#10;EIXvgv9hGcGL2I0SmjRmUqTSg4hCY6HXaXaaBLO7Mbtp4r93e9Ljm/d48718PetOnHlwrTUID4sI&#10;BJvKqtbUCPvP7X0KwnkyijprGOGHHayL66ucMmUns+Nz6WsRSozLCKHxvs+kdFXDmtzC9myCd7KD&#10;Jh/kUEs10BTKdScfo2gpNbUmfGio503D1Vc5aoTvLb++b+rpzSf08nGKDnflYTci3t7Mz08gPM/+&#10;LwwX/IAORWA62tEoJzqEOA1TPEKSrmIQl0CShMsRIY2XMcgil/8nFL8AAAD//wMAUEsBAi0AFAAG&#10;AAgAAAAhALaDOJL+AAAA4QEAABMAAAAAAAAAAAAAAAAAAAAAAFtDb250ZW50X1R5cGVzXS54bWxQ&#10;SwECLQAUAAYACAAAACEAOP0h/9YAAACUAQAACwAAAAAAAAAAAAAAAAAvAQAAX3JlbHMvLnJlbHNQ&#10;SwECLQAUAAYACAAAACEAvmZubZICAACHBQAADgAAAAAAAAAAAAAAAAAuAgAAZHJzL2Uyb0RvYy54&#10;bWxQSwECLQAUAAYACAAAACEA6X2L2+EAAAAKAQAADwAAAAAAAAAAAAAAAADsBAAAZHJzL2Rvd25y&#10;ZXYueG1sUEsFBgAAAAAEAAQA8wAAAPoFAAAAAA==&#10;" fillcolor="white [3201]" strokecolor="#943634 [2405]" strokeweight="2pt">
                      <v:textbox inset="0,0,0,0">
                        <w:txbxContent>
                          <w:p w:rsidR="00960E88" w:rsidRPr="00A81A84" w:rsidRDefault="00960E88" w:rsidP="00960E88">
                            <w:pPr>
                              <w:spacing w:after="0"/>
                              <w:contextualSpacing/>
                              <w:jc w:val="center"/>
                              <w:rPr>
                                <w:rFonts w:ascii="Arial" w:hAnsi="Arial" w:cs="Arial"/>
                                <w:sz w:val="16"/>
                                <w:lang w:val="es-CO"/>
                              </w:rPr>
                            </w:pPr>
                            <w:r>
                              <w:rPr>
                                <w:rFonts w:ascii="Arial" w:hAnsi="Arial" w:cs="Arial"/>
                                <w:sz w:val="16"/>
                                <w:lang w:val="es-CO"/>
                              </w:rPr>
                              <w:t>INDICAR SISTEMA DE INFORMACION</w:t>
                            </w:r>
                          </w:p>
                        </w:txbxContent>
                      </v:textbox>
                    </v:shape>
                  </w:pict>
                </mc:Fallback>
              </mc:AlternateContent>
            </w:r>
            <w:r w:rsidR="00F402F1">
              <w:rPr>
                <w:rFonts w:ascii="Arial" w:eastAsia="Times New Roman" w:hAnsi="Arial" w:cs="Arial"/>
                <w:b/>
                <w:bCs/>
                <w:noProof/>
                <w:sz w:val="20"/>
                <w:szCs w:val="20"/>
                <w:lang w:val="es-ES" w:eastAsia="es-ES"/>
              </w:rPr>
              <mc:AlternateContent>
                <mc:Choice Requires="wps">
                  <w:drawing>
                    <wp:anchor distT="0" distB="0" distL="114300" distR="114300" simplePos="0" relativeHeight="251667456" behindDoc="0" locked="0" layoutInCell="1" allowOverlap="1" wp14:anchorId="39EB688A" wp14:editId="17163693">
                      <wp:simplePos x="0" y="0"/>
                      <wp:positionH relativeFrom="column">
                        <wp:posOffset>304800</wp:posOffset>
                      </wp:positionH>
                      <wp:positionV relativeFrom="paragraph">
                        <wp:posOffset>3745865</wp:posOffset>
                      </wp:positionV>
                      <wp:extent cx="819150" cy="361950"/>
                      <wp:effectExtent l="0" t="0" r="19050" b="19050"/>
                      <wp:wrapNone/>
                      <wp:docPr id="18" name="Proceso 18"/>
                      <wp:cNvGraphicFramePr/>
                      <a:graphic xmlns:a="http://schemas.openxmlformats.org/drawingml/2006/main">
                        <a:graphicData uri="http://schemas.microsoft.com/office/word/2010/wordprocessingShape">
                          <wps:wsp>
                            <wps:cNvSpPr/>
                            <wps:spPr>
                              <a:xfrm>
                                <a:off x="0" y="0"/>
                                <a:ext cx="819150" cy="361950"/>
                              </a:xfrm>
                              <a:prstGeom prst="flowChartProcess">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F402F1" w:rsidRPr="00A81A84" w:rsidRDefault="00960E88" w:rsidP="00F402F1">
                                  <w:pPr>
                                    <w:spacing w:after="0"/>
                                    <w:contextualSpacing/>
                                    <w:jc w:val="center"/>
                                    <w:rPr>
                                      <w:rFonts w:ascii="Arial" w:hAnsi="Arial" w:cs="Arial"/>
                                      <w:sz w:val="16"/>
                                      <w:lang w:val="es-CO"/>
                                    </w:rPr>
                                  </w:pPr>
                                  <w:r>
                                    <w:rPr>
                                      <w:rFonts w:ascii="Arial" w:hAnsi="Arial" w:cs="Arial"/>
                                      <w:sz w:val="16"/>
                                      <w:lang w:val="es-CO"/>
                                    </w:rPr>
                                    <w:t>INDICAR DISPOSICIÓN FINAL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B688A" id="Proceso 18" o:spid="_x0000_s1029" type="#_x0000_t109" style="position:absolute;left:0;text-align:left;margin-left:24pt;margin-top:294.95pt;width:64.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p3kQIAAIcFAAAOAAAAZHJzL2Uyb0RvYy54bWysVE1P3DAQvVfqf7B8L0lAUFiRRatFVJUo&#10;rAoVZ69jk6i2x7W9m2x/fcd2EhDlVPXijJ158/lmLq8GrcheON+BqWl1VFIiDIemM881/fF48+mc&#10;Eh+YaZgCI2p6EJ5eLT9+uOztQhxDC6oRjqAR4xe9rWkbgl0Uheet0MwfgRUGf0pwmgW8uueicaxH&#10;61oVx2V5VvTgGuuAC+/x9Tr/pMtkX0rBw72UXgSiaoqxhXS6dG7jWSwv2eLZMdt2fAyD/UMUmnUG&#10;nc6mrllgZOe6v0zpjjvwIMMRB12AlB0XKQfMpirfZPPQMitSLlgcb+cy+f9nlt/tN450DfYOO2WY&#10;xh5tUjmB4AuWp7d+gVoPduPGm0cx5jpIp+MXsyBDKulhLqkYAuH4eF5dVKdYeI6/Ts6qC5TRSvEC&#10;ts6HLwI0iUJNpYJ+3TIXchA+FZXtb33IsEk9+lUmnh5U19x0SqVL5I1YK0f2DDvOOBcmHCcjaqe/&#10;QZPfP5+W5RRIolqEpLBeWcMgo4ciFiCnnKRwUCJ7/y4kVg6TzA5mQ699n43pKoPaESYx0hlYpcje&#10;AFWoRtCoG2EicXkGlu8Bc7aTxxmRvIIJM1h3Btx7Bpqfs+esP2Wfc47ph2E7JLqcxBjjyxaaA1LI&#10;QZ4tb/lNh628ZT5smMNhwu7jggj3eMTu1hRGiZIW3O/33qM+chz/UtLjcNbU/9oxJyhRXw2yP07y&#10;JLhJ2E6C2ek1YPcrXD2WJxEBLqhJlA70E+6NVfSCv5jh6KumPLjpsg55SeDm4WK1Smo4sZaFW/Ng&#10;eTQe6xrp+Dg8MWdH/gYk/h1Mg8sWb6ibdSPSwGoXQHaJ1y91HCuO057oOG6muE5e35PWy/5c/gEA&#10;AP//AwBQSwMEFAAGAAgAAAAhAEdf75DhAAAACgEAAA8AAABkcnMvZG93bnJldi54bWxMj09Lw0AQ&#10;xe+C32GZghexG6XmXzMpUulBRKFR6HWbTJNgdjZmN0389m5PenzzHm9+L9vMuhNnGmxrGOF+GYAg&#10;Lk3Vco3w+bG7i0FYp7hSnWFC+CELm/z6KlNpZSbe07lwtfAlbFOF0DjXp1LasiGt7NL0xN47mUEr&#10;5+VQy2pQky/XnXwIglBq1bL/0Kietg2VX8WoEb539PK2radXF6nn91NwuC0O+xHxZjE/rUE4mt1f&#10;GC74Hh1yz3Q0I1dWdAir2E9xCI9xkoC4BKLIX44I4SpMQOaZ/D8h/wUAAP//AwBQSwECLQAUAAYA&#10;CAAAACEAtoM4kv4AAADhAQAAEwAAAAAAAAAAAAAAAAAAAAAAW0NvbnRlbnRfVHlwZXNdLnhtbFBL&#10;AQItABQABgAIAAAAIQA4/SH/1gAAAJQBAAALAAAAAAAAAAAAAAAAAC8BAABfcmVscy8ucmVsc1BL&#10;AQItABQABgAIAAAAIQDbgep3kQIAAIcFAAAOAAAAAAAAAAAAAAAAAC4CAABkcnMvZTJvRG9jLnht&#10;bFBLAQItABQABgAIAAAAIQBHX++Q4QAAAAoBAAAPAAAAAAAAAAAAAAAAAOsEAABkcnMvZG93bnJl&#10;di54bWxQSwUGAAAAAAQABADzAAAA+QUAAAAA&#10;" fillcolor="white [3201]" strokecolor="#943634 [2405]" strokeweight="2pt">
                      <v:textbox inset="0,0,0,0">
                        <w:txbxContent>
                          <w:p w:rsidR="00F402F1" w:rsidRPr="00A81A84" w:rsidRDefault="00960E88" w:rsidP="00F402F1">
                            <w:pPr>
                              <w:spacing w:after="0"/>
                              <w:contextualSpacing/>
                              <w:jc w:val="center"/>
                              <w:rPr>
                                <w:rFonts w:ascii="Arial" w:hAnsi="Arial" w:cs="Arial"/>
                                <w:sz w:val="16"/>
                                <w:lang w:val="es-CO"/>
                              </w:rPr>
                            </w:pPr>
                            <w:r>
                              <w:rPr>
                                <w:rFonts w:ascii="Arial" w:hAnsi="Arial" w:cs="Arial"/>
                                <w:sz w:val="16"/>
                                <w:lang w:val="es-CO"/>
                              </w:rPr>
                              <w:t>INDICAR DISPOSICIÓN FINAL</w:t>
                            </w:r>
                          </w:p>
                        </w:txbxContent>
                      </v:textbox>
                    </v:shape>
                  </w:pict>
                </mc:Fallback>
              </mc:AlternateContent>
            </w:r>
            <w:r w:rsidR="00F402F1">
              <w:rPr>
                <w:rFonts w:ascii="Arial" w:eastAsia="Times New Roman" w:hAnsi="Arial" w:cs="Arial"/>
                <w:b/>
                <w:bCs/>
                <w:noProof/>
                <w:sz w:val="20"/>
                <w:szCs w:val="20"/>
                <w:lang w:val="es-ES" w:eastAsia="es-ES"/>
              </w:rPr>
              <mc:AlternateContent>
                <mc:Choice Requires="wps">
                  <w:drawing>
                    <wp:anchor distT="0" distB="0" distL="114300" distR="114300" simplePos="0" relativeHeight="251665408" behindDoc="0" locked="0" layoutInCell="1" allowOverlap="1" wp14:anchorId="4A3860F8" wp14:editId="6FECF371">
                      <wp:simplePos x="0" y="0"/>
                      <wp:positionH relativeFrom="column">
                        <wp:posOffset>152400</wp:posOffset>
                      </wp:positionH>
                      <wp:positionV relativeFrom="paragraph">
                        <wp:posOffset>2583815</wp:posOffset>
                      </wp:positionV>
                      <wp:extent cx="1143000" cy="752475"/>
                      <wp:effectExtent l="0" t="0" r="19050" b="28575"/>
                      <wp:wrapNone/>
                      <wp:docPr id="26" name="Decisión 26"/>
                      <wp:cNvGraphicFramePr/>
                      <a:graphic xmlns:a="http://schemas.openxmlformats.org/drawingml/2006/main">
                        <a:graphicData uri="http://schemas.microsoft.com/office/word/2010/wordprocessingShape">
                          <wps:wsp>
                            <wps:cNvSpPr/>
                            <wps:spPr>
                              <a:xfrm>
                                <a:off x="0" y="0"/>
                                <a:ext cx="1143000" cy="752475"/>
                              </a:xfrm>
                              <a:prstGeom prst="flowChartDecision">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F402F1" w:rsidRPr="00D03FAB" w:rsidRDefault="00F402F1" w:rsidP="00F402F1">
                                  <w:pPr>
                                    <w:spacing w:after="0"/>
                                    <w:contextualSpacing/>
                                    <w:jc w:val="center"/>
                                    <w:rPr>
                                      <w:rFonts w:ascii="Arial" w:hAnsi="Arial" w:cs="Arial"/>
                                      <w:sz w:val="14"/>
                                      <w:lang w:val="es-CO"/>
                                    </w:rPr>
                                  </w:pPr>
                                  <w:r w:rsidRPr="00F402F1">
                                    <w:rPr>
                                      <w:rFonts w:ascii="Arial" w:hAnsi="Arial" w:cs="Arial"/>
                                      <w:sz w:val="12"/>
                                      <w:lang w:val="es-CO"/>
                                    </w:rPr>
                                    <w:t>VALORES SECUDARIOS</w:t>
                                  </w:r>
                                  <w:r w:rsidRPr="00D03FAB">
                                    <w:rPr>
                                      <w:rFonts w:ascii="Arial" w:hAnsi="Arial" w:cs="Arial"/>
                                      <w:sz w:val="14"/>
                                      <w:lang w:val="es-CO"/>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4A3860F8" id="_x0000_t110" coordsize="21600,21600" o:spt="110" path="m10800,l,10800,10800,21600,21600,10800xe">
                      <v:stroke joinstyle="miter"/>
                      <v:path gradientshapeok="t" o:connecttype="rect" textboxrect="5400,5400,16200,16200"/>
                    </v:shapetype>
                    <v:shape id="Decisión 26" o:spid="_x0000_s1030" type="#_x0000_t110" style="position:absolute;left:0;text-align:left;margin-left:12pt;margin-top:203.45pt;width:90pt;height:5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dWmwIAAIsFAAAOAAAAZHJzL2Uyb0RvYy54bWysVM1u1DAQviPxDpbvNMnSH7RqtlptVYRU&#10;SkWLevY6dmPheIzt3WR5LR6BF2NsJ2lVekJcnLEz3zf/c34xdJrshfMKTE2ro5ISYTg0yjzW9Nv9&#10;1bsPlPjATMM0GFHTg/D0YvX2zXlvl2IBLehGOIIkxi97W9M2BLssCs9b0TF/BFYY/CnBdSzg1T0W&#10;jWM9sne6WJTladGDa6wDLrzH18v8k64Sv5SChy9SehGIrin6FtLp0rmNZ7E6Z8tHx2yr+OgG+wcv&#10;OqYMGp2pLllgZOfUX1Sd4g48yHDEoStASsVFigGjqcoX0dy1zIoUCybH2zlN/v/R8pv9rSOqqeni&#10;lBLDOqzRpeDKq9+/DME3TFBv/RL17uytG28exRjtIF0XvxgHGVJSD3NSxRAIx8eqOn5flph7jv/O&#10;ThbHZyeRtHhCW+fDRwEdiUJNpYZ+0zIXsh+QE8v21z5k3KQfLWsTTw9aNVdK63SJvSM22pE9w6oz&#10;zoUJi1Qdves+Q5Pfz06iV5kxtVuEJL+esaGX0UIRU5CDTlI4aJGtfxUSs4dhZgMz0XPbKYmJCbUj&#10;TKKnM7BKnr0A6lCNro26ESZSP8/A8jVgjnayOCOSVTBhBnfKgHuNoPk+W876U/Q55hh+GLZDapnj&#10;6GN82UJzwDZykOfLW36lsJbXzIdb5nCgsPy4JMIXPGJ5awqjREkL7udr71Ef+xz/UtLjgNbU/9gx&#10;JyjRnwxOQJzmSXCTsJ0Es+s2gNWvcP1YnkQEuKAnUTroHnB3rKMV/MUMR1s15cFNl03IiwK3Dxfr&#10;dVLDqbUsXJs7yyN5zGtsx/vhgTk7NnDA1r+BaXjZ8kXrZt2INLDeBZAq9fVTHseM48Sndhy3U1wp&#10;z+9J62mHrv4AAAD//wMAUEsDBBQABgAIAAAAIQDkW5Z53wAAAAoBAAAPAAAAZHJzL2Rvd25yZXYu&#10;eG1sTI/BbsIwEETvlfoP1lbqrdhEISppHFQqIaXiVGjvJl6SCHudxg6Ev685lePsjGbfFKvJGnbG&#10;wXeOJMxnAhhS7XRHjYTv/eblFZgPirQyjlDCFT2syseHQuXaXegLz7vQsFhCPlcS2hD6nHNft2iV&#10;n7keKXpHN1gVohwargd1ieXW8ESIjFvVUfzQqh4/WqxPu9FK2FTZsN2Pa/e7XV+XlRDzynz+SPn8&#10;NL2/AQs4hf8w3PAjOpSR6eBG0p4ZCUkapwQJqciWwGIgEbfLQcIiWaTAy4LfTyj/AAAA//8DAFBL&#10;AQItABQABgAIAAAAIQC2gziS/gAAAOEBAAATAAAAAAAAAAAAAAAAAAAAAABbQ29udGVudF9UeXBl&#10;c10ueG1sUEsBAi0AFAAGAAgAAAAhADj9If/WAAAAlAEAAAsAAAAAAAAAAAAAAAAALwEAAF9yZWxz&#10;Ly5yZWxzUEsBAi0AFAAGAAgAAAAhACSm11abAgAAiwUAAA4AAAAAAAAAAAAAAAAALgIAAGRycy9l&#10;Mm9Eb2MueG1sUEsBAi0AFAAGAAgAAAAhAORblnnfAAAACgEAAA8AAAAAAAAAAAAAAAAA9QQAAGRy&#10;cy9kb3ducmV2LnhtbFBLBQYAAAAABAAEAPMAAAABBgAAAAA=&#10;" fillcolor="white [3201]" strokecolor="#943634 [2405]" strokeweight="2pt">
                      <v:textbox inset="0,0,0,0">
                        <w:txbxContent>
                          <w:p w:rsidR="00F402F1" w:rsidRPr="00D03FAB" w:rsidRDefault="00F402F1" w:rsidP="00F402F1">
                            <w:pPr>
                              <w:spacing w:after="0"/>
                              <w:contextualSpacing/>
                              <w:jc w:val="center"/>
                              <w:rPr>
                                <w:rFonts w:ascii="Arial" w:hAnsi="Arial" w:cs="Arial"/>
                                <w:sz w:val="14"/>
                                <w:lang w:val="es-CO"/>
                              </w:rPr>
                            </w:pPr>
                            <w:r w:rsidRPr="00F402F1">
                              <w:rPr>
                                <w:rFonts w:ascii="Arial" w:hAnsi="Arial" w:cs="Arial"/>
                                <w:sz w:val="12"/>
                                <w:lang w:val="es-CO"/>
                              </w:rPr>
                              <w:t>VALORES SECUDARIOS</w:t>
                            </w:r>
                            <w:r w:rsidRPr="00D03FAB">
                              <w:rPr>
                                <w:rFonts w:ascii="Arial" w:hAnsi="Arial" w:cs="Arial"/>
                                <w:sz w:val="14"/>
                                <w:lang w:val="es-CO"/>
                              </w:rPr>
                              <w:t>?</w:t>
                            </w:r>
                          </w:p>
                        </w:txbxContent>
                      </v:textbox>
                    </v:shape>
                  </w:pict>
                </mc:Fallback>
              </mc:AlternateContent>
            </w:r>
            <w:r w:rsidR="00F402F1">
              <w:rPr>
                <w:rFonts w:ascii="Arial" w:eastAsia="Times New Roman" w:hAnsi="Arial" w:cs="Arial"/>
                <w:b/>
                <w:bCs/>
                <w:noProof/>
                <w:sz w:val="20"/>
                <w:szCs w:val="20"/>
                <w:lang w:val="es-ES" w:eastAsia="es-ES"/>
              </w:rPr>
              <mc:AlternateContent>
                <mc:Choice Requires="wps">
                  <w:drawing>
                    <wp:anchor distT="0" distB="0" distL="114300" distR="114300" simplePos="0" relativeHeight="251663360" behindDoc="0" locked="0" layoutInCell="1" allowOverlap="1" wp14:anchorId="70441EB9" wp14:editId="005B95F9">
                      <wp:simplePos x="0" y="0"/>
                      <wp:positionH relativeFrom="column">
                        <wp:posOffset>303530</wp:posOffset>
                      </wp:positionH>
                      <wp:positionV relativeFrom="paragraph">
                        <wp:posOffset>1650365</wp:posOffset>
                      </wp:positionV>
                      <wp:extent cx="819150" cy="361950"/>
                      <wp:effectExtent l="0" t="0" r="19050" b="19050"/>
                      <wp:wrapNone/>
                      <wp:docPr id="17" name="Proceso 17"/>
                      <wp:cNvGraphicFramePr/>
                      <a:graphic xmlns:a="http://schemas.openxmlformats.org/drawingml/2006/main">
                        <a:graphicData uri="http://schemas.microsoft.com/office/word/2010/wordprocessingShape">
                          <wps:wsp>
                            <wps:cNvSpPr/>
                            <wps:spPr>
                              <a:xfrm>
                                <a:off x="0" y="0"/>
                                <a:ext cx="819150" cy="361950"/>
                              </a:xfrm>
                              <a:prstGeom prst="flowChartProcess">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F402F1" w:rsidRPr="00A81A84" w:rsidRDefault="00F402F1" w:rsidP="00F402F1">
                                  <w:pPr>
                                    <w:spacing w:after="0"/>
                                    <w:contextualSpacing/>
                                    <w:jc w:val="center"/>
                                    <w:rPr>
                                      <w:rFonts w:ascii="Arial" w:hAnsi="Arial" w:cs="Arial"/>
                                      <w:sz w:val="16"/>
                                      <w:lang w:val="es-CO"/>
                                    </w:rPr>
                                  </w:pPr>
                                  <w:r>
                                    <w:rPr>
                                      <w:rFonts w:ascii="Arial" w:hAnsi="Arial" w:cs="Arial"/>
                                      <w:sz w:val="16"/>
                                      <w:lang w:val="es-CO"/>
                                    </w:rPr>
                                    <w:t>REGISTRAR GRUPO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441EB9" id="Proceso 17" o:spid="_x0000_s1031" type="#_x0000_t109" style="position:absolute;left:0;text-align:left;margin-left:23.9pt;margin-top:129.95pt;width:64.5pt;height:2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85rkQIAAIcFAAAOAAAAZHJzL2Uyb0RvYy54bWysVEtv3CAQvlfqf0DcG9up8lrFG602SlUp&#10;TVZNqpxZDLFVYCiwa29/fQewnSjNqeoFD3i+eX4zl1eDVmQvnO/A1LQ6KikRhkPTmeea/ni8+XRO&#10;iQ/MNEyBETU9CE+vlh8/XPZ2IY6hBdUIR9CI8Yve1rQNwS6KwvNWaOaPwAqDPyU4zQJe3XPRONaj&#10;da2K47I8LXpwjXXAhff4ep1/0mWyL6Xg4V5KLwJRNcXYQjpdOrfxLJaXbPHsmG07PobB/iEKzTqD&#10;TmdT1ywwsnPdX6Z0xx14kOGIgy5Ayo6LlANmU5VvsnlomRUpFyyOt3OZ/P8zy+/2G0e6Bnt3Rolh&#10;Gnu0SeUEgi9Ynt76BWo92I0bbx7FmOsgnY5fzIIMqaSHuaRiCITj43l1UZ1g4Tn++nxaXaCMVooX&#10;sHU+fBGgSRRqKhX065a5kIPwqahsf+tDhk3q0a8y8fSguuamUypdIm/EWjmyZ9hxxrkw4TgZUTv9&#10;DZr8fnZSllMgiWoRksJ6ZQ2DjB6KWICccpLCQYns/buQWDlMMjuYDb32fTqmqwxqR5jESGdglSJ7&#10;A1ShGkGjboSJxOUZWL4HzNlOHmdE8gomzGDdGXDvGWh+zp6z/pR9zjmmH4btkOhyEmOML1toDkgh&#10;B3m2vOU3HbbylvmwYQ6HCbuPCyLc4xG7W1MYJUpacL/fe4/6yHH8S0mPw1lT/2vHnKBEfTXI/jjJ&#10;k+AmYTsJZqfXgN2vcPVYnkQEuKAmUTrQT7g3VtEL/mKGo6+a8uCmyzrkJYGbh4vVKqnhxFoWbs2D&#10;5dF4rGuk4+PwxJwd+RuQ+HcwDS5bvKFu1o1IA6tdANklXr/Ucaw4Tnui47iZ4jp5fU9aL/tz+QcA&#10;AP//AwBQSwMEFAAGAAgAAAAhADQoTQTiAAAACgEAAA8AAABkcnMvZG93bnJldi54bWxMj0FPg0AQ&#10;he8m/ofNmHgx7dKqIMjSmJoeTKNJqUmvU5gCkZ1Fdin4792e9DhvXt77XrqadCvO1NvGsILFPABB&#10;XJiy4UrB534zewJhHXKJrWFS8EMWVtn1VYpJaUbe0Tl3lfAhbBNUUDvXJVLaoiaNdm46Yv87mV6j&#10;82dfybLH0YfrVi6DIJQaG/YNNXa0rqn4yget4HtDb+/raty6CF8/TsHhLj/sBqVub6aXZxCOJvdn&#10;hgu+R4fMMx3NwKUVrYKHyJM7BcvHOAZxMUShV44K7hdhDDJL5f8J2S8AAAD//wMAUEsBAi0AFAAG&#10;AAgAAAAhALaDOJL+AAAA4QEAABMAAAAAAAAAAAAAAAAAAAAAAFtDb250ZW50X1R5cGVzXS54bWxQ&#10;SwECLQAUAAYACAAAACEAOP0h/9YAAACUAQAACwAAAAAAAAAAAAAAAAAvAQAAX3JlbHMvLnJlbHNQ&#10;SwECLQAUAAYACAAAACEAB2vOa5ECAACHBQAADgAAAAAAAAAAAAAAAAAuAgAAZHJzL2Uyb0RvYy54&#10;bWxQSwECLQAUAAYACAAAACEANChNBOIAAAAKAQAADwAAAAAAAAAAAAAAAADrBAAAZHJzL2Rvd25y&#10;ZXYueG1sUEsFBgAAAAAEAAQA8wAAAPoFAAAAAA==&#10;" fillcolor="white [3201]" strokecolor="#943634 [2405]" strokeweight="2pt">
                      <v:textbox inset="0,0,0,0">
                        <w:txbxContent>
                          <w:p w:rsidR="00F402F1" w:rsidRPr="00A81A84" w:rsidRDefault="00F402F1" w:rsidP="00F402F1">
                            <w:pPr>
                              <w:spacing w:after="0"/>
                              <w:contextualSpacing/>
                              <w:jc w:val="center"/>
                              <w:rPr>
                                <w:rFonts w:ascii="Arial" w:hAnsi="Arial" w:cs="Arial"/>
                                <w:sz w:val="16"/>
                                <w:lang w:val="es-CO"/>
                              </w:rPr>
                            </w:pPr>
                            <w:r>
                              <w:rPr>
                                <w:rFonts w:ascii="Arial" w:hAnsi="Arial" w:cs="Arial"/>
                                <w:sz w:val="16"/>
                                <w:lang w:val="es-CO"/>
                              </w:rPr>
                              <w:t>REGISTRAR GRUPO</w:t>
                            </w:r>
                          </w:p>
                        </w:txbxContent>
                      </v:textbox>
                    </v:shape>
                  </w:pict>
                </mc:Fallback>
              </mc:AlternateContent>
            </w:r>
            <w:r w:rsidR="00F402F1">
              <w:rPr>
                <w:rFonts w:ascii="Arial" w:eastAsia="Times New Roman" w:hAnsi="Arial" w:cs="Arial"/>
                <w:b/>
                <w:bCs/>
                <w:noProof/>
                <w:sz w:val="20"/>
                <w:szCs w:val="20"/>
                <w:lang w:val="es-ES" w:eastAsia="es-ES"/>
              </w:rPr>
              <mc:AlternateContent>
                <mc:Choice Requires="wps">
                  <w:drawing>
                    <wp:anchor distT="0" distB="0" distL="114300" distR="114300" simplePos="0" relativeHeight="251661312" behindDoc="0" locked="0" layoutInCell="1" allowOverlap="1" wp14:anchorId="5495212F" wp14:editId="7826FCF6">
                      <wp:simplePos x="0" y="0"/>
                      <wp:positionH relativeFrom="column">
                        <wp:posOffset>304800</wp:posOffset>
                      </wp:positionH>
                      <wp:positionV relativeFrom="paragraph">
                        <wp:posOffset>669290</wp:posOffset>
                      </wp:positionV>
                      <wp:extent cx="819150" cy="361950"/>
                      <wp:effectExtent l="0" t="0" r="19050" b="19050"/>
                      <wp:wrapNone/>
                      <wp:docPr id="3" name="Proceso 3"/>
                      <wp:cNvGraphicFramePr/>
                      <a:graphic xmlns:a="http://schemas.openxmlformats.org/drawingml/2006/main">
                        <a:graphicData uri="http://schemas.microsoft.com/office/word/2010/wordprocessingShape">
                          <wps:wsp>
                            <wps:cNvSpPr/>
                            <wps:spPr>
                              <a:xfrm>
                                <a:off x="0" y="0"/>
                                <a:ext cx="819150" cy="361950"/>
                              </a:xfrm>
                              <a:prstGeom prst="flowChartProcess">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F402F1" w:rsidRPr="00A81A84" w:rsidRDefault="00F402F1" w:rsidP="00F402F1">
                                  <w:pPr>
                                    <w:spacing w:after="0"/>
                                    <w:contextualSpacing/>
                                    <w:jc w:val="center"/>
                                    <w:rPr>
                                      <w:rFonts w:ascii="Arial" w:hAnsi="Arial" w:cs="Arial"/>
                                      <w:sz w:val="16"/>
                                      <w:lang w:val="es-CO"/>
                                    </w:rPr>
                                  </w:pPr>
                                  <w:r>
                                    <w:rPr>
                                      <w:rFonts w:ascii="Arial" w:hAnsi="Arial" w:cs="Arial"/>
                                      <w:sz w:val="16"/>
                                      <w:lang w:val="es-CO"/>
                                    </w:rPr>
                                    <w:t>DETERMINAR GRUPO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95212F" id="Proceso 3" o:spid="_x0000_s1032" type="#_x0000_t109" style="position:absolute;left:0;text-align:left;margin-left:24pt;margin-top:52.7pt;width:64.5pt;height:2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RvkAIAAIUFAAAOAAAAZHJzL2Uyb0RvYy54bWysVE1v3CAQvVfqf0DcG9uJkiareKPVRqkq&#10;pcmqSZUziyG2CgwFdu3tr+8AthOlOVW9wADz5os3c3k1aEX2wvkOTE2ro5ISYTg0nXmu6Y/Hm0/n&#10;lPjATMMUGFHTg/D0avnxw2VvF+IYWlCNcASNGL/obU3bEOyiKDxvhWb+CKww+CjBaRbw6J6LxrEe&#10;rWtVHJflWdGDa6wDLrzH2+v8SJfJvpSCh3spvQhE1RRjC2l1ad3GtVhessWzY7bt+BgG+4coNOsM&#10;Op1NXbPAyM51f5nSHXfgQYYjDroAKTsuUg6YTVW+yeahZVakXLA43s5l8v/PLL/bbxzpmpqeUGKY&#10;xi/apGoCOYnF6a1foM6D3bjx5FGMmQ7S6bhjDmRIBT3MBRVDIBwvz6uL6hTLzvHp5Ky6QBmtFC9g&#10;63z4IkCTKNRUKujXLXMhx+BTSdn+1ocMm9SjX2Xi6kF1zU2nVDpE1oi1cmTP8L8Z58KE42RE7fQ3&#10;aPL959OynAJJRIuQFNYraxhk9FDEAuSUkxQOSmTv34XEumGS2cFs6LXvszFdZVA7wiRGOgOrFNkb&#10;oArVCBp1I0wkJs/A8j1gznbyOCOSVzBhBuvOgHvPQPNz9pz1p+xzzjH9MGyHRJbkJt5soTkggRzk&#10;zvKW33T4lbfMhw1z2Er4+zgewj0u8XdrCqNESQvu93v3UR8Zjq+U9NiaNfW/dswJStRXg9yPfTwJ&#10;bhK2k2B2eg34+xUOHsuTiAAX1CRKB/oJp8YqesEnZjj6qikPbjqsQx4ROHe4WK2SGvarZeHWPFge&#10;jce6Rjo+Dk/M2ZG/AYl/B1PbssUb6mbdiDSw2gWQXeL1Sx3HimOvJzqOcykOk9fnpPUyPZd/AAAA&#10;//8DAFBLAwQUAAYACAAAACEAS+S6f+EAAAAKAQAADwAAAGRycy9kb3ducmV2LnhtbEyPQUvDQBCF&#10;74L/YRnBi9iNJTYlzaZIpQcRC41Cr9vsNAnNzsbspon/3ulJbzNvHm++l60n24oL9r5xpOBpFoFA&#10;Kp1pqFLw9bl9XILwQZPRrSNU8IMe1vntTaZT40ba46UIleAQ8qlWUIfQpVL6skar/cx1SHw7ud7q&#10;wGtfSdPrkcNtK+dRtJBWN8Qfat3hpsbyXAxWwfcW3z421fgeEv26O0WHh+KwH5S6v5teViACTuHP&#10;DFd8RoecmY5uIONFqyBecpXAevQcg7gakoSVIw+LeQwyz+T/CvkvAAAA//8DAFBLAQItABQABgAI&#10;AAAAIQC2gziS/gAAAOEBAAATAAAAAAAAAAAAAAAAAAAAAABbQ29udGVudF9UeXBlc10ueG1sUEsB&#10;Ai0AFAAGAAgAAAAhADj9If/WAAAAlAEAAAsAAAAAAAAAAAAAAAAALwEAAF9yZWxzLy5yZWxzUEsB&#10;Ai0AFAAGAAgAAAAhAHqcJG+QAgAAhQUAAA4AAAAAAAAAAAAAAAAALgIAAGRycy9lMm9Eb2MueG1s&#10;UEsBAi0AFAAGAAgAAAAhAEvkun/hAAAACgEAAA8AAAAAAAAAAAAAAAAA6gQAAGRycy9kb3ducmV2&#10;LnhtbFBLBQYAAAAABAAEAPMAAAD4BQAAAAA=&#10;" fillcolor="white [3201]" strokecolor="#943634 [2405]" strokeweight="2pt">
                      <v:textbox inset="0,0,0,0">
                        <w:txbxContent>
                          <w:p w:rsidR="00F402F1" w:rsidRPr="00A81A84" w:rsidRDefault="00F402F1" w:rsidP="00F402F1">
                            <w:pPr>
                              <w:spacing w:after="0"/>
                              <w:contextualSpacing/>
                              <w:jc w:val="center"/>
                              <w:rPr>
                                <w:rFonts w:ascii="Arial" w:hAnsi="Arial" w:cs="Arial"/>
                                <w:sz w:val="16"/>
                                <w:lang w:val="es-CO"/>
                              </w:rPr>
                            </w:pPr>
                            <w:r>
                              <w:rPr>
                                <w:rFonts w:ascii="Arial" w:hAnsi="Arial" w:cs="Arial"/>
                                <w:sz w:val="16"/>
                                <w:lang w:val="es-CO"/>
                              </w:rPr>
                              <w:t>DETERMINAR GRUPO</w:t>
                            </w:r>
                          </w:p>
                        </w:txbxContent>
                      </v:textbox>
                    </v:shape>
                  </w:pict>
                </mc:Fallback>
              </mc:AlternateContent>
            </w:r>
            <w:r w:rsidR="00F402F1">
              <w:rPr>
                <w:b/>
                <w:noProof/>
                <w:lang w:val="es-ES" w:eastAsia="es-ES"/>
              </w:rPr>
              <mc:AlternateContent>
                <mc:Choice Requires="wps">
                  <w:drawing>
                    <wp:anchor distT="0" distB="0" distL="114300" distR="114300" simplePos="0" relativeHeight="251659264" behindDoc="0" locked="0" layoutInCell="1" allowOverlap="1" wp14:anchorId="0AC35F62" wp14:editId="042EE961">
                      <wp:simplePos x="0" y="0"/>
                      <wp:positionH relativeFrom="column">
                        <wp:posOffset>371475</wp:posOffset>
                      </wp:positionH>
                      <wp:positionV relativeFrom="paragraph">
                        <wp:posOffset>69215</wp:posOffset>
                      </wp:positionV>
                      <wp:extent cx="666750" cy="285750"/>
                      <wp:effectExtent l="0" t="0" r="19050" b="19050"/>
                      <wp:wrapNone/>
                      <wp:docPr id="2" name="Terminador 2"/>
                      <wp:cNvGraphicFramePr/>
                      <a:graphic xmlns:a="http://schemas.openxmlformats.org/drawingml/2006/main">
                        <a:graphicData uri="http://schemas.microsoft.com/office/word/2010/wordprocessingShape">
                          <wps:wsp>
                            <wps:cNvSpPr/>
                            <wps:spPr>
                              <a:xfrm>
                                <a:off x="0" y="0"/>
                                <a:ext cx="666750" cy="285750"/>
                              </a:xfrm>
                              <a:prstGeom prst="flowChartTerminator">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F402F1" w:rsidRPr="00A81A84" w:rsidRDefault="00F402F1" w:rsidP="00F402F1">
                                  <w:pPr>
                                    <w:spacing w:after="0"/>
                                    <w:contextualSpacing/>
                                    <w:jc w:val="center"/>
                                    <w:rPr>
                                      <w:rFonts w:ascii="Arial" w:hAnsi="Arial" w:cs="Arial"/>
                                      <w:sz w:val="16"/>
                                      <w:szCs w:val="16"/>
                                      <w:lang w:val="es-CO"/>
                                    </w:rPr>
                                  </w:pPr>
                                  <w:r w:rsidRPr="00A81A84">
                                    <w:rPr>
                                      <w:rFonts w:ascii="Arial" w:hAnsi="Arial" w:cs="Arial"/>
                                      <w:sz w:val="16"/>
                                      <w:szCs w:val="16"/>
                                      <w:lang w:val="es-CO"/>
                                    </w:rPr>
                                    <w:t>INI</w:t>
                                  </w:r>
                                  <w:r>
                                    <w:rPr>
                                      <w:rFonts w:ascii="Arial" w:hAnsi="Arial" w:cs="Arial"/>
                                      <w:sz w:val="16"/>
                                      <w:szCs w:val="16"/>
                                      <w:lang w:val="es-CO"/>
                                    </w:rPr>
                                    <w:t>CIO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35F62" id="_x0000_t116" coordsize="21600,21600" o:spt="116" path="m3475,qx,10800,3475,21600l18125,21600qx21600,10800,18125,xe">
                      <v:stroke joinstyle="miter"/>
                      <v:path gradientshapeok="t" o:connecttype="rect" textboxrect="1018,3163,20582,18437"/>
                    </v:shapetype>
                    <v:shape id="Terminador 2" o:spid="_x0000_s1033" type="#_x0000_t116" style="position:absolute;left:0;text-align:left;margin-left:29.25pt;margin-top:5.45pt;width:5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klAIAAIsFAAAOAAAAZHJzL2Uyb0RvYy54bWysVN9vGyEMfp+0/wHxvl4SqekU9VJFqTpN&#10;6tpq7dRnwkHvNMDMkNxlf/0M96NV1qdpL2DAn+3P2L686qxhB4WhAVfy+dmMM+UkVI17KfmPp5tP&#10;nzkLUbhKGHCq5EcV+NX644fL1q/UAmowlUJGRlxYtb7kdYx+VRRB1sqKcAZeOXrUgFZEOuJLUaFo&#10;ybo1xWI2WxYtYOURpAqBbq/7R77O9rVWMt5rHVRkpuQUW8wr5nWX1mJ9KVYvKHzdyCEM8Q9RWNE4&#10;cjqZuhZRsD02f5myjUQIoOOZBFuA1o1UmQOxmc9O2DzWwqvMhZIT/JSm8P/MyrvDA7KmKvmCMycs&#10;fdGTQts4UQGyRcpP68OK1B79Aw6nQGIi22m0aScarMs5PU45VV1kki6Xy+XFOWVe0tPi83mSyUrx&#10;CvYY4hcFliWh5NpAu60FxiGMCJgTKw63IfbIEZFcG5fWAKapbhpj8iHVjtoaZAdBvy6kVC4ushGz&#10;t9+g6u8pktkYSy63BMmRvbFGcSYPRcpBzzpL8WhU7/270pQ94tk7mAy99b0cGBtH2gmmKdIJOM+R&#10;nQBNnA+gQTfBVK7nCTh7D9izHT1OiOwVXJzA9MNDYk88Vz8nz73+yL7nnOjHbtflkrlIMaabHVRH&#10;KiOEvr+ClzcN/eatCPFBIDUUFQANiXhPS/rgksMgcVYD/n7vPulTndMrZy01aMnDr71AxZn56qgD&#10;UjePAo7CbhTc3m6Bfn9O48fLLBIAoxlFjWCfaXZskhd6Ek6Sr5LLiONhG/tBQdNHqs0mq1HXehFv&#10;3aOXyXjKayrHp+5ZoB9KOFLt38HYvGJ1Urq9bkI62Owj6CbX9Wseh4xTx+dyHKZTGilvz1nrdYau&#10;/wAAAP//AwBQSwMEFAAGAAgAAAAhANZPtf/cAAAACAEAAA8AAABkcnMvZG93bnJldi54bWxMj8Fq&#10;wzAQRO+F/oPYQG+NlAabxLUcSqHQS6FJfOlNsTa2ibUyluw4f9/NqT3uvGF2Jt/NrhMTDqH1pGG1&#10;VCCQKm9bqjWUx4/nDYgQDVnTeUINNwywKx4fcpNZf6U9TodYCw6hkBkNTYx9JmWoGnQmLH2PxOzs&#10;B2cin0Mt7WCuHO46+aJUKp1piT80psf3BqvLYXQajv259OVl/a3M/vOmmlR+/YyT1k+L+e0VRMQ5&#10;/pnhXp+rQ8GdTn4kG0SnIdkk7GRdbUHcebpm4cQg2YIscvl/QPELAAD//wMAUEsBAi0AFAAGAAgA&#10;AAAhALaDOJL+AAAA4QEAABMAAAAAAAAAAAAAAAAAAAAAAFtDb250ZW50X1R5cGVzXS54bWxQSwEC&#10;LQAUAAYACAAAACEAOP0h/9YAAACUAQAACwAAAAAAAAAAAAAAAAAvAQAAX3JlbHMvLnJlbHNQSwEC&#10;LQAUAAYACAAAACEAv7Mi5JQCAACLBQAADgAAAAAAAAAAAAAAAAAuAgAAZHJzL2Uyb0RvYy54bWxQ&#10;SwECLQAUAAYACAAAACEA1k+1/9wAAAAIAQAADwAAAAAAAAAAAAAAAADuBAAAZHJzL2Rvd25yZXYu&#10;eG1sUEsFBgAAAAAEAAQA8wAAAPcFAAAAAA==&#10;" fillcolor="white [3201]" strokecolor="#943634 [2405]" strokeweight="2pt">
                      <v:textbox inset="0,0,0,0">
                        <w:txbxContent>
                          <w:p w:rsidR="00F402F1" w:rsidRPr="00A81A84" w:rsidRDefault="00F402F1" w:rsidP="00F402F1">
                            <w:pPr>
                              <w:spacing w:after="0"/>
                              <w:contextualSpacing/>
                              <w:jc w:val="center"/>
                              <w:rPr>
                                <w:rFonts w:ascii="Arial" w:hAnsi="Arial" w:cs="Arial"/>
                                <w:sz w:val="16"/>
                                <w:szCs w:val="16"/>
                                <w:lang w:val="es-CO"/>
                              </w:rPr>
                            </w:pPr>
                            <w:r w:rsidRPr="00A81A84">
                              <w:rPr>
                                <w:rFonts w:ascii="Arial" w:hAnsi="Arial" w:cs="Arial"/>
                                <w:sz w:val="16"/>
                                <w:szCs w:val="16"/>
                                <w:lang w:val="es-CO"/>
                              </w:rPr>
                              <w:t>INI</w:t>
                            </w:r>
                            <w:r>
                              <w:rPr>
                                <w:rFonts w:ascii="Arial" w:hAnsi="Arial" w:cs="Arial"/>
                                <w:sz w:val="16"/>
                                <w:szCs w:val="16"/>
                                <w:lang w:val="es-CO"/>
                              </w:rPr>
                              <w:t>CIO</w:t>
                            </w:r>
                          </w:p>
                        </w:txbxContent>
                      </v:textbox>
                    </v:shape>
                  </w:pict>
                </mc:Fallback>
              </mc:AlternateContent>
            </w:r>
            <w:r w:rsidR="00F402F1" w:rsidRPr="00096E13">
              <w:rPr>
                <w:rFonts w:ascii="Arial" w:eastAsia="Times New Roman" w:hAnsi="Arial" w:cs="Arial"/>
                <w:b/>
                <w:bCs/>
                <w:color w:val="000000"/>
                <w:sz w:val="20"/>
                <w:szCs w:val="20"/>
                <w:lang w:val="es-ES" w:eastAsia="es-ES"/>
              </w:rPr>
              <w:t> </w:t>
            </w:r>
          </w:p>
        </w:tc>
        <w:tc>
          <w:tcPr>
            <w:tcW w:w="2253" w:type="dxa"/>
            <w:tcBorders>
              <w:top w:val="nil"/>
              <w:left w:val="nil"/>
              <w:bottom w:val="single" w:sz="8" w:space="0" w:color="000000"/>
              <w:right w:val="single" w:sz="8" w:space="0" w:color="000000"/>
            </w:tcBorders>
            <w:shd w:val="clear" w:color="auto" w:fill="auto"/>
            <w:hideMark/>
          </w:tcPr>
          <w:p w:rsidR="00F402F1" w:rsidRPr="00096E13" w:rsidRDefault="00F402F1" w:rsidP="007A462C">
            <w:pPr>
              <w:spacing w:after="0"/>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Realizar la fase de clasificación documental.</w:t>
            </w:r>
          </w:p>
        </w:tc>
        <w:tc>
          <w:tcPr>
            <w:tcW w:w="2319" w:type="dxa"/>
            <w:tcBorders>
              <w:top w:val="nil"/>
              <w:left w:val="nil"/>
              <w:bottom w:val="single" w:sz="8" w:space="0" w:color="000000"/>
              <w:right w:val="single" w:sz="8" w:space="0" w:color="000000"/>
            </w:tcBorders>
            <w:shd w:val="clear" w:color="auto" w:fill="auto"/>
            <w:vAlign w:val="center"/>
            <w:hideMark/>
          </w:tcPr>
          <w:p w:rsidR="00F402F1" w:rsidRPr="00096E13" w:rsidRDefault="00F402F1" w:rsidP="00F6106D">
            <w:pPr>
              <w:spacing w:after="0"/>
              <w:jc w:val="center"/>
              <w:rPr>
                <w:rFonts w:ascii="Arial" w:eastAsia="Times New Roman" w:hAnsi="Arial" w:cs="Arial"/>
                <w:color w:val="000000"/>
                <w:sz w:val="20"/>
                <w:szCs w:val="20"/>
                <w:lang w:val="es-ES" w:eastAsia="es-ES"/>
              </w:rPr>
            </w:pPr>
            <w:r w:rsidRPr="00096E13">
              <w:rPr>
                <w:rFonts w:ascii="Arial" w:eastAsia="Times New Roman" w:hAnsi="Arial" w:cs="Arial"/>
                <w:color w:val="000000"/>
                <w:sz w:val="20"/>
                <w:szCs w:val="20"/>
                <w:lang w:eastAsia="es-ES"/>
              </w:rPr>
              <w:t> </w:t>
            </w:r>
            <w:r>
              <w:rPr>
                <w:rFonts w:ascii="Arial" w:eastAsia="Times New Roman" w:hAnsi="Arial" w:cs="Arial"/>
                <w:color w:val="000000"/>
                <w:sz w:val="20"/>
                <w:szCs w:val="20"/>
                <w:lang w:eastAsia="es-ES"/>
              </w:rPr>
              <w:t>Grupo de Gestión Administrativa y Documental</w:t>
            </w:r>
          </w:p>
        </w:tc>
        <w:tc>
          <w:tcPr>
            <w:tcW w:w="1566" w:type="dxa"/>
            <w:tcBorders>
              <w:top w:val="nil"/>
              <w:left w:val="nil"/>
              <w:bottom w:val="single" w:sz="8" w:space="0" w:color="000000"/>
              <w:right w:val="single" w:sz="8" w:space="0" w:color="000000"/>
            </w:tcBorders>
            <w:shd w:val="clear" w:color="auto" w:fill="auto"/>
            <w:vAlign w:val="center"/>
            <w:hideMark/>
          </w:tcPr>
          <w:p w:rsidR="00F402F1" w:rsidRPr="007A462C" w:rsidRDefault="00F402F1" w:rsidP="007A462C">
            <w:pPr>
              <w:spacing w:after="0"/>
              <w:jc w:val="center"/>
              <w:rPr>
                <w:rFonts w:ascii="Arial" w:eastAsia="Times New Roman" w:hAnsi="Arial" w:cs="Arial"/>
                <w:bCs/>
                <w:color w:val="000000"/>
                <w:sz w:val="20"/>
                <w:szCs w:val="20"/>
                <w:lang w:val="es-ES" w:eastAsia="es-ES"/>
              </w:rPr>
            </w:pPr>
            <w:r w:rsidRPr="007A462C">
              <w:rPr>
                <w:rFonts w:ascii="Arial" w:eastAsia="Times New Roman" w:hAnsi="Arial" w:cs="Arial"/>
                <w:bCs/>
                <w:color w:val="000000"/>
                <w:sz w:val="20"/>
                <w:szCs w:val="20"/>
                <w:lang w:eastAsia="es-ES"/>
              </w:rPr>
              <w:t>Cuadro de Clasificación Documental</w:t>
            </w:r>
          </w:p>
        </w:tc>
      </w:tr>
      <w:tr w:rsidR="00F402F1" w:rsidRPr="00096E13" w:rsidTr="00F402F1">
        <w:trPr>
          <w:trHeight w:val="315"/>
          <w:jc w:val="center"/>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F402F1" w:rsidRDefault="00F402F1" w:rsidP="00096E13">
            <w:pPr>
              <w:spacing w:after="0"/>
              <w:jc w:val="center"/>
              <w:rPr>
                <w:rFonts w:ascii="Arial" w:eastAsia="Times New Roman" w:hAnsi="Arial" w:cs="Arial"/>
                <w:b/>
                <w:bCs/>
                <w:color w:val="FF0000"/>
                <w:sz w:val="20"/>
                <w:szCs w:val="20"/>
                <w:lang w:eastAsia="es-ES"/>
              </w:rPr>
            </w:pPr>
            <w:r w:rsidRPr="00C94E4C">
              <w:rPr>
                <w:rFonts w:ascii="Arial" w:eastAsia="Times New Roman" w:hAnsi="Arial" w:cs="Arial"/>
                <w:b/>
                <w:bCs/>
                <w:color w:val="FF0000"/>
                <w:sz w:val="20"/>
                <w:szCs w:val="20"/>
                <w:lang w:eastAsia="es-ES"/>
              </w:rPr>
              <w:t>2</w:t>
            </w:r>
          </w:p>
          <w:p w:rsidR="00C94E4C" w:rsidRPr="00096E13" w:rsidRDefault="00C94E4C" w:rsidP="00096E13">
            <w:pPr>
              <w:spacing w:after="0"/>
              <w:jc w:val="center"/>
              <w:rPr>
                <w:rFonts w:ascii="Arial" w:eastAsia="Times New Roman" w:hAnsi="Arial" w:cs="Arial"/>
                <w:b/>
                <w:bCs/>
                <w:color w:val="000000"/>
                <w:sz w:val="20"/>
                <w:szCs w:val="20"/>
                <w:lang w:val="es-ES" w:eastAsia="es-ES"/>
              </w:rPr>
            </w:pPr>
            <w:r>
              <w:rPr>
                <w:rFonts w:ascii="Arial" w:eastAsia="Times New Roman" w:hAnsi="Arial" w:cs="Arial"/>
                <w:b/>
                <w:bCs/>
                <w:color w:val="FF0000"/>
                <w:sz w:val="20"/>
                <w:szCs w:val="20"/>
                <w:lang w:eastAsia="es-ES"/>
              </w:rPr>
              <w:t>PC</w:t>
            </w:r>
          </w:p>
        </w:tc>
        <w:tc>
          <w:tcPr>
            <w:tcW w:w="2396" w:type="dxa"/>
            <w:vMerge/>
            <w:tcBorders>
              <w:left w:val="single" w:sz="8" w:space="0" w:color="000000"/>
              <w:right w:val="single" w:sz="8" w:space="0" w:color="000000"/>
            </w:tcBorders>
            <w:shd w:val="clear" w:color="auto" w:fill="auto"/>
            <w:vAlign w:val="center"/>
            <w:hideMark/>
          </w:tcPr>
          <w:p w:rsidR="00F402F1" w:rsidRPr="00096E13" w:rsidRDefault="00F402F1" w:rsidP="00096E13">
            <w:pPr>
              <w:spacing w:after="0"/>
              <w:rPr>
                <w:rFonts w:ascii="Arial" w:eastAsia="Times New Roman" w:hAnsi="Arial" w:cs="Arial"/>
                <w:b/>
                <w:bCs/>
                <w:color w:val="000000"/>
                <w:sz w:val="20"/>
                <w:szCs w:val="20"/>
                <w:lang w:val="es-ES" w:eastAsia="es-ES"/>
              </w:rPr>
            </w:pPr>
          </w:p>
        </w:tc>
        <w:tc>
          <w:tcPr>
            <w:tcW w:w="2253" w:type="dxa"/>
            <w:tcBorders>
              <w:top w:val="nil"/>
              <w:left w:val="nil"/>
              <w:bottom w:val="single" w:sz="8" w:space="0" w:color="000000"/>
              <w:right w:val="single" w:sz="8" w:space="0" w:color="000000"/>
            </w:tcBorders>
            <w:shd w:val="clear" w:color="auto" w:fill="auto"/>
            <w:hideMark/>
          </w:tcPr>
          <w:p w:rsidR="00F402F1" w:rsidRPr="00096E13" w:rsidRDefault="00F402F1" w:rsidP="00D748FE">
            <w:pPr>
              <w:spacing w:after="0"/>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Determinar el grupo al que pertenece el documento es decir dispositivos, facilitativos, vitales o misionales o de apoyo a través del contenido informativo de los mismos.</w:t>
            </w:r>
          </w:p>
        </w:tc>
        <w:tc>
          <w:tcPr>
            <w:tcW w:w="2319" w:type="dxa"/>
            <w:tcBorders>
              <w:top w:val="nil"/>
              <w:left w:val="nil"/>
              <w:bottom w:val="single" w:sz="8" w:space="0" w:color="000000"/>
              <w:right w:val="single" w:sz="8" w:space="0" w:color="000000"/>
            </w:tcBorders>
            <w:shd w:val="clear" w:color="auto" w:fill="auto"/>
            <w:vAlign w:val="center"/>
            <w:hideMark/>
          </w:tcPr>
          <w:p w:rsidR="00F402F1" w:rsidRPr="00096E13" w:rsidRDefault="00F402F1" w:rsidP="007A462C">
            <w:pPr>
              <w:spacing w:after="0"/>
              <w:jc w:val="center"/>
              <w:rPr>
                <w:rFonts w:ascii="Arial" w:eastAsia="Times New Roman" w:hAnsi="Arial" w:cs="Arial"/>
                <w:color w:val="000000"/>
                <w:sz w:val="20"/>
                <w:szCs w:val="20"/>
                <w:lang w:val="es-ES" w:eastAsia="es-ES"/>
              </w:rPr>
            </w:pPr>
            <w:r w:rsidRPr="00096E13">
              <w:rPr>
                <w:rFonts w:ascii="Arial" w:eastAsia="Times New Roman" w:hAnsi="Arial" w:cs="Arial"/>
                <w:color w:val="000000"/>
                <w:sz w:val="20"/>
                <w:szCs w:val="20"/>
                <w:lang w:eastAsia="es-ES"/>
              </w:rPr>
              <w:t> </w:t>
            </w:r>
            <w:r>
              <w:rPr>
                <w:rFonts w:ascii="Arial" w:eastAsia="Times New Roman" w:hAnsi="Arial" w:cs="Arial"/>
                <w:color w:val="000000"/>
                <w:sz w:val="20"/>
                <w:szCs w:val="20"/>
                <w:lang w:eastAsia="es-ES"/>
              </w:rPr>
              <w:t>Grupo de Gestión Administrativa y Documental/productores de información</w:t>
            </w:r>
          </w:p>
        </w:tc>
        <w:tc>
          <w:tcPr>
            <w:tcW w:w="1566" w:type="dxa"/>
            <w:tcBorders>
              <w:top w:val="nil"/>
              <w:left w:val="nil"/>
              <w:bottom w:val="single" w:sz="8" w:space="0" w:color="000000"/>
              <w:right w:val="single" w:sz="8" w:space="0" w:color="000000"/>
            </w:tcBorders>
            <w:shd w:val="clear" w:color="auto" w:fill="auto"/>
            <w:vAlign w:val="center"/>
            <w:hideMark/>
          </w:tcPr>
          <w:p w:rsidR="00F402F1" w:rsidRPr="007A462C" w:rsidRDefault="00F402F1" w:rsidP="007A462C">
            <w:pPr>
              <w:spacing w:after="0"/>
              <w:jc w:val="center"/>
              <w:rPr>
                <w:rFonts w:ascii="Arial" w:eastAsia="Times New Roman" w:hAnsi="Arial" w:cs="Arial"/>
                <w:bCs/>
                <w:color w:val="000000"/>
                <w:sz w:val="20"/>
                <w:szCs w:val="20"/>
                <w:lang w:val="es-ES" w:eastAsia="es-ES"/>
              </w:rPr>
            </w:pPr>
            <w:r w:rsidRPr="007A462C">
              <w:rPr>
                <w:rFonts w:ascii="Arial" w:eastAsia="Times New Roman" w:hAnsi="Arial" w:cs="Arial"/>
                <w:bCs/>
                <w:color w:val="000000"/>
                <w:sz w:val="20"/>
                <w:szCs w:val="20"/>
                <w:lang w:eastAsia="es-ES"/>
              </w:rPr>
              <w:t>Formato Encuesta Documental</w:t>
            </w:r>
          </w:p>
        </w:tc>
      </w:tr>
      <w:tr w:rsidR="00F402F1" w:rsidRPr="00096E13" w:rsidTr="00F402F1">
        <w:trPr>
          <w:trHeight w:val="315"/>
          <w:jc w:val="center"/>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F402F1" w:rsidRPr="00096E13" w:rsidRDefault="00F402F1" w:rsidP="00096E13">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3</w:t>
            </w:r>
          </w:p>
        </w:tc>
        <w:tc>
          <w:tcPr>
            <w:tcW w:w="2396" w:type="dxa"/>
            <w:vMerge/>
            <w:tcBorders>
              <w:left w:val="single" w:sz="8" w:space="0" w:color="000000"/>
              <w:right w:val="single" w:sz="8" w:space="0" w:color="000000"/>
            </w:tcBorders>
            <w:shd w:val="clear" w:color="auto" w:fill="auto"/>
            <w:vAlign w:val="center"/>
            <w:hideMark/>
          </w:tcPr>
          <w:p w:rsidR="00F402F1" w:rsidRPr="00096E13" w:rsidRDefault="00F402F1" w:rsidP="00096E13">
            <w:pPr>
              <w:spacing w:after="0"/>
              <w:rPr>
                <w:rFonts w:ascii="Arial" w:eastAsia="Times New Roman" w:hAnsi="Arial" w:cs="Arial"/>
                <w:b/>
                <w:bCs/>
                <w:color w:val="000000"/>
                <w:sz w:val="20"/>
                <w:szCs w:val="20"/>
                <w:lang w:val="es-ES" w:eastAsia="es-ES"/>
              </w:rPr>
            </w:pPr>
          </w:p>
        </w:tc>
        <w:tc>
          <w:tcPr>
            <w:tcW w:w="2253" w:type="dxa"/>
            <w:tcBorders>
              <w:top w:val="nil"/>
              <w:left w:val="nil"/>
              <w:bottom w:val="single" w:sz="8" w:space="0" w:color="000000"/>
              <w:right w:val="single" w:sz="8" w:space="0" w:color="000000"/>
            </w:tcBorders>
            <w:shd w:val="clear" w:color="auto" w:fill="auto"/>
            <w:hideMark/>
          </w:tcPr>
          <w:p w:rsidR="00F402F1" w:rsidRPr="009D4283" w:rsidRDefault="00F402F1" w:rsidP="00D748FE">
            <w:pPr>
              <w:spacing w:after="0"/>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Registrar en el formato Encuesta Documental el grupo al que pertenece el documento.</w:t>
            </w:r>
          </w:p>
        </w:tc>
        <w:tc>
          <w:tcPr>
            <w:tcW w:w="2319" w:type="dxa"/>
            <w:tcBorders>
              <w:top w:val="nil"/>
              <w:left w:val="nil"/>
              <w:bottom w:val="single" w:sz="8" w:space="0" w:color="000000"/>
              <w:right w:val="single" w:sz="8" w:space="0" w:color="000000"/>
            </w:tcBorders>
            <w:shd w:val="clear" w:color="auto" w:fill="auto"/>
            <w:vAlign w:val="center"/>
            <w:hideMark/>
          </w:tcPr>
          <w:p w:rsidR="00F402F1" w:rsidRDefault="00F402F1" w:rsidP="00096E13">
            <w:pPr>
              <w:spacing w:after="0"/>
              <w:jc w:val="cente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Grupo de Gestión Administrativa y Documental</w:t>
            </w:r>
          </w:p>
          <w:p w:rsidR="00F402F1" w:rsidRPr="00096E13" w:rsidRDefault="00F402F1" w:rsidP="00096E13">
            <w:pPr>
              <w:spacing w:after="0"/>
              <w:jc w:val="center"/>
              <w:rPr>
                <w:rFonts w:ascii="Arial" w:eastAsia="Times New Roman" w:hAnsi="Arial" w:cs="Arial"/>
                <w:b/>
                <w:bCs/>
                <w:color w:val="000000"/>
                <w:sz w:val="20"/>
                <w:szCs w:val="20"/>
                <w:lang w:eastAsia="es-ES"/>
              </w:rPr>
            </w:pPr>
          </w:p>
        </w:tc>
        <w:tc>
          <w:tcPr>
            <w:tcW w:w="1566" w:type="dxa"/>
            <w:tcBorders>
              <w:top w:val="nil"/>
              <w:left w:val="nil"/>
              <w:bottom w:val="single" w:sz="8" w:space="0" w:color="000000"/>
              <w:right w:val="single" w:sz="8" w:space="0" w:color="000000"/>
            </w:tcBorders>
            <w:shd w:val="clear" w:color="auto" w:fill="auto"/>
            <w:vAlign w:val="center"/>
            <w:hideMark/>
          </w:tcPr>
          <w:p w:rsidR="00F402F1" w:rsidRPr="007A462C" w:rsidRDefault="00F402F1" w:rsidP="007A462C">
            <w:pPr>
              <w:spacing w:after="0"/>
              <w:jc w:val="center"/>
              <w:rPr>
                <w:rFonts w:ascii="Arial" w:eastAsia="Times New Roman" w:hAnsi="Arial" w:cs="Arial"/>
                <w:bCs/>
                <w:color w:val="000000"/>
                <w:sz w:val="20"/>
                <w:szCs w:val="20"/>
                <w:lang w:eastAsia="es-ES"/>
              </w:rPr>
            </w:pPr>
            <w:r w:rsidRPr="007A462C">
              <w:rPr>
                <w:rFonts w:ascii="Arial" w:eastAsia="Times New Roman" w:hAnsi="Arial" w:cs="Arial"/>
                <w:bCs/>
                <w:color w:val="000000"/>
                <w:sz w:val="20"/>
                <w:szCs w:val="20"/>
                <w:lang w:eastAsia="es-ES"/>
              </w:rPr>
              <w:t>Formato Encuesta Documental</w:t>
            </w:r>
          </w:p>
        </w:tc>
      </w:tr>
      <w:tr w:rsidR="00F402F1" w:rsidRPr="00096E13" w:rsidTr="00F402F1">
        <w:trPr>
          <w:trHeight w:val="315"/>
          <w:jc w:val="center"/>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F402F1" w:rsidRDefault="00F402F1" w:rsidP="00096E13">
            <w:pPr>
              <w:spacing w:after="0"/>
              <w:jc w:val="center"/>
              <w:rPr>
                <w:rFonts w:ascii="Arial" w:eastAsia="Times New Roman" w:hAnsi="Arial" w:cs="Arial"/>
                <w:b/>
                <w:bCs/>
                <w:color w:val="FF0000"/>
                <w:sz w:val="20"/>
                <w:szCs w:val="20"/>
                <w:lang w:val="es-ES" w:eastAsia="es-ES"/>
              </w:rPr>
            </w:pPr>
            <w:r w:rsidRPr="00C94E4C">
              <w:rPr>
                <w:rFonts w:ascii="Arial" w:eastAsia="Times New Roman" w:hAnsi="Arial" w:cs="Arial"/>
                <w:b/>
                <w:bCs/>
                <w:color w:val="FF0000"/>
                <w:sz w:val="20"/>
                <w:szCs w:val="20"/>
                <w:lang w:val="es-ES" w:eastAsia="es-ES"/>
              </w:rPr>
              <w:t>4</w:t>
            </w:r>
          </w:p>
          <w:p w:rsidR="00C94E4C" w:rsidRPr="00096E13" w:rsidRDefault="00C94E4C" w:rsidP="00096E13">
            <w:pPr>
              <w:spacing w:after="0"/>
              <w:jc w:val="center"/>
              <w:rPr>
                <w:rFonts w:ascii="Arial" w:eastAsia="Times New Roman" w:hAnsi="Arial" w:cs="Arial"/>
                <w:b/>
                <w:bCs/>
                <w:color w:val="000000"/>
                <w:sz w:val="20"/>
                <w:szCs w:val="20"/>
                <w:lang w:val="es-ES" w:eastAsia="es-ES"/>
              </w:rPr>
            </w:pPr>
            <w:r>
              <w:rPr>
                <w:rFonts w:ascii="Arial" w:eastAsia="Times New Roman" w:hAnsi="Arial" w:cs="Arial"/>
                <w:b/>
                <w:bCs/>
                <w:color w:val="FF0000"/>
                <w:sz w:val="20"/>
                <w:szCs w:val="20"/>
                <w:lang w:val="es-ES" w:eastAsia="es-ES"/>
              </w:rPr>
              <w:t>PC</w:t>
            </w:r>
            <w:bookmarkStart w:id="0" w:name="_GoBack"/>
            <w:bookmarkEnd w:id="0"/>
          </w:p>
        </w:tc>
        <w:tc>
          <w:tcPr>
            <w:tcW w:w="2396" w:type="dxa"/>
            <w:vMerge/>
            <w:tcBorders>
              <w:left w:val="single" w:sz="8" w:space="0" w:color="000000"/>
              <w:right w:val="single" w:sz="8" w:space="0" w:color="000000"/>
            </w:tcBorders>
            <w:shd w:val="clear" w:color="auto" w:fill="auto"/>
            <w:vAlign w:val="center"/>
            <w:hideMark/>
          </w:tcPr>
          <w:p w:rsidR="00F402F1" w:rsidRPr="00096E13" w:rsidRDefault="00F402F1" w:rsidP="00096E13">
            <w:pPr>
              <w:spacing w:after="0"/>
              <w:rPr>
                <w:rFonts w:ascii="Arial" w:eastAsia="Times New Roman" w:hAnsi="Arial" w:cs="Arial"/>
                <w:b/>
                <w:bCs/>
                <w:color w:val="000000"/>
                <w:sz w:val="20"/>
                <w:szCs w:val="20"/>
                <w:lang w:val="es-ES" w:eastAsia="es-ES"/>
              </w:rPr>
            </w:pPr>
          </w:p>
        </w:tc>
        <w:tc>
          <w:tcPr>
            <w:tcW w:w="2253" w:type="dxa"/>
            <w:tcBorders>
              <w:top w:val="nil"/>
              <w:left w:val="nil"/>
              <w:bottom w:val="single" w:sz="8" w:space="0" w:color="000000"/>
              <w:right w:val="single" w:sz="8" w:space="0" w:color="000000"/>
            </w:tcBorders>
            <w:shd w:val="clear" w:color="auto" w:fill="auto"/>
            <w:hideMark/>
          </w:tcPr>
          <w:p w:rsidR="00F402F1" w:rsidRDefault="00F402F1" w:rsidP="006F79D1">
            <w:pPr>
              <w:spacing w:after="0"/>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Determinar los valores que posee la serie documental, en el formato TRD.</w:t>
            </w:r>
          </w:p>
          <w:p w:rsidR="00F402F1" w:rsidRDefault="00F402F1" w:rsidP="006F79D1">
            <w:pPr>
              <w:spacing w:after="0"/>
              <w:jc w:val="both"/>
              <w:rPr>
                <w:rFonts w:ascii="Arial" w:eastAsia="Times New Roman" w:hAnsi="Arial" w:cs="Arial"/>
                <w:color w:val="000000"/>
                <w:sz w:val="20"/>
                <w:szCs w:val="20"/>
                <w:lang w:val="es-ES" w:eastAsia="es-ES"/>
              </w:rPr>
            </w:pPr>
          </w:p>
          <w:p w:rsidR="00F402F1" w:rsidRPr="00096E13" w:rsidRDefault="00F402F1" w:rsidP="006F79D1">
            <w:pPr>
              <w:spacing w:after="0"/>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Si la serie documental posee valores secundarios indique en la TRD la disposición final (conservación total) y el procedimiento a aplicar. De lo contrario</w:t>
            </w:r>
            <w:r w:rsidR="00960E88">
              <w:rPr>
                <w:rFonts w:ascii="Arial" w:eastAsia="Times New Roman" w:hAnsi="Arial" w:cs="Arial"/>
                <w:color w:val="000000"/>
                <w:sz w:val="20"/>
                <w:szCs w:val="20"/>
                <w:lang w:val="es-ES" w:eastAsia="es-ES"/>
              </w:rPr>
              <w:t xml:space="preserve"> continuar con la actividad Nº 6</w:t>
            </w:r>
            <w:r>
              <w:rPr>
                <w:rFonts w:ascii="Arial" w:eastAsia="Times New Roman" w:hAnsi="Arial" w:cs="Arial"/>
                <w:color w:val="000000"/>
                <w:sz w:val="20"/>
                <w:szCs w:val="20"/>
                <w:lang w:val="es-ES" w:eastAsia="es-ES"/>
              </w:rPr>
              <w:t>.</w:t>
            </w:r>
          </w:p>
        </w:tc>
        <w:tc>
          <w:tcPr>
            <w:tcW w:w="2319" w:type="dxa"/>
            <w:tcBorders>
              <w:top w:val="nil"/>
              <w:left w:val="nil"/>
              <w:bottom w:val="single" w:sz="8" w:space="0" w:color="000000"/>
              <w:right w:val="single" w:sz="8" w:space="0" w:color="000000"/>
            </w:tcBorders>
            <w:shd w:val="clear" w:color="auto" w:fill="auto"/>
            <w:vAlign w:val="center"/>
            <w:hideMark/>
          </w:tcPr>
          <w:p w:rsidR="00F402F1" w:rsidRPr="00096E13" w:rsidRDefault="00F402F1" w:rsidP="00096E13">
            <w:pPr>
              <w:spacing w:after="0"/>
              <w:jc w:val="center"/>
              <w:rPr>
                <w:rFonts w:ascii="Arial" w:eastAsia="Times New Roman" w:hAnsi="Arial" w:cs="Arial"/>
                <w:b/>
                <w:bCs/>
                <w:color w:val="000000"/>
                <w:sz w:val="20"/>
                <w:szCs w:val="20"/>
                <w:lang w:val="es-ES" w:eastAsia="es-ES"/>
              </w:rPr>
            </w:pPr>
            <w:r w:rsidRPr="00096E13">
              <w:rPr>
                <w:rFonts w:ascii="Arial" w:eastAsia="Times New Roman" w:hAnsi="Arial" w:cs="Arial"/>
                <w:b/>
                <w:bCs/>
                <w:color w:val="000000"/>
                <w:sz w:val="20"/>
                <w:szCs w:val="20"/>
                <w:lang w:eastAsia="es-ES"/>
              </w:rPr>
              <w:t> </w:t>
            </w:r>
            <w:r>
              <w:rPr>
                <w:rFonts w:ascii="Arial" w:eastAsia="Times New Roman" w:hAnsi="Arial" w:cs="Arial"/>
                <w:color w:val="000000"/>
                <w:sz w:val="20"/>
                <w:szCs w:val="20"/>
                <w:lang w:eastAsia="es-ES"/>
              </w:rPr>
              <w:t>Grupo de Gestión Administrativa y Documental</w:t>
            </w:r>
          </w:p>
        </w:tc>
        <w:tc>
          <w:tcPr>
            <w:tcW w:w="1566" w:type="dxa"/>
            <w:tcBorders>
              <w:top w:val="nil"/>
              <w:left w:val="nil"/>
              <w:bottom w:val="single" w:sz="8" w:space="0" w:color="000000"/>
              <w:right w:val="single" w:sz="8" w:space="0" w:color="000000"/>
            </w:tcBorders>
            <w:shd w:val="clear" w:color="auto" w:fill="auto"/>
            <w:vAlign w:val="center"/>
            <w:hideMark/>
          </w:tcPr>
          <w:p w:rsidR="00F402F1" w:rsidRPr="007A462C" w:rsidRDefault="00F402F1" w:rsidP="007A462C">
            <w:pPr>
              <w:spacing w:after="0"/>
              <w:jc w:val="center"/>
              <w:rPr>
                <w:rFonts w:ascii="Arial" w:eastAsia="Times New Roman" w:hAnsi="Arial" w:cs="Arial"/>
                <w:bCs/>
                <w:color w:val="000000"/>
                <w:sz w:val="20"/>
                <w:szCs w:val="20"/>
                <w:lang w:val="es-ES" w:eastAsia="es-ES"/>
              </w:rPr>
            </w:pPr>
            <w:r w:rsidRPr="007A462C">
              <w:rPr>
                <w:rFonts w:ascii="Arial" w:eastAsia="Times New Roman" w:hAnsi="Arial" w:cs="Arial"/>
                <w:bCs/>
                <w:color w:val="000000"/>
                <w:sz w:val="20"/>
                <w:szCs w:val="20"/>
                <w:lang w:eastAsia="es-ES"/>
              </w:rPr>
              <w:t>Tabla de Retención Documental</w:t>
            </w:r>
          </w:p>
        </w:tc>
      </w:tr>
      <w:tr w:rsidR="00F402F1" w:rsidRPr="00096E13" w:rsidTr="00F402F1">
        <w:trPr>
          <w:trHeight w:val="315"/>
          <w:jc w:val="center"/>
        </w:trPr>
        <w:tc>
          <w:tcPr>
            <w:tcW w:w="600" w:type="dxa"/>
            <w:tcBorders>
              <w:top w:val="nil"/>
              <w:left w:val="single" w:sz="8" w:space="0" w:color="000000"/>
              <w:bottom w:val="single" w:sz="8" w:space="0" w:color="000000"/>
              <w:right w:val="single" w:sz="8" w:space="0" w:color="000000"/>
            </w:tcBorders>
            <w:shd w:val="clear" w:color="auto" w:fill="auto"/>
            <w:vAlign w:val="center"/>
            <w:hideMark/>
          </w:tcPr>
          <w:p w:rsidR="00F402F1" w:rsidRPr="00096E13" w:rsidRDefault="00F402F1" w:rsidP="00096E13">
            <w:pPr>
              <w:spacing w:after="0"/>
              <w:jc w:val="center"/>
              <w:rPr>
                <w:rFonts w:ascii="Arial" w:eastAsia="Times New Roman" w:hAnsi="Arial" w:cs="Arial"/>
                <w:b/>
                <w:bCs/>
                <w:color w:val="000000"/>
                <w:sz w:val="20"/>
                <w:szCs w:val="20"/>
                <w:lang w:val="es-ES" w:eastAsia="es-ES"/>
              </w:rPr>
            </w:pPr>
            <w:r>
              <w:rPr>
                <w:rFonts w:ascii="Arial" w:eastAsia="Times New Roman" w:hAnsi="Arial" w:cs="Arial"/>
                <w:b/>
                <w:bCs/>
                <w:color w:val="000000"/>
                <w:sz w:val="20"/>
                <w:szCs w:val="20"/>
                <w:lang w:eastAsia="es-ES"/>
              </w:rPr>
              <w:t>5</w:t>
            </w:r>
          </w:p>
        </w:tc>
        <w:tc>
          <w:tcPr>
            <w:tcW w:w="2396" w:type="dxa"/>
            <w:vMerge/>
            <w:tcBorders>
              <w:left w:val="single" w:sz="8" w:space="0" w:color="000000"/>
              <w:bottom w:val="single" w:sz="8" w:space="0" w:color="000000"/>
              <w:right w:val="single" w:sz="8" w:space="0" w:color="000000"/>
            </w:tcBorders>
            <w:shd w:val="clear" w:color="auto" w:fill="auto"/>
            <w:vAlign w:val="center"/>
            <w:hideMark/>
          </w:tcPr>
          <w:p w:rsidR="00F402F1" w:rsidRPr="00096E13" w:rsidRDefault="00F402F1" w:rsidP="00096E13">
            <w:pPr>
              <w:spacing w:after="0"/>
              <w:rPr>
                <w:rFonts w:ascii="Arial" w:eastAsia="Times New Roman" w:hAnsi="Arial" w:cs="Arial"/>
                <w:b/>
                <w:bCs/>
                <w:color w:val="000000"/>
                <w:sz w:val="20"/>
                <w:szCs w:val="20"/>
                <w:lang w:val="es-ES" w:eastAsia="es-ES"/>
              </w:rPr>
            </w:pPr>
          </w:p>
        </w:tc>
        <w:tc>
          <w:tcPr>
            <w:tcW w:w="2253" w:type="dxa"/>
            <w:tcBorders>
              <w:top w:val="nil"/>
              <w:left w:val="nil"/>
              <w:bottom w:val="single" w:sz="8" w:space="0" w:color="000000"/>
              <w:right w:val="single" w:sz="8" w:space="0" w:color="000000"/>
            </w:tcBorders>
            <w:shd w:val="clear" w:color="auto" w:fill="auto"/>
            <w:vAlign w:val="center"/>
            <w:hideMark/>
          </w:tcPr>
          <w:p w:rsidR="00F402F1" w:rsidRPr="00096E13" w:rsidRDefault="00F402F1" w:rsidP="00096E13">
            <w:pPr>
              <w:spacing w:after="0"/>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En todo caso indique en el ítem procedimiento de la TRD el sistema de información en el que se almacenara la serie documental así como el acceso directo a través de intranet para facilitar la consulta a los usuarios siempre y cuando estén facultados para su consulta.</w:t>
            </w:r>
          </w:p>
        </w:tc>
        <w:tc>
          <w:tcPr>
            <w:tcW w:w="2319" w:type="dxa"/>
            <w:tcBorders>
              <w:top w:val="nil"/>
              <w:left w:val="nil"/>
              <w:bottom w:val="single" w:sz="8" w:space="0" w:color="000000"/>
              <w:right w:val="single" w:sz="8" w:space="0" w:color="000000"/>
            </w:tcBorders>
            <w:shd w:val="clear" w:color="auto" w:fill="auto"/>
            <w:vAlign w:val="center"/>
            <w:hideMark/>
          </w:tcPr>
          <w:p w:rsidR="00F402F1" w:rsidRPr="00096E13" w:rsidRDefault="00F402F1" w:rsidP="007A462C">
            <w:pPr>
              <w:spacing w:after="0"/>
              <w:jc w:val="center"/>
              <w:rPr>
                <w:rFonts w:ascii="Arial" w:eastAsia="Times New Roman" w:hAnsi="Arial" w:cs="Arial"/>
                <w:b/>
                <w:bCs/>
                <w:color w:val="000000"/>
                <w:sz w:val="20"/>
                <w:szCs w:val="20"/>
                <w:lang w:val="es-ES" w:eastAsia="es-ES"/>
              </w:rPr>
            </w:pPr>
            <w:r w:rsidRPr="00096E13">
              <w:rPr>
                <w:rFonts w:ascii="Arial" w:eastAsia="Times New Roman" w:hAnsi="Arial" w:cs="Arial"/>
                <w:b/>
                <w:bCs/>
                <w:color w:val="000000"/>
                <w:sz w:val="20"/>
                <w:szCs w:val="20"/>
                <w:lang w:eastAsia="es-ES"/>
              </w:rPr>
              <w:t> </w:t>
            </w:r>
            <w:r>
              <w:rPr>
                <w:rFonts w:ascii="Arial" w:eastAsia="Times New Roman" w:hAnsi="Arial" w:cs="Arial"/>
                <w:color w:val="000000"/>
                <w:sz w:val="20"/>
                <w:szCs w:val="20"/>
                <w:lang w:eastAsia="es-ES"/>
              </w:rPr>
              <w:t>Grupo de Gestión Administrativa y Documental</w:t>
            </w:r>
          </w:p>
        </w:tc>
        <w:tc>
          <w:tcPr>
            <w:tcW w:w="1566" w:type="dxa"/>
            <w:tcBorders>
              <w:top w:val="nil"/>
              <w:left w:val="nil"/>
              <w:bottom w:val="single" w:sz="8" w:space="0" w:color="000000"/>
              <w:right w:val="single" w:sz="8" w:space="0" w:color="000000"/>
            </w:tcBorders>
            <w:shd w:val="clear" w:color="auto" w:fill="auto"/>
            <w:vAlign w:val="center"/>
            <w:hideMark/>
          </w:tcPr>
          <w:p w:rsidR="00F402F1" w:rsidRPr="007A462C" w:rsidRDefault="00F402F1" w:rsidP="007A462C">
            <w:pPr>
              <w:spacing w:after="0"/>
              <w:jc w:val="center"/>
              <w:rPr>
                <w:rFonts w:ascii="Arial" w:eastAsia="Times New Roman" w:hAnsi="Arial" w:cs="Arial"/>
                <w:bCs/>
                <w:color w:val="000000"/>
                <w:sz w:val="20"/>
                <w:szCs w:val="20"/>
                <w:lang w:val="es-ES" w:eastAsia="es-ES"/>
              </w:rPr>
            </w:pPr>
            <w:r w:rsidRPr="007A462C">
              <w:rPr>
                <w:rFonts w:ascii="Arial" w:eastAsia="Times New Roman" w:hAnsi="Arial" w:cs="Arial"/>
                <w:bCs/>
                <w:color w:val="000000"/>
                <w:sz w:val="20"/>
                <w:szCs w:val="20"/>
                <w:lang w:eastAsia="es-ES"/>
              </w:rPr>
              <w:t>Tabla de Retención Documental</w:t>
            </w:r>
          </w:p>
        </w:tc>
      </w:tr>
      <w:tr w:rsidR="00F402F1" w:rsidRPr="00096E13" w:rsidTr="00960E88">
        <w:trPr>
          <w:trHeight w:val="315"/>
          <w:jc w:val="center"/>
        </w:trPr>
        <w:tc>
          <w:tcPr>
            <w:tcW w:w="600" w:type="dxa"/>
            <w:tcBorders>
              <w:top w:val="nil"/>
              <w:left w:val="single" w:sz="8" w:space="0" w:color="000000"/>
              <w:bottom w:val="single" w:sz="4" w:space="0" w:color="auto"/>
              <w:right w:val="single" w:sz="8" w:space="0" w:color="000000"/>
            </w:tcBorders>
            <w:shd w:val="clear" w:color="auto" w:fill="auto"/>
            <w:vAlign w:val="center"/>
            <w:hideMark/>
          </w:tcPr>
          <w:p w:rsidR="00F402F1" w:rsidRPr="00096E13" w:rsidRDefault="00F402F1" w:rsidP="00096E13">
            <w:pPr>
              <w:spacing w:after="0"/>
              <w:jc w:val="center"/>
              <w:rPr>
                <w:rFonts w:ascii="Arial" w:eastAsia="Times New Roman" w:hAnsi="Arial" w:cs="Arial"/>
                <w:b/>
                <w:bCs/>
                <w:color w:val="000000"/>
                <w:sz w:val="20"/>
                <w:szCs w:val="20"/>
                <w:lang w:val="es-ES" w:eastAsia="es-ES"/>
              </w:rPr>
            </w:pPr>
            <w:r>
              <w:rPr>
                <w:rFonts w:ascii="Arial" w:eastAsia="Times New Roman" w:hAnsi="Arial" w:cs="Arial"/>
                <w:b/>
                <w:bCs/>
                <w:color w:val="000000"/>
                <w:sz w:val="20"/>
                <w:szCs w:val="20"/>
                <w:lang w:eastAsia="es-ES"/>
              </w:rPr>
              <w:lastRenderedPageBreak/>
              <w:t>6</w:t>
            </w:r>
          </w:p>
        </w:tc>
        <w:tc>
          <w:tcPr>
            <w:tcW w:w="2396" w:type="dxa"/>
            <w:vMerge w:val="restart"/>
            <w:tcBorders>
              <w:top w:val="nil"/>
              <w:left w:val="single" w:sz="8" w:space="0" w:color="000000"/>
              <w:right w:val="single" w:sz="8" w:space="0" w:color="000000"/>
            </w:tcBorders>
            <w:shd w:val="clear" w:color="auto" w:fill="auto"/>
            <w:hideMark/>
          </w:tcPr>
          <w:p w:rsidR="00F402F1" w:rsidRPr="00096E13" w:rsidRDefault="00960E88" w:rsidP="00096E13">
            <w:pPr>
              <w:spacing w:after="0"/>
              <w:rPr>
                <w:rFonts w:ascii="Arial" w:eastAsia="Times New Roman" w:hAnsi="Arial" w:cs="Arial"/>
                <w:b/>
                <w:bCs/>
                <w:color w:val="000000"/>
                <w:sz w:val="20"/>
                <w:szCs w:val="20"/>
                <w:lang w:val="es-ES" w:eastAsia="es-ES"/>
              </w:rPr>
            </w:pPr>
            <w:r>
              <w:rPr>
                <w:rFonts w:ascii="Arial" w:eastAsia="Times New Roman" w:hAnsi="Arial" w:cs="Arial"/>
                <w:b/>
                <w:bCs/>
                <w:noProof/>
                <w:sz w:val="20"/>
                <w:szCs w:val="20"/>
                <w:lang w:val="es-ES" w:eastAsia="es-ES"/>
              </w:rPr>
              <mc:AlternateContent>
                <mc:Choice Requires="wps">
                  <w:drawing>
                    <wp:anchor distT="0" distB="0" distL="114300" distR="114300" simplePos="0" relativeHeight="251696128" behindDoc="0" locked="0" layoutInCell="1" allowOverlap="1">
                      <wp:simplePos x="0" y="0"/>
                      <wp:positionH relativeFrom="column">
                        <wp:posOffset>762000</wp:posOffset>
                      </wp:positionH>
                      <wp:positionV relativeFrom="paragraph">
                        <wp:posOffset>795020</wp:posOffset>
                      </wp:positionV>
                      <wp:extent cx="0" cy="361950"/>
                      <wp:effectExtent l="76200" t="0" r="76200" b="57150"/>
                      <wp:wrapNone/>
                      <wp:docPr id="42" name="Conector recto de flecha 42"/>
                      <wp:cNvGraphicFramePr/>
                      <a:graphic xmlns:a="http://schemas.openxmlformats.org/drawingml/2006/main">
                        <a:graphicData uri="http://schemas.microsoft.com/office/word/2010/wordprocessingShape">
                          <wps:wsp>
                            <wps:cNvCnPr/>
                            <wps:spPr>
                              <a:xfrm>
                                <a:off x="0" y="0"/>
                                <a:ext cx="0" cy="361950"/>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E3B8D9" id="Conector recto de flecha 42" o:spid="_x0000_s1026" type="#_x0000_t32" style="position:absolute;margin-left:60pt;margin-top:62.6pt;width:0;height:2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oy+wEAAFwEAAAOAAAAZHJzL2Uyb0RvYy54bWysVMtu2zAQvBfoPxC8N5LdJm0Nyzk4TS99&#10;GGn7AQy1tAjwheXGj7/vkrKV9IECLXqhRIozOzNcanl98E7sALONoZOzi1YKCDr2Nmw7+e3r7Ys3&#10;UmRSoVcuBujkEbK8Xj1/ttynBczjEF0PKJgk5MU+dXIgSoumyXoAr/JFTBD4o4noFfEUt02Pas/s&#10;3jXztr1q9hH7hFFDzrx6M36Uq8pvDGj6bEwGEq6TrI3qiHW8L2OzWqrFFlUarD7JUP+gwisbuOhE&#10;daNIiQe0v1B5qzHmaOhCR99EY6yG6oHdzNqf3HwZVILqhcPJaYop/z9a/Wm3QWH7Tr6aSxGU5zNa&#10;80lpiiiwPEQPwjjQgxK8hfPap7xg2Dps8DTLaYPF/MGgL0+2JQ414+OUMRxI6HFR8+rLq9nbyxp/&#10;84hLmOk9RC/KSyczobLbgVjPKGhWI1a7D5m4MgPPgFLUhTLm6Gx/a52rk9JFsHYodorPX2kNgeaV&#10;xD34j7Ef119ftu1ZSm28Aqn8P7CRsu5d6AUdE4dEaFXYOiiJsJJSvSnJjFnUNzo6GJXdgeGM2f3o&#10;YCryVNdsYuLdBWbYxQRsq+o/Ak/7CxRq5/8NeELUyjHQBPY2RPxddTqcJZtx/zmB0XeJ4D72x9ol&#10;NRpu4ZrV6bqVO/J0XuGPP4XVdwAAAP//AwBQSwMEFAAGAAgAAAAhANLX5PfaAAAACwEAAA8AAABk&#10;cnMvZG93bnJldi54bWxMj0FPwzAMhe9I/IfISNxYSieqqTSd0CTEuYEddnObrK1onKrJ1u7f43KB&#10;23v20/PnYr+4QVztFHpPCp43CQhLjTc9tQq+Pt+fdiBCRDI4eLIKbjbAvry/KzA3fqbKXnVsBZdQ&#10;yFFBF+OYSxmazjoMGz9a4t3ZTw4j26mVZsKZy90g0yTJpMOe+EKHoz10tvnWF6eg1tss2y4nfdTz&#10;GT+qY3/T1UGpx4fl7RVEtEv8C8OKz+hQMlPtL2SCGNhzPUdX8ZKCWBO/k5rFLk1BloX8/0P5AwAA&#10;//8DAFBLAQItABQABgAIAAAAIQC2gziS/gAAAOEBAAATAAAAAAAAAAAAAAAAAAAAAABbQ29udGVu&#10;dF9UeXBlc10ueG1sUEsBAi0AFAAGAAgAAAAhADj9If/WAAAAlAEAAAsAAAAAAAAAAAAAAAAALwEA&#10;AF9yZWxzLy5yZWxzUEsBAi0AFAAGAAgAAAAhADT5mjL7AQAAXAQAAA4AAAAAAAAAAAAAAAAALgIA&#10;AGRycy9lMm9Eb2MueG1sUEsBAi0AFAAGAAgAAAAhANLX5PfaAAAACwEAAA8AAAAAAAAAAAAAAAAA&#10;VQQAAGRycy9kb3ducmV2LnhtbFBLBQYAAAAABAAEAPMAAABcBQAAAAA=&#10;" strokecolor="#943634 [2405]">
                      <v:stroke endarrow="block"/>
                    </v:shape>
                  </w:pict>
                </mc:Fallback>
              </mc:AlternateContent>
            </w:r>
            <w:r>
              <w:rPr>
                <w:rFonts w:ascii="Arial" w:eastAsia="Times New Roman" w:hAnsi="Arial" w:cs="Arial"/>
                <w:b/>
                <w:bCs/>
                <w:noProof/>
                <w:sz w:val="20"/>
                <w:szCs w:val="20"/>
                <w:lang w:val="es-ES" w:eastAsia="es-ES"/>
              </w:rPr>
              <mc:AlternateContent>
                <mc:Choice Requires="wps">
                  <w:drawing>
                    <wp:anchor distT="0" distB="0" distL="114300" distR="114300" simplePos="0" relativeHeight="251695104" behindDoc="0" locked="0" layoutInCell="1" allowOverlap="1">
                      <wp:simplePos x="0" y="0"/>
                      <wp:positionH relativeFrom="column">
                        <wp:posOffset>142875</wp:posOffset>
                      </wp:positionH>
                      <wp:positionV relativeFrom="paragraph">
                        <wp:posOffset>604520</wp:posOffset>
                      </wp:positionV>
                      <wp:extent cx="219075" cy="0"/>
                      <wp:effectExtent l="0" t="76200" r="9525" b="95250"/>
                      <wp:wrapNone/>
                      <wp:docPr id="41" name="Conector recto de flecha 41"/>
                      <wp:cNvGraphicFramePr/>
                      <a:graphic xmlns:a="http://schemas.openxmlformats.org/drawingml/2006/main">
                        <a:graphicData uri="http://schemas.microsoft.com/office/word/2010/wordprocessingShape">
                          <wps:wsp>
                            <wps:cNvCnPr/>
                            <wps:spPr>
                              <a:xfrm>
                                <a:off x="0" y="0"/>
                                <a:ext cx="219075" cy="0"/>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B0CEF2" id="Conector recto de flecha 41" o:spid="_x0000_s1026" type="#_x0000_t32" style="position:absolute;margin-left:11.25pt;margin-top:47.6pt;width:17.2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Xg/AEAAFwEAAAOAAAAZHJzL2Uyb0RvYy54bWysVMlu2zAQvRfoPxC815KNpmkNyzk4TS9d&#10;jC4fwFBDiwA3DCde/r5DylbSBQVa9EKJy3vz3uNIq5ujd2IPmG0MnZzPWikg6NjbsOvkt693L15L&#10;kUmFXrkYoJMnyPJm/fzZ6pCWsIhDdD2gYJKQl4fUyYEoLZsm6wG8yrOYIPCmiegV8RR3TY/qwOze&#10;NYu2fdUcIvYJo4acefV23JTrym8MaPpkTAYSrpOsjeqIdbwvY7NeqeUOVRqsPstQ/6DCKxu46ER1&#10;q0iJB7S/UHmrMeZoaKajb6IxVkP1wG7m7U9uvgwqQfXC4eQ0xZT/H63+uN+isH0nX86lCMrzHW34&#10;pjRFFFgeogdhHOhBCT7CeR1SXjJsE7Z4nuW0xWL+aNCXJ9sSx5rxacoYjiQ0Ly7mb9rrKyn0Zat5&#10;xCXM9A6iF+Wlk5lQ2d1ArGcUNK8Rq/37TFyZgRdAKepCGXN0tr+zztVJ6SLYOBR7xfevtIZAi0ri&#10;HvyH2I/r11dtWzuBGWvjFUjl/4GNlHVvQy/olDgkQqvCzkFJhHGlelOSGbOob3RyMCr7DIYzZvej&#10;g6nIU10128rEpwvMsIsJ2FbVfwSezxco1M7/G/CEqJVjoAnsbYj4u+p0vEg24/lLAqPvEsF97E+1&#10;S2o03MI1q/PnVr6Rp/MKf/wprL8DAAD//wMAUEsDBBQABgAIAAAAIQCEV2PB2QAAAAcBAAAPAAAA&#10;ZHJzL2Rvd25yZXYueG1sTI9BT4QwFITvJv6H5pl4c4tsQEXKxmxiPFPdg7cHfQtE2hLaXdh/7zMe&#10;9DiZycw35W61ozjTHAbvFNxvEhDkWm8G1yn4eH+9ewQRIjqDo3ek4EIBdtX1VYmF8Yur6axjJ7jE&#10;hQIV9DFOhZSh7cli2PiJHHtHP1uMLOdOmhkXLrejTJMklxYHxws9TrTvqf3SJ6ug0ds8366f+qCX&#10;I77Vh+Gi671StzfryzOISGv8C8MPPqNDxUyNPzkTxKggTTNOKnjKUhDsZw98rfnVsirlf/7qGwAA&#10;//8DAFBLAQItABQABgAIAAAAIQC2gziS/gAAAOEBAAATAAAAAAAAAAAAAAAAAAAAAABbQ29udGVu&#10;dF9UeXBlc10ueG1sUEsBAi0AFAAGAAgAAAAhADj9If/WAAAAlAEAAAsAAAAAAAAAAAAAAAAALwEA&#10;AF9yZWxzLy5yZWxzUEsBAi0AFAAGAAgAAAAhAK/7ReD8AQAAXAQAAA4AAAAAAAAAAAAAAAAALgIA&#10;AGRycy9lMm9Eb2MueG1sUEsBAi0AFAAGAAgAAAAhAIRXY8HZAAAABwEAAA8AAAAAAAAAAAAAAAAA&#10;VgQAAGRycy9kb3ducmV2LnhtbFBLBQYAAAAABAAEAPMAAABcBQAAAAA=&#10;" strokecolor="#943634 [2405]">
                      <v:stroke endarrow="block"/>
                    </v:shape>
                  </w:pict>
                </mc:Fallback>
              </mc:AlternateContent>
            </w:r>
            <w:r>
              <w:rPr>
                <w:rFonts w:ascii="Arial" w:eastAsia="Times New Roman" w:hAnsi="Arial" w:cs="Arial"/>
                <w:b/>
                <w:bCs/>
                <w:noProof/>
                <w:sz w:val="20"/>
                <w:szCs w:val="20"/>
                <w:lang w:val="es-ES" w:eastAsia="es-ES"/>
              </w:rPr>
              <mc:AlternateContent>
                <mc:Choice Requires="wps">
                  <w:drawing>
                    <wp:anchor distT="0" distB="0" distL="114300" distR="114300" simplePos="0" relativeHeight="251694080" behindDoc="0" locked="0" layoutInCell="1" allowOverlap="1">
                      <wp:simplePos x="0" y="0"/>
                      <wp:positionH relativeFrom="column">
                        <wp:posOffset>762000</wp:posOffset>
                      </wp:positionH>
                      <wp:positionV relativeFrom="paragraph">
                        <wp:posOffset>252095</wp:posOffset>
                      </wp:positionV>
                      <wp:extent cx="0" cy="180975"/>
                      <wp:effectExtent l="76200" t="0" r="57150" b="47625"/>
                      <wp:wrapNone/>
                      <wp:docPr id="40" name="Conector recto de flecha 40"/>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D11B9F" id="Conector recto de flecha 40" o:spid="_x0000_s1026" type="#_x0000_t32" style="position:absolute;margin-left:60pt;margin-top:19.85pt;width:0;height:14.2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nh7+QEAAFwEAAAOAAAAZHJzL2Uyb0RvYy54bWysVMtu2zAQvBfoPxC615KNpkmNyDk4TS99&#10;GGn7AQy5tAjwheXGj7/vkrKV9IECLXqhRIozOzNc6vrm4J3YAWYbQ9/MZ10jIKiobdj2zbevd6+u&#10;GpFJBi1dDNA3R8jNzerli+t9WsIiDtFpQMEkIS/3qW8GorRs26wG8DLPYoLAH01EL4mnuG01yj2z&#10;e9cuuu5Nu4+oE0YFOfPq7fixWVV+Y0DRZ2MykHB9w9qojljHhzK2q2u53KJMg1UnGfIfVHhpAxed&#10;qG4lSfGI9hcqbxXGHA3NVPRtNMYqqB7Yzbz7yc2XQSaoXjicnKaY8v+jVZ92GxRW981rjidIz2e0&#10;5pNSFFFgeQgNwjhQgxS8hfPap7xk2Dps8DTLaYPF/MGgL0+2JQ414+OUMRxIqHFR8er8qnt7eVHo&#10;2idcwkzvIXpRXvomE0q7HYj1jILmNWK5+5BpBJ4BpagLZczRWX1nnauT0kWwdih2ks9fKgWBFpXE&#10;PfqPUY/rlxddV52xlNp4BVKF/cBG0rp3QQs6Jg6J0MqwdXCyUKq3JZkxi/pGRwejsnswnDG7Hx1M&#10;RZ7rmk9MvLvADLuYgF1V/UfgaX+BQu38vwFPiFo5BprA3oaIv6tOh7NkM+4/JzD6LhE8RH2sXVKj&#10;4RauqZ6uW7kjz+cV/vRTWH0HAAD//wMAUEsDBBQABgAIAAAAIQCZHsy12gAAAAkBAAAPAAAAZHJz&#10;L2Rvd25yZXYueG1sTI/BTsMwDIbvSLxD5EncWLpVKqM0ndAkxLmBHbiljddWNE7VZGv39nhc4Pjb&#10;vz5/LvaLG8QFp9B7UrBZJyCQGm97ahV8frw97kCEaMiawRMquGKAfXl/V5jc+pkqvOjYCoZQyI2C&#10;LsYxlzI0HToT1n5E4t3JT85EjlMr7WRmhrtBbpMkk870xBc6M+Khw+Zbn52CWqdZli5f+qjnk3mv&#10;jv1VVwelHlbL6wuIiEv8K8NNn9WhZKfan8kGMXBmPFcVpM9PIG6F30GtINttQZaF/P9B+QMAAP//&#10;AwBQSwECLQAUAAYACAAAACEAtoM4kv4AAADhAQAAEwAAAAAAAAAAAAAAAAAAAAAAW0NvbnRlbnRf&#10;VHlwZXNdLnhtbFBLAQItABQABgAIAAAAIQA4/SH/1gAAAJQBAAALAAAAAAAAAAAAAAAAAC8BAABf&#10;cmVscy8ucmVsc1BLAQItABQABgAIAAAAIQAb7nh7+QEAAFwEAAAOAAAAAAAAAAAAAAAAAC4CAABk&#10;cnMvZTJvRG9jLnhtbFBLAQItABQABgAIAAAAIQCZHsy12gAAAAkBAAAPAAAAAAAAAAAAAAAAAFME&#10;AABkcnMvZG93bnJldi54bWxQSwUGAAAAAAQABADzAAAAWgUAAAAA&#10;" strokecolor="#943634 [2405]">
                      <v:stroke endarrow="block"/>
                    </v:shape>
                  </w:pict>
                </mc:Fallback>
              </mc:AlternateContent>
            </w:r>
            <w:r>
              <w:rPr>
                <w:rFonts w:ascii="Arial" w:eastAsia="Times New Roman" w:hAnsi="Arial" w:cs="Arial"/>
                <w:b/>
                <w:bCs/>
                <w:noProof/>
                <w:sz w:val="20"/>
                <w:szCs w:val="20"/>
                <w:lang w:val="es-ES" w:eastAsia="es-ES"/>
              </w:rPr>
              <mc:AlternateContent>
                <mc:Choice Requires="wps">
                  <w:drawing>
                    <wp:anchor distT="0" distB="0" distL="114300" distR="114300" simplePos="0" relativeHeight="251675648" behindDoc="0" locked="0" layoutInCell="1" allowOverlap="1" wp14:anchorId="665883DC" wp14:editId="6CC7768C">
                      <wp:simplePos x="0" y="0"/>
                      <wp:positionH relativeFrom="column">
                        <wp:posOffset>-19050</wp:posOffset>
                      </wp:positionH>
                      <wp:positionV relativeFrom="paragraph">
                        <wp:posOffset>511175</wp:posOffset>
                      </wp:positionV>
                      <wp:extent cx="161925" cy="171450"/>
                      <wp:effectExtent l="0" t="0" r="28575" b="19050"/>
                      <wp:wrapNone/>
                      <wp:docPr id="23" name="Conector 23"/>
                      <wp:cNvGraphicFramePr/>
                      <a:graphic xmlns:a="http://schemas.openxmlformats.org/drawingml/2006/main">
                        <a:graphicData uri="http://schemas.microsoft.com/office/word/2010/wordprocessingShape">
                          <wps:wsp>
                            <wps:cNvSpPr/>
                            <wps:spPr>
                              <a:xfrm>
                                <a:off x="0" y="0"/>
                                <a:ext cx="161925" cy="171450"/>
                              </a:xfrm>
                              <a:prstGeom prst="flowChartConnector">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960E88" w:rsidRPr="00D03FAB" w:rsidRDefault="00960E88" w:rsidP="00960E88">
                                  <w:pPr>
                                    <w:spacing w:after="0"/>
                                    <w:contextualSpacing/>
                                    <w:jc w:val="center"/>
                                    <w:rPr>
                                      <w:rFonts w:ascii="Arial" w:hAnsi="Arial" w:cs="Arial"/>
                                      <w:sz w:val="16"/>
                                      <w:lang w:val="es-CO"/>
                                    </w:rPr>
                                  </w:pPr>
                                  <w:r>
                                    <w:rPr>
                                      <w:rFonts w:ascii="Arial" w:hAnsi="Arial" w:cs="Arial"/>
                                      <w:sz w:val="16"/>
                                      <w:lang w:val="es-CO"/>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883DC" id="Conector 23" o:spid="_x0000_s1034" type="#_x0000_t120" style="position:absolute;margin-left:-1.5pt;margin-top:40.25pt;width:12.75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lI7mAIAAIoFAAAOAAAAZHJzL2Uyb0RvYy54bWysVEtv3CAQvlfqf0DcG9vb5tFVvNFqo1SV&#10;0iRqUuXMYoitYoYO7NrbX98BPxKlOVW9wADzzeNjZs4v+tawvULfgC15cZRzpqyEqrFPJf/xcPXh&#10;jDMfhK2EAatKflCeX6zevzvv3FItoAZTKWRkxPpl50peh+CWWeZlrVrhj8ApS48asBWBjviUVSg6&#10;st6abJHnJ1kHWDkEqbyn28vhka+Sfa2VDLdaexWYKTnFFtKKad3GNVudi+UTClc3cgxD/EMUrWgs&#10;OZ1NXYog2A6bv0y1jUTwoMORhDYDrRupUg6UTZG/yua+Fk6lXIgc72aa/P8zK2/2d8iaquSLj5xZ&#10;0dIfbeinZABkdEX8dM4vSe3e3eF48iTGZHuNbdwpDdYnTg8zp6oPTNJlcVJ8XhxzJumpOC0+HSfO&#10;s2ewQx++KGhZFEquDXSbWmCgKIYwEq9if+0DuSfgBIiejY2rB9NUV40x6RBLR20Msr2gTxdSKhsW&#10;yYjZtd+gGu5Pj/N8CiVVW4Qk+y+skbfoIYsUDEknKRyMGrx/V5rIozQHB7Ohl75PIonJEmlHmKZI&#10;Z2CRInsFNKEYQaNuhKlUzjMwfws4ZDt5nBHJK9gwg9vGAr5loPo5ex70p+yHnGP6od/2qWLOpurY&#10;QnWgKkIY2ss7edXQZ14LH+4EUj9R59GMCLe0xP8tOYwSZzXg77fuoz6VOb1y1lF/ltz/2glUnJmv&#10;lhogNvMk4CRsJ8Hu2g3Q7xc0fZxMIgEwmEnUCO0jjY519EJPwkryVXIZcDpswjAnaPhItV4nNWpa&#10;J8K1vXcyGo+8xnJ86B8FurGCA5X+DUy9K5avSnfQjUgL610A3aS6jswOPI6MU8OnshmHU5woL89J&#10;63mErv4AAAD//wMAUEsDBBQABgAIAAAAIQB20rxH3wAAAAgBAAAPAAAAZHJzL2Rvd25yZXYueG1s&#10;TI/NTsMwEITvSLyDtUhcUGuTqj+EOFWL4EgoLRJXNzZJwF4H223D23c5wWk1mtHsN8VycJYdTYid&#10;Rwm3YwHMYO11h42Et93TaAEsJoVaWY9Gwo+JsCwvLwqVa3/CV3PcpoZRCcZcSWhT6nPOY90ap+LY&#10;9wbJ+/DBqUQyNFwHdaJyZ3kmxIw71SF9aFVvHlpTf20PTsL7Y6VubPW9Wk+ql83nbP0c0uZOyuur&#10;YXUPLJkh/YXhF5/QoSSmvT+gjsxKGE1oSpKwEFNg5GcZ3T3lxHwKvCz4/wHlGQAA//8DAFBLAQIt&#10;ABQABgAIAAAAIQC2gziS/gAAAOEBAAATAAAAAAAAAAAAAAAAAAAAAABbQ29udGVudF9UeXBlc10u&#10;eG1sUEsBAi0AFAAGAAgAAAAhADj9If/WAAAAlAEAAAsAAAAAAAAAAAAAAAAALwEAAF9yZWxzLy5y&#10;ZWxzUEsBAi0AFAAGAAgAAAAhALzKUjuYAgAAigUAAA4AAAAAAAAAAAAAAAAALgIAAGRycy9lMm9E&#10;b2MueG1sUEsBAi0AFAAGAAgAAAAhAHbSvEffAAAACAEAAA8AAAAAAAAAAAAAAAAA8gQAAGRycy9k&#10;b3ducmV2LnhtbFBLBQYAAAAABAAEAPMAAAD+BQAAAAA=&#10;" fillcolor="white [3201]" strokecolor="#943634 [2405]" strokeweight="2pt">
                      <v:textbox inset="0,0,0,0">
                        <w:txbxContent>
                          <w:p w:rsidR="00960E88" w:rsidRPr="00D03FAB" w:rsidRDefault="00960E88" w:rsidP="00960E88">
                            <w:pPr>
                              <w:spacing w:after="0"/>
                              <w:contextualSpacing/>
                              <w:jc w:val="center"/>
                              <w:rPr>
                                <w:rFonts w:ascii="Arial" w:hAnsi="Arial" w:cs="Arial"/>
                                <w:sz w:val="16"/>
                                <w:lang w:val="es-CO"/>
                              </w:rPr>
                            </w:pPr>
                            <w:r>
                              <w:rPr>
                                <w:rFonts w:ascii="Arial" w:hAnsi="Arial" w:cs="Arial"/>
                                <w:sz w:val="16"/>
                                <w:lang w:val="es-CO"/>
                              </w:rPr>
                              <w:t>1</w:t>
                            </w:r>
                          </w:p>
                        </w:txbxContent>
                      </v:textbox>
                    </v:shape>
                  </w:pict>
                </mc:Fallback>
              </mc:AlternateContent>
            </w:r>
            <w:r>
              <w:rPr>
                <w:b/>
                <w:noProof/>
                <w:lang w:val="es-ES" w:eastAsia="es-ES"/>
              </w:rPr>
              <mc:AlternateContent>
                <mc:Choice Requires="wps">
                  <w:drawing>
                    <wp:anchor distT="0" distB="0" distL="114300" distR="114300" simplePos="0" relativeHeight="251693056" behindDoc="0" locked="0" layoutInCell="1" allowOverlap="1" wp14:anchorId="4046F0F9" wp14:editId="7C974D68">
                      <wp:simplePos x="0" y="0"/>
                      <wp:positionH relativeFrom="column">
                        <wp:posOffset>447675</wp:posOffset>
                      </wp:positionH>
                      <wp:positionV relativeFrom="paragraph">
                        <wp:posOffset>1155700</wp:posOffset>
                      </wp:positionV>
                      <wp:extent cx="666750" cy="285750"/>
                      <wp:effectExtent l="0" t="0" r="19050" b="19050"/>
                      <wp:wrapNone/>
                      <wp:docPr id="39" name="Terminador 39"/>
                      <wp:cNvGraphicFramePr/>
                      <a:graphic xmlns:a="http://schemas.openxmlformats.org/drawingml/2006/main">
                        <a:graphicData uri="http://schemas.microsoft.com/office/word/2010/wordprocessingShape">
                          <wps:wsp>
                            <wps:cNvSpPr/>
                            <wps:spPr>
                              <a:xfrm>
                                <a:off x="0" y="0"/>
                                <a:ext cx="666750" cy="285750"/>
                              </a:xfrm>
                              <a:prstGeom prst="flowChartTerminator">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960E88" w:rsidRPr="00A81A84" w:rsidRDefault="00960E88" w:rsidP="00960E88">
                                  <w:pPr>
                                    <w:spacing w:after="0"/>
                                    <w:contextualSpacing/>
                                    <w:jc w:val="center"/>
                                    <w:rPr>
                                      <w:rFonts w:ascii="Arial" w:hAnsi="Arial" w:cs="Arial"/>
                                      <w:sz w:val="16"/>
                                      <w:szCs w:val="16"/>
                                      <w:lang w:val="es-CO"/>
                                    </w:rPr>
                                  </w:pPr>
                                  <w:r w:rsidRPr="00A81A84">
                                    <w:rPr>
                                      <w:rFonts w:ascii="Arial" w:hAnsi="Arial" w:cs="Arial"/>
                                      <w:sz w:val="16"/>
                                      <w:szCs w:val="16"/>
                                      <w:lang w:val="es-CO"/>
                                    </w:rPr>
                                    <w:t>INI</w:t>
                                  </w:r>
                                  <w:r>
                                    <w:rPr>
                                      <w:rFonts w:ascii="Arial" w:hAnsi="Arial" w:cs="Arial"/>
                                      <w:sz w:val="16"/>
                                      <w:szCs w:val="16"/>
                                      <w:lang w:val="es-CO"/>
                                    </w:rPr>
                                    <w:t>CIO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6F0F9" id="Terminador 39" o:spid="_x0000_s1035" type="#_x0000_t116" style="position:absolute;margin-left:35.25pt;margin-top:91pt;width:52.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fDlQIAAI0FAAAOAAAAZHJzL2Uyb0RvYy54bWysVEtvGyEQvlfqf0Dcm7VdxU2trCPLUapK&#10;aWI1qXLGLGRXBYYO2F7313dgH4ncnKpeYID55vExM5dXrTVsrzA04Eo+PZtwppyEqnHPJf/xePPh&#10;grMQhauEAadKflSBXy3fv7s8+IWaQQ2mUsjIiAuLgy95HaNfFEWQtbIinIFXjh41oBWRjvhcVCgO&#10;ZN2aYjaZzIsDYOURpAqBbq+7R77M9rVWMt5rHVRkpuQUW8wr5nWb1mJ5KRbPKHzdyD4M8Q9RWNE4&#10;cjqauhZRsB02f5myjUQIoOOZBFuA1o1UOQfKZjo5yeahFl7lXIic4Eeawv8zK+/2G2RNVfKPnzlz&#10;wtIfPSq0jRMVIKNLYujgw4IUH/wG+1MgMaXbarRpp0RYm1k9jqyqNjJJl/P5/NM5cS/paXZxnmSy&#10;UryAPYb4RYFlSSi5NnBY1wJjH0cEzNSK/W2IHXJAJNfGpTWAaaqbxph8SNWj1gbZXtC/CymVi7Ns&#10;xOzsN6i6e4pkMsSSCy5BcmSvrFGcyUOROOiyzlI8GtV5/6408Ud5dg5GQ699z/uMjSPtBNMU6Qic&#10;5shOgCZOe1Cvm2AqV/QInLwF7LIdPI6I7BVcHMH0xT2xJ56rn6PnTn/Ivss5pR/bbZuLZiyPLVRH&#10;KiSErsOClzcN/eatCHEjkFqKCoDGRLynJX1wyaGXOKsBf791n/Sp0umVswO1aMnDr51AxZn56qgH&#10;Uj8PAg7CdhDczq6Bfn9KA8jLLBIAoxlEjWCfaHqskhd6Ek6Sr5LLiMNhHbtRQfNHqtUqq1HfehFv&#10;3YOXyXjiNZXjY/sk0PclHKn272BoX7E4Kd1ONyEdrHYRdJPrOjHb8dgzTj2fy7GfT2movD5nrZcp&#10;uvwDAAD//wMAUEsDBBQABgAIAAAAIQD+wDdk3gAAAAoBAAAPAAAAZHJzL2Rvd25yZXYueG1sTI89&#10;a8MwEIb3Qv+DuEC3RopL4uBaDqVQ6FJoEi/dLtbFNrEkY8mO8+97mdrx3nt4P/LdbDsx0RBa7zSs&#10;lgoEucqb1tUayuPH8xZEiOgMdt6RhhsF2BWPDzlmxl/dnqZDrAWbuJChhibGPpMyVA1ZDEvfk+Pf&#10;2Q8WI59DLc2AVza3nUyU2kiLreOEBnt6b6i6HEar4difS19eXr4V7j9vqtnIr59x0vppMb+9gog0&#10;xz8Y7vW5OhTc6eRHZ4LoNKRqzSTr24Q33YF0zcpJQ5KkCmSRy/8Til8AAAD//wMAUEsBAi0AFAAG&#10;AAgAAAAhALaDOJL+AAAA4QEAABMAAAAAAAAAAAAAAAAAAAAAAFtDb250ZW50X1R5cGVzXS54bWxQ&#10;SwECLQAUAAYACAAAACEAOP0h/9YAAACUAQAACwAAAAAAAAAAAAAAAAAvAQAAX3JlbHMvLnJlbHNQ&#10;SwECLQAUAAYACAAAACEAFy8Hw5UCAACNBQAADgAAAAAAAAAAAAAAAAAuAgAAZHJzL2Uyb0RvYy54&#10;bWxQSwECLQAUAAYACAAAACEA/sA3ZN4AAAAKAQAADwAAAAAAAAAAAAAAAADvBAAAZHJzL2Rvd25y&#10;ZXYueG1sUEsFBgAAAAAEAAQA8wAAAPoFAAAAAA==&#10;" fillcolor="white [3201]" strokecolor="#943634 [2405]" strokeweight="2pt">
                      <v:textbox inset="0,0,0,0">
                        <w:txbxContent>
                          <w:p w:rsidR="00960E88" w:rsidRPr="00A81A84" w:rsidRDefault="00960E88" w:rsidP="00960E88">
                            <w:pPr>
                              <w:spacing w:after="0"/>
                              <w:contextualSpacing/>
                              <w:jc w:val="center"/>
                              <w:rPr>
                                <w:rFonts w:ascii="Arial" w:hAnsi="Arial" w:cs="Arial"/>
                                <w:sz w:val="16"/>
                                <w:szCs w:val="16"/>
                                <w:lang w:val="es-CO"/>
                              </w:rPr>
                            </w:pPr>
                            <w:r w:rsidRPr="00A81A84">
                              <w:rPr>
                                <w:rFonts w:ascii="Arial" w:hAnsi="Arial" w:cs="Arial"/>
                                <w:sz w:val="16"/>
                                <w:szCs w:val="16"/>
                                <w:lang w:val="es-CO"/>
                              </w:rPr>
                              <w:t>INI</w:t>
                            </w:r>
                            <w:r>
                              <w:rPr>
                                <w:rFonts w:ascii="Arial" w:hAnsi="Arial" w:cs="Arial"/>
                                <w:sz w:val="16"/>
                                <w:szCs w:val="16"/>
                                <w:lang w:val="es-CO"/>
                              </w:rPr>
                              <w:t>CIO</w:t>
                            </w:r>
                          </w:p>
                        </w:txbxContent>
                      </v:textbox>
                    </v:shape>
                  </w:pict>
                </mc:Fallback>
              </mc:AlternateContent>
            </w:r>
            <w:r>
              <w:rPr>
                <w:rFonts w:ascii="Arial" w:eastAsia="Times New Roman" w:hAnsi="Arial" w:cs="Arial"/>
                <w:b/>
                <w:bCs/>
                <w:noProof/>
                <w:sz w:val="20"/>
                <w:szCs w:val="20"/>
                <w:lang w:val="es-ES" w:eastAsia="es-ES"/>
              </w:rPr>
              <mc:AlternateContent>
                <mc:Choice Requires="wps">
                  <w:drawing>
                    <wp:anchor distT="0" distB="0" distL="114300" distR="114300" simplePos="0" relativeHeight="251691008" behindDoc="0" locked="0" layoutInCell="1" allowOverlap="1" wp14:anchorId="53817D86" wp14:editId="29B96981">
                      <wp:simplePos x="0" y="0"/>
                      <wp:positionH relativeFrom="column">
                        <wp:posOffset>360680</wp:posOffset>
                      </wp:positionH>
                      <wp:positionV relativeFrom="paragraph">
                        <wp:posOffset>434340</wp:posOffset>
                      </wp:positionV>
                      <wp:extent cx="819150" cy="361950"/>
                      <wp:effectExtent l="0" t="0" r="19050" b="19050"/>
                      <wp:wrapNone/>
                      <wp:docPr id="38" name="Proceso 38"/>
                      <wp:cNvGraphicFramePr/>
                      <a:graphic xmlns:a="http://schemas.openxmlformats.org/drawingml/2006/main">
                        <a:graphicData uri="http://schemas.microsoft.com/office/word/2010/wordprocessingShape">
                          <wps:wsp>
                            <wps:cNvSpPr/>
                            <wps:spPr>
                              <a:xfrm>
                                <a:off x="0" y="0"/>
                                <a:ext cx="819150" cy="361950"/>
                              </a:xfrm>
                              <a:prstGeom prst="flowChartProcess">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960E88" w:rsidRPr="00A81A84" w:rsidRDefault="00960E88" w:rsidP="00960E88">
                                  <w:pPr>
                                    <w:spacing w:after="0"/>
                                    <w:contextualSpacing/>
                                    <w:jc w:val="center"/>
                                    <w:rPr>
                                      <w:rFonts w:ascii="Arial" w:hAnsi="Arial" w:cs="Arial"/>
                                      <w:sz w:val="16"/>
                                      <w:lang w:val="es-CO"/>
                                    </w:rPr>
                                  </w:pPr>
                                  <w:r>
                                    <w:rPr>
                                      <w:rFonts w:ascii="Arial" w:hAnsi="Arial" w:cs="Arial"/>
                                      <w:sz w:val="16"/>
                                      <w:lang w:val="es-CO"/>
                                    </w:rPr>
                                    <w:t>INDICAR SISTEMA DE INFORMACION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17D86" id="Proceso 38" o:spid="_x0000_s1036" type="#_x0000_t109" style="position:absolute;margin-left:28.4pt;margin-top:34.2pt;width:64.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W9zkgIAAIgFAAAOAAAAZHJzL2Uyb0RvYy54bWysVEtP3DAQvlfqf7B8L0lAUFiRRatFVJUo&#10;rAoVZ69jk6i2x7W9m2x/fcd2EhDlVPXijJ355vHN4/Jq0IrshfMdmJpWRyUlwnBoOvNc0x+PN5/O&#10;KfGBmYYpMKKmB+Hp1fLjh8veLsQxtKAa4QgaMX7R25q2IdhFUXjeCs38EVhh8KcEp1nAq3suGsd6&#10;tK5VcVyWZ0UPrrEOuPAeX6/zT7pM9qUUPNxL6UUgqqYYW0inS+c2nsXyki2eHbNtx8cw2D9EoVln&#10;0Ols6poFRnau+8uU7rgDDzIccdAFSNlxkXLAbKryTTYPLbMi5YLkeDvT5P+fWX633zjSNTU9wUoZ&#10;prFGm0QnEHxBenrrF6j1YDduvHkUY66DdDp+MQsyJEoPM6ViCITj43l1UZ0i8Rx/nZxVFyijleIF&#10;bJ0PXwRoEoWaSgX9umUu5CB8IpXtb33IsEk9+lUmnh5U19x0SqVL7BuxVo7sGVaccS5MOE5G1E5/&#10;gya/fz4tyymQ1GoRksJ6ZQ2DjB6KSEBOOUnhoET2/l1IZA6TzA5mQ699n43pKoPaESYx0hlYpcje&#10;AFWoRtCoG2Ei9fIMLN8D5mwnjzMieQUTZrDuDLj3DDQ/Z89Zf8o+5xzTD8N2SO1SJf7i0xaaA/aQ&#10;gzxc3vKbDmt5y3zYMIfThOXHDRHu8YjlrSmMEiUtuN/vvUd9bHL8S0mP01lT/2vHnKBEfTXY/nGU&#10;J8FNwnYSzE6vActf4e6xPIkIcEFNonSgn3BxrKIX/MUMR1815cFNl3XIWwJXDxerVVLDkbUs3JoH&#10;y6PxSGzsx8fhiTk7NnDAzr+DaXLZ4k3vZt2INLDaBZBdauwXHkfKcdxTP46rKe6T1/ek9bJAl38A&#10;AAD//wMAUEsDBBQABgAIAAAAIQCS/Wai4AAAAAkBAAAPAAAAZHJzL2Rvd25yZXYueG1sTI9BS8NA&#10;EIXvgv9hGcGL2I2liSFmU6TSg4iFRqHXaXaaBLOzMbtp4r93e9LbvHnDe9/k69l04kyDay0reFhE&#10;IIgrq1uuFXx+bO9TEM4ja+wsk4IfcrAurq9yzLSdeE/n0tcihLDLUEHjfZ9J6aqGDLqF7YmDd7KD&#10;QR/kUEs94BTCTSeXUZRIgy2HhgZ72jRUfZWjUfC9pdf3TT29+Ud82Z2iw1152I9K3d7Mz08gPM3+&#10;7xgu+AEdisB0tCNrJzoFcRLIvYIkXYG4+GkcFscwLOMVyCKX/z8ofgEAAP//AwBQSwECLQAUAAYA&#10;CAAAACEAtoM4kv4AAADhAQAAEwAAAAAAAAAAAAAAAAAAAAAAW0NvbnRlbnRfVHlwZXNdLnhtbFBL&#10;AQItABQABgAIAAAAIQA4/SH/1gAAAJQBAAALAAAAAAAAAAAAAAAAAC8BAABfcmVscy8ucmVsc1BL&#10;AQItABQABgAIAAAAIQAY0W9zkgIAAIgFAAAOAAAAAAAAAAAAAAAAAC4CAABkcnMvZTJvRG9jLnht&#10;bFBLAQItABQABgAIAAAAIQCS/Wai4AAAAAkBAAAPAAAAAAAAAAAAAAAAAOwEAABkcnMvZG93bnJl&#10;di54bWxQSwUGAAAAAAQABADzAAAA+QUAAAAA&#10;" fillcolor="white [3201]" strokecolor="#943634 [2405]" strokeweight="2pt">
                      <v:textbox inset="0,0,0,0">
                        <w:txbxContent>
                          <w:p w:rsidR="00960E88" w:rsidRPr="00A81A84" w:rsidRDefault="00960E88" w:rsidP="00960E88">
                            <w:pPr>
                              <w:spacing w:after="0"/>
                              <w:contextualSpacing/>
                              <w:jc w:val="center"/>
                              <w:rPr>
                                <w:rFonts w:ascii="Arial" w:hAnsi="Arial" w:cs="Arial"/>
                                <w:sz w:val="16"/>
                                <w:lang w:val="es-CO"/>
                              </w:rPr>
                            </w:pPr>
                            <w:r>
                              <w:rPr>
                                <w:rFonts w:ascii="Arial" w:hAnsi="Arial" w:cs="Arial"/>
                                <w:sz w:val="16"/>
                                <w:lang w:val="es-CO"/>
                              </w:rPr>
                              <w:t>INDICAR SISTEMA DE INFORMACION</w:t>
                            </w:r>
                          </w:p>
                        </w:txbxContent>
                      </v:textbox>
                    </v:shape>
                  </w:pict>
                </mc:Fallback>
              </mc:AlternateContent>
            </w:r>
          </w:p>
        </w:tc>
        <w:tc>
          <w:tcPr>
            <w:tcW w:w="2253" w:type="dxa"/>
            <w:tcBorders>
              <w:top w:val="nil"/>
              <w:left w:val="nil"/>
              <w:bottom w:val="single" w:sz="4" w:space="0" w:color="auto"/>
              <w:right w:val="single" w:sz="8" w:space="0" w:color="000000"/>
            </w:tcBorders>
            <w:shd w:val="clear" w:color="auto" w:fill="auto"/>
            <w:vAlign w:val="center"/>
            <w:hideMark/>
          </w:tcPr>
          <w:p w:rsidR="00960E88" w:rsidRDefault="00960E88" w:rsidP="00F402F1">
            <w:pPr>
              <w:spacing w:after="0"/>
              <w:jc w:val="both"/>
              <w:rPr>
                <w:rFonts w:ascii="Arial" w:eastAsia="Times New Roman" w:hAnsi="Arial" w:cs="Arial"/>
                <w:bCs/>
                <w:color w:val="000000"/>
                <w:sz w:val="20"/>
                <w:szCs w:val="20"/>
                <w:lang w:eastAsia="es-ES"/>
              </w:rPr>
            </w:pPr>
          </w:p>
          <w:p w:rsidR="00F402F1" w:rsidRDefault="00F402F1" w:rsidP="00F402F1">
            <w:pPr>
              <w:spacing w:after="0"/>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Revisar mensualmente los cambios y modificaciones normativas de la serie documental e informar sobre éstas.</w:t>
            </w:r>
          </w:p>
          <w:p w:rsidR="00960E88" w:rsidRPr="00096E13" w:rsidRDefault="00960E88" w:rsidP="00F402F1">
            <w:pPr>
              <w:spacing w:after="0"/>
              <w:jc w:val="both"/>
              <w:rPr>
                <w:rFonts w:ascii="Arial" w:eastAsia="Times New Roman" w:hAnsi="Arial" w:cs="Arial"/>
                <w:color w:val="000000"/>
                <w:sz w:val="20"/>
                <w:szCs w:val="20"/>
                <w:lang w:val="es-ES" w:eastAsia="es-ES"/>
              </w:rPr>
            </w:pPr>
          </w:p>
        </w:tc>
        <w:tc>
          <w:tcPr>
            <w:tcW w:w="2319" w:type="dxa"/>
            <w:tcBorders>
              <w:top w:val="nil"/>
              <w:left w:val="nil"/>
              <w:bottom w:val="single" w:sz="4" w:space="0" w:color="auto"/>
              <w:right w:val="single" w:sz="8" w:space="0" w:color="000000"/>
            </w:tcBorders>
            <w:shd w:val="clear" w:color="auto" w:fill="auto"/>
            <w:vAlign w:val="center"/>
            <w:hideMark/>
          </w:tcPr>
          <w:p w:rsidR="00F402F1" w:rsidRPr="00096E13" w:rsidRDefault="00F402F1" w:rsidP="007A462C">
            <w:pPr>
              <w:spacing w:after="0"/>
              <w:jc w:val="center"/>
              <w:rPr>
                <w:rFonts w:ascii="Arial" w:eastAsia="Times New Roman" w:hAnsi="Arial" w:cs="Arial"/>
                <w:b/>
                <w:bCs/>
                <w:color w:val="000000"/>
                <w:sz w:val="20"/>
                <w:szCs w:val="20"/>
                <w:lang w:val="es-ES" w:eastAsia="es-ES"/>
              </w:rPr>
            </w:pPr>
            <w:r>
              <w:rPr>
                <w:rFonts w:ascii="Arial" w:eastAsia="Times New Roman" w:hAnsi="Arial" w:cs="Arial"/>
                <w:color w:val="000000"/>
                <w:sz w:val="20"/>
                <w:szCs w:val="20"/>
                <w:lang w:eastAsia="es-ES"/>
              </w:rPr>
              <w:t>Grupo de Gestión Administrativa y Documental</w:t>
            </w:r>
          </w:p>
        </w:tc>
        <w:tc>
          <w:tcPr>
            <w:tcW w:w="1566" w:type="dxa"/>
            <w:tcBorders>
              <w:top w:val="nil"/>
              <w:left w:val="nil"/>
              <w:bottom w:val="single" w:sz="4" w:space="0" w:color="auto"/>
              <w:right w:val="single" w:sz="8" w:space="0" w:color="000000"/>
            </w:tcBorders>
            <w:shd w:val="clear" w:color="auto" w:fill="auto"/>
            <w:vAlign w:val="center"/>
            <w:hideMark/>
          </w:tcPr>
          <w:p w:rsidR="00F402F1" w:rsidRPr="007A462C" w:rsidRDefault="00F402F1" w:rsidP="007A462C">
            <w:pPr>
              <w:spacing w:after="0"/>
              <w:jc w:val="center"/>
              <w:rPr>
                <w:rFonts w:ascii="Arial" w:eastAsia="Times New Roman" w:hAnsi="Arial" w:cs="Arial"/>
                <w:bCs/>
                <w:color w:val="000000"/>
                <w:sz w:val="20"/>
                <w:szCs w:val="20"/>
                <w:lang w:eastAsia="es-ES"/>
              </w:rPr>
            </w:pPr>
            <w:r w:rsidRPr="007A462C">
              <w:rPr>
                <w:rFonts w:ascii="Arial" w:eastAsia="Times New Roman" w:hAnsi="Arial" w:cs="Arial"/>
                <w:bCs/>
                <w:color w:val="000000"/>
                <w:sz w:val="20"/>
                <w:szCs w:val="20"/>
                <w:lang w:eastAsia="es-ES"/>
              </w:rPr>
              <w:t>Informe de valoración de documentos</w:t>
            </w:r>
          </w:p>
        </w:tc>
      </w:tr>
      <w:tr w:rsidR="00F402F1" w:rsidRPr="00096E13" w:rsidTr="00F402F1">
        <w:trPr>
          <w:trHeight w:val="315"/>
          <w:jc w:val="center"/>
        </w:trPr>
        <w:tc>
          <w:tcPr>
            <w:tcW w:w="600" w:type="dxa"/>
            <w:tcBorders>
              <w:top w:val="single" w:sz="4" w:space="0" w:color="auto"/>
              <w:left w:val="single" w:sz="4" w:space="0" w:color="auto"/>
              <w:bottom w:val="single" w:sz="4" w:space="0" w:color="auto"/>
              <w:right w:val="single" w:sz="8" w:space="0" w:color="000000"/>
            </w:tcBorders>
            <w:shd w:val="clear" w:color="auto" w:fill="auto"/>
            <w:vAlign w:val="center"/>
          </w:tcPr>
          <w:p w:rsidR="00F402F1" w:rsidRPr="00096E13" w:rsidRDefault="00F402F1" w:rsidP="00096E13">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7</w:t>
            </w:r>
          </w:p>
        </w:tc>
        <w:tc>
          <w:tcPr>
            <w:tcW w:w="2396" w:type="dxa"/>
            <w:vMerge/>
            <w:tcBorders>
              <w:left w:val="single" w:sz="8" w:space="0" w:color="000000"/>
              <w:bottom w:val="single" w:sz="4" w:space="0" w:color="auto"/>
              <w:right w:val="single" w:sz="8" w:space="0" w:color="000000"/>
            </w:tcBorders>
            <w:vAlign w:val="center"/>
          </w:tcPr>
          <w:p w:rsidR="00F402F1" w:rsidRPr="00096E13" w:rsidRDefault="00F402F1" w:rsidP="00096E13">
            <w:pPr>
              <w:spacing w:after="0"/>
              <w:rPr>
                <w:rFonts w:ascii="Arial" w:eastAsia="Times New Roman" w:hAnsi="Arial" w:cs="Arial"/>
                <w:b/>
                <w:bCs/>
                <w:color w:val="000000"/>
                <w:sz w:val="20"/>
                <w:szCs w:val="20"/>
                <w:lang w:val="es-ES" w:eastAsia="es-ES"/>
              </w:rPr>
            </w:pPr>
          </w:p>
        </w:tc>
        <w:tc>
          <w:tcPr>
            <w:tcW w:w="6138" w:type="dxa"/>
            <w:gridSpan w:val="3"/>
            <w:tcBorders>
              <w:top w:val="single" w:sz="4" w:space="0" w:color="auto"/>
              <w:left w:val="single" w:sz="8" w:space="0" w:color="000000"/>
              <w:bottom w:val="single" w:sz="4" w:space="0" w:color="auto"/>
              <w:right w:val="single" w:sz="4" w:space="0" w:color="auto"/>
            </w:tcBorders>
            <w:shd w:val="clear" w:color="auto" w:fill="auto"/>
          </w:tcPr>
          <w:p w:rsidR="00960E88" w:rsidRDefault="00960E88" w:rsidP="00096E13">
            <w:pPr>
              <w:spacing w:after="0"/>
              <w:jc w:val="center"/>
              <w:rPr>
                <w:rFonts w:ascii="Arial" w:eastAsia="Times New Roman" w:hAnsi="Arial" w:cs="Arial"/>
                <w:b/>
                <w:bCs/>
                <w:color w:val="000000"/>
                <w:sz w:val="20"/>
                <w:szCs w:val="20"/>
                <w:lang w:eastAsia="es-ES"/>
              </w:rPr>
            </w:pPr>
          </w:p>
          <w:p w:rsidR="00F402F1" w:rsidRDefault="00F402F1" w:rsidP="00096E13">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FIN</w:t>
            </w:r>
          </w:p>
          <w:p w:rsidR="00960E88" w:rsidRDefault="00960E88" w:rsidP="00096E13">
            <w:pPr>
              <w:spacing w:after="0"/>
              <w:jc w:val="center"/>
              <w:rPr>
                <w:rFonts w:ascii="Arial" w:eastAsia="Times New Roman" w:hAnsi="Arial" w:cs="Arial"/>
                <w:b/>
                <w:bCs/>
                <w:color w:val="000000"/>
                <w:sz w:val="20"/>
                <w:szCs w:val="20"/>
                <w:lang w:eastAsia="es-ES"/>
              </w:rPr>
            </w:pPr>
          </w:p>
        </w:tc>
      </w:tr>
    </w:tbl>
    <w:p w:rsidR="000F1D5D" w:rsidRDefault="00960E88" w:rsidP="005174B1">
      <w:pPr>
        <w:pStyle w:val="Prrafodelista"/>
        <w:spacing w:after="0"/>
        <w:ind w:left="-142"/>
        <w:rPr>
          <w:rFonts w:ascii="Arial" w:hAnsi="Arial" w:cs="Arial"/>
          <w:b/>
          <w:sz w:val="22"/>
          <w:szCs w:val="22"/>
        </w:rPr>
      </w:pPr>
      <w:r>
        <w:rPr>
          <w:rFonts w:ascii="Arial" w:eastAsia="Times New Roman" w:hAnsi="Arial" w:cs="Arial"/>
          <w:b/>
          <w:bCs/>
          <w:noProof/>
          <w:sz w:val="20"/>
          <w:szCs w:val="20"/>
          <w:lang w:val="es-ES" w:eastAsia="es-ES"/>
        </w:rPr>
        <mc:AlternateContent>
          <mc:Choice Requires="wps">
            <w:drawing>
              <wp:anchor distT="0" distB="0" distL="114300" distR="114300" simplePos="0" relativeHeight="251688960" behindDoc="0" locked="0" layoutInCell="1" allowOverlap="1" wp14:anchorId="24CC8988" wp14:editId="55C4ECD7">
                <wp:simplePos x="0" y="0"/>
                <wp:positionH relativeFrom="column">
                  <wp:posOffset>1147445</wp:posOffset>
                </wp:positionH>
                <wp:positionV relativeFrom="paragraph">
                  <wp:posOffset>-1613535</wp:posOffset>
                </wp:positionV>
                <wp:extent cx="257175" cy="247650"/>
                <wp:effectExtent l="0" t="0" r="28575" b="19050"/>
                <wp:wrapNone/>
                <wp:docPr id="37" name="Conector 37"/>
                <wp:cNvGraphicFramePr/>
                <a:graphic xmlns:a="http://schemas.openxmlformats.org/drawingml/2006/main">
                  <a:graphicData uri="http://schemas.microsoft.com/office/word/2010/wordprocessingShape">
                    <wps:wsp>
                      <wps:cNvSpPr/>
                      <wps:spPr>
                        <a:xfrm>
                          <a:off x="0" y="0"/>
                          <a:ext cx="257175" cy="247650"/>
                        </a:xfrm>
                        <a:prstGeom prst="flowChartConnector">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960E88" w:rsidRPr="00D03FAB" w:rsidRDefault="00960E88" w:rsidP="00960E88">
                            <w:pPr>
                              <w:spacing w:after="0"/>
                              <w:contextualSpacing/>
                              <w:jc w:val="center"/>
                              <w:rPr>
                                <w:rFonts w:ascii="Arial" w:hAnsi="Arial" w:cs="Arial"/>
                                <w:sz w:val="16"/>
                                <w:lang w:val="es-CO"/>
                              </w:rPr>
                            </w:pPr>
                            <w:r w:rsidRPr="00D03FAB">
                              <w:rPr>
                                <w:rFonts w:ascii="Arial" w:hAnsi="Arial" w:cs="Arial"/>
                                <w:sz w:val="16"/>
                                <w:lang w:val="es-CO"/>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C8988" id="Conector 37" o:spid="_x0000_s1037" type="#_x0000_t120" style="position:absolute;left:0;text-align:left;margin-left:90.35pt;margin-top:-127.05pt;width:20.2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9/lgIAAIsFAAAOAAAAZHJzL2Uyb0RvYy54bWysVEtv2zAMvg/YfxB0X21nSzMEdYogRYcB&#10;XVusHXpWZKk2JosapcTJfv0o+dGiy2nYRaIkfh8fInlxeWgN2yv0DdiSF2c5Z8pKqBr7XPIfj9cf&#10;PnPmg7CVMGBVyY/K88vV+3cXnVuqGdRgKoWMSKxfdq7kdQhumWVe1qoV/gycsvSoAVsR6IjPWYWi&#10;I/bWZLM8P886wMohSOU93V71j3yV+LVWMtxp7VVgpuTkW0grpnUb12x1IZbPKFzdyMEN8Q9etKKx&#10;ZHSiuhJBsB02f1G1jUTwoMOZhDYDrRupUgwUTZG/ieahFk6lWCg53k1p8v+PVt7u75E1Vck/Ljiz&#10;oqU/2tBPyQDI6Iry0zm/JLUHd4/DyZMYgz1obONOYbBDyulxyqk6BCbpcjZfFIs5Z5KeZp8W5/OU&#10;8+wF7NCHLwpaFoWSawPdphYYyIvejZRXsb/xgcwTcAREy8bG1YNpquvGmHSIpaM2Btle0KcLKZUN&#10;s0Ridu03qPr7xTzPR1dStUVI4n/FRtaihSymoA86SeFoVG/9u9KUvBhmMjARvbZ9HpOYmEg7wjR5&#10;OgGLU0ATigE06EaYSuU8AfNTwD7a0eKESFbBhgncNhbwFEH1c7Lc64/R9zHH8MNhe0gVUyTVeLWF&#10;6khlhND3l3fyuqHfvBE+3AukhqLWoyER7miJH1xyGCTOasDfp+6jPtU5vXLWUYOW3P/aCVScma+W&#10;OiB28yjgKGxHwe7aDdD3FzR+nEwiATCYUdQI7RPNjnW0Qk/CSrJVchlwPGxCPyho+ki1Xic16lon&#10;wo19cDKSx8TGenw8PAl0QwkHqv1bGJtXLN/Ubq8bkRbWuwC6SYX9ksch5dTxqW6G6RRHyutz0nqZ&#10;oas/AAAA//8DAFBLAwQUAAYACAAAACEAExnzAeIAAAANAQAADwAAAGRycy9kb3ducmV2LnhtbEyP&#10;y07DMBBF90j8gzVIbFDr2NAHIU7VIlg2tAWJrRsPScCPYLtt+HvcFSzvzNGdM8ViMJoc0YfOWQFs&#10;nAFBWzvV2UbA2+vzaA4kRGmV1M6igB8MsCgvLwqZK3eyWzzuYkNSiQ25FNDG2OeUhrpFI8PY9WjT&#10;7sN5I2OKvqHKy1MqN5ryLJtSIzubLrSyx8cW66/dwQh4f6rkja6+l6vb6mXzOV2tfdzcC3F9NSwf&#10;gEQc4h8MZ/2kDmVy2ruDVYHolOfZLKECRnxyx4AkhHPGgezPIzZhQMuC/v+i/AUAAP//AwBQSwEC&#10;LQAUAAYACAAAACEAtoM4kv4AAADhAQAAEwAAAAAAAAAAAAAAAAAAAAAAW0NvbnRlbnRfVHlwZXNd&#10;LnhtbFBLAQItABQABgAIAAAAIQA4/SH/1gAAAJQBAAALAAAAAAAAAAAAAAAAAC8BAABfcmVscy8u&#10;cmVsc1BLAQItABQABgAIAAAAIQB8hv9/lgIAAIsFAAAOAAAAAAAAAAAAAAAAAC4CAABkcnMvZTJv&#10;RG9jLnhtbFBLAQItABQABgAIAAAAIQATGfMB4gAAAA0BAAAPAAAAAAAAAAAAAAAAAPAEAABkcnMv&#10;ZG93bnJldi54bWxQSwUGAAAAAAQABADzAAAA/wUAAAAA&#10;" fillcolor="white [3201]" strokecolor="#943634 [2405]" strokeweight="2pt">
                <v:textbox inset="0,0,0,0">
                  <w:txbxContent>
                    <w:p w:rsidR="00960E88" w:rsidRPr="00D03FAB" w:rsidRDefault="00960E88" w:rsidP="00960E88">
                      <w:pPr>
                        <w:spacing w:after="0"/>
                        <w:contextualSpacing/>
                        <w:jc w:val="center"/>
                        <w:rPr>
                          <w:rFonts w:ascii="Arial" w:hAnsi="Arial" w:cs="Arial"/>
                          <w:sz w:val="16"/>
                          <w:lang w:val="es-CO"/>
                        </w:rPr>
                      </w:pPr>
                      <w:r w:rsidRPr="00D03FAB">
                        <w:rPr>
                          <w:rFonts w:ascii="Arial" w:hAnsi="Arial" w:cs="Arial"/>
                          <w:sz w:val="16"/>
                          <w:lang w:val="es-CO"/>
                        </w:rPr>
                        <w:t>A</w:t>
                      </w:r>
                    </w:p>
                  </w:txbxContent>
                </v:textbox>
              </v:shape>
            </w:pict>
          </mc:Fallback>
        </mc:AlternateContent>
      </w:r>
    </w:p>
    <w:p w:rsidR="00871E88" w:rsidRPr="000B395B" w:rsidRDefault="00871E88" w:rsidP="005174B1">
      <w:pPr>
        <w:pStyle w:val="Prrafodelista"/>
        <w:spacing w:after="0"/>
        <w:ind w:left="-142"/>
        <w:rPr>
          <w:rFonts w:ascii="Arial" w:hAnsi="Arial" w:cs="Arial"/>
          <w:b/>
          <w:sz w:val="22"/>
          <w:szCs w:val="22"/>
        </w:rPr>
      </w:pPr>
    </w:p>
    <w:p w:rsidR="00F65943" w:rsidRDefault="00F65943" w:rsidP="00BB2D1B">
      <w:pPr>
        <w:pStyle w:val="Prrafodelista"/>
        <w:numPr>
          <w:ilvl w:val="0"/>
          <w:numId w:val="4"/>
        </w:numPr>
        <w:tabs>
          <w:tab w:val="left" w:pos="284"/>
        </w:tabs>
        <w:spacing w:after="0"/>
        <w:ind w:left="-142" w:firstLine="0"/>
        <w:rPr>
          <w:rFonts w:ascii="Arial" w:hAnsi="Arial" w:cs="Arial"/>
          <w:b/>
          <w:sz w:val="22"/>
          <w:szCs w:val="22"/>
        </w:rPr>
      </w:pPr>
      <w:r>
        <w:rPr>
          <w:rFonts w:ascii="Arial" w:hAnsi="Arial" w:cs="Arial"/>
          <w:b/>
          <w:sz w:val="22"/>
          <w:szCs w:val="22"/>
        </w:rPr>
        <w:t>DOCUMENTOS DE REFERENCIA</w:t>
      </w:r>
    </w:p>
    <w:p w:rsidR="00F65943" w:rsidRDefault="00F65943" w:rsidP="009F1005">
      <w:pPr>
        <w:pStyle w:val="Prrafodelista"/>
        <w:tabs>
          <w:tab w:val="left" w:pos="284"/>
        </w:tabs>
        <w:spacing w:after="0"/>
        <w:ind w:left="-142"/>
        <w:rPr>
          <w:rFonts w:ascii="Arial" w:hAnsi="Arial" w:cs="Arial"/>
          <w:b/>
          <w:sz w:val="22"/>
          <w:szCs w:val="22"/>
        </w:rPr>
      </w:pPr>
    </w:p>
    <w:p w:rsidR="000F1D5D" w:rsidRPr="007A462C" w:rsidRDefault="00871E88" w:rsidP="00871E88">
      <w:pPr>
        <w:pStyle w:val="Prrafodelista"/>
        <w:numPr>
          <w:ilvl w:val="0"/>
          <w:numId w:val="8"/>
        </w:numPr>
        <w:spacing w:after="0"/>
        <w:rPr>
          <w:rFonts w:ascii="Arial" w:hAnsi="Arial" w:cs="Arial"/>
          <w:sz w:val="22"/>
          <w:szCs w:val="22"/>
        </w:rPr>
      </w:pPr>
      <w:r w:rsidRPr="007A462C">
        <w:rPr>
          <w:rFonts w:ascii="Arial" w:hAnsi="Arial" w:cs="Arial"/>
          <w:sz w:val="22"/>
          <w:szCs w:val="22"/>
        </w:rPr>
        <w:t>Tabla de retención Documental.</w:t>
      </w:r>
    </w:p>
    <w:p w:rsidR="00871E88" w:rsidRDefault="00871E88" w:rsidP="00871E88">
      <w:pPr>
        <w:pStyle w:val="Prrafodelista"/>
        <w:numPr>
          <w:ilvl w:val="0"/>
          <w:numId w:val="8"/>
        </w:numPr>
        <w:spacing w:after="0"/>
        <w:rPr>
          <w:rFonts w:ascii="Arial" w:hAnsi="Arial" w:cs="Arial"/>
          <w:sz w:val="22"/>
          <w:szCs w:val="22"/>
        </w:rPr>
      </w:pPr>
      <w:r w:rsidRPr="007A462C">
        <w:rPr>
          <w:rFonts w:ascii="Arial" w:hAnsi="Arial" w:cs="Arial"/>
          <w:sz w:val="22"/>
          <w:szCs w:val="22"/>
        </w:rPr>
        <w:t>Informe valoración de documentos.</w:t>
      </w:r>
    </w:p>
    <w:p w:rsidR="00960E88" w:rsidRPr="007A462C" w:rsidRDefault="00960E88" w:rsidP="00871E88">
      <w:pPr>
        <w:pStyle w:val="Prrafodelista"/>
        <w:numPr>
          <w:ilvl w:val="0"/>
          <w:numId w:val="8"/>
        </w:numPr>
        <w:spacing w:after="0"/>
        <w:rPr>
          <w:rFonts w:ascii="Arial" w:hAnsi="Arial" w:cs="Arial"/>
          <w:sz w:val="22"/>
          <w:szCs w:val="22"/>
        </w:rPr>
      </w:pPr>
      <w:r>
        <w:rPr>
          <w:rFonts w:ascii="Arial" w:hAnsi="Arial" w:cs="Arial"/>
          <w:sz w:val="22"/>
          <w:szCs w:val="22"/>
        </w:rPr>
        <w:t>Proceso de Gestión Documental</w:t>
      </w:r>
    </w:p>
    <w:p w:rsidR="00F65943" w:rsidRDefault="00F65943" w:rsidP="005174B1">
      <w:pPr>
        <w:spacing w:after="0"/>
        <w:ind w:left="-142"/>
        <w:rPr>
          <w:rFonts w:ascii="Arial" w:hAnsi="Arial" w:cs="Arial"/>
          <w:b/>
          <w:sz w:val="22"/>
          <w:szCs w:val="22"/>
        </w:rPr>
      </w:pPr>
    </w:p>
    <w:p w:rsidR="00F65943" w:rsidRDefault="00F65943" w:rsidP="005174B1">
      <w:pPr>
        <w:spacing w:after="0"/>
        <w:ind w:left="-142"/>
        <w:rPr>
          <w:rFonts w:ascii="Arial" w:hAnsi="Arial" w:cs="Arial"/>
          <w:b/>
          <w:sz w:val="22"/>
          <w:szCs w:val="22"/>
        </w:rPr>
      </w:pPr>
      <w:r>
        <w:rPr>
          <w:rFonts w:ascii="Arial" w:hAnsi="Arial" w:cs="Arial"/>
          <w:b/>
          <w:sz w:val="22"/>
          <w:szCs w:val="22"/>
        </w:rPr>
        <w:t>ANEXOS</w:t>
      </w:r>
    </w:p>
    <w:p w:rsidR="00F65943" w:rsidRDefault="00F65943" w:rsidP="005174B1">
      <w:pPr>
        <w:spacing w:after="0"/>
        <w:ind w:left="-142"/>
        <w:rPr>
          <w:rFonts w:ascii="Arial" w:hAnsi="Arial" w:cs="Arial"/>
          <w:b/>
          <w:sz w:val="22"/>
          <w:szCs w:val="22"/>
        </w:rPr>
      </w:pPr>
    </w:p>
    <w:p w:rsidR="00F65943" w:rsidRPr="00F65943" w:rsidRDefault="00F65943" w:rsidP="005174B1">
      <w:pPr>
        <w:spacing w:after="0"/>
        <w:ind w:left="-142"/>
        <w:rPr>
          <w:rFonts w:ascii="Arial" w:hAnsi="Arial" w:cs="Arial"/>
          <w:sz w:val="22"/>
          <w:szCs w:val="22"/>
        </w:rPr>
      </w:pPr>
      <w:r>
        <w:rPr>
          <w:rFonts w:ascii="Arial" w:hAnsi="Arial" w:cs="Arial"/>
          <w:b/>
          <w:sz w:val="22"/>
          <w:szCs w:val="22"/>
        </w:rPr>
        <w:t xml:space="preserve">Anexo </w:t>
      </w:r>
      <w:r w:rsidRPr="00F65943">
        <w:rPr>
          <w:rFonts w:ascii="Arial" w:hAnsi="Arial" w:cs="Arial"/>
          <w:b/>
          <w:sz w:val="22"/>
          <w:szCs w:val="22"/>
        </w:rPr>
        <w:t>1</w:t>
      </w:r>
      <w:r>
        <w:rPr>
          <w:rFonts w:ascii="Arial" w:hAnsi="Arial" w:cs="Arial"/>
          <w:b/>
          <w:sz w:val="22"/>
          <w:szCs w:val="22"/>
        </w:rPr>
        <w:t xml:space="preserve"> </w:t>
      </w:r>
      <w:r w:rsidRPr="00F65943">
        <w:rPr>
          <w:rFonts w:ascii="Arial" w:hAnsi="Arial" w:cs="Arial"/>
          <w:sz w:val="22"/>
          <w:szCs w:val="22"/>
        </w:rPr>
        <w:t>Control de cambios</w:t>
      </w:r>
    </w:p>
    <w:p w:rsidR="009E22F1" w:rsidRDefault="009E22F1" w:rsidP="005174B1">
      <w:pPr>
        <w:pStyle w:val="Prrafodelista"/>
        <w:ind w:left="-142"/>
        <w:jc w:val="center"/>
      </w:pPr>
    </w:p>
    <w:tbl>
      <w:tblPr>
        <w:tblStyle w:val="Tablaconcuadrcula"/>
        <w:tblW w:w="5000" w:type="pct"/>
        <w:tblLook w:val="04A0" w:firstRow="1" w:lastRow="0" w:firstColumn="1" w:lastColumn="0" w:noHBand="0" w:noVBand="1"/>
      </w:tblPr>
      <w:tblGrid>
        <w:gridCol w:w="1878"/>
        <w:gridCol w:w="1879"/>
        <w:gridCol w:w="1879"/>
        <w:gridCol w:w="1879"/>
        <w:gridCol w:w="1879"/>
      </w:tblGrid>
      <w:tr w:rsidR="00F65943" w:rsidRPr="00D2285A" w:rsidTr="00D2285A">
        <w:tc>
          <w:tcPr>
            <w:tcW w:w="1000" w:type="pct"/>
            <w:shd w:val="clear" w:color="auto" w:fill="F2DBDB" w:themeFill="accent2" w:themeFillTint="33"/>
            <w:vAlign w:val="center"/>
          </w:tcPr>
          <w:p w:rsidR="00F65943" w:rsidRPr="00D2285A" w:rsidRDefault="00F65943" w:rsidP="00096E13">
            <w:pPr>
              <w:pStyle w:val="Prrafodelista"/>
              <w:spacing w:after="0"/>
              <w:ind w:left="0"/>
              <w:jc w:val="center"/>
              <w:rPr>
                <w:rFonts w:ascii="Arial" w:hAnsi="Arial" w:cs="Arial"/>
                <w:b/>
                <w:sz w:val="22"/>
                <w:szCs w:val="22"/>
              </w:rPr>
            </w:pPr>
            <w:r w:rsidRPr="00D2285A">
              <w:rPr>
                <w:rFonts w:ascii="Arial" w:hAnsi="Arial" w:cs="Arial"/>
                <w:b/>
                <w:sz w:val="22"/>
                <w:szCs w:val="22"/>
              </w:rPr>
              <w:t>Versión</w:t>
            </w:r>
          </w:p>
        </w:tc>
        <w:tc>
          <w:tcPr>
            <w:tcW w:w="1000" w:type="pct"/>
            <w:shd w:val="clear" w:color="auto" w:fill="F2DBDB" w:themeFill="accent2" w:themeFillTint="33"/>
            <w:vAlign w:val="center"/>
          </w:tcPr>
          <w:p w:rsidR="00F65943" w:rsidRPr="00D2285A" w:rsidRDefault="00F65943" w:rsidP="00096E13">
            <w:pPr>
              <w:pStyle w:val="Prrafodelista"/>
              <w:spacing w:after="0"/>
              <w:ind w:left="0"/>
              <w:jc w:val="center"/>
              <w:rPr>
                <w:rFonts w:ascii="Arial" w:hAnsi="Arial" w:cs="Arial"/>
                <w:b/>
                <w:sz w:val="22"/>
                <w:szCs w:val="22"/>
              </w:rPr>
            </w:pPr>
            <w:r w:rsidRPr="00D2285A">
              <w:rPr>
                <w:rFonts w:ascii="Arial" w:hAnsi="Arial" w:cs="Arial"/>
                <w:b/>
                <w:sz w:val="22"/>
                <w:szCs w:val="22"/>
              </w:rPr>
              <w:t>Ítem del cambio</w:t>
            </w:r>
          </w:p>
        </w:tc>
        <w:tc>
          <w:tcPr>
            <w:tcW w:w="1000" w:type="pct"/>
            <w:shd w:val="clear" w:color="auto" w:fill="F2DBDB" w:themeFill="accent2" w:themeFillTint="33"/>
            <w:vAlign w:val="center"/>
          </w:tcPr>
          <w:p w:rsidR="00F65943" w:rsidRPr="00D2285A" w:rsidRDefault="00F65943" w:rsidP="00096E13">
            <w:pPr>
              <w:pStyle w:val="Prrafodelista"/>
              <w:spacing w:after="0"/>
              <w:ind w:left="0"/>
              <w:jc w:val="center"/>
              <w:rPr>
                <w:rFonts w:ascii="Arial" w:hAnsi="Arial" w:cs="Arial"/>
                <w:b/>
                <w:sz w:val="22"/>
                <w:szCs w:val="22"/>
              </w:rPr>
            </w:pPr>
            <w:r w:rsidRPr="00D2285A">
              <w:rPr>
                <w:rFonts w:ascii="Arial" w:hAnsi="Arial" w:cs="Arial"/>
                <w:b/>
                <w:sz w:val="22"/>
                <w:szCs w:val="22"/>
              </w:rPr>
              <w:t>Cambio realizado</w:t>
            </w:r>
          </w:p>
        </w:tc>
        <w:tc>
          <w:tcPr>
            <w:tcW w:w="1000" w:type="pct"/>
            <w:shd w:val="clear" w:color="auto" w:fill="F2DBDB" w:themeFill="accent2" w:themeFillTint="33"/>
            <w:vAlign w:val="center"/>
          </w:tcPr>
          <w:p w:rsidR="00F65943" w:rsidRPr="00D2285A" w:rsidRDefault="00F65943" w:rsidP="00096E13">
            <w:pPr>
              <w:pStyle w:val="Prrafodelista"/>
              <w:spacing w:after="0"/>
              <w:ind w:left="0"/>
              <w:jc w:val="center"/>
              <w:rPr>
                <w:rFonts w:ascii="Arial" w:hAnsi="Arial" w:cs="Arial"/>
                <w:b/>
                <w:sz w:val="22"/>
                <w:szCs w:val="22"/>
              </w:rPr>
            </w:pPr>
            <w:r w:rsidRPr="00D2285A">
              <w:rPr>
                <w:rFonts w:ascii="Arial" w:hAnsi="Arial" w:cs="Arial"/>
                <w:b/>
                <w:sz w:val="22"/>
                <w:szCs w:val="22"/>
              </w:rPr>
              <w:t>Motivo del cambio</w:t>
            </w:r>
          </w:p>
        </w:tc>
        <w:tc>
          <w:tcPr>
            <w:tcW w:w="1000" w:type="pct"/>
            <w:shd w:val="clear" w:color="auto" w:fill="F2DBDB" w:themeFill="accent2" w:themeFillTint="33"/>
            <w:vAlign w:val="center"/>
          </w:tcPr>
          <w:p w:rsidR="00F65943" w:rsidRPr="00D2285A" w:rsidRDefault="00F65943" w:rsidP="00096E13">
            <w:pPr>
              <w:pStyle w:val="Prrafodelista"/>
              <w:spacing w:after="0"/>
              <w:ind w:left="0"/>
              <w:jc w:val="center"/>
              <w:rPr>
                <w:rFonts w:ascii="Arial" w:hAnsi="Arial" w:cs="Arial"/>
                <w:b/>
                <w:sz w:val="22"/>
                <w:szCs w:val="22"/>
              </w:rPr>
            </w:pPr>
            <w:r w:rsidRPr="00D2285A">
              <w:rPr>
                <w:rFonts w:ascii="Arial" w:hAnsi="Arial" w:cs="Arial"/>
                <w:b/>
                <w:sz w:val="22"/>
                <w:szCs w:val="22"/>
              </w:rPr>
              <w:t>Fecha del cambio</w:t>
            </w:r>
          </w:p>
        </w:tc>
      </w:tr>
      <w:tr w:rsidR="00F65943" w:rsidTr="008B56B0">
        <w:tc>
          <w:tcPr>
            <w:tcW w:w="1000" w:type="pct"/>
          </w:tcPr>
          <w:p w:rsidR="00F65943" w:rsidRDefault="00F65943" w:rsidP="008B56B0">
            <w:pPr>
              <w:pStyle w:val="Prrafodelista"/>
              <w:spacing w:after="0"/>
              <w:ind w:left="0"/>
              <w:rPr>
                <w:rFonts w:ascii="Arial" w:hAnsi="Arial" w:cs="Arial"/>
                <w:b/>
                <w:sz w:val="22"/>
                <w:szCs w:val="22"/>
              </w:rPr>
            </w:pPr>
          </w:p>
        </w:tc>
        <w:tc>
          <w:tcPr>
            <w:tcW w:w="1000" w:type="pct"/>
          </w:tcPr>
          <w:p w:rsidR="00F65943" w:rsidRDefault="00F65943" w:rsidP="008B56B0">
            <w:pPr>
              <w:pStyle w:val="Prrafodelista"/>
              <w:spacing w:after="0"/>
              <w:ind w:left="0"/>
              <w:rPr>
                <w:rFonts w:ascii="Arial" w:hAnsi="Arial" w:cs="Arial"/>
                <w:b/>
                <w:sz w:val="22"/>
                <w:szCs w:val="22"/>
              </w:rPr>
            </w:pPr>
          </w:p>
        </w:tc>
        <w:tc>
          <w:tcPr>
            <w:tcW w:w="1000" w:type="pct"/>
          </w:tcPr>
          <w:p w:rsidR="00F65943" w:rsidRDefault="00F65943" w:rsidP="008B56B0">
            <w:pPr>
              <w:pStyle w:val="Prrafodelista"/>
              <w:spacing w:after="0"/>
              <w:ind w:left="0"/>
              <w:rPr>
                <w:rFonts w:ascii="Arial" w:hAnsi="Arial" w:cs="Arial"/>
                <w:b/>
                <w:sz w:val="22"/>
                <w:szCs w:val="22"/>
              </w:rPr>
            </w:pPr>
          </w:p>
        </w:tc>
        <w:tc>
          <w:tcPr>
            <w:tcW w:w="1000" w:type="pct"/>
          </w:tcPr>
          <w:p w:rsidR="00F65943" w:rsidRDefault="00F65943" w:rsidP="008B56B0">
            <w:pPr>
              <w:pStyle w:val="Prrafodelista"/>
              <w:spacing w:after="0"/>
              <w:ind w:left="0"/>
              <w:rPr>
                <w:rFonts w:ascii="Arial" w:hAnsi="Arial" w:cs="Arial"/>
                <w:b/>
                <w:sz w:val="22"/>
                <w:szCs w:val="22"/>
              </w:rPr>
            </w:pPr>
          </w:p>
        </w:tc>
        <w:tc>
          <w:tcPr>
            <w:tcW w:w="1000" w:type="pct"/>
          </w:tcPr>
          <w:p w:rsidR="00F65943" w:rsidRDefault="00F65943" w:rsidP="008B56B0">
            <w:pPr>
              <w:pStyle w:val="Prrafodelista"/>
              <w:spacing w:after="0"/>
              <w:ind w:left="0"/>
              <w:rPr>
                <w:rFonts w:ascii="Arial" w:hAnsi="Arial" w:cs="Arial"/>
                <w:b/>
                <w:sz w:val="22"/>
                <w:szCs w:val="22"/>
              </w:rPr>
            </w:pPr>
          </w:p>
        </w:tc>
      </w:tr>
    </w:tbl>
    <w:p w:rsidR="00F65943" w:rsidRDefault="00F65943" w:rsidP="00F65943">
      <w:pPr>
        <w:pStyle w:val="Prrafodelista"/>
        <w:ind w:left="-142"/>
      </w:pPr>
    </w:p>
    <w:p w:rsidR="008D503C" w:rsidRDefault="008D503C" w:rsidP="00F65943">
      <w:pPr>
        <w:pStyle w:val="Prrafodelista"/>
        <w:ind w:left="-142"/>
      </w:pPr>
    </w:p>
    <w:p w:rsidR="008D503C" w:rsidRDefault="008D503C" w:rsidP="00F65943">
      <w:pPr>
        <w:pStyle w:val="Prrafodelista"/>
        <w:ind w:left="-142"/>
      </w:pPr>
    </w:p>
    <w:sectPr w:rsidR="008D503C" w:rsidSect="0022123A">
      <w:headerReference w:type="even" r:id="rId7"/>
      <w:headerReference w:type="default" r:id="rId8"/>
      <w:headerReference w:type="first" r:id="rId9"/>
      <w:pgSz w:w="12240" w:h="15840"/>
      <w:pgMar w:top="1227" w:right="1418" w:bottom="1418" w:left="1418" w:header="0" w:footer="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56A" w:rsidRDefault="00A5356A">
      <w:pPr>
        <w:spacing w:after="0"/>
      </w:pPr>
      <w:r>
        <w:separator/>
      </w:r>
    </w:p>
  </w:endnote>
  <w:endnote w:type="continuationSeparator" w:id="0">
    <w:p w:rsidR="00A5356A" w:rsidRDefault="00A535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56A" w:rsidRDefault="00A5356A">
      <w:pPr>
        <w:spacing w:after="0"/>
      </w:pPr>
      <w:r>
        <w:separator/>
      </w:r>
    </w:p>
  </w:footnote>
  <w:footnote w:type="continuationSeparator" w:id="0">
    <w:p w:rsidR="00A5356A" w:rsidRDefault="00A5356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6B0" w:rsidRDefault="008B56B0">
    <w:pPr>
      <w:pStyle w:val="Encabezado"/>
    </w:pPr>
    <w:r>
      <w:rPr>
        <w:noProof/>
        <w:lang w:val="es-ES" w:eastAsia="es-ES"/>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6B0" w:rsidRDefault="008B56B0" w:rsidP="000F539E">
    <w:pPr>
      <w:pStyle w:val="Encabezado"/>
      <w:jc w:val="center"/>
    </w:pPr>
  </w:p>
  <w:tbl>
    <w:tblPr>
      <w:tblW w:w="100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05"/>
      <w:gridCol w:w="4962"/>
      <w:gridCol w:w="2346"/>
    </w:tblGrid>
    <w:tr w:rsidR="008B56B0" w:rsidTr="00075304">
      <w:trPr>
        <w:trHeight w:val="844"/>
      </w:trPr>
      <w:tc>
        <w:tcPr>
          <w:tcW w:w="2705" w:type="dxa"/>
          <w:vMerge w:val="restart"/>
        </w:tcPr>
        <w:p w:rsidR="008B56B0" w:rsidRDefault="008B56B0" w:rsidP="00B91F95">
          <w:pPr>
            <w:pStyle w:val="Encabezado"/>
            <w:jc w:val="center"/>
          </w:pPr>
          <w:r>
            <w:rPr>
              <w:noProof/>
              <w:lang w:val="es-ES" w:eastAsia="es-ES"/>
            </w:rPr>
            <w:drawing>
              <wp:anchor distT="0" distB="0" distL="114300" distR="114300" simplePos="0" relativeHeight="251660800" behindDoc="0" locked="0" layoutInCell="1" allowOverlap="1">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8B56B0" w:rsidRDefault="008B56B0" w:rsidP="008D7AF3">
          <w:pPr>
            <w:pStyle w:val="Encabezado"/>
            <w:jc w:val="center"/>
          </w:pPr>
          <w:r>
            <w:rPr>
              <w:rFonts w:ascii="Arial" w:hAnsi="Arial" w:cs="Arial"/>
              <w:b/>
              <w:sz w:val="22"/>
            </w:rPr>
            <w:t>PROCEDIMIENTO EVALUACION DE INFORMACIÒN SECUNDARIA</w:t>
          </w:r>
        </w:p>
      </w:tc>
      <w:tc>
        <w:tcPr>
          <w:tcW w:w="2346" w:type="dxa"/>
          <w:vMerge w:val="restart"/>
          <w:vAlign w:val="center"/>
        </w:tcPr>
        <w:p w:rsidR="008B56B0" w:rsidRPr="00075304" w:rsidRDefault="008B56B0" w:rsidP="000F1D5D">
          <w:pPr>
            <w:pStyle w:val="Encabezado"/>
            <w:rPr>
              <w:rFonts w:ascii="Arial" w:hAnsi="Arial" w:cs="Arial"/>
              <w:b/>
              <w:sz w:val="16"/>
              <w:szCs w:val="22"/>
            </w:rPr>
          </w:pPr>
          <w:r w:rsidRPr="00075304">
            <w:rPr>
              <w:rFonts w:ascii="Arial" w:hAnsi="Arial" w:cs="Arial"/>
              <w:b/>
              <w:sz w:val="16"/>
              <w:szCs w:val="22"/>
            </w:rPr>
            <w:t>CÓDIGO</w:t>
          </w:r>
          <w:r w:rsidR="007D7E1F">
            <w:rPr>
              <w:rFonts w:ascii="Arial" w:hAnsi="Arial" w:cs="Arial"/>
              <w:b/>
              <w:sz w:val="16"/>
              <w:szCs w:val="22"/>
            </w:rPr>
            <w:t xml:space="preserve"> 710.14.08-6</w:t>
          </w:r>
        </w:p>
        <w:p w:rsidR="008B56B0" w:rsidRPr="00075304" w:rsidRDefault="008B56B0" w:rsidP="000F1D5D">
          <w:pPr>
            <w:pStyle w:val="Encabezado"/>
            <w:rPr>
              <w:rFonts w:ascii="Arial" w:hAnsi="Arial" w:cs="Arial"/>
              <w:b/>
              <w:sz w:val="16"/>
              <w:szCs w:val="22"/>
            </w:rPr>
          </w:pPr>
        </w:p>
        <w:p w:rsidR="008B56B0" w:rsidRPr="00075304" w:rsidRDefault="008B56B0" w:rsidP="002C241F">
          <w:pPr>
            <w:pStyle w:val="Encabezado"/>
            <w:rPr>
              <w:rFonts w:ascii="Arial" w:hAnsi="Arial" w:cs="Arial"/>
              <w:b/>
              <w:sz w:val="16"/>
              <w:szCs w:val="22"/>
            </w:rPr>
          </w:pPr>
          <w:r w:rsidRPr="00075304">
            <w:rPr>
              <w:rFonts w:ascii="Arial" w:hAnsi="Arial" w:cs="Arial"/>
              <w:b/>
              <w:sz w:val="16"/>
              <w:szCs w:val="22"/>
            </w:rPr>
            <w:t>VERSIÓN</w:t>
          </w:r>
          <w:r w:rsidR="007D7E1F">
            <w:rPr>
              <w:rFonts w:ascii="Arial" w:hAnsi="Arial" w:cs="Arial"/>
              <w:b/>
              <w:sz w:val="16"/>
              <w:szCs w:val="22"/>
            </w:rPr>
            <w:t xml:space="preserve">  1</w:t>
          </w:r>
        </w:p>
        <w:p w:rsidR="008B56B0" w:rsidRPr="00075304" w:rsidRDefault="008B56B0" w:rsidP="002C241F">
          <w:pPr>
            <w:pStyle w:val="Encabezado"/>
            <w:rPr>
              <w:rFonts w:ascii="Arial" w:hAnsi="Arial" w:cs="Arial"/>
              <w:b/>
              <w:sz w:val="16"/>
              <w:szCs w:val="22"/>
            </w:rPr>
          </w:pPr>
        </w:p>
        <w:p w:rsidR="008B56B0" w:rsidRDefault="008B56B0" w:rsidP="002C241F">
          <w:pPr>
            <w:pStyle w:val="Encabezado"/>
            <w:rPr>
              <w:rFonts w:ascii="Arial" w:hAnsi="Arial" w:cs="Arial"/>
              <w:b/>
              <w:sz w:val="16"/>
              <w:szCs w:val="22"/>
            </w:rPr>
          </w:pPr>
          <w:r w:rsidRPr="00075304">
            <w:rPr>
              <w:rFonts w:ascii="Arial" w:hAnsi="Arial" w:cs="Arial"/>
              <w:b/>
              <w:sz w:val="16"/>
              <w:szCs w:val="22"/>
            </w:rPr>
            <w:t>FECHA</w:t>
          </w:r>
          <w:r w:rsidR="007D7E1F">
            <w:rPr>
              <w:rFonts w:ascii="Arial" w:hAnsi="Arial" w:cs="Arial"/>
              <w:b/>
              <w:sz w:val="16"/>
              <w:szCs w:val="22"/>
            </w:rPr>
            <w:t xml:space="preserve"> 06-11-2013</w:t>
          </w:r>
        </w:p>
        <w:p w:rsidR="008B56B0" w:rsidRDefault="008B56B0" w:rsidP="002C241F">
          <w:pPr>
            <w:pStyle w:val="Encabezado"/>
            <w:rPr>
              <w:rFonts w:ascii="Arial" w:hAnsi="Arial" w:cs="Arial"/>
              <w:b/>
              <w:sz w:val="16"/>
              <w:szCs w:val="22"/>
            </w:rPr>
          </w:pPr>
        </w:p>
        <w:p w:rsidR="008B56B0" w:rsidRPr="00171E31" w:rsidRDefault="008B56B0" w:rsidP="002C241F">
          <w:pPr>
            <w:pStyle w:val="Encabezado"/>
            <w:rPr>
              <w:rFonts w:ascii="Arial" w:hAnsi="Arial" w:cs="Arial"/>
              <w:b/>
              <w:sz w:val="16"/>
              <w:szCs w:val="22"/>
            </w:rPr>
          </w:pPr>
          <w:r>
            <w:rPr>
              <w:rFonts w:ascii="Arial" w:hAnsi="Arial" w:cs="Arial"/>
              <w:b/>
              <w:sz w:val="16"/>
              <w:szCs w:val="22"/>
            </w:rPr>
            <w:t>PÁGINA</w:t>
          </w:r>
        </w:p>
      </w:tc>
    </w:tr>
    <w:tr w:rsidR="008B56B0" w:rsidTr="002C241F">
      <w:trPr>
        <w:trHeight w:val="557"/>
      </w:trPr>
      <w:tc>
        <w:tcPr>
          <w:tcW w:w="2705" w:type="dxa"/>
          <w:vMerge/>
        </w:tcPr>
        <w:p w:rsidR="008B56B0" w:rsidRDefault="008B56B0" w:rsidP="00B91F95">
          <w:pPr>
            <w:pStyle w:val="Encabezado"/>
            <w:jc w:val="center"/>
            <w:rPr>
              <w:noProof/>
              <w:lang w:val="es-CO" w:eastAsia="es-CO"/>
            </w:rPr>
          </w:pPr>
        </w:p>
      </w:tc>
      <w:tc>
        <w:tcPr>
          <w:tcW w:w="4962" w:type="dxa"/>
          <w:vAlign w:val="center"/>
        </w:tcPr>
        <w:p w:rsidR="008B56B0" w:rsidRDefault="008B56B0" w:rsidP="008D7AF3">
          <w:pPr>
            <w:pStyle w:val="Encabezado"/>
            <w:jc w:val="center"/>
            <w:rPr>
              <w:rFonts w:ascii="Arial" w:hAnsi="Arial" w:cs="Arial"/>
              <w:b/>
              <w:sz w:val="22"/>
            </w:rPr>
          </w:pPr>
          <w:r>
            <w:rPr>
              <w:rFonts w:ascii="Arial" w:hAnsi="Arial" w:cs="Arial"/>
              <w:b/>
              <w:sz w:val="14"/>
            </w:rPr>
            <w:t>PROCESO GESTIÓN DOCUMENTAL</w:t>
          </w:r>
        </w:p>
      </w:tc>
      <w:tc>
        <w:tcPr>
          <w:tcW w:w="2346" w:type="dxa"/>
          <w:vMerge/>
          <w:vAlign w:val="center"/>
        </w:tcPr>
        <w:p w:rsidR="008B56B0" w:rsidRPr="005174B1" w:rsidRDefault="008B56B0" w:rsidP="000F1D5D">
          <w:pPr>
            <w:pStyle w:val="Encabezado"/>
            <w:rPr>
              <w:rFonts w:ascii="Arial" w:hAnsi="Arial" w:cs="Arial"/>
              <w:b/>
              <w:sz w:val="20"/>
              <w:szCs w:val="22"/>
            </w:rPr>
          </w:pPr>
        </w:p>
      </w:tc>
    </w:tr>
  </w:tbl>
  <w:tbl>
    <w:tblPr>
      <w:tblStyle w:val="Tablaconcuadrcula"/>
      <w:tblW w:w="5354" w:type="pct"/>
      <w:tblLook w:val="04A0" w:firstRow="1" w:lastRow="0" w:firstColumn="1" w:lastColumn="0" w:noHBand="0" w:noVBand="1"/>
    </w:tblPr>
    <w:tblGrid>
      <w:gridCol w:w="3114"/>
      <w:gridCol w:w="3766"/>
      <w:gridCol w:w="3179"/>
    </w:tblGrid>
    <w:tr w:rsidR="008B56B0" w:rsidTr="007A462C">
      <w:tc>
        <w:tcPr>
          <w:tcW w:w="1548" w:type="pct"/>
          <w:shd w:val="clear" w:color="auto" w:fill="F2DBDB" w:themeFill="accent2" w:themeFillTint="33"/>
        </w:tcPr>
        <w:p w:rsidR="008B56B0" w:rsidRPr="00171E31" w:rsidRDefault="008B56B0" w:rsidP="00171E31">
          <w:pPr>
            <w:pStyle w:val="Prrafodelista"/>
            <w:spacing w:after="0"/>
            <w:ind w:left="0"/>
            <w:jc w:val="center"/>
            <w:rPr>
              <w:rFonts w:ascii="Arial" w:hAnsi="Arial" w:cs="Arial"/>
              <w:b/>
              <w:sz w:val="16"/>
              <w:szCs w:val="22"/>
            </w:rPr>
          </w:pPr>
          <w:r w:rsidRPr="00171E31">
            <w:rPr>
              <w:rFonts w:ascii="Arial" w:hAnsi="Arial" w:cs="Arial"/>
              <w:b/>
              <w:sz w:val="16"/>
              <w:szCs w:val="22"/>
            </w:rPr>
            <w:t>ELABORÓ</w:t>
          </w:r>
        </w:p>
      </w:tc>
      <w:tc>
        <w:tcPr>
          <w:tcW w:w="1872" w:type="pct"/>
          <w:shd w:val="clear" w:color="auto" w:fill="F2DBDB" w:themeFill="accent2" w:themeFillTint="33"/>
        </w:tcPr>
        <w:p w:rsidR="008B56B0" w:rsidRPr="00171E31" w:rsidRDefault="008B56B0" w:rsidP="00171E31">
          <w:pPr>
            <w:pStyle w:val="Prrafodelista"/>
            <w:spacing w:after="0"/>
            <w:ind w:left="0"/>
            <w:jc w:val="center"/>
            <w:rPr>
              <w:rFonts w:ascii="Arial" w:hAnsi="Arial" w:cs="Arial"/>
              <w:b/>
              <w:sz w:val="16"/>
              <w:szCs w:val="22"/>
            </w:rPr>
          </w:pPr>
          <w:r w:rsidRPr="00171E31">
            <w:rPr>
              <w:rFonts w:ascii="Arial" w:hAnsi="Arial" w:cs="Arial"/>
              <w:b/>
              <w:sz w:val="16"/>
              <w:szCs w:val="22"/>
            </w:rPr>
            <w:t>REVISÓ</w:t>
          </w:r>
        </w:p>
      </w:tc>
      <w:tc>
        <w:tcPr>
          <w:tcW w:w="1580" w:type="pct"/>
          <w:shd w:val="clear" w:color="auto" w:fill="F2DBDB" w:themeFill="accent2" w:themeFillTint="33"/>
        </w:tcPr>
        <w:p w:rsidR="008B56B0" w:rsidRPr="00171E31" w:rsidRDefault="008B56B0" w:rsidP="00171E31">
          <w:pPr>
            <w:pStyle w:val="Prrafodelista"/>
            <w:spacing w:after="0"/>
            <w:ind w:left="0"/>
            <w:jc w:val="center"/>
            <w:rPr>
              <w:rFonts w:ascii="Arial" w:hAnsi="Arial" w:cs="Arial"/>
              <w:b/>
              <w:sz w:val="16"/>
              <w:szCs w:val="22"/>
            </w:rPr>
          </w:pPr>
          <w:r w:rsidRPr="00171E31">
            <w:rPr>
              <w:rFonts w:ascii="Arial" w:hAnsi="Arial" w:cs="Arial"/>
              <w:b/>
              <w:sz w:val="16"/>
              <w:szCs w:val="22"/>
            </w:rPr>
            <w:t>APROBO</w:t>
          </w:r>
        </w:p>
      </w:tc>
    </w:tr>
    <w:tr w:rsidR="007A462C" w:rsidTr="007A462C">
      <w:trPr>
        <w:trHeight w:hRule="exact" w:val="510"/>
      </w:trPr>
      <w:tc>
        <w:tcPr>
          <w:tcW w:w="1548" w:type="pct"/>
          <w:vAlign w:val="center"/>
        </w:tcPr>
        <w:p w:rsidR="007A462C" w:rsidRPr="00202214" w:rsidRDefault="007A462C" w:rsidP="007A462C">
          <w:pPr>
            <w:pStyle w:val="Prrafodelista"/>
            <w:spacing w:after="0"/>
            <w:ind w:left="0"/>
            <w:jc w:val="center"/>
            <w:rPr>
              <w:rFonts w:ascii="Arial" w:hAnsi="Arial" w:cs="Arial"/>
              <w:b/>
              <w:sz w:val="14"/>
              <w:szCs w:val="22"/>
            </w:rPr>
          </w:pPr>
          <w:r w:rsidRPr="00202214">
            <w:rPr>
              <w:rFonts w:ascii="Arial" w:hAnsi="Arial" w:cs="Arial"/>
              <w:b/>
              <w:sz w:val="14"/>
              <w:szCs w:val="16"/>
            </w:rPr>
            <w:t>ENLACE SIG DE GESTIÓN DOCUMENTAL</w:t>
          </w:r>
        </w:p>
      </w:tc>
      <w:tc>
        <w:tcPr>
          <w:tcW w:w="1872" w:type="pct"/>
          <w:vAlign w:val="center"/>
        </w:tcPr>
        <w:p w:rsidR="007A462C" w:rsidRPr="00202214" w:rsidRDefault="007A462C" w:rsidP="007A462C">
          <w:pPr>
            <w:pStyle w:val="Prrafodelista"/>
            <w:spacing w:after="0"/>
            <w:ind w:left="0"/>
            <w:jc w:val="center"/>
            <w:rPr>
              <w:rFonts w:ascii="Arial" w:hAnsi="Arial" w:cs="Arial"/>
              <w:b/>
              <w:sz w:val="14"/>
              <w:szCs w:val="16"/>
            </w:rPr>
          </w:pPr>
          <w:r>
            <w:rPr>
              <w:rFonts w:ascii="Arial" w:hAnsi="Arial" w:cs="Arial"/>
              <w:b/>
              <w:sz w:val="14"/>
              <w:szCs w:val="16"/>
            </w:rPr>
            <w:t>COORDINADOR (A)</w:t>
          </w:r>
          <w:r w:rsidRPr="00202214">
            <w:rPr>
              <w:rFonts w:ascii="Arial" w:hAnsi="Arial" w:cs="Arial"/>
              <w:b/>
              <w:sz w:val="14"/>
              <w:szCs w:val="16"/>
            </w:rPr>
            <w:t xml:space="preserve"> GRUPO DE GESTIÓN ADMINISTRATIVA Y DOCUMENTAL</w:t>
          </w:r>
        </w:p>
      </w:tc>
      <w:tc>
        <w:tcPr>
          <w:tcW w:w="1580" w:type="pct"/>
          <w:vAlign w:val="center"/>
        </w:tcPr>
        <w:p w:rsidR="007A462C" w:rsidRPr="00202214" w:rsidRDefault="007A462C" w:rsidP="007A462C">
          <w:pPr>
            <w:pStyle w:val="Prrafodelista"/>
            <w:spacing w:after="0"/>
            <w:ind w:left="0"/>
            <w:jc w:val="center"/>
            <w:rPr>
              <w:rFonts w:ascii="Arial" w:hAnsi="Arial" w:cs="Arial"/>
              <w:b/>
              <w:sz w:val="14"/>
              <w:szCs w:val="22"/>
            </w:rPr>
          </w:pPr>
          <w:r>
            <w:rPr>
              <w:rFonts w:ascii="Arial" w:hAnsi="Arial" w:cs="Arial"/>
              <w:b/>
              <w:sz w:val="14"/>
              <w:szCs w:val="16"/>
            </w:rPr>
            <w:t>COORDINADOR (A)</w:t>
          </w:r>
          <w:r w:rsidRPr="00202214">
            <w:rPr>
              <w:rFonts w:ascii="Arial" w:hAnsi="Arial" w:cs="Arial"/>
              <w:b/>
              <w:sz w:val="14"/>
              <w:szCs w:val="16"/>
            </w:rPr>
            <w:t xml:space="preserve"> GRUPO DE GESTIÓN ADMINISTRATIVA Y DOCUMENTAL</w:t>
          </w:r>
        </w:p>
      </w:tc>
    </w:tr>
  </w:tbl>
  <w:p w:rsidR="008B56B0" w:rsidRDefault="008B56B0" w:rsidP="0022123A">
    <w:pPr>
      <w:pStyle w:val="Encabezado"/>
      <w:tabs>
        <w:tab w:val="clear" w:pos="8504"/>
        <w:tab w:val="left" w:pos="4956"/>
        <w:tab w:val="left" w:pos="5664"/>
        <w:tab w:val="left" w:pos="6372"/>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6B0" w:rsidRDefault="008B56B0">
    <w:pPr>
      <w:pStyle w:val="Encabezado"/>
    </w:pPr>
    <w:r>
      <w:rPr>
        <w:noProof/>
        <w:lang w:val="es-ES" w:eastAsia="es-ES"/>
      </w:rPr>
      <w:drawing>
        <wp:anchor distT="0" distB="0" distL="114300" distR="114300" simplePos="0" relativeHeight="251659776" behindDoc="1" locked="0" layoutInCell="1" allowOverlap="1">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nsid w:val="60D810FC"/>
    <w:multiLevelType w:val="hybridMultilevel"/>
    <w:tmpl w:val="9134109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7">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6"/>
  </w:num>
  <w:num w:numId="2">
    <w:abstractNumId w:val="0"/>
  </w:num>
  <w:num w:numId="3">
    <w:abstractNumId w:val="1"/>
  </w:num>
  <w:num w:numId="4">
    <w:abstractNumId w:val="3"/>
  </w:num>
  <w:num w:numId="5">
    <w:abstractNumId w:val="7"/>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13143"/>
    <w:rsid w:val="00021FA0"/>
    <w:rsid w:val="00035906"/>
    <w:rsid w:val="00075304"/>
    <w:rsid w:val="00084629"/>
    <w:rsid w:val="00096A9C"/>
    <w:rsid w:val="00096E13"/>
    <w:rsid w:val="000A3C94"/>
    <w:rsid w:val="000D5FE0"/>
    <w:rsid w:val="000F1D5D"/>
    <w:rsid w:val="000F539E"/>
    <w:rsid w:val="00107F91"/>
    <w:rsid w:val="00110BEE"/>
    <w:rsid w:val="00145604"/>
    <w:rsid w:val="00166B8B"/>
    <w:rsid w:val="0017127A"/>
    <w:rsid w:val="00171E31"/>
    <w:rsid w:val="00177334"/>
    <w:rsid w:val="00187F9F"/>
    <w:rsid w:val="00192C85"/>
    <w:rsid w:val="001942E2"/>
    <w:rsid w:val="001B1713"/>
    <w:rsid w:val="001B3AE0"/>
    <w:rsid w:val="002006B0"/>
    <w:rsid w:val="00217165"/>
    <w:rsid w:val="0022123A"/>
    <w:rsid w:val="00244CA1"/>
    <w:rsid w:val="00260188"/>
    <w:rsid w:val="00272727"/>
    <w:rsid w:val="002A08EF"/>
    <w:rsid w:val="002C1CCC"/>
    <w:rsid w:val="002C241F"/>
    <w:rsid w:val="002F2E76"/>
    <w:rsid w:val="00315DEC"/>
    <w:rsid w:val="00327D50"/>
    <w:rsid w:val="00330E79"/>
    <w:rsid w:val="00332CC0"/>
    <w:rsid w:val="003653B5"/>
    <w:rsid w:val="00377591"/>
    <w:rsid w:val="003900A2"/>
    <w:rsid w:val="003B0748"/>
    <w:rsid w:val="003B7FFD"/>
    <w:rsid w:val="003D265E"/>
    <w:rsid w:val="003E5A0D"/>
    <w:rsid w:val="003F0155"/>
    <w:rsid w:val="003F6F32"/>
    <w:rsid w:val="00414409"/>
    <w:rsid w:val="0047431A"/>
    <w:rsid w:val="004806A4"/>
    <w:rsid w:val="004A0D5B"/>
    <w:rsid w:val="004E14E6"/>
    <w:rsid w:val="005174B1"/>
    <w:rsid w:val="005252A5"/>
    <w:rsid w:val="00556435"/>
    <w:rsid w:val="00565CC3"/>
    <w:rsid w:val="005C168F"/>
    <w:rsid w:val="005D5EC5"/>
    <w:rsid w:val="005E6CDC"/>
    <w:rsid w:val="00614BA9"/>
    <w:rsid w:val="00626674"/>
    <w:rsid w:val="006327C7"/>
    <w:rsid w:val="00643B53"/>
    <w:rsid w:val="0065202F"/>
    <w:rsid w:val="00657EEC"/>
    <w:rsid w:val="006619CD"/>
    <w:rsid w:val="00674CE8"/>
    <w:rsid w:val="006A6B5D"/>
    <w:rsid w:val="006B5344"/>
    <w:rsid w:val="006B53A1"/>
    <w:rsid w:val="006F79D1"/>
    <w:rsid w:val="007001F6"/>
    <w:rsid w:val="00704B2C"/>
    <w:rsid w:val="0072262D"/>
    <w:rsid w:val="007301F9"/>
    <w:rsid w:val="0073750F"/>
    <w:rsid w:val="00751137"/>
    <w:rsid w:val="0076015E"/>
    <w:rsid w:val="00766E88"/>
    <w:rsid w:val="00792049"/>
    <w:rsid w:val="007A462C"/>
    <w:rsid w:val="007B41D7"/>
    <w:rsid w:val="007D2BC1"/>
    <w:rsid w:val="007D58DF"/>
    <w:rsid w:val="007D7E1F"/>
    <w:rsid w:val="00871E88"/>
    <w:rsid w:val="00872468"/>
    <w:rsid w:val="008847F8"/>
    <w:rsid w:val="008A2094"/>
    <w:rsid w:val="008B56B0"/>
    <w:rsid w:val="008C0846"/>
    <w:rsid w:val="008D503C"/>
    <w:rsid w:val="008D7AF3"/>
    <w:rsid w:val="008E379B"/>
    <w:rsid w:val="008E3801"/>
    <w:rsid w:val="008E64E5"/>
    <w:rsid w:val="00914524"/>
    <w:rsid w:val="00955B94"/>
    <w:rsid w:val="00960E88"/>
    <w:rsid w:val="0097776E"/>
    <w:rsid w:val="009C6F9B"/>
    <w:rsid w:val="009D4283"/>
    <w:rsid w:val="009D7818"/>
    <w:rsid w:val="009E0C76"/>
    <w:rsid w:val="009E22F1"/>
    <w:rsid w:val="009F00A5"/>
    <w:rsid w:val="009F1005"/>
    <w:rsid w:val="00A00E59"/>
    <w:rsid w:val="00A16F07"/>
    <w:rsid w:val="00A4098B"/>
    <w:rsid w:val="00A50231"/>
    <w:rsid w:val="00A5356A"/>
    <w:rsid w:val="00A53B74"/>
    <w:rsid w:val="00A544CE"/>
    <w:rsid w:val="00A56495"/>
    <w:rsid w:val="00A82B2F"/>
    <w:rsid w:val="00B349DE"/>
    <w:rsid w:val="00B40884"/>
    <w:rsid w:val="00B91F95"/>
    <w:rsid w:val="00BB2D1B"/>
    <w:rsid w:val="00BC0D1E"/>
    <w:rsid w:val="00BD027D"/>
    <w:rsid w:val="00BD1257"/>
    <w:rsid w:val="00BD2535"/>
    <w:rsid w:val="00C0338B"/>
    <w:rsid w:val="00C2751D"/>
    <w:rsid w:val="00C55B7B"/>
    <w:rsid w:val="00C87C6F"/>
    <w:rsid w:val="00C94E4C"/>
    <w:rsid w:val="00C961E8"/>
    <w:rsid w:val="00C97A50"/>
    <w:rsid w:val="00CD73A2"/>
    <w:rsid w:val="00CD7616"/>
    <w:rsid w:val="00CF2208"/>
    <w:rsid w:val="00CF526F"/>
    <w:rsid w:val="00D2285A"/>
    <w:rsid w:val="00D4146A"/>
    <w:rsid w:val="00D45786"/>
    <w:rsid w:val="00D56A39"/>
    <w:rsid w:val="00D60CE9"/>
    <w:rsid w:val="00D6225E"/>
    <w:rsid w:val="00D71F9D"/>
    <w:rsid w:val="00D73F0B"/>
    <w:rsid w:val="00D748FE"/>
    <w:rsid w:val="00D84A48"/>
    <w:rsid w:val="00D87830"/>
    <w:rsid w:val="00DF7F68"/>
    <w:rsid w:val="00E00AB4"/>
    <w:rsid w:val="00E02216"/>
    <w:rsid w:val="00E10134"/>
    <w:rsid w:val="00E52BA4"/>
    <w:rsid w:val="00E72035"/>
    <w:rsid w:val="00E73C1B"/>
    <w:rsid w:val="00E82F7C"/>
    <w:rsid w:val="00EA13DD"/>
    <w:rsid w:val="00EA189F"/>
    <w:rsid w:val="00EB046D"/>
    <w:rsid w:val="00EB2102"/>
    <w:rsid w:val="00EC7FAE"/>
    <w:rsid w:val="00ED66AB"/>
    <w:rsid w:val="00F338AD"/>
    <w:rsid w:val="00F402F1"/>
    <w:rsid w:val="00F6106D"/>
    <w:rsid w:val="00F65943"/>
    <w:rsid w:val="00F65D55"/>
    <w:rsid w:val="00F77EB2"/>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7C4FB0B-6304-472D-9D76-EBAF2D0EE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EA13DD"/>
    <w:pPr>
      <w:autoSpaceDE w:val="0"/>
      <w:autoSpaceDN w:val="0"/>
      <w:adjustRightInd w:val="0"/>
    </w:pPr>
    <w:rPr>
      <w:rFonts w:ascii="Verdana" w:hAnsi="Verdana" w:cs="Verdana"/>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630</Words>
  <Characters>3465</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4087</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Salazar Muñoz</dc:creator>
  <cp:lastModifiedBy>Eudomenia Elina Cotes Curvelo</cp:lastModifiedBy>
  <cp:revision>2</cp:revision>
  <dcterms:created xsi:type="dcterms:W3CDTF">2013-11-08T14:54:00Z</dcterms:created>
  <dcterms:modified xsi:type="dcterms:W3CDTF">2013-11-08T14:54:00Z</dcterms:modified>
</cp:coreProperties>
</file>