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292B7" w14:textId="77777777" w:rsidR="0054610F" w:rsidRPr="00B84686" w:rsidRDefault="0054610F" w:rsidP="0054610F">
      <w:pPr>
        <w:jc w:val="both"/>
        <w:rPr>
          <w:rFonts w:ascii="Verdana" w:hAnsi="Verdana"/>
          <w:b/>
          <w:sz w:val="22"/>
          <w:szCs w:val="22"/>
        </w:rPr>
      </w:pPr>
    </w:p>
    <w:p w14:paraId="2A335903" w14:textId="77777777" w:rsidR="0054610F" w:rsidRPr="00B84686" w:rsidRDefault="0054610F" w:rsidP="0054610F">
      <w:pPr>
        <w:jc w:val="center"/>
        <w:rPr>
          <w:rFonts w:ascii="Verdana" w:hAnsi="Verdana"/>
          <w:b/>
          <w:sz w:val="22"/>
          <w:szCs w:val="22"/>
        </w:rPr>
      </w:pPr>
    </w:p>
    <w:p w14:paraId="4B686990" w14:textId="77777777" w:rsidR="007E275F" w:rsidRPr="00B84686" w:rsidRDefault="007E275F" w:rsidP="0054610F">
      <w:pPr>
        <w:jc w:val="center"/>
        <w:rPr>
          <w:rFonts w:ascii="Verdana" w:hAnsi="Verdana"/>
          <w:b/>
          <w:sz w:val="22"/>
          <w:szCs w:val="22"/>
        </w:rPr>
      </w:pPr>
    </w:p>
    <w:p w14:paraId="0EEA9C76" w14:textId="56E045AF" w:rsidR="0054610F" w:rsidRPr="00B84686" w:rsidRDefault="007E275F" w:rsidP="0054610F">
      <w:pPr>
        <w:jc w:val="center"/>
        <w:rPr>
          <w:rFonts w:ascii="Verdana" w:hAnsi="Verdana"/>
          <w:b/>
          <w:sz w:val="22"/>
          <w:szCs w:val="22"/>
        </w:rPr>
      </w:pPr>
      <w:r w:rsidRPr="00B84686">
        <w:rPr>
          <w:rFonts w:ascii="Verdana" w:hAnsi="Verdana"/>
          <w:b/>
          <w:sz w:val="22"/>
          <w:szCs w:val="22"/>
        </w:rPr>
        <w:t>UNIDAD PARA LA ATENCIÓN Y REPARACIÓN INTEGRAL A LAS VÍCTIMAS</w:t>
      </w:r>
    </w:p>
    <w:p w14:paraId="59812293" w14:textId="77777777" w:rsidR="0054610F" w:rsidRPr="00B84686" w:rsidRDefault="0054610F" w:rsidP="0054610F">
      <w:pPr>
        <w:jc w:val="center"/>
        <w:rPr>
          <w:rFonts w:ascii="Verdana" w:hAnsi="Verdana"/>
          <w:b/>
          <w:sz w:val="22"/>
          <w:szCs w:val="22"/>
        </w:rPr>
      </w:pPr>
    </w:p>
    <w:p w14:paraId="4A1834B9" w14:textId="77777777" w:rsidR="0054610F" w:rsidRPr="00B84686" w:rsidRDefault="0054610F" w:rsidP="0054610F">
      <w:pPr>
        <w:jc w:val="center"/>
        <w:rPr>
          <w:rFonts w:ascii="Verdana" w:hAnsi="Verdana"/>
          <w:b/>
          <w:sz w:val="22"/>
          <w:szCs w:val="22"/>
        </w:rPr>
      </w:pPr>
    </w:p>
    <w:p w14:paraId="6B8EF308" w14:textId="77777777" w:rsidR="0054610F" w:rsidRPr="00B84686" w:rsidRDefault="0054610F" w:rsidP="0054610F">
      <w:pPr>
        <w:jc w:val="center"/>
        <w:rPr>
          <w:rFonts w:ascii="Verdana" w:hAnsi="Verdana"/>
          <w:b/>
          <w:sz w:val="22"/>
          <w:szCs w:val="22"/>
        </w:rPr>
      </w:pPr>
    </w:p>
    <w:p w14:paraId="660E7A8F" w14:textId="77777777" w:rsidR="0054610F" w:rsidRPr="00B84686" w:rsidRDefault="0054610F" w:rsidP="0054610F">
      <w:pPr>
        <w:jc w:val="center"/>
        <w:rPr>
          <w:rFonts w:ascii="Verdana" w:hAnsi="Verdana"/>
          <w:b/>
          <w:sz w:val="22"/>
          <w:szCs w:val="22"/>
        </w:rPr>
      </w:pPr>
    </w:p>
    <w:p w14:paraId="5480AC12" w14:textId="77777777" w:rsidR="0054610F" w:rsidRPr="00B84686" w:rsidRDefault="0054610F" w:rsidP="0054610F">
      <w:pPr>
        <w:jc w:val="center"/>
        <w:rPr>
          <w:rFonts w:ascii="Verdana" w:hAnsi="Verdana"/>
          <w:b/>
          <w:sz w:val="22"/>
          <w:szCs w:val="22"/>
        </w:rPr>
      </w:pPr>
    </w:p>
    <w:p w14:paraId="1DAB7673" w14:textId="77777777" w:rsidR="0054610F" w:rsidRPr="00B84686" w:rsidRDefault="0054610F" w:rsidP="0054610F">
      <w:pPr>
        <w:jc w:val="center"/>
        <w:rPr>
          <w:rFonts w:ascii="Verdana" w:hAnsi="Verdana"/>
          <w:b/>
          <w:sz w:val="22"/>
          <w:szCs w:val="22"/>
        </w:rPr>
      </w:pPr>
    </w:p>
    <w:p w14:paraId="74DE23EC" w14:textId="77777777" w:rsidR="007E275F" w:rsidRPr="00B84686" w:rsidRDefault="007E275F" w:rsidP="0054610F">
      <w:pPr>
        <w:jc w:val="center"/>
        <w:rPr>
          <w:rFonts w:ascii="Verdana" w:hAnsi="Verdana"/>
          <w:b/>
          <w:sz w:val="22"/>
          <w:szCs w:val="22"/>
        </w:rPr>
      </w:pPr>
    </w:p>
    <w:p w14:paraId="7FA6947F" w14:textId="77777777" w:rsidR="007E275F" w:rsidRPr="00B84686" w:rsidRDefault="007E275F" w:rsidP="0054610F">
      <w:pPr>
        <w:jc w:val="center"/>
        <w:rPr>
          <w:rFonts w:ascii="Verdana" w:hAnsi="Verdana"/>
          <w:b/>
          <w:sz w:val="22"/>
          <w:szCs w:val="22"/>
        </w:rPr>
      </w:pPr>
    </w:p>
    <w:p w14:paraId="349BCE83" w14:textId="77777777" w:rsidR="007E275F" w:rsidRPr="00B84686" w:rsidRDefault="007E275F" w:rsidP="0054610F">
      <w:pPr>
        <w:jc w:val="center"/>
        <w:rPr>
          <w:rFonts w:ascii="Verdana" w:hAnsi="Verdana"/>
          <w:b/>
          <w:sz w:val="22"/>
          <w:szCs w:val="22"/>
        </w:rPr>
      </w:pPr>
    </w:p>
    <w:p w14:paraId="09151910" w14:textId="77777777" w:rsidR="007E275F" w:rsidRPr="00B84686" w:rsidRDefault="007E275F" w:rsidP="0054610F">
      <w:pPr>
        <w:jc w:val="center"/>
        <w:rPr>
          <w:rFonts w:ascii="Verdana" w:hAnsi="Verdana"/>
          <w:b/>
          <w:sz w:val="22"/>
          <w:szCs w:val="22"/>
        </w:rPr>
      </w:pPr>
    </w:p>
    <w:p w14:paraId="096F25E6" w14:textId="77777777" w:rsidR="007E275F" w:rsidRPr="00B84686" w:rsidRDefault="007E275F" w:rsidP="0054610F">
      <w:pPr>
        <w:jc w:val="center"/>
        <w:rPr>
          <w:rFonts w:ascii="Verdana" w:hAnsi="Verdana"/>
          <w:b/>
          <w:sz w:val="22"/>
          <w:szCs w:val="22"/>
        </w:rPr>
      </w:pPr>
    </w:p>
    <w:p w14:paraId="080DAD0B" w14:textId="77777777" w:rsidR="007E275F" w:rsidRPr="00B84686" w:rsidRDefault="007E275F" w:rsidP="0054610F">
      <w:pPr>
        <w:jc w:val="center"/>
        <w:rPr>
          <w:rFonts w:ascii="Verdana" w:hAnsi="Verdana"/>
          <w:b/>
          <w:sz w:val="22"/>
          <w:szCs w:val="22"/>
        </w:rPr>
      </w:pPr>
    </w:p>
    <w:p w14:paraId="55EBDA11" w14:textId="77777777" w:rsidR="0054610F" w:rsidRPr="00B84686" w:rsidRDefault="0054610F" w:rsidP="0054610F">
      <w:pPr>
        <w:jc w:val="center"/>
        <w:rPr>
          <w:rFonts w:ascii="Verdana" w:hAnsi="Verdana"/>
          <w:b/>
          <w:sz w:val="22"/>
          <w:szCs w:val="22"/>
        </w:rPr>
      </w:pPr>
    </w:p>
    <w:p w14:paraId="737BE3EF" w14:textId="52BF010B" w:rsidR="0054610F" w:rsidRPr="00B84686" w:rsidRDefault="00833C5B" w:rsidP="0054610F">
      <w:pPr>
        <w:jc w:val="center"/>
        <w:rPr>
          <w:rFonts w:ascii="Verdana" w:hAnsi="Verdana"/>
          <w:b/>
          <w:sz w:val="22"/>
          <w:szCs w:val="22"/>
        </w:rPr>
      </w:pPr>
      <w:r w:rsidRPr="00B84686">
        <w:rPr>
          <w:rFonts w:ascii="Verdana" w:hAnsi="Verdana"/>
          <w:b/>
          <w:sz w:val="22"/>
          <w:szCs w:val="22"/>
        </w:rPr>
        <w:t>TABLA CONTROL DE ACCESO - TC</w:t>
      </w:r>
      <w:r w:rsidR="0045759F" w:rsidRPr="00B84686">
        <w:rPr>
          <w:rFonts w:ascii="Verdana" w:hAnsi="Verdana"/>
          <w:b/>
          <w:sz w:val="22"/>
          <w:szCs w:val="22"/>
        </w:rPr>
        <w:t>A</w:t>
      </w:r>
    </w:p>
    <w:p w14:paraId="72E4470D" w14:textId="77777777" w:rsidR="0054610F" w:rsidRPr="00B84686" w:rsidRDefault="0054610F" w:rsidP="0054610F">
      <w:pPr>
        <w:jc w:val="center"/>
        <w:rPr>
          <w:rFonts w:ascii="Verdana" w:hAnsi="Verdana"/>
          <w:b/>
          <w:sz w:val="22"/>
          <w:szCs w:val="22"/>
        </w:rPr>
      </w:pPr>
    </w:p>
    <w:p w14:paraId="3A86A80C" w14:textId="77777777" w:rsidR="0054610F" w:rsidRPr="00B84686" w:rsidRDefault="0054610F" w:rsidP="0054610F">
      <w:pPr>
        <w:jc w:val="center"/>
        <w:rPr>
          <w:rFonts w:ascii="Verdana" w:hAnsi="Verdana"/>
          <w:b/>
          <w:sz w:val="22"/>
          <w:szCs w:val="22"/>
        </w:rPr>
      </w:pPr>
    </w:p>
    <w:p w14:paraId="6B2A5BCB" w14:textId="77777777" w:rsidR="0054610F" w:rsidRPr="00B84686" w:rsidRDefault="0054610F" w:rsidP="0054610F">
      <w:pPr>
        <w:jc w:val="center"/>
        <w:rPr>
          <w:rFonts w:ascii="Verdana" w:hAnsi="Verdana"/>
          <w:b/>
          <w:sz w:val="22"/>
          <w:szCs w:val="22"/>
        </w:rPr>
      </w:pPr>
    </w:p>
    <w:p w14:paraId="177C2817" w14:textId="77777777" w:rsidR="007E275F" w:rsidRPr="00B84686" w:rsidRDefault="007E275F" w:rsidP="0054610F">
      <w:pPr>
        <w:jc w:val="center"/>
        <w:rPr>
          <w:rFonts w:ascii="Verdana" w:hAnsi="Verdana"/>
          <w:b/>
          <w:sz w:val="22"/>
          <w:szCs w:val="22"/>
        </w:rPr>
      </w:pPr>
    </w:p>
    <w:p w14:paraId="111AC79C" w14:textId="77777777" w:rsidR="007E275F" w:rsidRPr="00B84686" w:rsidRDefault="007E275F" w:rsidP="0054610F">
      <w:pPr>
        <w:jc w:val="center"/>
        <w:rPr>
          <w:rFonts w:ascii="Verdana" w:hAnsi="Verdana"/>
          <w:b/>
          <w:sz w:val="22"/>
          <w:szCs w:val="22"/>
        </w:rPr>
      </w:pPr>
    </w:p>
    <w:p w14:paraId="505CBCC1" w14:textId="77777777" w:rsidR="0054610F" w:rsidRPr="00B84686" w:rsidRDefault="0054610F" w:rsidP="0054610F">
      <w:pPr>
        <w:jc w:val="center"/>
        <w:rPr>
          <w:rFonts w:ascii="Verdana" w:hAnsi="Verdana"/>
          <w:b/>
          <w:sz w:val="22"/>
          <w:szCs w:val="22"/>
        </w:rPr>
      </w:pPr>
    </w:p>
    <w:p w14:paraId="10C207EA" w14:textId="054609E1" w:rsidR="0054610F" w:rsidRPr="00B84686" w:rsidRDefault="00833C5B" w:rsidP="0054610F">
      <w:pPr>
        <w:jc w:val="center"/>
        <w:rPr>
          <w:rFonts w:ascii="Verdana" w:hAnsi="Verdana"/>
          <w:b/>
          <w:sz w:val="22"/>
          <w:szCs w:val="22"/>
        </w:rPr>
      </w:pPr>
      <w:r w:rsidRPr="00B84686">
        <w:rPr>
          <w:rFonts w:ascii="Verdana" w:hAnsi="Verdana"/>
          <w:b/>
          <w:sz w:val="22"/>
          <w:szCs w:val="22"/>
        </w:rPr>
        <w:t xml:space="preserve">PROCESO </w:t>
      </w:r>
      <w:r w:rsidR="0054610F" w:rsidRPr="00B84686">
        <w:rPr>
          <w:rFonts w:ascii="Verdana" w:hAnsi="Verdana"/>
          <w:b/>
          <w:sz w:val="22"/>
          <w:szCs w:val="22"/>
        </w:rPr>
        <w:t>GESTIÓN DOCUMENTAL</w:t>
      </w:r>
    </w:p>
    <w:p w14:paraId="7EB660A3" w14:textId="77777777" w:rsidR="0054610F" w:rsidRPr="00B84686" w:rsidRDefault="0054610F" w:rsidP="0054610F">
      <w:pPr>
        <w:jc w:val="center"/>
        <w:rPr>
          <w:rFonts w:ascii="Verdana" w:hAnsi="Verdana"/>
          <w:b/>
          <w:sz w:val="22"/>
          <w:szCs w:val="22"/>
        </w:rPr>
      </w:pPr>
    </w:p>
    <w:p w14:paraId="53107E05" w14:textId="77777777" w:rsidR="0054610F" w:rsidRPr="00B84686" w:rsidRDefault="0054610F" w:rsidP="0054610F">
      <w:pPr>
        <w:jc w:val="center"/>
        <w:rPr>
          <w:rFonts w:ascii="Verdana" w:hAnsi="Verdana"/>
          <w:b/>
          <w:sz w:val="22"/>
          <w:szCs w:val="22"/>
        </w:rPr>
      </w:pPr>
    </w:p>
    <w:p w14:paraId="41E2F237" w14:textId="77777777" w:rsidR="0054610F" w:rsidRPr="00B84686" w:rsidRDefault="0054610F" w:rsidP="0054610F">
      <w:pPr>
        <w:jc w:val="center"/>
        <w:rPr>
          <w:rFonts w:ascii="Verdana" w:hAnsi="Verdana"/>
          <w:b/>
          <w:sz w:val="22"/>
          <w:szCs w:val="22"/>
        </w:rPr>
      </w:pPr>
    </w:p>
    <w:p w14:paraId="3A72F322" w14:textId="77777777" w:rsidR="0054610F" w:rsidRPr="00B84686" w:rsidRDefault="0054610F" w:rsidP="0054610F">
      <w:pPr>
        <w:jc w:val="center"/>
        <w:rPr>
          <w:rFonts w:ascii="Verdana" w:hAnsi="Verdana"/>
          <w:b/>
          <w:sz w:val="22"/>
          <w:szCs w:val="22"/>
        </w:rPr>
      </w:pPr>
    </w:p>
    <w:p w14:paraId="66E6404F" w14:textId="77777777" w:rsidR="0054610F" w:rsidRPr="00B84686" w:rsidRDefault="0054610F" w:rsidP="0054610F">
      <w:pPr>
        <w:jc w:val="center"/>
        <w:rPr>
          <w:rFonts w:ascii="Verdana" w:hAnsi="Verdana"/>
          <w:b/>
          <w:sz w:val="22"/>
          <w:szCs w:val="22"/>
        </w:rPr>
      </w:pPr>
    </w:p>
    <w:p w14:paraId="2A3DF230" w14:textId="77777777" w:rsidR="0054610F" w:rsidRPr="00B84686" w:rsidRDefault="0054610F" w:rsidP="0054610F">
      <w:pPr>
        <w:jc w:val="center"/>
        <w:rPr>
          <w:rFonts w:ascii="Verdana" w:hAnsi="Verdana"/>
          <w:b/>
          <w:sz w:val="22"/>
          <w:szCs w:val="22"/>
        </w:rPr>
      </w:pPr>
    </w:p>
    <w:p w14:paraId="35A65C1B" w14:textId="77777777" w:rsidR="0054610F" w:rsidRPr="00B84686" w:rsidRDefault="0054610F" w:rsidP="0054610F">
      <w:pPr>
        <w:jc w:val="center"/>
        <w:rPr>
          <w:rFonts w:ascii="Verdana" w:hAnsi="Verdana"/>
          <w:b/>
          <w:sz w:val="22"/>
          <w:szCs w:val="22"/>
        </w:rPr>
      </w:pPr>
    </w:p>
    <w:p w14:paraId="4A283A45" w14:textId="77777777" w:rsidR="0054610F" w:rsidRPr="00B84686" w:rsidRDefault="0054610F" w:rsidP="0054610F">
      <w:pPr>
        <w:jc w:val="center"/>
        <w:rPr>
          <w:rFonts w:ascii="Verdana" w:hAnsi="Verdana"/>
          <w:b/>
          <w:sz w:val="22"/>
          <w:szCs w:val="22"/>
        </w:rPr>
      </w:pPr>
    </w:p>
    <w:p w14:paraId="04504755" w14:textId="77777777" w:rsidR="0054610F" w:rsidRPr="00B84686" w:rsidRDefault="0054610F" w:rsidP="0054610F">
      <w:pPr>
        <w:jc w:val="center"/>
        <w:rPr>
          <w:rFonts w:ascii="Verdana" w:hAnsi="Verdana"/>
          <w:b/>
          <w:sz w:val="22"/>
          <w:szCs w:val="22"/>
        </w:rPr>
      </w:pPr>
    </w:p>
    <w:p w14:paraId="16CD2853" w14:textId="77777777" w:rsidR="0054610F" w:rsidRPr="00B84686" w:rsidRDefault="0054610F" w:rsidP="0054610F">
      <w:pPr>
        <w:jc w:val="center"/>
        <w:rPr>
          <w:rFonts w:ascii="Verdana" w:hAnsi="Verdana"/>
          <w:b/>
          <w:sz w:val="22"/>
          <w:szCs w:val="22"/>
        </w:rPr>
      </w:pPr>
    </w:p>
    <w:p w14:paraId="5790C494" w14:textId="77777777" w:rsidR="0054610F" w:rsidRPr="00B84686" w:rsidRDefault="0054610F" w:rsidP="0054610F">
      <w:pPr>
        <w:jc w:val="center"/>
        <w:rPr>
          <w:rFonts w:ascii="Verdana" w:hAnsi="Verdana"/>
          <w:b/>
          <w:sz w:val="22"/>
          <w:szCs w:val="22"/>
        </w:rPr>
      </w:pPr>
    </w:p>
    <w:p w14:paraId="67D24618" w14:textId="77777777" w:rsidR="0054610F" w:rsidRPr="00B84686" w:rsidRDefault="0054610F" w:rsidP="0054610F">
      <w:pPr>
        <w:rPr>
          <w:rFonts w:ascii="Verdana" w:hAnsi="Verdana"/>
          <w:b/>
          <w:sz w:val="22"/>
          <w:szCs w:val="22"/>
        </w:rPr>
      </w:pPr>
      <w:r w:rsidRPr="00B84686">
        <w:rPr>
          <w:rFonts w:ascii="Verdana" w:hAnsi="Verdana"/>
          <w:b/>
          <w:sz w:val="22"/>
          <w:szCs w:val="22"/>
        </w:rPr>
        <w:t xml:space="preserve"> </w:t>
      </w:r>
    </w:p>
    <w:p w14:paraId="08D7E8E1" w14:textId="77777777" w:rsidR="0054610F" w:rsidRPr="00B84686" w:rsidRDefault="0054610F" w:rsidP="0054610F">
      <w:pPr>
        <w:jc w:val="center"/>
        <w:rPr>
          <w:rFonts w:ascii="Verdana" w:hAnsi="Verdana"/>
          <w:b/>
          <w:sz w:val="22"/>
          <w:szCs w:val="22"/>
        </w:rPr>
      </w:pPr>
      <w:r w:rsidRPr="00B84686">
        <w:rPr>
          <w:rFonts w:ascii="Verdana" w:hAnsi="Verdana"/>
          <w:b/>
          <w:sz w:val="22"/>
          <w:szCs w:val="22"/>
        </w:rPr>
        <w:t xml:space="preserve">Bogotá, D.C. </w:t>
      </w:r>
    </w:p>
    <w:p w14:paraId="5E0DB144" w14:textId="31AE8CA6" w:rsidR="0054610F" w:rsidRPr="00B84686" w:rsidRDefault="0054610F" w:rsidP="0054610F">
      <w:pPr>
        <w:jc w:val="center"/>
        <w:rPr>
          <w:rFonts w:ascii="Verdana" w:hAnsi="Verdana"/>
          <w:b/>
          <w:sz w:val="22"/>
          <w:szCs w:val="22"/>
        </w:rPr>
      </w:pPr>
      <w:r w:rsidRPr="00B84686">
        <w:rPr>
          <w:rFonts w:ascii="Verdana" w:hAnsi="Verdana"/>
          <w:b/>
          <w:sz w:val="22"/>
          <w:szCs w:val="22"/>
        </w:rPr>
        <w:t>2019</w:t>
      </w:r>
    </w:p>
    <w:p w14:paraId="7AFB7AC8" w14:textId="3981EEFF" w:rsidR="002A6CBB" w:rsidRPr="00B84686" w:rsidRDefault="002A6CBB" w:rsidP="002A6CBB">
      <w:pPr>
        <w:rPr>
          <w:rFonts w:ascii="Verdana" w:eastAsiaTheme="majorEastAsia" w:hAnsi="Verdana" w:cstheme="majorBidi"/>
          <w:b/>
          <w:sz w:val="22"/>
          <w:szCs w:val="22"/>
          <w:lang w:val="es-ES" w:eastAsia="es-CO"/>
        </w:rPr>
      </w:pPr>
    </w:p>
    <w:p w14:paraId="48BA819B" w14:textId="360AF066" w:rsidR="007F7358" w:rsidRPr="00B84686" w:rsidRDefault="007F7358" w:rsidP="002A6CBB">
      <w:pPr>
        <w:rPr>
          <w:rFonts w:ascii="Verdana" w:eastAsiaTheme="majorEastAsia" w:hAnsi="Verdana" w:cstheme="majorBidi"/>
          <w:b/>
          <w:sz w:val="22"/>
          <w:szCs w:val="22"/>
          <w:lang w:val="es-ES" w:eastAsia="es-CO"/>
        </w:rPr>
      </w:pPr>
    </w:p>
    <w:p w14:paraId="5CB551C5" w14:textId="330ECECE" w:rsidR="007F7358" w:rsidRPr="00B84686" w:rsidRDefault="007F7358" w:rsidP="002A6CBB">
      <w:pPr>
        <w:rPr>
          <w:rFonts w:ascii="Verdana" w:eastAsiaTheme="majorEastAsia" w:hAnsi="Verdana" w:cstheme="majorBidi"/>
          <w:b/>
          <w:sz w:val="22"/>
          <w:szCs w:val="22"/>
          <w:lang w:val="es-ES" w:eastAsia="es-CO"/>
        </w:rPr>
      </w:pPr>
    </w:p>
    <w:p w14:paraId="5A207F50" w14:textId="2BC10F08" w:rsidR="007F7358" w:rsidRPr="00B84686" w:rsidRDefault="007F7358" w:rsidP="002A6CBB">
      <w:pPr>
        <w:rPr>
          <w:rFonts w:ascii="Verdana" w:eastAsiaTheme="majorEastAsia" w:hAnsi="Verdana" w:cstheme="majorBidi"/>
          <w:b/>
          <w:sz w:val="22"/>
          <w:szCs w:val="22"/>
          <w:lang w:val="es-ES" w:eastAsia="es-CO"/>
        </w:rPr>
      </w:pPr>
    </w:p>
    <w:p w14:paraId="286A801F" w14:textId="18C1F36A" w:rsidR="007F7358" w:rsidRPr="00B84686" w:rsidRDefault="007F7358" w:rsidP="002A6CBB">
      <w:pPr>
        <w:rPr>
          <w:rFonts w:ascii="Verdana" w:eastAsiaTheme="majorEastAsia" w:hAnsi="Verdana" w:cstheme="majorBidi"/>
          <w:b/>
          <w:sz w:val="22"/>
          <w:szCs w:val="22"/>
          <w:lang w:val="es-ES" w:eastAsia="es-CO"/>
        </w:rPr>
      </w:pPr>
    </w:p>
    <w:p w14:paraId="63A3EE4A" w14:textId="22F98359" w:rsidR="007F7358" w:rsidRPr="00B84686" w:rsidRDefault="007F7358" w:rsidP="002A6CBB">
      <w:pPr>
        <w:rPr>
          <w:rFonts w:ascii="Verdana" w:eastAsiaTheme="majorEastAsia" w:hAnsi="Verdana" w:cstheme="majorBidi"/>
          <w:b/>
          <w:sz w:val="22"/>
          <w:szCs w:val="22"/>
          <w:lang w:val="es-ES" w:eastAsia="es-CO"/>
        </w:rPr>
      </w:pPr>
    </w:p>
    <w:p w14:paraId="5930A77A" w14:textId="6AF5A5A6" w:rsidR="007F7358" w:rsidRPr="00B84686" w:rsidRDefault="007F7358" w:rsidP="002A6CBB">
      <w:pPr>
        <w:rPr>
          <w:rFonts w:ascii="Verdana" w:eastAsiaTheme="majorEastAsia" w:hAnsi="Verdana" w:cstheme="majorBidi"/>
          <w:b/>
          <w:sz w:val="22"/>
          <w:szCs w:val="22"/>
          <w:lang w:val="es-ES" w:eastAsia="es-CO"/>
        </w:rPr>
      </w:pPr>
    </w:p>
    <w:p w14:paraId="24D458A7" w14:textId="618385FE" w:rsidR="0054610F" w:rsidRPr="00B84686" w:rsidRDefault="00E14F3B" w:rsidP="00381F3F">
      <w:pPr>
        <w:pStyle w:val="Ttulo2"/>
        <w:keepLines/>
        <w:spacing w:before="40" w:line="259" w:lineRule="auto"/>
        <w:rPr>
          <w:rFonts w:ascii="Verdana" w:hAnsi="Verdana"/>
          <w:sz w:val="22"/>
          <w:szCs w:val="22"/>
        </w:rPr>
      </w:pPr>
      <w:bookmarkStart w:id="0" w:name="_Toc12530596"/>
      <w:r w:rsidRPr="00B84686">
        <w:rPr>
          <w:rFonts w:ascii="Verdana" w:hAnsi="Verdana"/>
          <w:sz w:val="22"/>
          <w:szCs w:val="22"/>
        </w:rPr>
        <w:lastRenderedPageBreak/>
        <w:t>INTRODUCCION</w:t>
      </w:r>
      <w:bookmarkEnd w:id="0"/>
    </w:p>
    <w:p w14:paraId="4341F486" w14:textId="77777777" w:rsidR="00E14F3B" w:rsidRPr="00B84686" w:rsidRDefault="00E14F3B" w:rsidP="00E14F3B">
      <w:pPr>
        <w:rPr>
          <w:rFonts w:ascii="Verdana" w:hAnsi="Verdana"/>
          <w:sz w:val="22"/>
          <w:szCs w:val="22"/>
          <w:lang w:val="es-ES"/>
        </w:rPr>
      </w:pPr>
    </w:p>
    <w:p w14:paraId="0159B72B" w14:textId="77777777" w:rsidR="0054610F" w:rsidRPr="00B84686" w:rsidRDefault="0054610F" w:rsidP="0054610F">
      <w:pPr>
        <w:rPr>
          <w:rFonts w:ascii="Verdana" w:hAnsi="Verdana"/>
          <w:sz w:val="22"/>
          <w:szCs w:val="22"/>
        </w:rPr>
      </w:pPr>
    </w:p>
    <w:p w14:paraId="69D49E72" w14:textId="77777777" w:rsidR="0054610F" w:rsidRPr="00B84686" w:rsidRDefault="0054610F" w:rsidP="0054610F">
      <w:pPr>
        <w:rPr>
          <w:rFonts w:ascii="Verdana" w:hAnsi="Verdana"/>
          <w:sz w:val="22"/>
          <w:szCs w:val="22"/>
        </w:rPr>
      </w:pPr>
    </w:p>
    <w:p w14:paraId="61D3808F" w14:textId="42982647" w:rsidR="00833C5B" w:rsidRPr="00B84686" w:rsidRDefault="0045759F" w:rsidP="00833C5B">
      <w:pPr>
        <w:spacing w:line="360" w:lineRule="auto"/>
        <w:jc w:val="both"/>
        <w:rPr>
          <w:rFonts w:ascii="Verdana" w:hAnsi="Verdana" w:cs="Arial"/>
          <w:sz w:val="22"/>
          <w:szCs w:val="22"/>
        </w:rPr>
      </w:pPr>
      <w:r w:rsidRPr="00B84686">
        <w:rPr>
          <w:rFonts w:ascii="Verdana" w:hAnsi="Verdana" w:cs="Arial"/>
          <w:sz w:val="22"/>
          <w:szCs w:val="22"/>
        </w:rPr>
        <w:t xml:space="preserve">Las </w:t>
      </w:r>
      <w:r w:rsidR="00833C5B" w:rsidRPr="00B84686">
        <w:rPr>
          <w:rFonts w:ascii="Verdana" w:hAnsi="Verdana" w:cs="Arial"/>
          <w:sz w:val="22"/>
          <w:szCs w:val="22"/>
        </w:rPr>
        <w:t xml:space="preserve">Tablas de Control de Acceso </w:t>
      </w:r>
      <w:r w:rsidR="00747A7C" w:rsidRPr="00B84686">
        <w:rPr>
          <w:rFonts w:ascii="Verdana" w:hAnsi="Verdana" w:cs="Arial"/>
          <w:sz w:val="22"/>
          <w:szCs w:val="22"/>
        </w:rPr>
        <w:t>establecen</w:t>
      </w:r>
      <w:r w:rsidR="00833C5B" w:rsidRPr="00B84686">
        <w:rPr>
          <w:rFonts w:ascii="Verdana" w:hAnsi="Verdana" w:cs="Arial"/>
          <w:sz w:val="22"/>
          <w:szCs w:val="22"/>
        </w:rPr>
        <w:t xml:space="preserve"> categorías adecuadas de derechos</w:t>
      </w:r>
      <w:r w:rsidRPr="00B84686">
        <w:rPr>
          <w:rFonts w:ascii="Verdana" w:hAnsi="Verdana" w:cs="Arial"/>
          <w:sz w:val="22"/>
          <w:szCs w:val="22"/>
        </w:rPr>
        <w:t xml:space="preserve">, </w:t>
      </w:r>
      <w:r w:rsidR="00833C5B" w:rsidRPr="00B84686">
        <w:rPr>
          <w:rFonts w:ascii="Verdana" w:hAnsi="Verdana" w:cs="Arial"/>
          <w:sz w:val="22"/>
          <w:szCs w:val="22"/>
        </w:rPr>
        <w:t>restricciones de acceso y seguridad</w:t>
      </w:r>
      <w:r w:rsidR="00F52711" w:rsidRPr="00B84686">
        <w:rPr>
          <w:rFonts w:ascii="Verdana" w:hAnsi="Verdana" w:cs="Arial"/>
          <w:sz w:val="22"/>
          <w:szCs w:val="22"/>
        </w:rPr>
        <w:t>,</w:t>
      </w:r>
      <w:r w:rsidR="00833C5B" w:rsidRPr="00B84686">
        <w:rPr>
          <w:rFonts w:ascii="Verdana" w:hAnsi="Verdana" w:cs="Arial"/>
          <w:sz w:val="22"/>
          <w:szCs w:val="22"/>
        </w:rPr>
        <w:t xml:space="preserve"> aplicables a los documentos</w:t>
      </w:r>
      <w:r w:rsidR="00747A7C" w:rsidRPr="00B84686">
        <w:rPr>
          <w:rFonts w:ascii="Verdana" w:hAnsi="Verdana" w:cs="Arial"/>
          <w:sz w:val="22"/>
          <w:szCs w:val="22"/>
        </w:rPr>
        <w:t xml:space="preserve"> e información que produce la Unidad; </w:t>
      </w:r>
      <w:r w:rsidR="00F52711" w:rsidRPr="00B84686">
        <w:rPr>
          <w:rFonts w:ascii="Verdana" w:hAnsi="Verdana" w:cs="Arial"/>
          <w:sz w:val="22"/>
          <w:szCs w:val="22"/>
        </w:rPr>
        <w:t xml:space="preserve">las TCA </w:t>
      </w:r>
      <w:r w:rsidRPr="00B84686">
        <w:rPr>
          <w:rFonts w:ascii="Verdana" w:hAnsi="Verdana" w:cs="Arial"/>
          <w:sz w:val="22"/>
          <w:szCs w:val="22"/>
        </w:rPr>
        <w:t>son</w:t>
      </w:r>
      <w:r w:rsidR="00833C5B" w:rsidRPr="00B84686">
        <w:rPr>
          <w:rFonts w:ascii="Verdana" w:hAnsi="Verdana" w:cs="Arial"/>
          <w:sz w:val="22"/>
          <w:szCs w:val="22"/>
        </w:rPr>
        <w:t xml:space="preserve"> un instrumento de referencia, para determinar las agrupaciones documentales que serán objeto de uso, consulta y acceso por parte de usuarios internos y externos de la Unidad para las Victimas. </w:t>
      </w:r>
      <w:r w:rsidR="00CC65F2" w:rsidRPr="00B84686">
        <w:rPr>
          <w:rFonts w:ascii="Verdana" w:hAnsi="Verdana" w:cs="Arial"/>
          <w:sz w:val="22"/>
          <w:szCs w:val="22"/>
        </w:rPr>
        <w:t>AGN</w:t>
      </w:r>
    </w:p>
    <w:p w14:paraId="5CF6C078" w14:textId="77777777" w:rsidR="005A52ED" w:rsidRPr="00B84686" w:rsidRDefault="005A52ED" w:rsidP="00833C5B">
      <w:pPr>
        <w:spacing w:line="360" w:lineRule="auto"/>
        <w:jc w:val="both"/>
        <w:rPr>
          <w:rFonts w:ascii="Verdana" w:hAnsi="Verdana" w:cs="Arial"/>
          <w:sz w:val="22"/>
          <w:szCs w:val="22"/>
        </w:rPr>
      </w:pPr>
    </w:p>
    <w:p w14:paraId="06B9D101" w14:textId="4A19EDDC" w:rsidR="005A52ED" w:rsidRPr="00B84686" w:rsidRDefault="005A52ED" w:rsidP="00833C5B">
      <w:pPr>
        <w:spacing w:line="360" w:lineRule="auto"/>
        <w:jc w:val="both"/>
        <w:rPr>
          <w:rFonts w:ascii="Verdana" w:hAnsi="Verdana" w:cs="Arial"/>
          <w:sz w:val="22"/>
          <w:szCs w:val="22"/>
        </w:rPr>
      </w:pPr>
      <w:r w:rsidRPr="00B84686">
        <w:rPr>
          <w:rFonts w:ascii="Verdana" w:hAnsi="Verdana" w:cs="Arial"/>
          <w:sz w:val="22"/>
          <w:szCs w:val="22"/>
        </w:rPr>
        <w:t>En el marco de la Ley 1448 de 2011</w:t>
      </w:r>
      <w:r w:rsidR="00040A38" w:rsidRPr="00B84686">
        <w:rPr>
          <w:rFonts w:ascii="Verdana" w:hAnsi="Verdana" w:cs="Arial"/>
          <w:sz w:val="22"/>
          <w:szCs w:val="22"/>
        </w:rPr>
        <w:t>,</w:t>
      </w:r>
      <w:r w:rsidRPr="00B84686">
        <w:rPr>
          <w:rFonts w:ascii="Verdana" w:hAnsi="Verdana" w:cs="Arial"/>
          <w:sz w:val="22"/>
          <w:szCs w:val="22"/>
        </w:rPr>
        <w:t xml:space="preserve"> la Unidad para las </w:t>
      </w:r>
      <w:r w:rsidR="00CC65F2" w:rsidRPr="00B84686">
        <w:rPr>
          <w:rFonts w:ascii="Verdana" w:hAnsi="Verdana" w:cs="Arial"/>
          <w:sz w:val="22"/>
          <w:szCs w:val="22"/>
        </w:rPr>
        <w:t>V</w:t>
      </w:r>
      <w:r w:rsidRPr="00B84686">
        <w:rPr>
          <w:rFonts w:ascii="Verdana" w:hAnsi="Verdana" w:cs="Arial"/>
          <w:sz w:val="22"/>
          <w:szCs w:val="22"/>
        </w:rPr>
        <w:t xml:space="preserve">íctimas </w:t>
      </w:r>
      <w:r w:rsidR="00C33A2E" w:rsidRPr="00B84686">
        <w:rPr>
          <w:rFonts w:ascii="Verdana" w:hAnsi="Verdana" w:cs="Arial"/>
          <w:sz w:val="22"/>
          <w:szCs w:val="22"/>
        </w:rPr>
        <w:t>es garante de</w:t>
      </w:r>
      <w:r w:rsidRPr="00B84686">
        <w:rPr>
          <w:rFonts w:ascii="Verdana" w:hAnsi="Verdana" w:cs="Arial"/>
          <w:sz w:val="22"/>
          <w:szCs w:val="22"/>
        </w:rPr>
        <w:t xml:space="preserve"> la protección de </w:t>
      </w:r>
      <w:r w:rsidR="00CC65F2" w:rsidRPr="00B84686">
        <w:rPr>
          <w:rFonts w:ascii="Verdana" w:hAnsi="Verdana" w:cs="Arial"/>
          <w:sz w:val="22"/>
          <w:szCs w:val="22"/>
        </w:rPr>
        <w:t>sus</w:t>
      </w:r>
      <w:r w:rsidRPr="00B84686">
        <w:rPr>
          <w:rFonts w:ascii="Verdana" w:hAnsi="Verdana" w:cs="Arial"/>
          <w:sz w:val="22"/>
          <w:szCs w:val="22"/>
        </w:rPr>
        <w:t xml:space="preserve"> activos de información, </w:t>
      </w:r>
      <w:r w:rsidR="00C33A2E" w:rsidRPr="00B84686">
        <w:rPr>
          <w:rFonts w:ascii="Verdana" w:hAnsi="Verdana" w:cs="Arial"/>
          <w:sz w:val="22"/>
          <w:szCs w:val="22"/>
        </w:rPr>
        <w:t>contribuyendo a</w:t>
      </w:r>
      <w:r w:rsidRPr="00B84686">
        <w:rPr>
          <w:rFonts w:ascii="Verdana" w:hAnsi="Verdana" w:cs="Arial"/>
          <w:sz w:val="22"/>
          <w:szCs w:val="22"/>
        </w:rPr>
        <w:t xml:space="preserve"> la reconstrucción de memoria histórica </w:t>
      </w:r>
      <w:r w:rsidR="00040A38" w:rsidRPr="00B84686">
        <w:rPr>
          <w:rFonts w:ascii="Verdana" w:hAnsi="Verdana" w:cs="Arial"/>
          <w:sz w:val="22"/>
          <w:szCs w:val="22"/>
        </w:rPr>
        <w:t xml:space="preserve">y </w:t>
      </w:r>
      <w:r w:rsidRPr="00B84686">
        <w:rPr>
          <w:rFonts w:ascii="Verdana" w:hAnsi="Verdana" w:cs="Arial"/>
          <w:sz w:val="22"/>
          <w:szCs w:val="22"/>
        </w:rPr>
        <w:t>tejido social</w:t>
      </w:r>
      <w:r w:rsidR="00C33A2E" w:rsidRPr="00B84686">
        <w:rPr>
          <w:rFonts w:ascii="Verdana" w:hAnsi="Verdana" w:cs="Arial"/>
          <w:sz w:val="22"/>
          <w:szCs w:val="22"/>
        </w:rPr>
        <w:t xml:space="preserve">; </w:t>
      </w:r>
      <w:r w:rsidR="00040A38" w:rsidRPr="00B84686">
        <w:rPr>
          <w:rFonts w:ascii="Verdana" w:hAnsi="Verdana" w:cs="Arial"/>
          <w:sz w:val="22"/>
          <w:szCs w:val="22"/>
        </w:rPr>
        <w:t>l</w:t>
      </w:r>
      <w:r w:rsidRPr="00B84686">
        <w:rPr>
          <w:rFonts w:ascii="Verdana" w:hAnsi="Verdana" w:cs="Arial"/>
          <w:sz w:val="22"/>
          <w:szCs w:val="22"/>
        </w:rPr>
        <w:t>os archivos de D</w:t>
      </w:r>
      <w:r w:rsidR="00040A38" w:rsidRPr="00B84686">
        <w:rPr>
          <w:rFonts w:ascii="Verdana" w:hAnsi="Verdana" w:cs="Arial"/>
          <w:sz w:val="22"/>
          <w:szCs w:val="22"/>
        </w:rPr>
        <w:t xml:space="preserve">erechos </w:t>
      </w:r>
      <w:r w:rsidRPr="00B84686">
        <w:rPr>
          <w:rFonts w:ascii="Verdana" w:hAnsi="Verdana" w:cs="Arial"/>
          <w:sz w:val="22"/>
          <w:szCs w:val="22"/>
        </w:rPr>
        <w:t>H</w:t>
      </w:r>
      <w:r w:rsidR="00040A38" w:rsidRPr="00B84686">
        <w:rPr>
          <w:rFonts w:ascii="Verdana" w:hAnsi="Verdana" w:cs="Arial"/>
          <w:sz w:val="22"/>
          <w:szCs w:val="22"/>
        </w:rPr>
        <w:t xml:space="preserve">umanos </w:t>
      </w:r>
      <w:r w:rsidR="00CC65F2" w:rsidRPr="00B84686">
        <w:rPr>
          <w:rFonts w:ascii="Verdana" w:hAnsi="Verdana" w:cs="Arial"/>
          <w:sz w:val="22"/>
          <w:szCs w:val="22"/>
        </w:rPr>
        <w:t>–</w:t>
      </w:r>
      <w:r w:rsidR="00040A38" w:rsidRPr="00B84686">
        <w:rPr>
          <w:rFonts w:ascii="Verdana" w:hAnsi="Verdana" w:cs="Arial"/>
          <w:sz w:val="22"/>
          <w:szCs w:val="22"/>
        </w:rPr>
        <w:t xml:space="preserve"> DDHH</w:t>
      </w:r>
      <w:r w:rsidR="00CC65F2" w:rsidRPr="00B84686">
        <w:rPr>
          <w:rFonts w:ascii="Verdana" w:hAnsi="Verdana" w:cs="Arial"/>
          <w:sz w:val="22"/>
          <w:szCs w:val="22"/>
        </w:rPr>
        <w:t>,</w:t>
      </w:r>
      <w:r w:rsidRPr="00B84686">
        <w:rPr>
          <w:rFonts w:ascii="Verdana" w:hAnsi="Verdana" w:cs="Arial"/>
          <w:sz w:val="22"/>
          <w:szCs w:val="22"/>
        </w:rPr>
        <w:t xml:space="preserve"> contribuyen a la protección </w:t>
      </w:r>
      <w:r w:rsidR="00040A38" w:rsidRPr="00B84686">
        <w:rPr>
          <w:rFonts w:ascii="Verdana" w:hAnsi="Verdana" w:cs="Arial"/>
          <w:sz w:val="22"/>
          <w:szCs w:val="22"/>
        </w:rPr>
        <w:t>del derecho</w:t>
      </w:r>
      <w:r w:rsidRPr="00B84686">
        <w:rPr>
          <w:rFonts w:ascii="Verdana" w:hAnsi="Verdana" w:cs="Arial"/>
          <w:sz w:val="22"/>
          <w:szCs w:val="22"/>
        </w:rPr>
        <w:t xml:space="preserve"> a la verdad, justicia, reparación y garantía</w:t>
      </w:r>
      <w:r w:rsidR="00040A38" w:rsidRPr="00B84686">
        <w:rPr>
          <w:rFonts w:ascii="Verdana" w:hAnsi="Verdana" w:cs="Arial"/>
          <w:sz w:val="22"/>
          <w:szCs w:val="22"/>
        </w:rPr>
        <w:t>s</w:t>
      </w:r>
      <w:r w:rsidRPr="00B84686">
        <w:rPr>
          <w:rFonts w:ascii="Verdana" w:hAnsi="Verdana" w:cs="Arial"/>
          <w:sz w:val="22"/>
          <w:szCs w:val="22"/>
        </w:rPr>
        <w:t xml:space="preserve"> de no repetición</w:t>
      </w:r>
      <w:r w:rsidR="00F83303" w:rsidRPr="00B84686">
        <w:rPr>
          <w:rFonts w:ascii="Verdana" w:hAnsi="Verdana" w:cs="Arial"/>
          <w:sz w:val="22"/>
          <w:szCs w:val="22"/>
        </w:rPr>
        <w:t>.</w:t>
      </w:r>
      <w:r w:rsidRPr="00B84686">
        <w:rPr>
          <w:rFonts w:ascii="Verdana" w:hAnsi="Verdana" w:cs="Arial"/>
          <w:sz w:val="22"/>
          <w:szCs w:val="22"/>
        </w:rPr>
        <w:t xml:space="preserve"> </w:t>
      </w:r>
    </w:p>
    <w:p w14:paraId="472E73CF" w14:textId="77777777" w:rsidR="005A52ED" w:rsidRPr="00B84686" w:rsidRDefault="005A52ED" w:rsidP="0045759F">
      <w:pPr>
        <w:spacing w:line="360" w:lineRule="auto"/>
        <w:jc w:val="both"/>
        <w:rPr>
          <w:rFonts w:ascii="Verdana" w:hAnsi="Verdana" w:cs="Arial"/>
          <w:sz w:val="22"/>
          <w:szCs w:val="22"/>
        </w:rPr>
      </w:pPr>
    </w:p>
    <w:p w14:paraId="3F5AC800" w14:textId="2BD5EE8B" w:rsidR="006A6345" w:rsidRPr="00B84686" w:rsidRDefault="006A6345" w:rsidP="006A6345">
      <w:pPr>
        <w:spacing w:line="360" w:lineRule="auto"/>
        <w:jc w:val="both"/>
        <w:rPr>
          <w:rFonts w:ascii="Verdana" w:hAnsi="Verdana" w:cs="Arial"/>
          <w:sz w:val="22"/>
          <w:szCs w:val="22"/>
        </w:rPr>
      </w:pPr>
      <w:r w:rsidRPr="00B84686">
        <w:rPr>
          <w:rFonts w:ascii="Verdana" w:hAnsi="Verdana" w:cs="Arial"/>
          <w:sz w:val="22"/>
          <w:szCs w:val="22"/>
        </w:rPr>
        <w:t xml:space="preserve">Por lo anterior y de acuerdo a la </w:t>
      </w:r>
      <w:r w:rsidRPr="00B84686">
        <w:rPr>
          <w:rFonts w:ascii="Verdana" w:hAnsi="Verdana" w:cs="Arial"/>
          <w:i/>
          <w:sz w:val="22"/>
          <w:szCs w:val="22"/>
        </w:rPr>
        <w:t>Ley General de Archivos en el Título VI, Artículos 27, 28 y 29</w:t>
      </w:r>
      <w:r w:rsidRPr="00B84686">
        <w:rPr>
          <w:rFonts w:ascii="Verdana" w:hAnsi="Verdana" w:cs="Arial"/>
          <w:sz w:val="22"/>
          <w:szCs w:val="22"/>
        </w:rPr>
        <w:t xml:space="preserve"> establecen los primeros lineamientos para el Acceso y Consulta de los documentos de los archivos públicos, luego por el Archivo General de la Nación, en primera instancia en el Decreto 2609 de 2012,</w:t>
      </w:r>
      <w:r w:rsidR="00BC0592" w:rsidRPr="00B84686">
        <w:rPr>
          <w:rFonts w:ascii="Verdana" w:hAnsi="Verdana" w:cs="Arial"/>
          <w:sz w:val="22"/>
          <w:szCs w:val="22"/>
        </w:rPr>
        <w:t xml:space="preserve"> </w:t>
      </w:r>
      <w:r w:rsidRPr="00B84686">
        <w:rPr>
          <w:rFonts w:ascii="Verdana" w:hAnsi="Verdana" w:cs="Arial"/>
          <w:sz w:val="22"/>
          <w:szCs w:val="22"/>
        </w:rPr>
        <w:t xml:space="preserve">que establece los criterios básicos en materia de Gestión Documental, en su artículo 8 literal (i), </w:t>
      </w:r>
      <w:r w:rsidR="00BC0592" w:rsidRPr="00B84686">
        <w:rPr>
          <w:rFonts w:ascii="Verdana" w:hAnsi="Verdana" w:cs="Arial"/>
          <w:sz w:val="22"/>
          <w:szCs w:val="22"/>
        </w:rPr>
        <w:t>el Decreto 1080 de 2015, la Ley</w:t>
      </w:r>
      <w:r w:rsidR="00FA75BC" w:rsidRPr="00B84686">
        <w:rPr>
          <w:rFonts w:ascii="Verdana" w:hAnsi="Verdana" w:cs="Arial"/>
          <w:sz w:val="22"/>
          <w:szCs w:val="22"/>
        </w:rPr>
        <w:t xml:space="preserve"> 1581 de 2012 y la </w:t>
      </w:r>
      <w:r w:rsidR="00BC0592" w:rsidRPr="00B84686">
        <w:rPr>
          <w:rFonts w:ascii="Verdana" w:hAnsi="Verdana" w:cs="Arial"/>
          <w:sz w:val="22"/>
          <w:szCs w:val="22"/>
        </w:rPr>
        <w:t xml:space="preserve"> 1712 de 2014, </w:t>
      </w:r>
      <w:r w:rsidRPr="00B84686">
        <w:rPr>
          <w:rFonts w:ascii="Verdana" w:hAnsi="Verdana" w:cs="Arial"/>
          <w:sz w:val="22"/>
          <w:szCs w:val="22"/>
        </w:rPr>
        <w:t xml:space="preserve">como cumplimiento normativo </w:t>
      </w:r>
      <w:r w:rsidR="00FA75BC" w:rsidRPr="00B84686">
        <w:rPr>
          <w:rFonts w:ascii="Verdana" w:hAnsi="Verdana" w:cs="Arial"/>
          <w:sz w:val="22"/>
          <w:szCs w:val="22"/>
        </w:rPr>
        <w:t xml:space="preserve">para </w:t>
      </w:r>
      <w:r w:rsidRPr="00B84686">
        <w:rPr>
          <w:rFonts w:ascii="Verdana" w:hAnsi="Verdana" w:cs="Arial"/>
          <w:sz w:val="22"/>
          <w:szCs w:val="22"/>
        </w:rPr>
        <w:t>la creación del instrumento archivístico relacionado con las Tablas de Control de Acceso</w:t>
      </w:r>
      <w:r w:rsidR="00FA75BC" w:rsidRPr="00B84686">
        <w:rPr>
          <w:rFonts w:ascii="Verdana" w:hAnsi="Verdana" w:cs="Arial"/>
          <w:sz w:val="22"/>
          <w:szCs w:val="22"/>
        </w:rPr>
        <w:t>- TCA,</w:t>
      </w:r>
      <w:r w:rsidRPr="00B84686">
        <w:rPr>
          <w:rFonts w:ascii="Verdana" w:hAnsi="Verdana" w:cs="Arial"/>
          <w:sz w:val="22"/>
          <w:szCs w:val="22"/>
        </w:rPr>
        <w:t xml:space="preserve"> </w:t>
      </w:r>
      <w:r w:rsidR="00FA75BC" w:rsidRPr="00B84686">
        <w:rPr>
          <w:rFonts w:ascii="Verdana" w:hAnsi="Verdana" w:cs="Arial"/>
          <w:sz w:val="22"/>
          <w:szCs w:val="22"/>
        </w:rPr>
        <w:t xml:space="preserve">estructuradas estableciendo </w:t>
      </w:r>
      <w:r w:rsidRPr="00B84686">
        <w:rPr>
          <w:rFonts w:ascii="Verdana" w:hAnsi="Verdana" w:cs="Arial"/>
          <w:sz w:val="22"/>
          <w:szCs w:val="22"/>
        </w:rPr>
        <w:t xml:space="preserve"> restricciones de acceso y seguridad aplicables </w:t>
      </w:r>
      <w:r w:rsidR="00FA75BC" w:rsidRPr="00B84686">
        <w:rPr>
          <w:rFonts w:ascii="Verdana" w:hAnsi="Verdana" w:cs="Arial"/>
          <w:sz w:val="22"/>
          <w:szCs w:val="22"/>
        </w:rPr>
        <w:t>a los activos de información</w:t>
      </w:r>
      <w:r w:rsidRPr="00B84686">
        <w:rPr>
          <w:rFonts w:ascii="Verdana" w:hAnsi="Verdana" w:cs="Arial"/>
          <w:sz w:val="22"/>
          <w:szCs w:val="22"/>
        </w:rPr>
        <w:t xml:space="preserve">, </w:t>
      </w:r>
      <w:r w:rsidR="00FA75BC" w:rsidRPr="00B84686">
        <w:rPr>
          <w:rFonts w:ascii="Verdana" w:hAnsi="Verdana" w:cs="Arial"/>
          <w:sz w:val="22"/>
          <w:szCs w:val="22"/>
        </w:rPr>
        <w:t xml:space="preserve">articuladas a </w:t>
      </w:r>
      <w:r w:rsidRPr="00B84686">
        <w:rPr>
          <w:rFonts w:ascii="Verdana" w:hAnsi="Verdana" w:cs="Arial"/>
          <w:sz w:val="22"/>
          <w:szCs w:val="22"/>
        </w:rPr>
        <w:t>las series y subseries establecidas en las TRD.</w:t>
      </w:r>
    </w:p>
    <w:p w14:paraId="35C376C6" w14:textId="77777777" w:rsidR="00833C5B" w:rsidRPr="00B84686" w:rsidRDefault="00833C5B" w:rsidP="00833C5B">
      <w:pPr>
        <w:spacing w:line="360" w:lineRule="auto"/>
        <w:jc w:val="both"/>
        <w:rPr>
          <w:rFonts w:ascii="Verdana" w:hAnsi="Verdana" w:cs="Arial"/>
          <w:b/>
          <w:sz w:val="22"/>
          <w:szCs w:val="22"/>
        </w:rPr>
      </w:pPr>
    </w:p>
    <w:p w14:paraId="01F5ECDF" w14:textId="77777777" w:rsidR="00895708" w:rsidRPr="00B84686" w:rsidRDefault="00895708" w:rsidP="00833C5B">
      <w:pPr>
        <w:spacing w:line="360" w:lineRule="auto"/>
        <w:jc w:val="both"/>
        <w:rPr>
          <w:rFonts w:ascii="Verdana" w:hAnsi="Verdana" w:cs="Arial"/>
          <w:b/>
          <w:sz w:val="22"/>
          <w:szCs w:val="22"/>
        </w:rPr>
      </w:pPr>
    </w:p>
    <w:p w14:paraId="7E98B6BF" w14:textId="77777777" w:rsidR="00895708" w:rsidRPr="00B84686" w:rsidRDefault="00895708" w:rsidP="00833C5B">
      <w:pPr>
        <w:spacing w:line="360" w:lineRule="auto"/>
        <w:jc w:val="both"/>
        <w:rPr>
          <w:rFonts w:ascii="Verdana" w:hAnsi="Verdana" w:cs="Arial"/>
          <w:b/>
          <w:sz w:val="22"/>
          <w:szCs w:val="22"/>
        </w:rPr>
      </w:pPr>
    </w:p>
    <w:p w14:paraId="168B4B4F" w14:textId="77777777" w:rsidR="00895708" w:rsidRPr="00B84686" w:rsidRDefault="00895708" w:rsidP="00833C5B">
      <w:pPr>
        <w:spacing w:line="360" w:lineRule="auto"/>
        <w:jc w:val="both"/>
        <w:rPr>
          <w:rFonts w:ascii="Verdana" w:hAnsi="Verdana" w:cs="Arial"/>
          <w:b/>
          <w:sz w:val="22"/>
          <w:szCs w:val="22"/>
        </w:rPr>
      </w:pPr>
    </w:p>
    <w:p w14:paraId="19DCCAFE" w14:textId="77777777" w:rsidR="00895708" w:rsidRPr="00B84686" w:rsidRDefault="00895708" w:rsidP="00833C5B">
      <w:pPr>
        <w:spacing w:line="360" w:lineRule="auto"/>
        <w:jc w:val="both"/>
        <w:rPr>
          <w:rFonts w:ascii="Verdana" w:hAnsi="Verdana" w:cs="Arial"/>
          <w:b/>
          <w:sz w:val="22"/>
          <w:szCs w:val="22"/>
        </w:rPr>
      </w:pPr>
    </w:p>
    <w:p w14:paraId="0B7C0341" w14:textId="77777777" w:rsidR="00895708" w:rsidRPr="00B84686" w:rsidRDefault="00895708" w:rsidP="00833C5B">
      <w:pPr>
        <w:spacing w:line="360" w:lineRule="auto"/>
        <w:jc w:val="both"/>
        <w:rPr>
          <w:rFonts w:ascii="Verdana" w:hAnsi="Verdana" w:cs="Arial"/>
          <w:b/>
          <w:sz w:val="22"/>
          <w:szCs w:val="22"/>
        </w:rPr>
      </w:pPr>
    </w:p>
    <w:p w14:paraId="0B0F2CF6" w14:textId="466428BF" w:rsidR="00833C5B" w:rsidRPr="00B84686" w:rsidRDefault="00833C5B" w:rsidP="00833C5B">
      <w:pPr>
        <w:spacing w:line="360" w:lineRule="auto"/>
        <w:jc w:val="both"/>
        <w:rPr>
          <w:rFonts w:ascii="Verdana" w:hAnsi="Verdana" w:cs="Arial"/>
          <w:b/>
          <w:sz w:val="22"/>
          <w:szCs w:val="22"/>
        </w:rPr>
      </w:pPr>
      <w:r w:rsidRPr="00B84686">
        <w:rPr>
          <w:rFonts w:ascii="Verdana" w:hAnsi="Verdana" w:cs="Arial"/>
          <w:b/>
          <w:sz w:val="22"/>
          <w:szCs w:val="22"/>
        </w:rPr>
        <w:lastRenderedPageBreak/>
        <w:t xml:space="preserve">OBJETIVO </w:t>
      </w:r>
    </w:p>
    <w:p w14:paraId="69566137" w14:textId="31DC75A4" w:rsidR="003738C7" w:rsidRPr="00B84686" w:rsidRDefault="003738C7" w:rsidP="00833C5B">
      <w:pPr>
        <w:spacing w:line="360" w:lineRule="auto"/>
        <w:jc w:val="both"/>
        <w:rPr>
          <w:rFonts w:ascii="Verdana" w:hAnsi="Verdana" w:cs="Arial"/>
          <w:b/>
          <w:sz w:val="22"/>
          <w:szCs w:val="22"/>
        </w:rPr>
      </w:pPr>
    </w:p>
    <w:p w14:paraId="7199D550" w14:textId="1F909456" w:rsidR="003738C7" w:rsidRPr="00B84686" w:rsidRDefault="00F36466" w:rsidP="00833C5B">
      <w:pPr>
        <w:spacing w:line="360" w:lineRule="auto"/>
        <w:jc w:val="both"/>
        <w:rPr>
          <w:rFonts w:ascii="Verdana" w:hAnsi="Verdana" w:cs="Arial"/>
          <w:sz w:val="22"/>
          <w:szCs w:val="22"/>
        </w:rPr>
      </w:pPr>
      <w:r w:rsidRPr="00B84686">
        <w:rPr>
          <w:rFonts w:ascii="Verdana" w:hAnsi="Verdana" w:cs="Arial"/>
          <w:sz w:val="22"/>
          <w:szCs w:val="22"/>
        </w:rPr>
        <w:t xml:space="preserve">Determinar los niveles de protección, uso, acceso, divulgación, preservación a largo plazo de los activos de información de la Unidad, en el marco de la </w:t>
      </w:r>
      <w:r w:rsidR="00895708" w:rsidRPr="00B84686">
        <w:rPr>
          <w:rFonts w:ascii="Verdana" w:hAnsi="Verdana" w:cs="Arial"/>
          <w:sz w:val="22"/>
          <w:szCs w:val="22"/>
        </w:rPr>
        <w:t>ley 1712 de 2014.</w:t>
      </w:r>
      <w:r w:rsidRPr="00B84686">
        <w:rPr>
          <w:rFonts w:ascii="Verdana" w:hAnsi="Verdana" w:cs="Arial"/>
          <w:sz w:val="22"/>
          <w:szCs w:val="22"/>
        </w:rPr>
        <w:t xml:space="preserve"> </w:t>
      </w:r>
    </w:p>
    <w:p w14:paraId="388AF82B" w14:textId="63E67412" w:rsidR="00BC0592" w:rsidRPr="00B84686" w:rsidRDefault="00BC0592" w:rsidP="00833C5B">
      <w:pPr>
        <w:spacing w:line="360" w:lineRule="auto"/>
        <w:jc w:val="both"/>
        <w:rPr>
          <w:rFonts w:ascii="Verdana" w:hAnsi="Verdana" w:cs="Arial"/>
          <w:b/>
          <w:sz w:val="22"/>
          <w:szCs w:val="22"/>
        </w:rPr>
      </w:pPr>
    </w:p>
    <w:p w14:paraId="1AFFD565" w14:textId="6530EEC7" w:rsidR="00895708" w:rsidRPr="00B84686" w:rsidRDefault="00895708" w:rsidP="00833C5B">
      <w:pPr>
        <w:spacing w:line="360" w:lineRule="auto"/>
        <w:jc w:val="both"/>
        <w:rPr>
          <w:rFonts w:ascii="Verdana" w:hAnsi="Verdana" w:cs="Arial"/>
          <w:b/>
          <w:sz w:val="22"/>
          <w:szCs w:val="22"/>
        </w:rPr>
      </w:pPr>
      <w:r w:rsidRPr="00B84686">
        <w:rPr>
          <w:rFonts w:ascii="Verdana" w:hAnsi="Verdana" w:cs="Arial"/>
          <w:b/>
          <w:sz w:val="22"/>
          <w:szCs w:val="22"/>
        </w:rPr>
        <w:t>OBJETIVOS ESPECÍFICOS</w:t>
      </w:r>
    </w:p>
    <w:p w14:paraId="150B0C60" w14:textId="77777777" w:rsidR="00895708" w:rsidRPr="00B84686" w:rsidRDefault="00895708" w:rsidP="00833C5B">
      <w:pPr>
        <w:spacing w:line="360" w:lineRule="auto"/>
        <w:jc w:val="both"/>
        <w:rPr>
          <w:rFonts w:ascii="Verdana" w:hAnsi="Verdana" w:cs="Arial"/>
          <w:b/>
          <w:sz w:val="22"/>
          <w:szCs w:val="22"/>
        </w:rPr>
      </w:pPr>
    </w:p>
    <w:p w14:paraId="03B15DDF" w14:textId="723AEF05" w:rsidR="00833C5B" w:rsidRPr="00B84686" w:rsidRDefault="00895708" w:rsidP="00B454B7">
      <w:pPr>
        <w:pStyle w:val="Prrafodelista"/>
        <w:numPr>
          <w:ilvl w:val="0"/>
          <w:numId w:val="2"/>
        </w:numPr>
        <w:spacing w:line="360" w:lineRule="auto"/>
        <w:jc w:val="both"/>
        <w:rPr>
          <w:rFonts w:ascii="Verdana" w:hAnsi="Verdana" w:cs="Arial"/>
          <w:sz w:val="22"/>
          <w:szCs w:val="22"/>
        </w:rPr>
      </w:pPr>
      <w:r w:rsidRPr="00B84686">
        <w:rPr>
          <w:rFonts w:ascii="Verdana" w:hAnsi="Verdana" w:cs="Arial"/>
          <w:sz w:val="22"/>
          <w:szCs w:val="22"/>
        </w:rPr>
        <w:t>Aplicar los principios de transparencia, gobierno en línea y acceso a la información.</w:t>
      </w:r>
    </w:p>
    <w:p w14:paraId="59F094AA" w14:textId="77777777" w:rsidR="00895708" w:rsidRPr="00B84686" w:rsidRDefault="00895708" w:rsidP="00895708">
      <w:pPr>
        <w:pStyle w:val="Prrafodelista"/>
        <w:spacing w:line="360" w:lineRule="auto"/>
        <w:ind w:left="720"/>
        <w:jc w:val="both"/>
        <w:rPr>
          <w:rFonts w:ascii="Verdana" w:hAnsi="Verdana" w:cs="Arial"/>
          <w:sz w:val="22"/>
          <w:szCs w:val="22"/>
        </w:rPr>
      </w:pPr>
    </w:p>
    <w:p w14:paraId="5E1D024C" w14:textId="11292346" w:rsidR="00895708" w:rsidRPr="00B84686" w:rsidRDefault="00895708" w:rsidP="00B454B7">
      <w:pPr>
        <w:pStyle w:val="Prrafodelista"/>
        <w:numPr>
          <w:ilvl w:val="0"/>
          <w:numId w:val="2"/>
        </w:numPr>
        <w:spacing w:line="360" w:lineRule="auto"/>
        <w:jc w:val="both"/>
        <w:rPr>
          <w:rFonts w:ascii="Verdana" w:hAnsi="Verdana" w:cs="Arial"/>
          <w:sz w:val="22"/>
          <w:szCs w:val="22"/>
        </w:rPr>
      </w:pPr>
      <w:r w:rsidRPr="00B84686">
        <w:rPr>
          <w:rFonts w:ascii="Verdana" w:hAnsi="Verdana" w:cs="Arial"/>
          <w:sz w:val="22"/>
          <w:szCs w:val="22"/>
        </w:rPr>
        <w:t>Mantener los niveles de protección, acceso, uso, divulgación y seguridad de la información.</w:t>
      </w:r>
    </w:p>
    <w:p w14:paraId="0C59ADF1" w14:textId="77777777" w:rsidR="00833C5B" w:rsidRPr="00B84686" w:rsidRDefault="00833C5B" w:rsidP="00833C5B">
      <w:pPr>
        <w:spacing w:line="360" w:lineRule="auto"/>
        <w:jc w:val="both"/>
        <w:rPr>
          <w:rFonts w:ascii="Verdana" w:hAnsi="Verdana" w:cs="Arial"/>
          <w:b/>
          <w:sz w:val="22"/>
          <w:szCs w:val="22"/>
        </w:rPr>
      </w:pPr>
    </w:p>
    <w:p w14:paraId="114F857A" w14:textId="4F22CC48" w:rsidR="00833C5B" w:rsidRPr="00B84686" w:rsidRDefault="00833C5B" w:rsidP="00833C5B">
      <w:pPr>
        <w:spacing w:line="360" w:lineRule="auto"/>
        <w:jc w:val="both"/>
        <w:rPr>
          <w:rFonts w:ascii="Verdana" w:hAnsi="Verdana" w:cs="Arial"/>
          <w:b/>
          <w:sz w:val="22"/>
          <w:szCs w:val="22"/>
        </w:rPr>
      </w:pPr>
      <w:r w:rsidRPr="00B84686">
        <w:rPr>
          <w:rFonts w:ascii="Verdana" w:hAnsi="Verdana" w:cs="Arial"/>
          <w:b/>
          <w:sz w:val="22"/>
          <w:szCs w:val="22"/>
        </w:rPr>
        <w:t xml:space="preserve">ALCANCE </w:t>
      </w:r>
    </w:p>
    <w:p w14:paraId="69628213" w14:textId="77777777" w:rsidR="008E2418" w:rsidRPr="00B84686" w:rsidRDefault="008E2418" w:rsidP="00833C5B">
      <w:pPr>
        <w:spacing w:line="360" w:lineRule="auto"/>
        <w:jc w:val="both"/>
        <w:rPr>
          <w:rFonts w:ascii="Verdana" w:hAnsi="Verdana" w:cs="Arial"/>
          <w:b/>
          <w:sz w:val="22"/>
          <w:szCs w:val="22"/>
        </w:rPr>
      </w:pPr>
    </w:p>
    <w:p w14:paraId="32C047C7" w14:textId="38EE3CD2" w:rsidR="00833C5B" w:rsidRPr="00B84686" w:rsidRDefault="00833C5B" w:rsidP="00833C5B">
      <w:pPr>
        <w:spacing w:line="360" w:lineRule="auto"/>
        <w:jc w:val="both"/>
        <w:rPr>
          <w:rFonts w:ascii="Verdana" w:hAnsi="Verdana" w:cs="Arial"/>
          <w:sz w:val="22"/>
          <w:szCs w:val="22"/>
        </w:rPr>
      </w:pPr>
      <w:r w:rsidRPr="00B84686">
        <w:rPr>
          <w:rFonts w:ascii="Verdana" w:hAnsi="Verdana" w:cs="Arial"/>
          <w:sz w:val="22"/>
          <w:szCs w:val="22"/>
        </w:rPr>
        <w:t xml:space="preserve">El alcance del presente documento </w:t>
      </w:r>
      <w:r w:rsidR="00895708" w:rsidRPr="00B84686">
        <w:rPr>
          <w:rFonts w:ascii="Verdana" w:hAnsi="Verdana" w:cs="Arial"/>
          <w:sz w:val="22"/>
          <w:szCs w:val="22"/>
        </w:rPr>
        <w:t>establece</w:t>
      </w:r>
      <w:r w:rsidRPr="00B84686">
        <w:rPr>
          <w:rFonts w:ascii="Verdana" w:hAnsi="Verdana" w:cs="Arial"/>
          <w:sz w:val="22"/>
          <w:szCs w:val="22"/>
        </w:rPr>
        <w:t xml:space="preserve"> elementos para la aplicación e implementación de políticas para el control de acceso a los </w:t>
      </w:r>
      <w:r w:rsidR="00895708" w:rsidRPr="00B84686">
        <w:rPr>
          <w:rFonts w:ascii="Verdana" w:hAnsi="Verdana" w:cs="Arial"/>
          <w:sz w:val="22"/>
          <w:szCs w:val="22"/>
        </w:rPr>
        <w:t xml:space="preserve">activos de información </w:t>
      </w:r>
      <w:r w:rsidRPr="00B84686">
        <w:rPr>
          <w:rFonts w:ascii="Verdana" w:hAnsi="Verdana" w:cs="Arial"/>
          <w:sz w:val="22"/>
          <w:szCs w:val="22"/>
        </w:rPr>
        <w:t xml:space="preserve">en la Unidad. </w:t>
      </w:r>
      <w:r w:rsidR="00895708" w:rsidRPr="00B84686">
        <w:rPr>
          <w:rFonts w:ascii="Verdana" w:hAnsi="Verdana" w:cs="Arial"/>
          <w:sz w:val="22"/>
          <w:szCs w:val="22"/>
        </w:rPr>
        <w:t>Esta tarea c</w:t>
      </w:r>
      <w:r w:rsidRPr="00B84686">
        <w:rPr>
          <w:rFonts w:ascii="Verdana" w:hAnsi="Verdana" w:cs="Arial"/>
          <w:sz w:val="22"/>
          <w:szCs w:val="22"/>
        </w:rPr>
        <w:t xml:space="preserve">omprende la identificación de necesidades, valoración de riesgos, la </w:t>
      </w:r>
      <w:r w:rsidR="002E6B78" w:rsidRPr="00B84686">
        <w:rPr>
          <w:rFonts w:ascii="Verdana" w:hAnsi="Verdana" w:cs="Arial"/>
          <w:sz w:val="22"/>
          <w:szCs w:val="22"/>
        </w:rPr>
        <w:t xml:space="preserve">articulación </w:t>
      </w:r>
      <w:r w:rsidRPr="00B84686">
        <w:rPr>
          <w:rFonts w:ascii="Verdana" w:hAnsi="Verdana" w:cs="Arial"/>
          <w:sz w:val="22"/>
          <w:szCs w:val="22"/>
        </w:rPr>
        <w:t xml:space="preserve">con </w:t>
      </w:r>
      <w:r w:rsidR="002E6B78" w:rsidRPr="00B84686">
        <w:rPr>
          <w:rFonts w:ascii="Verdana" w:hAnsi="Verdana" w:cs="Arial"/>
          <w:sz w:val="22"/>
          <w:szCs w:val="22"/>
        </w:rPr>
        <w:t>partes interesadas</w:t>
      </w:r>
      <w:r w:rsidRPr="00B84686">
        <w:rPr>
          <w:rFonts w:ascii="Verdana" w:hAnsi="Verdana" w:cs="Arial"/>
          <w:sz w:val="22"/>
          <w:szCs w:val="22"/>
        </w:rPr>
        <w:t xml:space="preserve">, el entorno organizacional, los </w:t>
      </w:r>
      <w:r w:rsidR="002E6B78" w:rsidRPr="00B84686">
        <w:rPr>
          <w:rFonts w:ascii="Verdana" w:hAnsi="Verdana" w:cs="Arial"/>
          <w:sz w:val="22"/>
          <w:szCs w:val="22"/>
        </w:rPr>
        <w:t>colaboradores</w:t>
      </w:r>
      <w:r w:rsidRPr="00B84686">
        <w:rPr>
          <w:rFonts w:ascii="Verdana" w:hAnsi="Verdana" w:cs="Arial"/>
          <w:sz w:val="22"/>
          <w:szCs w:val="22"/>
        </w:rPr>
        <w:t xml:space="preserve"> y sus responsabilidades frente a la administración de los archivos</w:t>
      </w:r>
      <w:r w:rsidR="00F0454F" w:rsidRPr="00B84686">
        <w:rPr>
          <w:rFonts w:ascii="Verdana" w:hAnsi="Verdana" w:cs="Arial"/>
          <w:sz w:val="22"/>
          <w:szCs w:val="22"/>
        </w:rPr>
        <w:t xml:space="preserve">; </w:t>
      </w:r>
      <w:r w:rsidRPr="00B84686">
        <w:rPr>
          <w:rFonts w:ascii="Verdana" w:hAnsi="Verdana" w:cs="Arial"/>
          <w:sz w:val="22"/>
          <w:szCs w:val="22"/>
        </w:rPr>
        <w:t>en soporte físico como electrónico,</w:t>
      </w:r>
      <w:r w:rsidR="00F0454F" w:rsidRPr="00B84686">
        <w:rPr>
          <w:rFonts w:ascii="Verdana" w:hAnsi="Verdana" w:cs="Arial"/>
          <w:sz w:val="22"/>
          <w:szCs w:val="22"/>
        </w:rPr>
        <w:t xml:space="preserve"> </w:t>
      </w:r>
      <w:r w:rsidRPr="00B84686">
        <w:rPr>
          <w:rFonts w:ascii="Verdana" w:hAnsi="Verdana" w:cs="Arial"/>
          <w:sz w:val="22"/>
          <w:szCs w:val="22"/>
        </w:rPr>
        <w:t xml:space="preserve">sistemas de información estructurados y no estructurados, esquemas híbridos y archivos en la nube, entre otros. </w:t>
      </w:r>
    </w:p>
    <w:p w14:paraId="14633397" w14:textId="77777777" w:rsidR="00833C5B" w:rsidRPr="00B84686" w:rsidRDefault="00833C5B" w:rsidP="00833C5B">
      <w:pPr>
        <w:spacing w:line="360" w:lineRule="auto"/>
        <w:jc w:val="both"/>
        <w:rPr>
          <w:rFonts w:ascii="Verdana" w:hAnsi="Verdana" w:cs="Arial"/>
          <w:sz w:val="22"/>
          <w:szCs w:val="22"/>
        </w:rPr>
      </w:pPr>
    </w:p>
    <w:p w14:paraId="695456C7" w14:textId="77777777" w:rsidR="00F0454F" w:rsidRPr="00B84686" w:rsidRDefault="00F0454F" w:rsidP="00833C5B">
      <w:pPr>
        <w:spacing w:line="360" w:lineRule="auto"/>
        <w:jc w:val="both"/>
        <w:rPr>
          <w:rFonts w:ascii="Verdana" w:hAnsi="Verdana" w:cs="Arial"/>
          <w:b/>
          <w:sz w:val="22"/>
          <w:szCs w:val="22"/>
        </w:rPr>
      </w:pPr>
    </w:p>
    <w:p w14:paraId="719057D9" w14:textId="77777777" w:rsidR="00F0454F" w:rsidRPr="00B84686" w:rsidRDefault="00F0454F" w:rsidP="00833C5B">
      <w:pPr>
        <w:spacing w:line="360" w:lineRule="auto"/>
        <w:jc w:val="both"/>
        <w:rPr>
          <w:rFonts w:ascii="Verdana" w:hAnsi="Verdana" w:cs="Arial"/>
          <w:b/>
          <w:sz w:val="22"/>
          <w:szCs w:val="22"/>
        </w:rPr>
      </w:pPr>
    </w:p>
    <w:p w14:paraId="5B783DF8" w14:textId="77777777" w:rsidR="00F0454F" w:rsidRPr="00B84686" w:rsidRDefault="00F0454F" w:rsidP="00833C5B">
      <w:pPr>
        <w:spacing w:line="360" w:lineRule="auto"/>
        <w:jc w:val="both"/>
        <w:rPr>
          <w:rFonts w:ascii="Verdana" w:hAnsi="Verdana" w:cs="Arial"/>
          <w:b/>
          <w:sz w:val="22"/>
          <w:szCs w:val="22"/>
        </w:rPr>
      </w:pPr>
    </w:p>
    <w:p w14:paraId="0515DDC8" w14:textId="77777777" w:rsidR="00F0454F" w:rsidRPr="00B84686" w:rsidRDefault="00F0454F" w:rsidP="00833C5B">
      <w:pPr>
        <w:spacing w:line="360" w:lineRule="auto"/>
        <w:jc w:val="both"/>
        <w:rPr>
          <w:rFonts w:ascii="Verdana" w:hAnsi="Verdana" w:cs="Arial"/>
          <w:b/>
          <w:sz w:val="22"/>
          <w:szCs w:val="22"/>
        </w:rPr>
      </w:pPr>
    </w:p>
    <w:p w14:paraId="53571791" w14:textId="77777777" w:rsidR="00F0454F" w:rsidRPr="00B84686" w:rsidRDefault="00F0454F" w:rsidP="00833C5B">
      <w:pPr>
        <w:spacing w:line="360" w:lineRule="auto"/>
        <w:jc w:val="both"/>
        <w:rPr>
          <w:rFonts w:ascii="Verdana" w:hAnsi="Verdana" w:cs="Arial"/>
          <w:b/>
          <w:sz w:val="22"/>
          <w:szCs w:val="22"/>
        </w:rPr>
      </w:pPr>
    </w:p>
    <w:p w14:paraId="7F5D3198" w14:textId="77777777" w:rsidR="00F0454F" w:rsidRPr="00B84686" w:rsidRDefault="00F0454F" w:rsidP="00833C5B">
      <w:pPr>
        <w:spacing w:line="360" w:lineRule="auto"/>
        <w:jc w:val="both"/>
        <w:rPr>
          <w:rFonts w:ascii="Verdana" w:hAnsi="Verdana" w:cs="Arial"/>
          <w:b/>
          <w:sz w:val="22"/>
          <w:szCs w:val="22"/>
        </w:rPr>
      </w:pPr>
    </w:p>
    <w:p w14:paraId="205583B5" w14:textId="77777777" w:rsidR="00F0454F" w:rsidRPr="00B84686" w:rsidRDefault="00F0454F" w:rsidP="00833C5B">
      <w:pPr>
        <w:spacing w:line="360" w:lineRule="auto"/>
        <w:jc w:val="both"/>
        <w:rPr>
          <w:rFonts w:ascii="Verdana" w:hAnsi="Verdana" w:cs="Arial"/>
          <w:b/>
          <w:sz w:val="22"/>
          <w:szCs w:val="22"/>
        </w:rPr>
      </w:pPr>
    </w:p>
    <w:p w14:paraId="158E6873" w14:textId="10EADF2E" w:rsidR="00833C5B" w:rsidRPr="00B84686" w:rsidRDefault="00C74048" w:rsidP="00833C5B">
      <w:pPr>
        <w:spacing w:line="360" w:lineRule="auto"/>
        <w:jc w:val="both"/>
        <w:rPr>
          <w:rFonts w:ascii="Verdana" w:hAnsi="Verdana" w:cs="Arial"/>
          <w:b/>
          <w:sz w:val="22"/>
          <w:szCs w:val="22"/>
        </w:rPr>
      </w:pPr>
      <w:r w:rsidRPr="00B84686">
        <w:rPr>
          <w:rFonts w:ascii="Verdana" w:hAnsi="Verdana" w:cs="Arial"/>
          <w:b/>
          <w:sz w:val="22"/>
          <w:szCs w:val="22"/>
        </w:rPr>
        <w:lastRenderedPageBreak/>
        <w:t>NIVELES DE CLASIFICACIÓN</w:t>
      </w:r>
      <w:r w:rsidR="00F0454F" w:rsidRPr="00B84686">
        <w:rPr>
          <w:rFonts w:ascii="Verdana" w:hAnsi="Verdana" w:cs="Arial"/>
          <w:b/>
          <w:sz w:val="22"/>
          <w:szCs w:val="22"/>
        </w:rPr>
        <w:t xml:space="preserve"> DE LA INFORMACIÓN.</w:t>
      </w:r>
    </w:p>
    <w:p w14:paraId="58C7E48A" w14:textId="28216D5F" w:rsidR="00833C5B" w:rsidRPr="00B84686" w:rsidRDefault="00833C5B" w:rsidP="00833C5B">
      <w:pPr>
        <w:spacing w:line="360" w:lineRule="auto"/>
        <w:jc w:val="both"/>
        <w:rPr>
          <w:rFonts w:ascii="Verdana" w:hAnsi="Verdana" w:cs="Arial"/>
          <w:b/>
          <w:sz w:val="22"/>
          <w:szCs w:val="22"/>
        </w:rPr>
      </w:pPr>
    </w:p>
    <w:p w14:paraId="256D9ABF" w14:textId="5D6C431D" w:rsidR="00AE7AE4" w:rsidRPr="00B84686" w:rsidRDefault="00AE7AE4" w:rsidP="00833C5B">
      <w:pPr>
        <w:spacing w:line="360" w:lineRule="auto"/>
        <w:jc w:val="both"/>
        <w:rPr>
          <w:rFonts w:ascii="Verdana" w:hAnsi="Verdana" w:cs="Arial"/>
          <w:sz w:val="22"/>
          <w:szCs w:val="22"/>
        </w:rPr>
      </w:pPr>
      <w:r w:rsidRPr="00B84686">
        <w:rPr>
          <w:rFonts w:ascii="Verdana" w:hAnsi="Verdana" w:cs="Arial"/>
          <w:b/>
          <w:sz w:val="22"/>
          <w:szCs w:val="22"/>
        </w:rPr>
        <w:t>Información.</w:t>
      </w:r>
      <w:r w:rsidRPr="00B84686">
        <w:rPr>
          <w:rFonts w:ascii="Verdana" w:hAnsi="Verdana" w:cs="Arial"/>
          <w:color w:val="333333"/>
          <w:sz w:val="22"/>
          <w:szCs w:val="22"/>
          <w:shd w:val="clear" w:color="auto" w:fill="FFFFFF"/>
        </w:rPr>
        <w:t xml:space="preserve"> </w:t>
      </w:r>
      <w:r w:rsidRPr="00B84686">
        <w:rPr>
          <w:rFonts w:ascii="Verdana" w:hAnsi="Verdana" w:cs="Arial"/>
          <w:sz w:val="22"/>
          <w:szCs w:val="22"/>
        </w:rPr>
        <w:t>Se refiere a un conjunto organizado de datos contenido en cualquier documento que los sujetos obligados generen, obtengan, adquieran, transformen o controlen</w:t>
      </w:r>
      <w:r w:rsidR="00CC6E1C" w:rsidRPr="00B84686">
        <w:rPr>
          <w:rFonts w:ascii="Verdana" w:hAnsi="Verdana" w:cs="Arial"/>
          <w:sz w:val="22"/>
          <w:szCs w:val="22"/>
        </w:rPr>
        <w:t>.</w:t>
      </w:r>
    </w:p>
    <w:p w14:paraId="1D5798D0" w14:textId="77777777" w:rsidR="00CC6E1C" w:rsidRPr="00B84686" w:rsidRDefault="00CC6E1C" w:rsidP="00833C5B">
      <w:pPr>
        <w:spacing w:line="360" w:lineRule="auto"/>
        <w:jc w:val="both"/>
        <w:rPr>
          <w:rFonts w:ascii="Verdana" w:hAnsi="Verdana" w:cs="Arial"/>
          <w:b/>
          <w:sz w:val="22"/>
          <w:szCs w:val="22"/>
        </w:rPr>
      </w:pPr>
    </w:p>
    <w:p w14:paraId="1349BE60" w14:textId="0F241D2F" w:rsidR="00833C5B" w:rsidRPr="00B84686" w:rsidRDefault="00AE7AE4" w:rsidP="00833C5B">
      <w:pPr>
        <w:spacing w:line="360" w:lineRule="auto"/>
        <w:jc w:val="both"/>
        <w:rPr>
          <w:rFonts w:ascii="Verdana" w:hAnsi="Verdana" w:cs="Arial"/>
          <w:sz w:val="22"/>
          <w:szCs w:val="22"/>
        </w:rPr>
      </w:pPr>
      <w:r w:rsidRPr="00B84686">
        <w:rPr>
          <w:rFonts w:ascii="Verdana" w:hAnsi="Verdana" w:cs="Arial"/>
          <w:b/>
          <w:sz w:val="22"/>
          <w:szCs w:val="22"/>
        </w:rPr>
        <w:t xml:space="preserve">Información </w:t>
      </w:r>
      <w:r w:rsidR="00833C5B" w:rsidRPr="00B84686">
        <w:rPr>
          <w:rFonts w:ascii="Verdana" w:hAnsi="Verdana" w:cs="Arial"/>
          <w:b/>
          <w:sz w:val="22"/>
          <w:szCs w:val="22"/>
        </w:rPr>
        <w:t>Públic</w:t>
      </w:r>
      <w:r w:rsidRPr="00B84686">
        <w:rPr>
          <w:rFonts w:ascii="Verdana" w:hAnsi="Verdana" w:cs="Arial"/>
          <w:b/>
          <w:sz w:val="22"/>
          <w:szCs w:val="22"/>
        </w:rPr>
        <w:t>a</w:t>
      </w:r>
      <w:r w:rsidR="00CC6E1C" w:rsidRPr="00B84686">
        <w:rPr>
          <w:rFonts w:ascii="Verdana" w:hAnsi="Verdana" w:cs="Arial"/>
          <w:b/>
          <w:sz w:val="22"/>
          <w:szCs w:val="22"/>
        </w:rPr>
        <w:t>.</w:t>
      </w:r>
      <w:r w:rsidR="00833C5B" w:rsidRPr="00B84686">
        <w:rPr>
          <w:rFonts w:ascii="Verdana" w:hAnsi="Verdana" w:cs="Arial"/>
          <w:sz w:val="22"/>
          <w:szCs w:val="22"/>
        </w:rPr>
        <w:t xml:space="preserve"> </w:t>
      </w:r>
      <w:r w:rsidRPr="00B84686">
        <w:rPr>
          <w:rFonts w:ascii="Verdana" w:hAnsi="Verdana" w:cs="Arial"/>
          <w:sz w:val="22"/>
          <w:szCs w:val="22"/>
        </w:rPr>
        <w:t>Es toda información que un sujeto obligado genere, obtenga, adquiera, o controle en su calidad de tal; so</w:t>
      </w:r>
      <w:r w:rsidR="00833C5B" w:rsidRPr="00B84686">
        <w:rPr>
          <w:rFonts w:ascii="Verdana" w:hAnsi="Verdana" w:cs="Arial"/>
          <w:sz w:val="22"/>
          <w:szCs w:val="22"/>
        </w:rPr>
        <w:t>n aquellos generados por la institución en ejercicio de sus funciones; estos a su vez pueden ser consultados por cualquier ciudadano, de acuerdo con las normas establecidas</w:t>
      </w:r>
      <w:r w:rsidRPr="00B84686">
        <w:rPr>
          <w:rFonts w:ascii="Verdana" w:hAnsi="Verdana" w:cs="Arial"/>
          <w:sz w:val="22"/>
          <w:szCs w:val="22"/>
        </w:rPr>
        <w:t xml:space="preserve"> </w:t>
      </w:r>
      <w:r w:rsidR="00C66681" w:rsidRPr="00B84686">
        <w:rPr>
          <w:rFonts w:ascii="Verdana" w:hAnsi="Verdana" w:cs="Arial"/>
          <w:sz w:val="22"/>
          <w:szCs w:val="22"/>
        </w:rPr>
        <w:t xml:space="preserve">[Fuente: </w:t>
      </w:r>
      <w:r w:rsidRPr="00B84686">
        <w:rPr>
          <w:rFonts w:ascii="Verdana" w:hAnsi="Verdana" w:cs="Arial"/>
          <w:sz w:val="22"/>
          <w:szCs w:val="22"/>
        </w:rPr>
        <w:t xml:space="preserve">Ley 1712 de 2014 </w:t>
      </w:r>
      <w:r w:rsidRPr="00B84686">
        <w:rPr>
          <w:rFonts w:ascii="Verdana" w:hAnsi="Verdana"/>
          <w:bCs/>
          <w:color w:val="333333"/>
          <w:sz w:val="22"/>
          <w:szCs w:val="22"/>
        </w:rPr>
        <w:t>ARTÍCULO</w:t>
      </w:r>
      <w:bookmarkStart w:id="1" w:name="6"/>
      <w:r w:rsidRPr="00B84686">
        <w:rPr>
          <w:rFonts w:ascii="Verdana" w:hAnsi="Verdana"/>
          <w:bCs/>
          <w:color w:val="337AB7"/>
          <w:sz w:val="22"/>
          <w:szCs w:val="22"/>
        </w:rPr>
        <w:t> </w:t>
      </w:r>
      <w:bookmarkEnd w:id="1"/>
      <w:r w:rsidRPr="00B84686">
        <w:rPr>
          <w:rFonts w:ascii="Verdana" w:hAnsi="Verdana"/>
          <w:bCs/>
          <w:color w:val="333333"/>
          <w:sz w:val="22"/>
          <w:szCs w:val="22"/>
        </w:rPr>
        <w:t xml:space="preserve"> 6.</w:t>
      </w:r>
      <w:r w:rsidRPr="00B84686">
        <w:rPr>
          <w:rFonts w:ascii="Verdana" w:hAnsi="Verdana" w:cs="Arial"/>
          <w:color w:val="333333"/>
          <w:sz w:val="22"/>
          <w:szCs w:val="22"/>
          <w:shd w:val="clear" w:color="auto" w:fill="FFFFFF"/>
        </w:rPr>
        <w:t xml:space="preserve"> </w:t>
      </w:r>
      <w:r w:rsidRPr="00B84686">
        <w:rPr>
          <w:rFonts w:ascii="Verdana" w:hAnsi="Verdana"/>
          <w:bCs/>
          <w:i/>
          <w:iCs/>
          <w:color w:val="333333"/>
          <w:sz w:val="22"/>
          <w:szCs w:val="22"/>
        </w:rPr>
        <w:t>Definiciones</w:t>
      </w:r>
      <w:r w:rsidR="00C66681" w:rsidRPr="00B84686">
        <w:rPr>
          <w:rFonts w:ascii="Verdana" w:hAnsi="Verdana" w:cs="Arial"/>
          <w:sz w:val="22"/>
          <w:szCs w:val="22"/>
        </w:rPr>
        <w:t>]</w:t>
      </w:r>
    </w:p>
    <w:p w14:paraId="0F191E01" w14:textId="77777777" w:rsidR="00833C5B" w:rsidRPr="00B84686" w:rsidRDefault="00833C5B" w:rsidP="00833C5B">
      <w:pPr>
        <w:spacing w:line="360" w:lineRule="auto"/>
        <w:jc w:val="both"/>
        <w:rPr>
          <w:rFonts w:ascii="Verdana" w:hAnsi="Verdana" w:cs="Arial"/>
          <w:b/>
          <w:sz w:val="22"/>
          <w:szCs w:val="22"/>
        </w:rPr>
      </w:pPr>
      <w:r w:rsidRPr="00B84686">
        <w:rPr>
          <w:rFonts w:ascii="Verdana" w:hAnsi="Verdana" w:cs="Arial"/>
          <w:sz w:val="22"/>
          <w:szCs w:val="22"/>
        </w:rPr>
        <w:t xml:space="preserve"> </w:t>
      </w:r>
    </w:p>
    <w:p w14:paraId="7F41D22D" w14:textId="4111D8F4" w:rsidR="00AE7AE4" w:rsidRPr="00B84686" w:rsidRDefault="00AE7AE4" w:rsidP="00833C5B">
      <w:pPr>
        <w:spacing w:line="360" w:lineRule="auto"/>
        <w:jc w:val="both"/>
        <w:rPr>
          <w:rFonts w:ascii="Verdana" w:hAnsi="Verdana" w:cs="Arial"/>
          <w:sz w:val="22"/>
          <w:szCs w:val="22"/>
        </w:rPr>
      </w:pPr>
      <w:r w:rsidRPr="00B84686">
        <w:rPr>
          <w:rFonts w:ascii="Verdana" w:hAnsi="Verdana" w:cs="Arial"/>
          <w:b/>
          <w:sz w:val="22"/>
          <w:szCs w:val="22"/>
        </w:rPr>
        <w:t>Información Clasificada</w:t>
      </w:r>
      <w:r w:rsidR="00CC6E1C" w:rsidRPr="00B84686">
        <w:rPr>
          <w:rFonts w:ascii="Verdana" w:hAnsi="Verdana" w:cs="Arial"/>
          <w:b/>
          <w:sz w:val="22"/>
          <w:szCs w:val="22"/>
        </w:rPr>
        <w:t>.</w:t>
      </w:r>
      <w:r w:rsidR="00833C5B" w:rsidRPr="00B84686">
        <w:rPr>
          <w:rFonts w:ascii="Verdana" w:hAnsi="Verdana" w:cs="Arial"/>
          <w:sz w:val="22"/>
          <w:szCs w:val="22"/>
        </w:rPr>
        <w:t xml:space="preserve"> </w:t>
      </w:r>
      <w:r w:rsidRPr="00B84686">
        <w:rPr>
          <w:rFonts w:ascii="Verdana" w:hAnsi="Verdana" w:cs="Arial"/>
          <w:sz w:val="22"/>
          <w:szCs w:val="22"/>
        </w:rPr>
        <w:t xml:space="preserve">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w:t>
      </w:r>
      <w:r w:rsidR="00C66681" w:rsidRPr="00B84686">
        <w:rPr>
          <w:rFonts w:ascii="Verdana" w:hAnsi="Verdana" w:cs="Arial"/>
          <w:sz w:val="22"/>
          <w:szCs w:val="22"/>
        </w:rPr>
        <w:t xml:space="preserve">[Fuente: Ley 1712 de 2014 </w:t>
      </w:r>
      <w:r w:rsidR="00C66681" w:rsidRPr="00B84686">
        <w:rPr>
          <w:rFonts w:ascii="Verdana" w:hAnsi="Verdana"/>
          <w:bCs/>
          <w:color w:val="333333"/>
          <w:sz w:val="22"/>
          <w:szCs w:val="22"/>
        </w:rPr>
        <w:t>ARTÍCULO</w:t>
      </w:r>
      <w:r w:rsidR="00C66681" w:rsidRPr="00B84686">
        <w:rPr>
          <w:rFonts w:ascii="Verdana" w:hAnsi="Verdana"/>
          <w:bCs/>
          <w:color w:val="337AB7"/>
          <w:sz w:val="22"/>
          <w:szCs w:val="22"/>
        </w:rPr>
        <w:t> </w:t>
      </w:r>
      <w:r w:rsidR="00C66681" w:rsidRPr="00B84686">
        <w:rPr>
          <w:rFonts w:ascii="Verdana" w:hAnsi="Verdana"/>
          <w:bCs/>
          <w:color w:val="333333"/>
          <w:sz w:val="22"/>
          <w:szCs w:val="22"/>
        </w:rPr>
        <w:t xml:space="preserve"> 6.</w:t>
      </w:r>
      <w:r w:rsidR="00C66681" w:rsidRPr="00B84686">
        <w:rPr>
          <w:rFonts w:ascii="Verdana" w:hAnsi="Verdana" w:cs="Arial"/>
          <w:color w:val="333333"/>
          <w:sz w:val="22"/>
          <w:szCs w:val="22"/>
          <w:shd w:val="clear" w:color="auto" w:fill="FFFFFF"/>
        </w:rPr>
        <w:t xml:space="preserve"> </w:t>
      </w:r>
      <w:r w:rsidR="00C66681" w:rsidRPr="00B84686">
        <w:rPr>
          <w:rFonts w:ascii="Verdana" w:hAnsi="Verdana"/>
          <w:bCs/>
          <w:i/>
          <w:iCs/>
          <w:color w:val="333333"/>
          <w:sz w:val="22"/>
          <w:szCs w:val="22"/>
        </w:rPr>
        <w:t>Definiciones</w:t>
      </w:r>
      <w:r w:rsidR="00C66681" w:rsidRPr="00B84686">
        <w:rPr>
          <w:rFonts w:ascii="Verdana" w:hAnsi="Verdana" w:cs="Arial"/>
          <w:sz w:val="22"/>
          <w:szCs w:val="22"/>
        </w:rPr>
        <w:t>]</w:t>
      </w:r>
      <w:r w:rsidRPr="00B84686">
        <w:rPr>
          <w:rFonts w:ascii="Verdana" w:hAnsi="Verdana" w:cs="Arial"/>
          <w:sz w:val="22"/>
          <w:szCs w:val="22"/>
        </w:rPr>
        <w:t>.</w:t>
      </w:r>
    </w:p>
    <w:p w14:paraId="1ADC7902" w14:textId="77777777" w:rsidR="00AE7AE4" w:rsidRPr="00B84686" w:rsidRDefault="00AE7AE4" w:rsidP="00833C5B">
      <w:pPr>
        <w:spacing w:line="360" w:lineRule="auto"/>
        <w:jc w:val="both"/>
        <w:rPr>
          <w:rFonts w:ascii="Verdana" w:hAnsi="Verdana" w:cs="Arial"/>
          <w:color w:val="333333"/>
          <w:sz w:val="22"/>
          <w:szCs w:val="22"/>
          <w:shd w:val="clear" w:color="auto" w:fill="FFFFFF"/>
        </w:rPr>
      </w:pPr>
    </w:p>
    <w:p w14:paraId="479F6731" w14:textId="3C1B87EF" w:rsidR="00833C5B" w:rsidRPr="00B84686" w:rsidRDefault="00AE7AE4" w:rsidP="00833C5B">
      <w:pPr>
        <w:spacing w:line="360" w:lineRule="auto"/>
        <w:jc w:val="both"/>
        <w:rPr>
          <w:rFonts w:ascii="Verdana" w:hAnsi="Verdana" w:cs="Arial"/>
          <w:sz w:val="22"/>
          <w:szCs w:val="22"/>
        </w:rPr>
      </w:pPr>
      <w:r w:rsidRPr="00B84686">
        <w:rPr>
          <w:rFonts w:ascii="Verdana" w:hAnsi="Verdana" w:cs="Arial"/>
          <w:b/>
          <w:sz w:val="22"/>
          <w:szCs w:val="22"/>
        </w:rPr>
        <w:t xml:space="preserve">Información </w:t>
      </w:r>
      <w:r w:rsidR="00833C5B" w:rsidRPr="00B84686">
        <w:rPr>
          <w:rFonts w:ascii="Verdana" w:hAnsi="Verdana" w:cs="Arial"/>
          <w:b/>
          <w:sz w:val="22"/>
          <w:szCs w:val="22"/>
        </w:rPr>
        <w:t>Reservad</w:t>
      </w:r>
      <w:r w:rsidRPr="00B84686">
        <w:rPr>
          <w:rFonts w:ascii="Verdana" w:hAnsi="Verdana" w:cs="Arial"/>
          <w:b/>
          <w:sz w:val="22"/>
          <w:szCs w:val="22"/>
        </w:rPr>
        <w:t>a</w:t>
      </w:r>
      <w:r w:rsidR="00CC6E1C" w:rsidRPr="00B84686">
        <w:rPr>
          <w:rFonts w:ascii="Verdana" w:hAnsi="Verdana" w:cs="Arial"/>
          <w:b/>
          <w:sz w:val="22"/>
          <w:szCs w:val="22"/>
        </w:rPr>
        <w:t>.</w:t>
      </w:r>
      <w:r w:rsidR="00833C5B" w:rsidRPr="00B84686">
        <w:rPr>
          <w:rFonts w:ascii="Verdana" w:hAnsi="Verdana" w:cs="Arial"/>
          <w:sz w:val="22"/>
          <w:szCs w:val="22"/>
        </w:rPr>
        <w:t xml:space="preserve"> </w:t>
      </w:r>
      <w:r w:rsidRPr="00B84686">
        <w:rPr>
          <w:rFonts w:ascii="Verdana" w:hAnsi="Verdana" w:cs="Arial"/>
          <w:sz w:val="22"/>
          <w:szCs w:val="22"/>
        </w:rPr>
        <w:t xml:space="preserve">Es aquella información que estando en poder o custodia de un sujeto obligado en su calidad de tal, es exceptuada de acceso a la ciudadanía por daño a intereses públicos y bajo cumplimiento de la totalidad de los requisitos. </w:t>
      </w:r>
      <w:r w:rsidR="00C66681" w:rsidRPr="00B84686">
        <w:rPr>
          <w:rFonts w:ascii="Verdana" w:hAnsi="Verdana" w:cs="Arial"/>
          <w:sz w:val="22"/>
          <w:szCs w:val="22"/>
        </w:rPr>
        <w:t xml:space="preserve">[Fuente: Ley 1712 de 2014 </w:t>
      </w:r>
      <w:r w:rsidR="00C66681" w:rsidRPr="00B84686">
        <w:rPr>
          <w:rFonts w:ascii="Verdana" w:hAnsi="Verdana"/>
          <w:bCs/>
          <w:color w:val="333333"/>
          <w:sz w:val="22"/>
          <w:szCs w:val="22"/>
        </w:rPr>
        <w:t>ARTÍCULO</w:t>
      </w:r>
      <w:r w:rsidR="00C66681" w:rsidRPr="00B84686">
        <w:rPr>
          <w:rFonts w:ascii="Verdana" w:hAnsi="Verdana"/>
          <w:bCs/>
          <w:color w:val="337AB7"/>
          <w:sz w:val="22"/>
          <w:szCs w:val="22"/>
        </w:rPr>
        <w:t> </w:t>
      </w:r>
      <w:r w:rsidR="00C66681" w:rsidRPr="00B84686">
        <w:rPr>
          <w:rFonts w:ascii="Verdana" w:hAnsi="Verdana"/>
          <w:bCs/>
          <w:color w:val="333333"/>
          <w:sz w:val="22"/>
          <w:szCs w:val="22"/>
        </w:rPr>
        <w:t xml:space="preserve"> 6.</w:t>
      </w:r>
      <w:r w:rsidR="00C66681" w:rsidRPr="00B84686">
        <w:rPr>
          <w:rFonts w:ascii="Verdana" w:hAnsi="Verdana" w:cs="Arial"/>
          <w:color w:val="333333"/>
          <w:sz w:val="22"/>
          <w:szCs w:val="22"/>
          <w:shd w:val="clear" w:color="auto" w:fill="FFFFFF"/>
        </w:rPr>
        <w:t xml:space="preserve"> </w:t>
      </w:r>
      <w:r w:rsidR="00C66681" w:rsidRPr="00B84686">
        <w:rPr>
          <w:rFonts w:ascii="Verdana" w:hAnsi="Verdana"/>
          <w:bCs/>
          <w:i/>
          <w:iCs/>
          <w:color w:val="333333"/>
          <w:sz w:val="22"/>
          <w:szCs w:val="22"/>
        </w:rPr>
        <w:t>Definiciones</w:t>
      </w:r>
      <w:r w:rsidR="00C66681" w:rsidRPr="00B84686">
        <w:rPr>
          <w:rFonts w:ascii="Verdana" w:hAnsi="Verdana" w:cs="Arial"/>
          <w:sz w:val="22"/>
          <w:szCs w:val="22"/>
        </w:rPr>
        <w:t>]</w:t>
      </w:r>
      <w:r w:rsidRPr="00B84686">
        <w:rPr>
          <w:rFonts w:ascii="Verdana" w:hAnsi="Verdana" w:cs="Arial"/>
          <w:sz w:val="22"/>
          <w:szCs w:val="22"/>
        </w:rPr>
        <w:t>.</w:t>
      </w:r>
    </w:p>
    <w:p w14:paraId="77B0DB15" w14:textId="6F7A3919" w:rsidR="00833C5B" w:rsidRPr="00B84686" w:rsidRDefault="00833C5B" w:rsidP="00833C5B">
      <w:pPr>
        <w:spacing w:line="360" w:lineRule="auto"/>
        <w:jc w:val="both"/>
        <w:rPr>
          <w:rFonts w:ascii="Verdana" w:hAnsi="Verdana" w:cs="Arial"/>
          <w:sz w:val="22"/>
          <w:szCs w:val="22"/>
        </w:rPr>
      </w:pPr>
      <w:r w:rsidRPr="00B84686">
        <w:rPr>
          <w:rFonts w:ascii="Verdana" w:hAnsi="Verdana" w:cs="Arial"/>
          <w:sz w:val="22"/>
          <w:szCs w:val="22"/>
        </w:rPr>
        <w:t xml:space="preserve"> </w:t>
      </w:r>
    </w:p>
    <w:p w14:paraId="37399EC4" w14:textId="7A782729" w:rsidR="002E6B78" w:rsidRPr="00B84686" w:rsidRDefault="00FB4CA7" w:rsidP="00833C5B">
      <w:pPr>
        <w:spacing w:line="360" w:lineRule="auto"/>
        <w:jc w:val="both"/>
        <w:rPr>
          <w:rFonts w:ascii="Verdana" w:hAnsi="Verdana" w:cs="Arial"/>
          <w:b/>
          <w:sz w:val="22"/>
          <w:szCs w:val="22"/>
        </w:rPr>
      </w:pPr>
      <w:r w:rsidRPr="00B84686">
        <w:rPr>
          <w:rFonts w:ascii="Verdana" w:hAnsi="Verdana" w:cs="Arial"/>
          <w:b/>
          <w:sz w:val="22"/>
          <w:szCs w:val="22"/>
        </w:rPr>
        <w:t>DEFINICIÓN DE ROLES Y PERMISOS</w:t>
      </w:r>
    </w:p>
    <w:p w14:paraId="6E83466E" w14:textId="3D31D196" w:rsidR="00FB4CA7" w:rsidRPr="00B84686" w:rsidRDefault="00FB4CA7" w:rsidP="00833C5B">
      <w:pPr>
        <w:spacing w:line="360" w:lineRule="auto"/>
        <w:jc w:val="both"/>
        <w:rPr>
          <w:rFonts w:ascii="Verdana" w:hAnsi="Verdana" w:cs="Arial"/>
          <w:b/>
          <w:sz w:val="22"/>
          <w:szCs w:val="22"/>
        </w:rPr>
      </w:pPr>
    </w:p>
    <w:p w14:paraId="6A5FEA8E" w14:textId="77CC60F7" w:rsidR="00FB4CA7" w:rsidRPr="00B84686" w:rsidRDefault="00FB4CA7" w:rsidP="00833C5B">
      <w:pPr>
        <w:spacing w:line="360" w:lineRule="auto"/>
        <w:jc w:val="both"/>
        <w:rPr>
          <w:rFonts w:ascii="Verdana" w:hAnsi="Verdana" w:cs="Arial"/>
          <w:sz w:val="22"/>
          <w:szCs w:val="22"/>
        </w:rPr>
      </w:pPr>
      <w:r w:rsidRPr="00B84686">
        <w:rPr>
          <w:rFonts w:ascii="Verdana" w:hAnsi="Verdana" w:cs="Arial"/>
          <w:sz w:val="22"/>
          <w:szCs w:val="22"/>
        </w:rPr>
        <w:t>Para la construcción de las Tablas de Control y Acceso -TCA se deben tener en cuenta dos premisas: Los Documentos y los Usuarios (Internos-externos), adicionalmente se conceden permisos y privilegios frente a la lectura, escritura, cargue, descargue e impresión de la información.</w:t>
      </w:r>
    </w:p>
    <w:p w14:paraId="3B42496D" w14:textId="770BB14F" w:rsidR="00FB4CA7" w:rsidRPr="00B84686" w:rsidRDefault="00911F88" w:rsidP="00833C5B">
      <w:pPr>
        <w:spacing w:line="360" w:lineRule="auto"/>
        <w:jc w:val="both"/>
        <w:rPr>
          <w:rFonts w:ascii="Verdana" w:hAnsi="Verdana" w:cs="Arial"/>
          <w:sz w:val="22"/>
          <w:szCs w:val="22"/>
        </w:rPr>
      </w:pPr>
      <w:r w:rsidRPr="00B84686">
        <w:rPr>
          <w:rFonts w:ascii="Verdana" w:hAnsi="Verdana" w:cs="Arial"/>
          <w:sz w:val="22"/>
          <w:szCs w:val="22"/>
        </w:rPr>
        <w:lastRenderedPageBreak/>
        <w:t>Finalmente,</w:t>
      </w:r>
      <w:r w:rsidR="00FB4CA7" w:rsidRPr="00B84686">
        <w:rPr>
          <w:rFonts w:ascii="Verdana" w:hAnsi="Verdana" w:cs="Arial"/>
          <w:sz w:val="22"/>
          <w:szCs w:val="22"/>
        </w:rPr>
        <w:t xml:space="preserve"> la identificación d</w:t>
      </w:r>
      <w:r w:rsidRPr="00B84686">
        <w:rPr>
          <w:rFonts w:ascii="Verdana" w:hAnsi="Verdana" w:cs="Arial"/>
          <w:sz w:val="22"/>
          <w:szCs w:val="22"/>
        </w:rPr>
        <w:t>e</w:t>
      </w:r>
      <w:r w:rsidR="00FB4CA7" w:rsidRPr="00B84686">
        <w:rPr>
          <w:rFonts w:ascii="Verdana" w:hAnsi="Verdana" w:cs="Arial"/>
          <w:sz w:val="22"/>
          <w:szCs w:val="22"/>
        </w:rPr>
        <w:t xml:space="preserve"> </w:t>
      </w:r>
      <w:r w:rsidRPr="00B84686">
        <w:rPr>
          <w:rFonts w:ascii="Verdana" w:hAnsi="Verdana" w:cs="Arial"/>
          <w:sz w:val="22"/>
          <w:szCs w:val="22"/>
        </w:rPr>
        <w:t>f</w:t>
      </w:r>
      <w:r w:rsidR="00FB4CA7" w:rsidRPr="00B84686">
        <w:rPr>
          <w:rFonts w:ascii="Verdana" w:hAnsi="Verdana" w:cs="Arial"/>
          <w:sz w:val="22"/>
          <w:szCs w:val="22"/>
        </w:rPr>
        <w:t>lujos de trabajo</w:t>
      </w:r>
      <w:r w:rsidRPr="00B84686">
        <w:rPr>
          <w:rFonts w:ascii="Verdana" w:hAnsi="Verdana" w:cs="Arial"/>
          <w:sz w:val="22"/>
          <w:szCs w:val="22"/>
        </w:rPr>
        <w:t xml:space="preserve"> heredados de los diferentes procesos.</w:t>
      </w:r>
    </w:p>
    <w:p w14:paraId="169E0F4D" w14:textId="33BB3F5A" w:rsidR="00911F88" w:rsidRPr="00B84686" w:rsidRDefault="00911F88" w:rsidP="00833C5B">
      <w:pPr>
        <w:spacing w:line="360" w:lineRule="auto"/>
        <w:jc w:val="both"/>
        <w:rPr>
          <w:rFonts w:ascii="Verdana" w:hAnsi="Verdana" w:cs="Arial"/>
          <w:sz w:val="22"/>
          <w:szCs w:val="22"/>
        </w:rPr>
      </w:pPr>
    </w:p>
    <w:tbl>
      <w:tblPr>
        <w:tblStyle w:val="Tablaconcuadrcula4-nfasis1"/>
        <w:tblW w:w="0" w:type="auto"/>
        <w:tblLook w:val="04A0" w:firstRow="1" w:lastRow="0" w:firstColumn="1" w:lastColumn="0" w:noHBand="0" w:noVBand="1"/>
      </w:tblPr>
      <w:tblGrid>
        <w:gridCol w:w="2301"/>
        <w:gridCol w:w="2301"/>
        <w:gridCol w:w="2301"/>
        <w:gridCol w:w="2301"/>
      </w:tblGrid>
      <w:tr w:rsidR="0003412B" w:rsidRPr="00B84686" w14:paraId="6339C588" w14:textId="77777777" w:rsidTr="00723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vAlign w:val="center"/>
          </w:tcPr>
          <w:p w14:paraId="77625843" w14:textId="65AA34F0" w:rsidR="0003412B" w:rsidRPr="00B84686" w:rsidRDefault="0003412B" w:rsidP="00723093">
            <w:pPr>
              <w:spacing w:line="360" w:lineRule="auto"/>
              <w:jc w:val="center"/>
              <w:rPr>
                <w:rFonts w:ascii="Verdana" w:hAnsi="Verdana" w:cs="Arial"/>
              </w:rPr>
            </w:pPr>
            <w:r w:rsidRPr="00B84686">
              <w:rPr>
                <w:rFonts w:ascii="Verdana" w:hAnsi="Verdana" w:cs="Arial"/>
              </w:rPr>
              <w:t>ROL</w:t>
            </w:r>
          </w:p>
        </w:tc>
        <w:tc>
          <w:tcPr>
            <w:tcW w:w="2301" w:type="dxa"/>
            <w:vAlign w:val="center"/>
          </w:tcPr>
          <w:p w14:paraId="12E0F2BC" w14:textId="0A547672" w:rsidR="0003412B" w:rsidRPr="00B84686" w:rsidRDefault="0003412B" w:rsidP="0072309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PRIVILEGIO</w:t>
            </w:r>
          </w:p>
        </w:tc>
        <w:tc>
          <w:tcPr>
            <w:tcW w:w="2301" w:type="dxa"/>
            <w:vAlign w:val="center"/>
          </w:tcPr>
          <w:p w14:paraId="5ACCDB74" w14:textId="4AA5AA3D" w:rsidR="0003412B" w:rsidRPr="00B84686" w:rsidRDefault="0003412B" w:rsidP="0072309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PERMISO</w:t>
            </w:r>
          </w:p>
        </w:tc>
        <w:tc>
          <w:tcPr>
            <w:tcW w:w="2301" w:type="dxa"/>
            <w:vAlign w:val="center"/>
          </w:tcPr>
          <w:p w14:paraId="000BE416" w14:textId="41E71930" w:rsidR="0003412B" w:rsidRPr="00B84686" w:rsidRDefault="0003412B" w:rsidP="0072309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TIPO</w:t>
            </w:r>
          </w:p>
        </w:tc>
      </w:tr>
      <w:tr w:rsidR="00723093" w:rsidRPr="00B84686" w14:paraId="22B5437B" w14:textId="77777777" w:rsidTr="00723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A5BCC52" w14:textId="77777777" w:rsidR="00723093" w:rsidRPr="00B84686" w:rsidRDefault="00723093" w:rsidP="00833C5B">
            <w:pPr>
              <w:spacing w:line="360" w:lineRule="auto"/>
              <w:jc w:val="both"/>
              <w:rPr>
                <w:rFonts w:ascii="Verdana" w:hAnsi="Verdana" w:cs="Arial"/>
              </w:rPr>
            </w:pPr>
          </w:p>
        </w:tc>
        <w:tc>
          <w:tcPr>
            <w:tcW w:w="2301" w:type="dxa"/>
          </w:tcPr>
          <w:p w14:paraId="6EBA4C10" w14:textId="515CE91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Consulta</w:t>
            </w:r>
          </w:p>
        </w:tc>
        <w:tc>
          <w:tcPr>
            <w:tcW w:w="2301" w:type="dxa"/>
          </w:tcPr>
          <w:p w14:paraId="7C04FFB0" w14:textId="3CA091C3"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Descargar</w:t>
            </w:r>
          </w:p>
        </w:tc>
        <w:tc>
          <w:tcPr>
            <w:tcW w:w="2301" w:type="dxa"/>
            <w:vMerge w:val="restart"/>
            <w:vAlign w:val="center"/>
          </w:tcPr>
          <w:p w14:paraId="66D20922" w14:textId="274D2661" w:rsidR="00723093" w:rsidRPr="00B84686" w:rsidRDefault="00723093" w:rsidP="0072309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Documentos</w:t>
            </w:r>
          </w:p>
        </w:tc>
      </w:tr>
      <w:tr w:rsidR="00723093" w:rsidRPr="00B84686" w14:paraId="4BEE37D4" w14:textId="77777777" w:rsidTr="00723093">
        <w:tc>
          <w:tcPr>
            <w:cnfStyle w:val="001000000000" w:firstRow="0" w:lastRow="0" w:firstColumn="1" w:lastColumn="0" w:oddVBand="0" w:evenVBand="0" w:oddHBand="0" w:evenHBand="0" w:firstRowFirstColumn="0" w:firstRowLastColumn="0" w:lastRowFirstColumn="0" w:lastRowLastColumn="0"/>
            <w:tcW w:w="2301" w:type="dxa"/>
          </w:tcPr>
          <w:p w14:paraId="7E7F25BE" w14:textId="77777777" w:rsidR="00723093" w:rsidRPr="00B84686" w:rsidRDefault="00723093" w:rsidP="00833C5B">
            <w:pPr>
              <w:spacing w:line="360" w:lineRule="auto"/>
              <w:jc w:val="both"/>
              <w:rPr>
                <w:rFonts w:ascii="Verdana" w:hAnsi="Verdana" w:cs="Arial"/>
              </w:rPr>
            </w:pPr>
          </w:p>
        </w:tc>
        <w:tc>
          <w:tcPr>
            <w:tcW w:w="2301" w:type="dxa"/>
          </w:tcPr>
          <w:p w14:paraId="6ED7D83E" w14:textId="2410885F"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Creación</w:t>
            </w:r>
          </w:p>
        </w:tc>
        <w:tc>
          <w:tcPr>
            <w:tcW w:w="2301" w:type="dxa"/>
          </w:tcPr>
          <w:p w14:paraId="698FA3DA" w14:textId="3A38B5E8"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imprimir</w:t>
            </w:r>
          </w:p>
        </w:tc>
        <w:tc>
          <w:tcPr>
            <w:tcW w:w="2301" w:type="dxa"/>
            <w:vMerge/>
          </w:tcPr>
          <w:p w14:paraId="468DE099" w14:textId="77777777"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723093" w:rsidRPr="00B84686" w14:paraId="550C5340" w14:textId="77777777" w:rsidTr="00723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7A629F2" w14:textId="77777777" w:rsidR="00723093" w:rsidRPr="00B84686" w:rsidRDefault="00723093" w:rsidP="00833C5B">
            <w:pPr>
              <w:spacing w:line="360" w:lineRule="auto"/>
              <w:jc w:val="both"/>
              <w:rPr>
                <w:rFonts w:ascii="Verdana" w:hAnsi="Verdana" w:cs="Arial"/>
              </w:rPr>
            </w:pPr>
          </w:p>
        </w:tc>
        <w:tc>
          <w:tcPr>
            <w:tcW w:w="2301" w:type="dxa"/>
          </w:tcPr>
          <w:p w14:paraId="7CA3FD94" w14:textId="4BA38785"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Edición</w:t>
            </w:r>
          </w:p>
        </w:tc>
        <w:tc>
          <w:tcPr>
            <w:tcW w:w="2301" w:type="dxa"/>
          </w:tcPr>
          <w:p w14:paraId="3A4420B6" w14:textId="120269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Descargar-Imprimir-Exportar</w:t>
            </w:r>
          </w:p>
        </w:tc>
        <w:tc>
          <w:tcPr>
            <w:tcW w:w="2301" w:type="dxa"/>
            <w:vMerge/>
          </w:tcPr>
          <w:p w14:paraId="62A7A907" w14:textId="777777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723093" w:rsidRPr="00B84686" w14:paraId="62E4167A" w14:textId="77777777" w:rsidTr="00723093">
        <w:tc>
          <w:tcPr>
            <w:cnfStyle w:val="001000000000" w:firstRow="0" w:lastRow="0" w:firstColumn="1" w:lastColumn="0" w:oddVBand="0" w:evenVBand="0" w:oddHBand="0" w:evenHBand="0" w:firstRowFirstColumn="0" w:firstRowLastColumn="0" w:lastRowFirstColumn="0" w:lastRowLastColumn="0"/>
            <w:tcW w:w="2301" w:type="dxa"/>
          </w:tcPr>
          <w:p w14:paraId="487CBAA5" w14:textId="77777777" w:rsidR="00723093" w:rsidRPr="00B84686" w:rsidRDefault="00723093" w:rsidP="00833C5B">
            <w:pPr>
              <w:spacing w:line="360" w:lineRule="auto"/>
              <w:jc w:val="both"/>
              <w:rPr>
                <w:rFonts w:ascii="Verdana" w:hAnsi="Verdana" w:cs="Arial"/>
              </w:rPr>
            </w:pPr>
          </w:p>
        </w:tc>
        <w:tc>
          <w:tcPr>
            <w:tcW w:w="2301" w:type="dxa"/>
          </w:tcPr>
          <w:p w14:paraId="74112507" w14:textId="4B9B4D3A"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Firma</w:t>
            </w:r>
          </w:p>
        </w:tc>
        <w:tc>
          <w:tcPr>
            <w:tcW w:w="2301" w:type="dxa"/>
          </w:tcPr>
          <w:p w14:paraId="50C67C9F" w14:textId="28BB2742"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Aceptar-Aprobar</w:t>
            </w:r>
          </w:p>
        </w:tc>
        <w:tc>
          <w:tcPr>
            <w:tcW w:w="2301" w:type="dxa"/>
            <w:vMerge/>
          </w:tcPr>
          <w:p w14:paraId="69A7BBFF" w14:textId="77777777"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723093" w:rsidRPr="00B84686" w14:paraId="4DA535F7" w14:textId="77777777" w:rsidTr="00723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0AB9EC3" w14:textId="77777777" w:rsidR="00723093" w:rsidRPr="00B84686" w:rsidRDefault="00723093" w:rsidP="00833C5B">
            <w:pPr>
              <w:spacing w:line="360" w:lineRule="auto"/>
              <w:jc w:val="both"/>
              <w:rPr>
                <w:rFonts w:ascii="Verdana" w:hAnsi="Verdana" w:cs="Arial"/>
              </w:rPr>
            </w:pPr>
          </w:p>
        </w:tc>
        <w:tc>
          <w:tcPr>
            <w:tcW w:w="2301" w:type="dxa"/>
          </w:tcPr>
          <w:p w14:paraId="12F67263" w14:textId="4232DF9A"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Conformación de expedientes</w:t>
            </w:r>
          </w:p>
        </w:tc>
        <w:tc>
          <w:tcPr>
            <w:tcW w:w="2301" w:type="dxa"/>
          </w:tcPr>
          <w:p w14:paraId="138F07C0" w14:textId="4EBA17C5"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Crear-</w:t>
            </w:r>
            <w:proofErr w:type="spellStart"/>
            <w:r w:rsidRPr="00B84686">
              <w:rPr>
                <w:rFonts w:ascii="Verdana" w:hAnsi="Verdana" w:cs="Arial"/>
              </w:rPr>
              <w:t>Worflow</w:t>
            </w:r>
            <w:proofErr w:type="spellEnd"/>
          </w:p>
        </w:tc>
        <w:tc>
          <w:tcPr>
            <w:tcW w:w="2301" w:type="dxa"/>
            <w:vMerge/>
          </w:tcPr>
          <w:p w14:paraId="712904AC" w14:textId="777777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723093" w:rsidRPr="00B84686" w14:paraId="60A60F5B" w14:textId="77777777" w:rsidTr="00723093">
        <w:tc>
          <w:tcPr>
            <w:cnfStyle w:val="001000000000" w:firstRow="0" w:lastRow="0" w:firstColumn="1" w:lastColumn="0" w:oddVBand="0" w:evenVBand="0" w:oddHBand="0" w:evenHBand="0" w:firstRowFirstColumn="0" w:firstRowLastColumn="0" w:lastRowFirstColumn="0" w:lastRowLastColumn="0"/>
            <w:tcW w:w="2301" w:type="dxa"/>
          </w:tcPr>
          <w:p w14:paraId="4A4CC58A" w14:textId="77777777" w:rsidR="00723093" w:rsidRPr="00B84686" w:rsidRDefault="00723093" w:rsidP="00833C5B">
            <w:pPr>
              <w:spacing w:line="360" w:lineRule="auto"/>
              <w:jc w:val="both"/>
              <w:rPr>
                <w:rFonts w:ascii="Verdana" w:hAnsi="Verdana" w:cs="Arial"/>
              </w:rPr>
            </w:pPr>
          </w:p>
        </w:tc>
        <w:tc>
          <w:tcPr>
            <w:tcW w:w="2301" w:type="dxa"/>
          </w:tcPr>
          <w:p w14:paraId="7E430CC1" w14:textId="36BF85E6"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Exportar</w:t>
            </w:r>
          </w:p>
        </w:tc>
        <w:tc>
          <w:tcPr>
            <w:tcW w:w="2301" w:type="dxa"/>
          </w:tcPr>
          <w:p w14:paraId="6D4D4F35" w14:textId="73D2C462"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Editar</w:t>
            </w:r>
          </w:p>
        </w:tc>
        <w:tc>
          <w:tcPr>
            <w:tcW w:w="2301" w:type="dxa"/>
            <w:vMerge/>
          </w:tcPr>
          <w:p w14:paraId="49E49146" w14:textId="77777777"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723093" w:rsidRPr="00B84686" w14:paraId="1858122E" w14:textId="77777777" w:rsidTr="00723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5096973" w14:textId="1CDD747B" w:rsidR="00723093" w:rsidRPr="00B84686" w:rsidRDefault="00723093" w:rsidP="00833C5B">
            <w:pPr>
              <w:spacing w:line="360" w:lineRule="auto"/>
              <w:jc w:val="both"/>
              <w:rPr>
                <w:rFonts w:ascii="Verdana" w:hAnsi="Verdana" w:cs="Arial"/>
              </w:rPr>
            </w:pPr>
            <w:r w:rsidRPr="00B84686">
              <w:rPr>
                <w:rFonts w:ascii="Verdana" w:hAnsi="Verdana" w:cs="Arial"/>
              </w:rPr>
              <w:t>Administrador</w:t>
            </w:r>
          </w:p>
        </w:tc>
        <w:tc>
          <w:tcPr>
            <w:tcW w:w="2301" w:type="dxa"/>
          </w:tcPr>
          <w:p w14:paraId="551F11C8" w14:textId="66F77A71"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Asignar privilegios</w:t>
            </w:r>
          </w:p>
        </w:tc>
        <w:tc>
          <w:tcPr>
            <w:tcW w:w="2301" w:type="dxa"/>
          </w:tcPr>
          <w:p w14:paraId="23F9F78E" w14:textId="777777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301" w:type="dxa"/>
            <w:vMerge/>
          </w:tcPr>
          <w:p w14:paraId="479ACA84" w14:textId="777777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723093" w:rsidRPr="00B84686" w14:paraId="37D8EA98" w14:textId="77777777" w:rsidTr="00723093">
        <w:tc>
          <w:tcPr>
            <w:cnfStyle w:val="001000000000" w:firstRow="0" w:lastRow="0" w:firstColumn="1" w:lastColumn="0" w:oddVBand="0" w:evenVBand="0" w:oddHBand="0" w:evenHBand="0" w:firstRowFirstColumn="0" w:firstRowLastColumn="0" w:lastRowFirstColumn="0" w:lastRowLastColumn="0"/>
            <w:tcW w:w="2301" w:type="dxa"/>
          </w:tcPr>
          <w:p w14:paraId="40F0ACEA" w14:textId="77777777" w:rsidR="00723093" w:rsidRPr="00B84686" w:rsidRDefault="00723093" w:rsidP="00833C5B">
            <w:pPr>
              <w:spacing w:line="360" w:lineRule="auto"/>
              <w:jc w:val="both"/>
              <w:rPr>
                <w:rFonts w:ascii="Verdana" w:hAnsi="Verdana" w:cs="Arial"/>
              </w:rPr>
            </w:pPr>
          </w:p>
        </w:tc>
        <w:tc>
          <w:tcPr>
            <w:tcW w:w="2301" w:type="dxa"/>
          </w:tcPr>
          <w:p w14:paraId="6C266E90" w14:textId="7E59ED35"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Eliminación</w:t>
            </w:r>
          </w:p>
        </w:tc>
        <w:tc>
          <w:tcPr>
            <w:tcW w:w="2301" w:type="dxa"/>
          </w:tcPr>
          <w:p w14:paraId="196C7730" w14:textId="4471C92B"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B84686">
              <w:rPr>
                <w:rFonts w:ascii="Verdana" w:hAnsi="Verdana" w:cs="Arial"/>
              </w:rPr>
              <w:t>Workflow</w:t>
            </w:r>
            <w:proofErr w:type="spellEnd"/>
          </w:p>
        </w:tc>
        <w:tc>
          <w:tcPr>
            <w:tcW w:w="2301" w:type="dxa"/>
            <w:vMerge/>
          </w:tcPr>
          <w:p w14:paraId="71251D10" w14:textId="77777777"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723093" w:rsidRPr="00B84686" w14:paraId="182E42D0" w14:textId="77777777" w:rsidTr="00723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4223AED" w14:textId="77777777" w:rsidR="00723093" w:rsidRPr="00B84686" w:rsidRDefault="00723093" w:rsidP="00833C5B">
            <w:pPr>
              <w:spacing w:line="360" w:lineRule="auto"/>
              <w:jc w:val="both"/>
              <w:rPr>
                <w:rFonts w:ascii="Verdana" w:hAnsi="Verdana" w:cs="Arial"/>
              </w:rPr>
            </w:pPr>
          </w:p>
        </w:tc>
        <w:tc>
          <w:tcPr>
            <w:tcW w:w="2301" w:type="dxa"/>
          </w:tcPr>
          <w:p w14:paraId="103B78A2" w14:textId="10B9D958"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Versionamiento</w:t>
            </w:r>
          </w:p>
        </w:tc>
        <w:tc>
          <w:tcPr>
            <w:tcW w:w="2301" w:type="dxa"/>
          </w:tcPr>
          <w:p w14:paraId="548F8CDB" w14:textId="373BBF98"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84686">
              <w:rPr>
                <w:rFonts w:ascii="Verdana" w:hAnsi="Verdana" w:cs="Arial"/>
              </w:rPr>
              <w:t>Aprobar</w:t>
            </w:r>
          </w:p>
        </w:tc>
        <w:tc>
          <w:tcPr>
            <w:tcW w:w="2301" w:type="dxa"/>
            <w:vMerge/>
          </w:tcPr>
          <w:p w14:paraId="221B9BA1" w14:textId="77777777" w:rsidR="00723093" w:rsidRPr="00B84686" w:rsidRDefault="00723093" w:rsidP="00833C5B">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723093" w:rsidRPr="00B84686" w14:paraId="361AE611" w14:textId="77777777" w:rsidTr="00723093">
        <w:tc>
          <w:tcPr>
            <w:cnfStyle w:val="001000000000" w:firstRow="0" w:lastRow="0" w:firstColumn="1" w:lastColumn="0" w:oddVBand="0" w:evenVBand="0" w:oddHBand="0" w:evenHBand="0" w:firstRowFirstColumn="0" w:firstRowLastColumn="0" w:lastRowFirstColumn="0" w:lastRowLastColumn="0"/>
            <w:tcW w:w="2301" w:type="dxa"/>
          </w:tcPr>
          <w:p w14:paraId="6D53ADE5" w14:textId="77777777" w:rsidR="00723093" w:rsidRPr="00B84686" w:rsidRDefault="00723093" w:rsidP="00833C5B">
            <w:pPr>
              <w:spacing w:line="360" w:lineRule="auto"/>
              <w:jc w:val="both"/>
              <w:rPr>
                <w:rFonts w:ascii="Verdana" w:hAnsi="Verdana" w:cs="Arial"/>
              </w:rPr>
            </w:pPr>
          </w:p>
        </w:tc>
        <w:tc>
          <w:tcPr>
            <w:tcW w:w="2301" w:type="dxa"/>
          </w:tcPr>
          <w:p w14:paraId="3E432287" w14:textId="62ED15C2"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Distribución</w:t>
            </w:r>
          </w:p>
        </w:tc>
        <w:tc>
          <w:tcPr>
            <w:tcW w:w="2301" w:type="dxa"/>
          </w:tcPr>
          <w:p w14:paraId="30906418" w14:textId="551AE8A2"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84686">
              <w:rPr>
                <w:rFonts w:ascii="Verdana" w:hAnsi="Verdana" w:cs="Arial"/>
              </w:rPr>
              <w:t>Aceptar</w:t>
            </w:r>
          </w:p>
        </w:tc>
        <w:tc>
          <w:tcPr>
            <w:tcW w:w="2301" w:type="dxa"/>
            <w:vMerge/>
          </w:tcPr>
          <w:p w14:paraId="2E5CB866" w14:textId="77777777" w:rsidR="00723093" w:rsidRPr="00B84686" w:rsidRDefault="00723093" w:rsidP="00833C5B">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rPr>
            </w:pPr>
          </w:p>
        </w:tc>
      </w:tr>
    </w:tbl>
    <w:p w14:paraId="317A34D1" w14:textId="77777777" w:rsidR="00911F88" w:rsidRPr="00B84686" w:rsidRDefault="00911F88" w:rsidP="00833C5B">
      <w:pPr>
        <w:spacing w:line="360" w:lineRule="auto"/>
        <w:jc w:val="both"/>
        <w:rPr>
          <w:rFonts w:ascii="Verdana" w:hAnsi="Verdana" w:cs="Arial"/>
          <w:sz w:val="22"/>
          <w:szCs w:val="22"/>
        </w:rPr>
      </w:pPr>
    </w:p>
    <w:p w14:paraId="6A11A4AA" w14:textId="77D0C1A1" w:rsidR="00911F88" w:rsidRPr="00B84686" w:rsidRDefault="00D15B84" w:rsidP="00833C5B">
      <w:pPr>
        <w:spacing w:line="360" w:lineRule="auto"/>
        <w:jc w:val="both"/>
        <w:rPr>
          <w:rFonts w:ascii="Verdana" w:hAnsi="Verdana" w:cs="Arial"/>
          <w:b/>
          <w:sz w:val="22"/>
          <w:szCs w:val="22"/>
        </w:rPr>
      </w:pPr>
      <w:r w:rsidRPr="00B84686">
        <w:rPr>
          <w:rFonts w:ascii="Verdana" w:hAnsi="Verdana" w:cs="Arial"/>
          <w:b/>
          <w:sz w:val="22"/>
          <w:szCs w:val="22"/>
        </w:rPr>
        <w:t>ROLES Y USUARIOS</w:t>
      </w:r>
    </w:p>
    <w:p w14:paraId="1EA124BE" w14:textId="270B4C31" w:rsidR="00D15B84" w:rsidRPr="00B84686" w:rsidRDefault="00D15B84" w:rsidP="00833C5B">
      <w:pPr>
        <w:spacing w:line="360" w:lineRule="auto"/>
        <w:jc w:val="both"/>
        <w:rPr>
          <w:rFonts w:ascii="Verdana" w:hAnsi="Verdana" w:cs="Arial"/>
          <w:sz w:val="22"/>
          <w:szCs w:val="22"/>
        </w:rPr>
      </w:pPr>
    </w:p>
    <w:tbl>
      <w:tblPr>
        <w:tblStyle w:val="Tablaconcuadrcula4-nfasis1"/>
        <w:tblW w:w="5000" w:type="pct"/>
        <w:tblLook w:val="04A0" w:firstRow="1" w:lastRow="0" w:firstColumn="1" w:lastColumn="0" w:noHBand="0" w:noVBand="1"/>
      </w:tblPr>
      <w:tblGrid>
        <w:gridCol w:w="1555"/>
        <w:gridCol w:w="7649"/>
      </w:tblGrid>
      <w:tr w:rsidR="00D15B84" w:rsidRPr="00B84686" w14:paraId="6E66359F" w14:textId="77777777" w:rsidTr="00BA7E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5" w:type="pct"/>
            <w:vAlign w:val="center"/>
          </w:tcPr>
          <w:p w14:paraId="16CD726E" w14:textId="27AAF3A2" w:rsidR="00D15B84" w:rsidRPr="00B84686" w:rsidRDefault="00D15B84" w:rsidP="00B84686">
            <w:pPr>
              <w:spacing w:line="360" w:lineRule="auto"/>
              <w:jc w:val="center"/>
              <w:rPr>
                <w:rFonts w:ascii="Verdana" w:hAnsi="Verdana" w:cs="Arial"/>
                <w:sz w:val="22"/>
                <w:szCs w:val="22"/>
              </w:rPr>
            </w:pPr>
            <w:r w:rsidRPr="00B84686">
              <w:rPr>
                <w:rFonts w:ascii="Verdana" w:hAnsi="Verdana" w:cs="Arial"/>
                <w:sz w:val="22"/>
                <w:szCs w:val="22"/>
              </w:rPr>
              <w:t>TIPOS DE USUARIO</w:t>
            </w:r>
          </w:p>
        </w:tc>
        <w:tc>
          <w:tcPr>
            <w:tcW w:w="4155" w:type="pct"/>
            <w:vAlign w:val="center"/>
          </w:tcPr>
          <w:p w14:paraId="62ABA858" w14:textId="7E0D678C" w:rsidR="00D15B84" w:rsidRPr="00B84686" w:rsidRDefault="00D15B84" w:rsidP="00B84686">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2"/>
                <w:szCs w:val="22"/>
              </w:rPr>
            </w:pPr>
            <w:r w:rsidRPr="00B84686">
              <w:rPr>
                <w:rFonts w:ascii="Verdana" w:hAnsi="Verdana" w:cs="Arial"/>
                <w:sz w:val="22"/>
                <w:szCs w:val="22"/>
              </w:rPr>
              <w:t>GRUPOS DE INTERÉS</w:t>
            </w:r>
          </w:p>
        </w:tc>
      </w:tr>
      <w:tr w:rsidR="00D15B84" w:rsidRPr="00B84686" w14:paraId="10136634" w14:textId="77777777" w:rsidTr="00B8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vAlign w:val="center"/>
          </w:tcPr>
          <w:p w14:paraId="22A59280" w14:textId="1CB189A9" w:rsidR="00D15B84" w:rsidRPr="00B84686" w:rsidRDefault="00D15B84" w:rsidP="00B84686">
            <w:pPr>
              <w:spacing w:line="360" w:lineRule="auto"/>
              <w:jc w:val="center"/>
              <w:rPr>
                <w:rFonts w:ascii="Verdana" w:hAnsi="Verdana" w:cs="Arial"/>
                <w:sz w:val="22"/>
                <w:szCs w:val="22"/>
              </w:rPr>
            </w:pPr>
            <w:r w:rsidRPr="00B84686">
              <w:rPr>
                <w:rFonts w:ascii="Verdana" w:hAnsi="Verdana" w:cs="Arial"/>
                <w:sz w:val="22"/>
                <w:szCs w:val="22"/>
              </w:rPr>
              <w:t>INTERNOS</w:t>
            </w:r>
          </w:p>
        </w:tc>
        <w:tc>
          <w:tcPr>
            <w:tcW w:w="4155" w:type="pct"/>
          </w:tcPr>
          <w:p w14:paraId="3CA10C49" w14:textId="77777777" w:rsidR="00D15B84" w:rsidRPr="00B84686" w:rsidRDefault="00D15B84" w:rsidP="00B454B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Colaboradores</w:t>
            </w:r>
          </w:p>
          <w:p w14:paraId="38345D92" w14:textId="77777777" w:rsidR="00D15B84" w:rsidRPr="00B84686" w:rsidRDefault="00D15B84" w:rsidP="00B454B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Funcionarios</w:t>
            </w:r>
          </w:p>
          <w:p w14:paraId="1B26FA7F" w14:textId="77777777" w:rsidR="00D15B84" w:rsidRPr="00B84686" w:rsidRDefault="00D15B84" w:rsidP="00B454B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Contratistas directos</w:t>
            </w:r>
          </w:p>
          <w:p w14:paraId="44F1ECBA" w14:textId="273510D0" w:rsidR="00D15B84" w:rsidRPr="00B84686" w:rsidRDefault="00D15B84" w:rsidP="00B454B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Directivos</w:t>
            </w:r>
          </w:p>
        </w:tc>
      </w:tr>
      <w:tr w:rsidR="00D15B84" w:rsidRPr="00B84686" w14:paraId="56D14097" w14:textId="77777777" w:rsidTr="00B84686">
        <w:tc>
          <w:tcPr>
            <w:cnfStyle w:val="001000000000" w:firstRow="0" w:lastRow="0" w:firstColumn="1" w:lastColumn="0" w:oddVBand="0" w:evenVBand="0" w:oddHBand="0" w:evenHBand="0" w:firstRowFirstColumn="0" w:firstRowLastColumn="0" w:lastRowFirstColumn="0" w:lastRowLastColumn="0"/>
            <w:tcW w:w="845" w:type="pct"/>
            <w:vAlign w:val="center"/>
          </w:tcPr>
          <w:p w14:paraId="4CB2AF23" w14:textId="18767A68" w:rsidR="00D15B84" w:rsidRPr="00B84686" w:rsidRDefault="00D15B84" w:rsidP="00B84686">
            <w:pPr>
              <w:spacing w:line="360" w:lineRule="auto"/>
              <w:jc w:val="center"/>
              <w:rPr>
                <w:rFonts w:ascii="Verdana" w:hAnsi="Verdana" w:cs="Arial"/>
                <w:sz w:val="22"/>
                <w:szCs w:val="22"/>
              </w:rPr>
            </w:pPr>
            <w:r w:rsidRPr="00B84686">
              <w:rPr>
                <w:rFonts w:ascii="Verdana" w:hAnsi="Verdana" w:cs="Arial"/>
                <w:sz w:val="22"/>
                <w:szCs w:val="22"/>
              </w:rPr>
              <w:t>EXTERNOS</w:t>
            </w:r>
          </w:p>
        </w:tc>
        <w:tc>
          <w:tcPr>
            <w:tcW w:w="4155" w:type="pct"/>
          </w:tcPr>
          <w:p w14:paraId="7B33F7A8" w14:textId="77777777" w:rsidR="00D15B84" w:rsidRPr="00B84686" w:rsidRDefault="00D15B84"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Proveedores</w:t>
            </w:r>
          </w:p>
          <w:p w14:paraId="5157A2D7" w14:textId="77777777" w:rsidR="00D15B84" w:rsidRPr="00B84686" w:rsidRDefault="00D15B84"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Víctimas</w:t>
            </w:r>
          </w:p>
          <w:p w14:paraId="3180E8B5" w14:textId="77777777" w:rsidR="00D15B84" w:rsidRPr="00B84686" w:rsidRDefault="00D15B84"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lastRenderedPageBreak/>
              <w:t>Investigadores/comunidad académica</w:t>
            </w:r>
          </w:p>
          <w:p w14:paraId="4F8E7C38" w14:textId="77777777" w:rsidR="00D15B84" w:rsidRPr="00B84686" w:rsidRDefault="00B84686"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eastAsia="en-US"/>
              </w:rPr>
              <w:t>ONG</w:t>
            </w:r>
          </w:p>
          <w:p w14:paraId="23E93512" w14:textId="1691EBE2" w:rsidR="00B84686" w:rsidRPr="00B84686" w:rsidRDefault="00B84686"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rPr>
            </w:pPr>
            <w:r w:rsidRPr="00B84686">
              <w:rPr>
                <w:rFonts w:ascii="Verdana" w:eastAsia="Calibri" w:hAnsi="Verdana" w:cs="Arial"/>
                <w:sz w:val="22"/>
                <w:szCs w:val="22"/>
                <w:lang w:val="es-CO" w:eastAsia="en-US"/>
              </w:rPr>
              <w:t>Gobierno</w:t>
            </w:r>
          </w:p>
          <w:p w14:paraId="7712F6A5" w14:textId="29AE21F1" w:rsidR="00B84686" w:rsidRPr="00B84686" w:rsidRDefault="00B84686"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lang w:val="es-CO" w:eastAsia="en-US"/>
              </w:rPr>
            </w:pPr>
            <w:r w:rsidRPr="00B84686">
              <w:rPr>
                <w:rFonts w:ascii="Verdana" w:eastAsia="Calibri" w:hAnsi="Verdana" w:cs="Arial"/>
                <w:sz w:val="22"/>
                <w:szCs w:val="22"/>
                <w:lang w:val="es-CO"/>
              </w:rPr>
              <w:t>Entes de control</w:t>
            </w:r>
          </w:p>
          <w:p w14:paraId="7D03877A" w14:textId="77777777" w:rsidR="00B84686" w:rsidRPr="00B84686" w:rsidRDefault="00B84686"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B84686">
              <w:rPr>
                <w:rFonts w:ascii="Verdana" w:eastAsia="Calibri" w:hAnsi="Verdana" w:cs="Arial"/>
                <w:sz w:val="22"/>
                <w:szCs w:val="22"/>
                <w:lang w:val="es-CO" w:eastAsia="en-US"/>
              </w:rPr>
              <w:t>Medios de comunicación</w:t>
            </w:r>
            <w:r w:rsidRPr="00B84686">
              <w:rPr>
                <w:rFonts w:ascii="Verdana" w:eastAsia="Calibri" w:hAnsi="Verdana" w:cs="Arial"/>
                <w:sz w:val="22"/>
                <w:szCs w:val="22"/>
                <w:lang w:val="es-CO"/>
              </w:rPr>
              <w:t xml:space="preserve"> </w:t>
            </w:r>
          </w:p>
          <w:p w14:paraId="7DF5B943" w14:textId="43004929" w:rsidR="00B84686" w:rsidRPr="00B84686" w:rsidRDefault="00B84686" w:rsidP="00B454B7">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B84686">
              <w:rPr>
                <w:rFonts w:ascii="Verdana" w:hAnsi="Verdana" w:cs="Arial"/>
                <w:sz w:val="22"/>
                <w:szCs w:val="22"/>
              </w:rPr>
              <w:t>Sociedad en general</w:t>
            </w:r>
          </w:p>
        </w:tc>
      </w:tr>
    </w:tbl>
    <w:p w14:paraId="7776ABFE" w14:textId="0B714E82" w:rsidR="00D15B84" w:rsidRPr="00B84686" w:rsidRDefault="00D15B84" w:rsidP="00833C5B">
      <w:pPr>
        <w:spacing w:line="360" w:lineRule="auto"/>
        <w:jc w:val="both"/>
        <w:rPr>
          <w:rFonts w:ascii="Verdana" w:hAnsi="Verdana" w:cs="Arial"/>
          <w:sz w:val="22"/>
          <w:szCs w:val="22"/>
        </w:rPr>
      </w:pPr>
    </w:p>
    <w:p w14:paraId="56D1BD72" w14:textId="19D9FD30" w:rsidR="00833C5B" w:rsidRPr="00B84686" w:rsidRDefault="002E6B78" w:rsidP="00833C5B">
      <w:pPr>
        <w:spacing w:line="360" w:lineRule="auto"/>
        <w:jc w:val="both"/>
        <w:rPr>
          <w:rFonts w:ascii="Verdana" w:hAnsi="Verdana" w:cs="Arial"/>
          <w:b/>
          <w:sz w:val="22"/>
          <w:szCs w:val="22"/>
        </w:rPr>
      </w:pPr>
      <w:r w:rsidRPr="00B84686">
        <w:rPr>
          <w:rFonts w:ascii="Verdana" w:hAnsi="Verdana" w:cs="Arial"/>
          <w:b/>
          <w:sz w:val="22"/>
          <w:szCs w:val="22"/>
        </w:rPr>
        <w:t>METODOLOGÍA</w:t>
      </w:r>
    </w:p>
    <w:p w14:paraId="475DB254" w14:textId="77777777" w:rsidR="00833C5B" w:rsidRPr="00B84686" w:rsidRDefault="00833C5B" w:rsidP="00833C5B">
      <w:pPr>
        <w:spacing w:line="360" w:lineRule="auto"/>
        <w:jc w:val="both"/>
        <w:rPr>
          <w:rFonts w:ascii="Verdana" w:hAnsi="Verdana" w:cs="Arial"/>
          <w:sz w:val="22"/>
          <w:szCs w:val="22"/>
        </w:rPr>
      </w:pPr>
      <w:r w:rsidRPr="00B84686">
        <w:rPr>
          <w:rFonts w:ascii="Verdana" w:hAnsi="Verdana" w:cs="Arial"/>
          <w:sz w:val="22"/>
          <w:szCs w:val="22"/>
        </w:rPr>
        <w:t xml:space="preserve"> </w:t>
      </w:r>
    </w:p>
    <w:p w14:paraId="708F1A47" w14:textId="7D3A1788" w:rsidR="00833C5B" w:rsidRPr="00B84686" w:rsidRDefault="00AE4A12" w:rsidP="00833C5B">
      <w:pPr>
        <w:spacing w:line="360" w:lineRule="auto"/>
        <w:jc w:val="both"/>
        <w:rPr>
          <w:rFonts w:ascii="Verdana" w:hAnsi="Verdana" w:cs="Arial"/>
          <w:sz w:val="22"/>
          <w:szCs w:val="22"/>
        </w:rPr>
      </w:pPr>
      <w:r w:rsidRPr="00B84686">
        <w:rPr>
          <w:rFonts w:ascii="Verdana" w:hAnsi="Verdana" w:cs="Arial"/>
          <w:sz w:val="22"/>
          <w:szCs w:val="22"/>
        </w:rPr>
        <w:t xml:space="preserve">Para la construcción de la Tabla de Control de Acceso </w:t>
      </w:r>
      <w:r w:rsidR="0097579A" w:rsidRPr="00B84686">
        <w:rPr>
          <w:rFonts w:ascii="Verdana" w:hAnsi="Verdana" w:cs="Arial"/>
          <w:sz w:val="22"/>
          <w:szCs w:val="22"/>
        </w:rPr>
        <w:t xml:space="preserve">se </w:t>
      </w:r>
      <w:r w:rsidR="00833C5B" w:rsidRPr="00B84686">
        <w:rPr>
          <w:rFonts w:ascii="Verdana" w:hAnsi="Verdana" w:cs="Arial"/>
          <w:sz w:val="22"/>
          <w:szCs w:val="22"/>
        </w:rPr>
        <w:t>de</w:t>
      </w:r>
      <w:r w:rsidR="0097579A" w:rsidRPr="00B84686">
        <w:rPr>
          <w:rFonts w:ascii="Verdana" w:hAnsi="Verdana" w:cs="Arial"/>
          <w:sz w:val="22"/>
          <w:szCs w:val="22"/>
        </w:rPr>
        <w:t>be</w:t>
      </w:r>
      <w:r w:rsidR="00833C5B" w:rsidRPr="00B84686">
        <w:rPr>
          <w:rFonts w:ascii="Verdana" w:hAnsi="Verdana" w:cs="Arial"/>
          <w:sz w:val="22"/>
          <w:szCs w:val="22"/>
        </w:rPr>
        <w:t xml:space="preserve"> iniciar con el análisis de los elementos de control de acceso y seguridad de los archivos y documentos, se debe contar con lo siguiente:  </w:t>
      </w:r>
    </w:p>
    <w:p w14:paraId="3CF006DC" w14:textId="77777777" w:rsidR="00833C5B" w:rsidRPr="00B84686" w:rsidRDefault="00833C5B" w:rsidP="00833C5B">
      <w:pPr>
        <w:spacing w:line="360" w:lineRule="auto"/>
        <w:jc w:val="both"/>
        <w:rPr>
          <w:rFonts w:ascii="Verdana" w:hAnsi="Verdana" w:cs="Arial"/>
          <w:sz w:val="22"/>
          <w:szCs w:val="22"/>
        </w:rPr>
      </w:pPr>
      <w:r w:rsidRPr="00B84686">
        <w:rPr>
          <w:rFonts w:ascii="Verdana" w:hAnsi="Verdana" w:cs="Arial"/>
          <w:sz w:val="22"/>
          <w:szCs w:val="22"/>
        </w:rPr>
        <w:t xml:space="preserve"> </w:t>
      </w:r>
    </w:p>
    <w:p w14:paraId="7A26F6F9" w14:textId="3F8C5C4A" w:rsidR="00833C5B" w:rsidRPr="00B84686" w:rsidRDefault="00833C5B" w:rsidP="00833C5B">
      <w:pPr>
        <w:spacing w:line="360" w:lineRule="auto"/>
        <w:jc w:val="both"/>
        <w:rPr>
          <w:rFonts w:ascii="Verdana" w:hAnsi="Verdana" w:cs="Arial"/>
          <w:sz w:val="22"/>
          <w:szCs w:val="22"/>
        </w:rPr>
      </w:pPr>
      <w:r w:rsidRPr="00B84686">
        <w:rPr>
          <w:rFonts w:ascii="Verdana" w:hAnsi="Verdana" w:cs="Arial"/>
          <w:b/>
          <w:sz w:val="22"/>
          <w:szCs w:val="22"/>
        </w:rPr>
        <w:t>Sistema Integrado de Gestión.</w:t>
      </w:r>
      <w:r w:rsidR="00AE4A12" w:rsidRPr="00B84686">
        <w:rPr>
          <w:rFonts w:ascii="Verdana" w:hAnsi="Verdana" w:cs="Arial"/>
          <w:sz w:val="22"/>
          <w:szCs w:val="22"/>
        </w:rPr>
        <w:t xml:space="preserve"> </w:t>
      </w:r>
      <w:r w:rsidR="00B7443F" w:rsidRPr="00B84686">
        <w:rPr>
          <w:rFonts w:ascii="Verdana" w:hAnsi="Verdana" w:cs="Arial"/>
          <w:sz w:val="22"/>
          <w:szCs w:val="22"/>
        </w:rPr>
        <w:t>Objetivos misionales</w:t>
      </w:r>
      <w:r w:rsidR="0097579A" w:rsidRPr="00B84686">
        <w:rPr>
          <w:rFonts w:ascii="Verdana" w:hAnsi="Verdana" w:cs="Arial"/>
          <w:sz w:val="22"/>
          <w:szCs w:val="22"/>
        </w:rPr>
        <w:t xml:space="preserve"> de la Unidad, Caracterización del proceso de Gestión Documental, planes programas y proyectos de gestión documental, seguimiento y control de gestión de riesgos en la gestión documental.</w:t>
      </w:r>
    </w:p>
    <w:p w14:paraId="06BD626C" w14:textId="77777777" w:rsidR="0097579A" w:rsidRPr="00B84686" w:rsidRDefault="0097579A" w:rsidP="00833C5B">
      <w:pPr>
        <w:spacing w:line="360" w:lineRule="auto"/>
        <w:jc w:val="both"/>
        <w:rPr>
          <w:rFonts w:ascii="Verdana" w:hAnsi="Verdana" w:cs="Arial"/>
          <w:b/>
          <w:sz w:val="22"/>
          <w:szCs w:val="22"/>
        </w:rPr>
      </w:pPr>
    </w:p>
    <w:p w14:paraId="4855CECF" w14:textId="5B073BC2" w:rsidR="00B7549F" w:rsidRPr="00B84686" w:rsidRDefault="00B7549F" w:rsidP="00833C5B">
      <w:pPr>
        <w:spacing w:line="360" w:lineRule="auto"/>
        <w:jc w:val="both"/>
        <w:rPr>
          <w:rFonts w:ascii="Verdana" w:hAnsi="Verdana" w:cs="Arial"/>
          <w:sz w:val="22"/>
          <w:szCs w:val="22"/>
        </w:rPr>
      </w:pPr>
      <w:r w:rsidRPr="00B84686">
        <w:rPr>
          <w:rFonts w:ascii="Verdana" w:hAnsi="Verdana" w:cs="Arial"/>
          <w:b/>
          <w:sz w:val="22"/>
          <w:szCs w:val="22"/>
        </w:rPr>
        <w:t>Instrumentos Archivísticos</w:t>
      </w:r>
      <w:r w:rsidR="0097579A" w:rsidRPr="00B84686">
        <w:rPr>
          <w:rFonts w:ascii="Verdana" w:hAnsi="Verdana" w:cs="Arial"/>
          <w:b/>
          <w:sz w:val="22"/>
          <w:szCs w:val="22"/>
        </w:rPr>
        <w:t>.</w:t>
      </w:r>
      <w:r w:rsidR="0097579A" w:rsidRPr="00B84686">
        <w:rPr>
          <w:rFonts w:ascii="Verdana" w:hAnsi="Verdana" w:cs="Arial"/>
          <w:sz w:val="22"/>
          <w:szCs w:val="22"/>
        </w:rPr>
        <w:t xml:space="preserve"> Contar con los instrumentos archivísticos elaborados para garantizar la planeación de la función archivística en la planeación estratégica, a corto mediano y largo plazo, garantizando la conservación y preservación de los activos de información producida por la Unidad, garantizando la seguridad de la información, entre ellos contamos con: </w:t>
      </w:r>
    </w:p>
    <w:p w14:paraId="77A87655" w14:textId="77777777" w:rsidR="0097579A" w:rsidRPr="00B84686" w:rsidRDefault="0097579A" w:rsidP="00833C5B">
      <w:pPr>
        <w:spacing w:line="360" w:lineRule="auto"/>
        <w:jc w:val="both"/>
        <w:rPr>
          <w:rFonts w:ascii="Verdana" w:hAnsi="Verdana" w:cs="Arial"/>
          <w:sz w:val="22"/>
          <w:szCs w:val="22"/>
        </w:rPr>
      </w:pPr>
    </w:p>
    <w:p w14:paraId="293AA9E3" w14:textId="3C3E97E4" w:rsidR="00833C5B" w:rsidRPr="00B84686" w:rsidRDefault="00833C5B"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 xml:space="preserve">Plan Institucional de Archivos PINAR. </w:t>
      </w:r>
    </w:p>
    <w:p w14:paraId="00FCE62D" w14:textId="5299C2BD" w:rsidR="006A6345" w:rsidRPr="00B84686" w:rsidRDefault="006A6345"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Tabla de Retención Documental</w:t>
      </w:r>
      <w:r w:rsidR="008E2418" w:rsidRPr="00B84686">
        <w:rPr>
          <w:rFonts w:ascii="Verdana" w:hAnsi="Verdana" w:cs="Arial"/>
          <w:sz w:val="22"/>
          <w:szCs w:val="22"/>
        </w:rPr>
        <w:t xml:space="preserve"> TRD</w:t>
      </w:r>
      <w:r w:rsidR="00723C42" w:rsidRPr="00B84686">
        <w:rPr>
          <w:rFonts w:ascii="Verdana" w:hAnsi="Verdana" w:cs="Arial"/>
          <w:sz w:val="22"/>
          <w:szCs w:val="22"/>
        </w:rPr>
        <w:t>.</w:t>
      </w:r>
    </w:p>
    <w:p w14:paraId="1E47C906" w14:textId="00E3F7CA" w:rsidR="006A6345" w:rsidRPr="00B84686" w:rsidRDefault="006A6345"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Cuadros de Clasificación</w:t>
      </w:r>
      <w:r w:rsidR="008E2418" w:rsidRPr="00B84686">
        <w:rPr>
          <w:rFonts w:ascii="Verdana" w:hAnsi="Verdana" w:cs="Arial"/>
          <w:sz w:val="22"/>
          <w:szCs w:val="22"/>
        </w:rPr>
        <w:t xml:space="preserve"> CCD</w:t>
      </w:r>
      <w:r w:rsidR="00723C42" w:rsidRPr="00B84686">
        <w:rPr>
          <w:rFonts w:ascii="Verdana" w:hAnsi="Verdana" w:cs="Arial"/>
          <w:sz w:val="22"/>
          <w:szCs w:val="22"/>
        </w:rPr>
        <w:t>.</w:t>
      </w:r>
    </w:p>
    <w:p w14:paraId="5FEE3118" w14:textId="3A1AA444" w:rsidR="006A6345" w:rsidRPr="00B84686" w:rsidRDefault="006A6345"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Banco Terminológico</w:t>
      </w:r>
      <w:r w:rsidR="008E2418" w:rsidRPr="00B84686">
        <w:rPr>
          <w:rFonts w:ascii="Verdana" w:hAnsi="Verdana" w:cs="Arial"/>
          <w:sz w:val="22"/>
          <w:szCs w:val="22"/>
        </w:rPr>
        <w:t xml:space="preserve"> BANTER</w:t>
      </w:r>
      <w:r w:rsidR="00723C42" w:rsidRPr="00B84686">
        <w:rPr>
          <w:rFonts w:ascii="Verdana" w:hAnsi="Verdana" w:cs="Arial"/>
          <w:sz w:val="22"/>
          <w:szCs w:val="22"/>
        </w:rPr>
        <w:t>.</w:t>
      </w:r>
    </w:p>
    <w:p w14:paraId="318B5FAD" w14:textId="5D79B358" w:rsidR="00833C5B" w:rsidRPr="00B84686" w:rsidRDefault="00833C5B"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 xml:space="preserve">Herramientas del Sistema de Clasificación. </w:t>
      </w:r>
    </w:p>
    <w:p w14:paraId="75431C8D" w14:textId="41EE3104" w:rsidR="00B7549F" w:rsidRPr="00B84686" w:rsidRDefault="00B7549F"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lastRenderedPageBreak/>
        <w:t>Tecnologías de la Información y las Comunicaciones</w:t>
      </w:r>
      <w:r w:rsidR="00723C42" w:rsidRPr="00B84686">
        <w:rPr>
          <w:rFonts w:ascii="Verdana" w:hAnsi="Verdana" w:cs="Arial"/>
          <w:sz w:val="22"/>
          <w:szCs w:val="22"/>
        </w:rPr>
        <w:t>.</w:t>
      </w:r>
    </w:p>
    <w:p w14:paraId="66CFCF7F" w14:textId="1F936980" w:rsidR="00833C5B" w:rsidRPr="00B84686" w:rsidRDefault="00833C5B"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 xml:space="preserve">Directrices de Sistemas y Tecnología. </w:t>
      </w:r>
    </w:p>
    <w:p w14:paraId="5F440381" w14:textId="69DB3AD2" w:rsidR="00833C5B" w:rsidRPr="00B84686" w:rsidRDefault="00833C5B" w:rsidP="00B454B7">
      <w:pPr>
        <w:pStyle w:val="Prrafodelista"/>
        <w:numPr>
          <w:ilvl w:val="0"/>
          <w:numId w:val="1"/>
        </w:numPr>
        <w:spacing w:line="360" w:lineRule="auto"/>
        <w:jc w:val="both"/>
        <w:rPr>
          <w:rFonts w:ascii="Verdana" w:hAnsi="Verdana" w:cs="Arial"/>
          <w:sz w:val="22"/>
          <w:szCs w:val="22"/>
        </w:rPr>
      </w:pPr>
      <w:r w:rsidRPr="00B84686">
        <w:rPr>
          <w:rFonts w:ascii="Verdana" w:hAnsi="Verdana" w:cs="Arial"/>
          <w:sz w:val="22"/>
          <w:szCs w:val="22"/>
        </w:rPr>
        <w:t xml:space="preserve">Recurso </w:t>
      </w:r>
      <w:r w:rsidR="0097579A" w:rsidRPr="00B84686">
        <w:rPr>
          <w:rFonts w:ascii="Verdana" w:hAnsi="Verdana" w:cs="Arial"/>
          <w:sz w:val="22"/>
          <w:szCs w:val="22"/>
        </w:rPr>
        <w:t>h</w:t>
      </w:r>
      <w:r w:rsidRPr="00B84686">
        <w:rPr>
          <w:rFonts w:ascii="Verdana" w:hAnsi="Verdana" w:cs="Arial"/>
          <w:sz w:val="22"/>
          <w:szCs w:val="22"/>
        </w:rPr>
        <w:t>umano</w:t>
      </w:r>
      <w:r w:rsidR="00723C42" w:rsidRPr="00B84686">
        <w:rPr>
          <w:rFonts w:ascii="Verdana" w:hAnsi="Verdana" w:cs="Arial"/>
          <w:sz w:val="22"/>
          <w:szCs w:val="22"/>
        </w:rPr>
        <w:t>.</w:t>
      </w:r>
    </w:p>
    <w:p w14:paraId="4FB024B1" w14:textId="2A2F0E43" w:rsidR="008501BE" w:rsidRDefault="008501BE" w:rsidP="008501BE">
      <w:pPr>
        <w:spacing w:line="360" w:lineRule="auto"/>
        <w:jc w:val="both"/>
        <w:rPr>
          <w:rFonts w:ascii="Verdana" w:hAnsi="Verdana" w:cs="Arial"/>
          <w:b/>
          <w:sz w:val="22"/>
          <w:szCs w:val="22"/>
        </w:rPr>
      </w:pPr>
    </w:p>
    <w:tbl>
      <w:tblPr>
        <w:tblStyle w:val="Tablaconcuadrcula4-nfasis1"/>
        <w:tblW w:w="5157" w:type="pct"/>
        <w:tblLayout w:type="fixed"/>
        <w:tblLook w:val="04A0" w:firstRow="1" w:lastRow="0" w:firstColumn="1" w:lastColumn="0" w:noHBand="0" w:noVBand="1"/>
      </w:tblPr>
      <w:tblGrid>
        <w:gridCol w:w="547"/>
        <w:gridCol w:w="585"/>
        <w:gridCol w:w="1420"/>
        <w:gridCol w:w="1321"/>
        <w:gridCol w:w="799"/>
        <w:gridCol w:w="1473"/>
        <w:gridCol w:w="659"/>
        <w:gridCol w:w="1390"/>
        <w:gridCol w:w="1299"/>
      </w:tblGrid>
      <w:tr w:rsidR="002D1A08" w:rsidRPr="002D1A08" w14:paraId="70868CFD" w14:textId="77777777" w:rsidTr="00BA7E7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88" w:type="pct"/>
            <w:noWrap/>
            <w:vAlign w:val="center"/>
            <w:hideMark/>
          </w:tcPr>
          <w:p w14:paraId="21F88FF1" w14:textId="77777777" w:rsidR="00723093" w:rsidRPr="002D1A08" w:rsidRDefault="00723093" w:rsidP="00BA7E76">
            <w:pPr>
              <w:jc w:val="center"/>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ITEM</w:t>
            </w:r>
          </w:p>
        </w:tc>
        <w:tc>
          <w:tcPr>
            <w:tcW w:w="308" w:type="pct"/>
            <w:noWrap/>
            <w:vAlign w:val="center"/>
            <w:hideMark/>
          </w:tcPr>
          <w:p w14:paraId="57B6E0DF" w14:textId="63C7601B"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C</w:t>
            </w:r>
            <w:r w:rsidR="002D1A08">
              <w:rPr>
                <w:rFonts w:ascii="Verdana" w:eastAsia="Times New Roman" w:hAnsi="Verdana" w:cs="Calibri"/>
                <w:color w:val="FFFFFF"/>
                <w:sz w:val="14"/>
                <w:szCs w:val="14"/>
                <w:lang w:val="es-CO" w:eastAsia="es-CO"/>
              </w:rPr>
              <w:t>OD</w:t>
            </w:r>
          </w:p>
        </w:tc>
        <w:tc>
          <w:tcPr>
            <w:tcW w:w="748" w:type="pct"/>
            <w:vAlign w:val="center"/>
            <w:hideMark/>
          </w:tcPr>
          <w:p w14:paraId="1DDDC06D" w14:textId="7777777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SECCION</w:t>
            </w:r>
          </w:p>
        </w:tc>
        <w:tc>
          <w:tcPr>
            <w:tcW w:w="696" w:type="pct"/>
            <w:vAlign w:val="center"/>
            <w:hideMark/>
          </w:tcPr>
          <w:p w14:paraId="5F2BE146" w14:textId="7777777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SUBSECCION</w:t>
            </w:r>
          </w:p>
        </w:tc>
        <w:tc>
          <w:tcPr>
            <w:tcW w:w="421" w:type="pct"/>
            <w:noWrap/>
            <w:vAlign w:val="center"/>
            <w:hideMark/>
          </w:tcPr>
          <w:p w14:paraId="316E25CE" w14:textId="59AB6F9E"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C</w:t>
            </w:r>
            <w:r w:rsidR="002D1A08">
              <w:rPr>
                <w:rFonts w:ascii="Verdana" w:eastAsia="Times New Roman" w:hAnsi="Verdana" w:cs="Calibri"/>
                <w:color w:val="FFFFFF"/>
                <w:sz w:val="14"/>
                <w:szCs w:val="14"/>
                <w:lang w:val="es-CO" w:eastAsia="es-CO"/>
              </w:rPr>
              <w:t>OD</w:t>
            </w:r>
          </w:p>
        </w:tc>
        <w:tc>
          <w:tcPr>
            <w:tcW w:w="776" w:type="pct"/>
            <w:vAlign w:val="center"/>
            <w:hideMark/>
          </w:tcPr>
          <w:p w14:paraId="69AD0E79" w14:textId="7777777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Serie</w:t>
            </w:r>
          </w:p>
        </w:tc>
        <w:tc>
          <w:tcPr>
            <w:tcW w:w="347" w:type="pct"/>
            <w:noWrap/>
            <w:vAlign w:val="center"/>
            <w:hideMark/>
          </w:tcPr>
          <w:p w14:paraId="2F113277" w14:textId="2226E84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C</w:t>
            </w:r>
            <w:r w:rsidR="002D1A08">
              <w:rPr>
                <w:rFonts w:ascii="Verdana" w:eastAsia="Times New Roman" w:hAnsi="Verdana" w:cs="Calibri"/>
                <w:color w:val="FFFFFF"/>
                <w:sz w:val="14"/>
                <w:szCs w:val="14"/>
                <w:lang w:val="es-CO" w:eastAsia="es-CO"/>
              </w:rPr>
              <w:t>OD</w:t>
            </w:r>
          </w:p>
        </w:tc>
        <w:tc>
          <w:tcPr>
            <w:tcW w:w="732" w:type="pct"/>
            <w:vAlign w:val="center"/>
            <w:hideMark/>
          </w:tcPr>
          <w:p w14:paraId="41C9D865" w14:textId="7777777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Subserie</w:t>
            </w:r>
          </w:p>
        </w:tc>
        <w:tc>
          <w:tcPr>
            <w:tcW w:w="684" w:type="pct"/>
            <w:vAlign w:val="center"/>
            <w:hideMark/>
          </w:tcPr>
          <w:p w14:paraId="777F7A5F" w14:textId="77777777" w:rsidR="00723093" w:rsidRPr="002D1A08" w:rsidRDefault="00723093" w:rsidP="00BA7E7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FFFFFF"/>
                <w:sz w:val="14"/>
                <w:szCs w:val="14"/>
                <w:lang w:val="es-CO" w:eastAsia="es-CO"/>
              </w:rPr>
            </w:pPr>
            <w:r w:rsidRPr="002D1A08">
              <w:rPr>
                <w:rFonts w:ascii="Verdana" w:eastAsia="Times New Roman" w:hAnsi="Verdana" w:cs="Calibri"/>
                <w:color w:val="FFFFFF"/>
                <w:sz w:val="14"/>
                <w:szCs w:val="14"/>
                <w:lang w:val="es-CO" w:eastAsia="es-CO"/>
              </w:rPr>
              <w:t>TIPO DE ACCESO</w:t>
            </w:r>
          </w:p>
        </w:tc>
      </w:tr>
      <w:tr w:rsidR="002D1A08" w:rsidRPr="002D1A08" w14:paraId="1709865E" w14:textId="77777777" w:rsidTr="00BA7E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4DBB72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308" w:type="pct"/>
            <w:noWrap/>
            <w:vAlign w:val="center"/>
            <w:hideMark/>
          </w:tcPr>
          <w:p w14:paraId="2C0D32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1149A8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1D06360" w14:textId="446AFD4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42812F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710E8C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5622EC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4D64B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Asesores</w:t>
            </w:r>
          </w:p>
        </w:tc>
        <w:tc>
          <w:tcPr>
            <w:tcW w:w="684" w:type="pct"/>
            <w:noWrap/>
            <w:vAlign w:val="center"/>
            <w:hideMark/>
          </w:tcPr>
          <w:p w14:paraId="7C139A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13EB396"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3748D0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308" w:type="pct"/>
            <w:noWrap/>
            <w:vAlign w:val="center"/>
            <w:hideMark/>
          </w:tcPr>
          <w:p w14:paraId="095421D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7BA1E6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D0A2BB8" w14:textId="5783646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A3BF4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90CB3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74036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32" w:type="pct"/>
            <w:vAlign w:val="center"/>
            <w:hideMark/>
          </w:tcPr>
          <w:p w14:paraId="45842DF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Directivo</w:t>
            </w:r>
          </w:p>
        </w:tc>
        <w:tc>
          <w:tcPr>
            <w:tcW w:w="684" w:type="pct"/>
            <w:noWrap/>
            <w:vAlign w:val="center"/>
            <w:hideMark/>
          </w:tcPr>
          <w:p w14:paraId="7AE368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33C9091" w14:textId="77777777" w:rsidTr="00BA7E7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D7C2BA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308" w:type="pct"/>
            <w:noWrap/>
            <w:vAlign w:val="center"/>
            <w:hideMark/>
          </w:tcPr>
          <w:p w14:paraId="7FA46F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6261FC9D" w14:textId="66AEEA6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96" w:type="pct"/>
            <w:vAlign w:val="center"/>
            <w:hideMark/>
          </w:tcPr>
          <w:p w14:paraId="6424F7A9" w14:textId="5F635359"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793E0C6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C6F790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B81F94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w:t>
            </w:r>
          </w:p>
        </w:tc>
        <w:tc>
          <w:tcPr>
            <w:tcW w:w="732" w:type="pct"/>
            <w:vAlign w:val="center"/>
            <w:hideMark/>
          </w:tcPr>
          <w:p w14:paraId="0443D69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reuniones especiales</w:t>
            </w:r>
          </w:p>
        </w:tc>
        <w:tc>
          <w:tcPr>
            <w:tcW w:w="684" w:type="pct"/>
            <w:noWrap/>
            <w:vAlign w:val="center"/>
            <w:hideMark/>
          </w:tcPr>
          <w:p w14:paraId="398BCC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D221C40"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582D81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308" w:type="pct"/>
            <w:noWrap/>
            <w:vAlign w:val="center"/>
            <w:hideMark/>
          </w:tcPr>
          <w:p w14:paraId="07A8431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5D22C2A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992D086" w14:textId="008166A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3056533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7AC310B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2865FF8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w:t>
            </w:r>
          </w:p>
        </w:tc>
        <w:tc>
          <w:tcPr>
            <w:tcW w:w="732" w:type="pct"/>
            <w:vAlign w:val="center"/>
            <w:hideMark/>
          </w:tcPr>
          <w:p w14:paraId="6C0787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seguimiento jurídico y PQR</w:t>
            </w:r>
          </w:p>
        </w:tc>
        <w:tc>
          <w:tcPr>
            <w:tcW w:w="684" w:type="pct"/>
            <w:noWrap/>
            <w:vAlign w:val="center"/>
            <w:hideMark/>
          </w:tcPr>
          <w:p w14:paraId="77D5B8D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8484A7D" w14:textId="77777777" w:rsidTr="00BA7E76">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0A2A9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308" w:type="pct"/>
            <w:noWrap/>
            <w:vAlign w:val="center"/>
            <w:hideMark/>
          </w:tcPr>
          <w:p w14:paraId="7B5FB6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21F4042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94F338A" w14:textId="7F4D09E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E790E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53D58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D6FB97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35</w:t>
            </w:r>
          </w:p>
        </w:tc>
        <w:tc>
          <w:tcPr>
            <w:tcW w:w="732" w:type="pct"/>
            <w:vAlign w:val="center"/>
            <w:hideMark/>
          </w:tcPr>
          <w:p w14:paraId="422BBE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Directivo Territorial</w:t>
            </w:r>
          </w:p>
        </w:tc>
        <w:tc>
          <w:tcPr>
            <w:tcW w:w="684" w:type="pct"/>
            <w:noWrap/>
            <w:vAlign w:val="center"/>
            <w:hideMark/>
          </w:tcPr>
          <w:p w14:paraId="232EDF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0D1BD96"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85E784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308" w:type="pct"/>
            <w:noWrap/>
            <w:vAlign w:val="center"/>
            <w:hideMark/>
          </w:tcPr>
          <w:p w14:paraId="0B39E2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46A438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51BF2B1" w14:textId="498119C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3C3A31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F7B03F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4D532F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38</w:t>
            </w:r>
          </w:p>
        </w:tc>
        <w:tc>
          <w:tcPr>
            <w:tcW w:w="732" w:type="pct"/>
            <w:vAlign w:val="center"/>
            <w:hideMark/>
          </w:tcPr>
          <w:p w14:paraId="0B582A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Donación</w:t>
            </w:r>
          </w:p>
        </w:tc>
        <w:tc>
          <w:tcPr>
            <w:tcW w:w="684" w:type="pct"/>
            <w:noWrap/>
            <w:vAlign w:val="center"/>
            <w:hideMark/>
          </w:tcPr>
          <w:p w14:paraId="506654D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86C7B96" w14:textId="77777777" w:rsidTr="00BA7E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962D22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308" w:type="pct"/>
            <w:noWrap/>
            <w:vAlign w:val="center"/>
            <w:hideMark/>
          </w:tcPr>
          <w:p w14:paraId="2F25C20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5692001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A1A5D9E" w14:textId="78C734F8"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20863DB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8FB05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1196AC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39</w:t>
            </w:r>
          </w:p>
        </w:tc>
        <w:tc>
          <w:tcPr>
            <w:tcW w:w="732" w:type="pct"/>
            <w:vAlign w:val="center"/>
            <w:hideMark/>
          </w:tcPr>
          <w:p w14:paraId="372212B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Editorial</w:t>
            </w:r>
          </w:p>
        </w:tc>
        <w:tc>
          <w:tcPr>
            <w:tcW w:w="684" w:type="pct"/>
            <w:noWrap/>
            <w:vAlign w:val="center"/>
            <w:hideMark/>
          </w:tcPr>
          <w:p w14:paraId="31348F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C35D969" w14:textId="77777777" w:rsidTr="00BA7E76">
        <w:trPr>
          <w:trHeight w:val="145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4CE080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308" w:type="pct"/>
            <w:noWrap/>
            <w:vAlign w:val="center"/>
            <w:hideMark/>
          </w:tcPr>
          <w:p w14:paraId="6F17BD6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7CC9FAB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BA47108" w14:textId="0D47FF1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E913A6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w:t>
            </w:r>
          </w:p>
        </w:tc>
        <w:tc>
          <w:tcPr>
            <w:tcW w:w="776" w:type="pct"/>
            <w:vAlign w:val="center"/>
            <w:hideMark/>
          </w:tcPr>
          <w:p w14:paraId="447ACDB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CERTIFICACIONES</w:t>
            </w:r>
          </w:p>
        </w:tc>
        <w:tc>
          <w:tcPr>
            <w:tcW w:w="347" w:type="pct"/>
            <w:noWrap/>
            <w:vAlign w:val="center"/>
            <w:hideMark/>
          </w:tcPr>
          <w:p w14:paraId="3633FF0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03CBF6A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Certificaciones del Sistema Nacional de Atención y Reparación Integral a las Víctimas</w:t>
            </w:r>
          </w:p>
        </w:tc>
        <w:tc>
          <w:tcPr>
            <w:tcW w:w="684" w:type="pct"/>
            <w:noWrap/>
            <w:vAlign w:val="center"/>
            <w:hideMark/>
          </w:tcPr>
          <w:p w14:paraId="42C149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45C48F6C"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8E2422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308" w:type="pct"/>
            <w:noWrap/>
            <w:vAlign w:val="center"/>
            <w:hideMark/>
          </w:tcPr>
          <w:p w14:paraId="6B107DB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72B32A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E6B7403" w14:textId="1E11C589"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B4E8A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6F2080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4CE190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473E545" w14:textId="4AF4010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de t</w:t>
            </w:r>
            <w:r w:rsidR="002D1A08" w:rsidRPr="002D1A08">
              <w:rPr>
                <w:rFonts w:ascii="Verdana" w:eastAsia="Times New Roman" w:hAnsi="Verdana" w:cs="Calibri"/>
                <w:sz w:val="14"/>
                <w:szCs w:val="14"/>
                <w:lang w:val="es-CO" w:eastAsia="es-CO"/>
              </w:rPr>
              <w:t>é</w:t>
            </w:r>
            <w:r w:rsidRPr="002D1A08">
              <w:rPr>
                <w:rFonts w:ascii="Verdana" w:eastAsia="Times New Roman" w:hAnsi="Verdana" w:cs="Calibri"/>
                <w:sz w:val="14"/>
                <w:szCs w:val="14"/>
                <w:lang w:val="es-CO" w:eastAsia="es-CO"/>
              </w:rPr>
              <w:t>cnicos sobre proyectos</w:t>
            </w:r>
          </w:p>
        </w:tc>
        <w:tc>
          <w:tcPr>
            <w:tcW w:w="684" w:type="pct"/>
            <w:noWrap/>
            <w:vAlign w:val="center"/>
            <w:hideMark/>
          </w:tcPr>
          <w:p w14:paraId="6D2F2C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47177E2" w14:textId="77777777" w:rsidTr="00BA7E76">
        <w:trPr>
          <w:trHeight w:val="57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BEF44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308" w:type="pct"/>
            <w:noWrap/>
            <w:vAlign w:val="center"/>
            <w:hideMark/>
          </w:tcPr>
          <w:p w14:paraId="58AE44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30747A2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F7F6AE1" w14:textId="2AD3EABE"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63440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2DA8186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24BCE5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7DCCE1D9" w14:textId="6232C76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de t</w:t>
            </w:r>
            <w:r w:rsidR="002D1A08" w:rsidRPr="002D1A08">
              <w:rPr>
                <w:rFonts w:ascii="Verdana" w:eastAsia="Times New Roman" w:hAnsi="Verdana" w:cs="Calibri"/>
                <w:sz w:val="14"/>
                <w:szCs w:val="14"/>
                <w:lang w:val="es-CO" w:eastAsia="es-CO"/>
              </w:rPr>
              <w:t>é</w:t>
            </w:r>
            <w:r w:rsidRPr="002D1A08">
              <w:rPr>
                <w:rFonts w:ascii="Verdana" w:eastAsia="Times New Roman" w:hAnsi="Verdana" w:cs="Calibri"/>
                <w:sz w:val="14"/>
                <w:szCs w:val="14"/>
                <w:lang w:val="es-CO" w:eastAsia="es-CO"/>
              </w:rPr>
              <w:t>cnicos sobre vejez</w:t>
            </w:r>
          </w:p>
        </w:tc>
        <w:tc>
          <w:tcPr>
            <w:tcW w:w="684" w:type="pct"/>
            <w:noWrap/>
            <w:vAlign w:val="center"/>
            <w:hideMark/>
          </w:tcPr>
          <w:p w14:paraId="3801499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3F1BCEB2" w14:textId="77777777" w:rsidTr="00BA7E7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10D1E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308" w:type="pct"/>
            <w:noWrap/>
            <w:vAlign w:val="center"/>
            <w:hideMark/>
          </w:tcPr>
          <w:p w14:paraId="105132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1601CF5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E7B18E3" w14:textId="1EE149E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33769AB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54</w:t>
            </w:r>
          </w:p>
        </w:tc>
        <w:tc>
          <w:tcPr>
            <w:tcW w:w="776" w:type="pct"/>
            <w:vAlign w:val="center"/>
            <w:hideMark/>
          </w:tcPr>
          <w:p w14:paraId="681A986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ESTADOS DE COSAS INCONSTITUCIONAL</w:t>
            </w:r>
          </w:p>
        </w:tc>
        <w:tc>
          <w:tcPr>
            <w:tcW w:w="347" w:type="pct"/>
            <w:noWrap/>
            <w:vAlign w:val="center"/>
            <w:hideMark/>
          </w:tcPr>
          <w:p w14:paraId="5F548DA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49CB9716" w14:textId="508DB32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Protección de las personas con discapacidad en situaci</w:t>
            </w:r>
            <w:r w:rsidR="002D1A08" w:rsidRPr="002D1A08">
              <w:rPr>
                <w:rFonts w:ascii="Verdana" w:eastAsia="Times New Roman" w:hAnsi="Verdana" w:cs="Calibri"/>
                <w:sz w:val="14"/>
                <w:szCs w:val="14"/>
                <w:lang w:val="es-CO" w:eastAsia="es-CO"/>
              </w:rPr>
              <w:t>ó</w:t>
            </w:r>
            <w:r w:rsidRPr="002D1A08">
              <w:rPr>
                <w:rFonts w:ascii="Verdana" w:eastAsia="Times New Roman" w:hAnsi="Verdana" w:cs="Calibri"/>
                <w:sz w:val="14"/>
                <w:szCs w:val="14"/>
                <w:lang w:val="es-CO" w:eastAsia="es-CO"/>
              </w:rPr>
              <w:t>n de desplazamiento</w:t>
            </w:r>
          </w:p>
        </w:tc>
        <w:tc>
          <w:tcPr>
            <w:tcW w:w="684" w:type="pct"/>
            <w:noWrap/>
            <w:vAlign w:val="center"/>
            <w:hideMark/>
          </w:tcPr>
          <w:p w14:paraId="227009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7FD97359"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8D55EF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308" w:type="pct"/>
            <w:noWrap/>
            <w:vAlign w:val="center"/>
            <w:hideMark/>
          </w:tcPr>
          <w:p w14:paraId="1CA96E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2AF811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9C628D1" w14:textId="43DDC6D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2187E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50ADF4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C83A5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732" w:type="pct"/>
            <w:vAlign w:val="center"/>
            <w:hideMark/>
          </w:tcPr>
          <w:p w14:paraId="2181DD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Comisión</w:t>
            </w:r>
          </w:p>
        </w:tc>
        <w:tc>
          <w:tcPr>
            <w:tcW w:w="684" w:type="pct"/>
            <w:noWrap/>
            <w:vAlign w:val="center"/>
            <w:hideMark/>
          </w:tcPr>
          <w:p w14:paraId="0E1968E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669EA3F" w14:textId="77777777" w:rsidTr="00BA7E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2B27F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308" w:type="pct"/>
            <w:noWrap/>
            <w:vAlign w:val="center"/>
            <w:hideMark/>
          </w:tcPr>
          <w:p w14:paraId="16A8709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56F520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4FF373F" w14:textId="2E21F35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DF71B3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BDCEB9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54615E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7CC345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6A450F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6630486"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84C5FD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308" w:type="pct"/>
            <w:noWrap/>
            <w:vAlign w:val="center"/>
            <w:hideMark/>
          </w:tcPr>
          <w:p w14:paraId="05054C6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375156C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67AC2B8" w14:textId="6781CE5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6E8CF00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FE1E9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8B793B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732" w:type="pct"/>
            <w:vAlign w:val="center"/>
            <w:hideMark/>
          </w:tcPr>
          <w:p w14:paraId="05A97E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Delegación</w:t>
            </w:r>
          </w:p>
        </w:tc>
        <w:tc>
          <w:tcPr>
            <w:tcW w:w="684" w:type="pct"/>
            <w:noWrap/>
            <w:vAlign w:val="center"/>
            <w:hideMark/>
          </w:tcPr>
          <w:p w14:paraId="525C9F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D117568"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FB16A0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308" w:type="pct"/>
            <w:noWrap/>
            <w:vAlign w:val="center"/>
            <w:hideMark/>
          </w:tcPr>
          <w:p w14:paraId="343CCD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1B9375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30A647A" w14:textId="79D4AE3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40BD612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C45F8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365DD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w:t>
            </w:r>
          </w:p>
        </w:tc>
        <w:tc>
          <w:tcPr>
            <w:tcW w:w="732" w:type="pct"/>
            <w:vAlign w:val="center"/>
            <w:hideMark/>
          </w:tcPr>
          <w:p w14:paraId="55F651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 de Direcciones territoriales</w:t>
            </w:r>
          </w:p>
        </w:tc>
        <w:tc>
          <w:tcPr>
            <w:tcW w:w="684" w:type="pct"/>
            <w:noWrap/>
            <w:vAlign w:val="center"/>
            <w:hideMark/>
          </w:tcPr>
          <w:p w14:paraId="65B1B2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5F86E6D"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1D1FD4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16</w:t>
            </w:r>
          </w:p>
        </w:tc>
        <w:tc>
          <w:tcPr>
            <w:tcW w:w="308" w:type="pct"/>
            <w:vAlign w:val="center"/>
            <w:hideMark/>
          </w:tcPr>
          <w:p w14:paraId="7FEE9F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006CC4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7B1191F" w14:textId="6F2DA94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01DA6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5C8D86A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3C72FE7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w:t>
            </w:r>
          </w:p>
        </w:tc>
        <w:tc>
          <w:tcPr>
            <w:tcW w:w="732" w:type="pct"/>
            <w:vAlign w:val="center"/>
            <w:hideMark/>
          </w:tcPr>
          <w:p w14:paraId="229A1B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operativos anuales</w:t>
            </w:r>
          </w:p>
        </w:tc>
        <w:tc>
          <w:tcPr>
            <w:tcW w:w="684" w:type="pct"/>
            <w:vAlign w:val="center"/>
            <w:hideMark/>
          </w:tcPr>
          <w:p w14:paraId="0D1C69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12393CA" w14:textId="77777777" w:rsidTr="00BA7E76">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6B1019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w:t>
            </w:r>
          </w:p>
        </w:tc>
        <w:tc>
          <w:tcPr>
            <w:tcW w:w="308" w:type="pct"/>
            <w:noWrap/>
            <w:vAlign w:val="center"/>
            <w:hideMark/>
          </w:tcPr>
          <w:p w14:paraId="7F98092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06A4EA1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FB4B5F0" w14:textId="45C34B4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2B4AC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784F5A7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174DF6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4EE99A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Centros Regionales de Atención y Reparación</w:t>
            </w:r>
          </w:p>
        </w:tc>
        <w:tc>
          <w:tcPr>
            <w:tcW w:w="684" w:type="pct"/>
            <w:noWrap/>
            <w:vAlign w:val="center"/>
            <w:hideMark/>
          </w:tcPr>
          <w:p w14:paraId="70895F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8A8398C"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CE9980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w:t>
            </w:r>
          </w:p>
        </w:tc>
        <w:tc>
          <w:tcPr>
            <w:tcW w:w="308" w:type="pct"/>
            <w:noWrap/>
            <w:vAlign w:val="center"/>
            <w:hideMark/>
          </w:tcPr>
          <w:p w14:paraId="187B2B9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484476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586F2FA" w14:textId="702BB7D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25240C0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72EF47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w:t>
            </w:r>
          </w:p>
        </w:tc>
        <w:tc>
          <w:tcPr>
            <w:tcW w:w="347" w:type="pct"/>
            <w:noWrap/>
            <w:vAlign w:val="center"/>
            <w:hideMark/>
          </w:tcPr>
          <w:p w14:paraId="609718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F968AD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 de enfoque diferencial</w:t>
            </w:r>
          </w:p>
        </w:tc>
        <w:tc>
          <w:tcPr>
            <w:tcW w:w="684" w:type="pct"/>
            <w:noWrap/>
            <w:vAlign w:val="center"/>
            <w:hideMark/>
          </w:tcPr>
          <w:p w14:paraId="6D59CA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0B8B61C" w14:textId="77777777" w:rsidTr="00BA7E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8B482F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w:t>
            </w:r>
          </w:p>
        </w:tc>
        <w:tc>
          <w:tcPr>
            <w:tcW w:w="308" w:type="pct"/>
            <w:noWrap/>
            <w:vAlign w:val="center"/>
            <w:hideMark/>
          </w:tcPr>
          <w:p w14:paraId="2010B55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3C0997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6FC91D9" w14:textId="58386CC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327407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28555E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w:t>
            </w:r>
          </w:p>
        </w:tc>
        <w:tc>
          <w:tcPr>
            <w:tcW w:w="347" w:type="pct"/>
            <w:noWrap/>
            <w:vAlign w:val="center"/>
            <w:hideMark/>
          </w:tcPr>
          <w:p w14:paraId="6E095C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83AEB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 de Vejez</w:t>
            </w:r>
          </w:p>
        </w:tc>
        <w:tc>
          <w:tcPr>
            <w:tcW w:w="684" w:type="pct"/>
            <w:noWrap/>
            <w:vAlign w:val="center"/>
            <w:hideMark/>
          </w:tcPr>
          <w:p w14:paraId="07569C5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5AEBDC5"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92F175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w:t>
            </w:r>
          </w:p>
        </w:tc>
        <w:tc>
          <w:tcPr>
            <w:tcW w:w="308" w:type="pct"/>
            <w:noWrap/>
            <w:vAlign w:val="center"/>
            <w:hideMark/>
          </w:tcPr>
          <w:p w14:paraId="4E9FC6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62A0C1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C2A632B" w14:textId="07B2C93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12B55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4672FA1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w:t>
            </w:r>
          </w:p>
        </w:tc>
        <w:tc>
          <w:tcPr>
            <w:tcW w:w="347" w:type="pct"/>
            <w:noWrap/>
            <w:vAlign w:val="center"/>
            <w:hideMark/>
          </w:tcPr>
          <w:p w14:paraId="43F0AC1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3065A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 de Cooperación</w:t>
            </w:r>
          </w:p>
        </w:tc>
        <w:tc>
          <w:tcPr>
            <w:tcW w:w="684" w:type="pct"/>
            <w:noWrap/>
            <w:vAlign w:val="center"/>
            <w:hideMark/>
          </w:tcPr>
          <w:p w14:paraId="25D634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992358F"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BB2E38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w:t>
            </w:r>
          </w:p>
        </w:tc>
        <w:tc>
          <w:tcPr>
            <w:tcW w:w="308" w:type="pct"/>
            <w:noWrap/>
            <w:vAlign w:val="center"/>
            <w:hideMark/>
          </w:tcPr>
          <w:p w14:paraId="58D00F1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40DF6C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64B81DF" w14:textId="70DE2D8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29C21A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166E87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294A0E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19179F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Mapas de Riesgos Institucional</w:t>
            </w:r>
          </w:p>
        </w:tc>
        <w:tc>
          <w:tcPr>
            <w:tcW w:w="684" w:type="pct"/>
            <w:noWrap/>
            <w:vAlign w:val="center"/>
            <w:hideMark/>
          </w:tcPr>
          <w:p w14:paraId="3A5929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3FAA79D" w14:textId="77777777" w:rsidTr="00BA7E76">
        <w:trPr>
          <w:trHeight w:val="7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91D667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w:t>
            </w:r>
          </w:p>
        </w:tc>
        <w:tc>
          <w:tcPr>
            <w:tcW w:w="308" w:type="pct"/>
            <w:noWrap/>
            <w:vAlign w:val="center"/>
            <w:hideMark/>
          </w:tcPr>
          <w:p w14:paraId="07F0FA4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748" w:type="pct"/>
            <w:vAlign w:val="center"/>
            <w:hideMark/>
          </w:tcPr>
          <w:p w14:paraId="42BEA3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6953AAE" w14:textId="1685792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45F8F2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205</w:t>
            </w:r>
          </w:p>
        </w:tc>
        <w:tc>
          <w:tcPr>
            <w:tcW w:w="776" w:type="pct"/>
            <w:vAlign w:val="center"/>
            <w:hideMark/>
          </w:tcPr>
          <w:p w14:paraId="7A803CD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w:t>
            </w:r>
          </w:p>
        </w:tc>
        <w:tc>
          <w:tcPr>
            <w:tcW w:w="347" w:type="pct"/>
            <w:noWrap/>
            <w:vAlign w:val="center"/>
            <w:hideMark/>
          </w:tcPr>
          <w:p w14:paraId="24ABBD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6B875D4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 a productos y servicios no conforme</w:t>
            </w:r>
          </w:p>
        </w:tc>
        <w:tc>
          <w:tcPr>
            <w:tcW w:w="684" w:type="pct"/>
            <w:noWrap/>
            <w:vAlign w:val="center"/>
            <w:hideMark/>
          </w:tcPr>
          <w:p w14:paraId="4311FB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416AF76" w14:textId="77777777" w:rsidTr="00BA7E76">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1FCF6D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308" w:type="pct"/>
            <w:noWrap/>
            <w:vAlign w:val="center"/>
            <w:hideMark/>
          </w:tcPr>
          <w:p w14:paraId="4095A66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140</w:t>
            </w:r>
          </w:p>
        </w:tc>
        <w:tc>
          <w:tcPr>
            <w:tcW w:w="748" w:type="pct"/>
            <w:vAlign w:val="center"/>
            <w:hideMark/>
          </w:tcPr>
          <w:p w14:paraId="481D047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C416E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COMUNICACIONES</w:t>
            </w:r>
          </w:p>
        </w:tc>
        <w:tc>
          <w:tcPr>
            <w:tcW w:w="421" w:type="pct"/>
            <w:noWrap/>
            <w:vAlign w:val="center"/>
            <w:hideMark/>
          </w:tcPr>
          <w:p w14:paraId="1525B9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w:t>
            </w:r>
          </w:p>
        </w:tc>
        <w:tc>
          <w:tcPr>
            <w:tcW w:w="776" w:type="pct"/>
            <w:vAlign w:val="center"/>
            <w:hideMark/>
          </w:tcPr>
          <w:p w14:paraId="635902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BOLETINES</w:t>
            </w:r>
          </w:p>
        </w:tc>
        <w:tc>
          <w:tcPr>
            <w:tcW w:w="347" w:type="pct"/>
            <w:noWrap/>
            <w:vAlign w:val="center"/>
            <w:hideMark/>
          </w:tcPr>
          <w:p w14:paraId="68C845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627776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Boletines de prensa</w:t>
            </w:r>
          </w:p>
        </w:tc>
        <w:tc>
          <w:tcPr>
            <w:tcW w:w="684" w:type="pct"/>
            <w:noWrap/>
            <w:vAlign w:val="center"/>
            <w:hideMark/>
          </w:tcPr>
          <w:p w14:paraId="131BFF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C0D021B" w14:textId="77777777" w:rsidTr="00BA7E76">
        <w:trPr>
          <w:trHeight w:val="70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55616F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w:t>
            </w:r>
          </w:p>
        </w:tc>
        <w:tc>
          <w:tcPr>
            <w:tcW w:w="308" w:type="pct"/>
            <w:noWrap/>
            <w:vAlign w:val="center"/>
            <w:hideMark/>
          </w:tcPr>
          <w:p w14:paraId="32BCA8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141</w:t>
            </w:r>
          </w:p>
        </w:tc>
        <w:tc>
          <w:tcPr>
            <w:tcW w:w="748" w:type="pct"/>
            <w:vAlign w:val="center"/>
            <w:hideMark/>
          </w:tcPr>
          <w:p w14:paraId="0A9BDFE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8E8715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COMUNICACIONES</w:t>
            </w:r>
          </w:p>
        </w:tc>
        <w:tc>
          <w:tcPr>
            <w:tcW w:w="421" w:type="pct"/>
            <w:noWrap/>
            <w:vAlign w:val="center"/>
            <w:hideMark/>
          </w:tcPr>
          <w:p w14:paraId="2851C03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w:t>
            </w:r>
          </w:p>
        </w:tc>
        <w:tc>
          <w:tcPr>
            <w:tcW w:w="776" w:type="pct"/>
            <w:vAlign w:val="center"/>
            <w:hideMark/>
          </w:tcPr>
          <w:p w14:paraId="634810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BOLETINES</w:t>
            </w:r>
          </w:p>
        </w:tc>
        <w:tc>
          <w:tcPr>
            <w:tcW w:w="347" w:type="pct"/>
            <w:noWrap/>
            <w:vAlign w:val="center"/>
            <w:hideMark/>
          </w:tcPr>
          <w:p w14:paraId="5EAC83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B31C01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Boletines Internos</w:t>
            </w:r>
          </w:p>
        </w:tc>
        <w:tc>
          <w:tcPr>
            <w:tcW w:w="684" w:type="pct"/>
            <w:noWrap/>
            <w:vAlign w:val="center"/>
            <w:hideMark/>
          </w:tcPr>
          <w:p w14:paraId="5EA35BF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2B5B778" w14:textId="77777777" w:rsidTr="00BA7E7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168FB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w:t>
            </w:r>
          </w:p>
        </w:tc>
        <w:tc>
          <w:tcPr>
            <w:tcW w:w="308" w:type="pct"/>
            <w:noWrap/>
            <w:vAlign w:val="center"/>
            <w:hideMark/>
          </w:tcPr>
          <w:p w14:paraId="2E9330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140</w:t>
            </w:r>
          </w:p>
        </w:tc>
        <w:tc>
          <w:tcPr>
            <w:tcW w:w="748" w:type="pct"/>
            <w:vAlign w:val="center"/>
            <w:hideMark/>
          </w:tcPr>
          <w:p w14:paraId="5FB9597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4AB4EA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BA7E76">
              <w:rPr>
                <w:rFonts w:ascii="Verdana" w:eastAsia="Times New Roman" w:hAnsi="Verdana" w:cs="Calibri"/>
                <w:sz w:val="12"/>
                <w:szCs w:val="14"/>
                <w:lang w:val="es-CO" w:eastAsia="es-CO"/>
              </w:rPr>
              <w:t>OFICINA ASESORA DE COMUNICACIONES</w:t>
            </w:r>
          </w:p>
        </w:tc>
        <w:tc>
          <w:tcPr>
            <w:tcW w:w="421" w:type="pct"/>
            <w:noWrap/>
            <w:vAlign w:val="center"/>
            <w:hideMark/>
          </w:tcPr>
          <w:p w14:paraId="1AF53D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58</w:t>
            </w:r>
          </w:p>
        </w:tc>
        <w:tc>
          <w:tcPr>
            <w:tcW w:w="776" w:type="pct"/>
            <w:vAlign w:val="center"/>
            <w:hideMark/>
          </w:tcPr>
          <w:p w14:paraId="4D49FE9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BA7E76">
              <w:rPr>
                <w:rFonts w:ascii="Verdana" w:eastAsia="Times New Roman" w:hAnsi="Verdana" w:cs="Calibri"/>
                <w:sz w:val="12"/>
                <w:szCs w:val="14"/>
                <w:lang w:val="es-CO" w:eastAsia="es-CO"/>
              </w:rPr>
              <w:t>EVENTOS INSTITUCIONALES</w:t>
            </w:r>
          </w:p>
        </w:tc>
        <w:tc>
          <w:tcPr>
            <w:tcW w:w="347" w:type="pct"/>
            <w:noWrap/>
            <w:vAlign w:val="center"/>
            <w:hideMark/>
          </w:tcPr>
          <w:p w14:paraId="2AB99E8F" w14:textId="69696E6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2E049F67" w14:textId="1984757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26408E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1070807" w14:textId="77777777" w:rsidTr="00BA7E76">
        <w:trPr>
          <w:trHeight w:val="84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4C499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w:t>
            </w:r>
          </w:p>
        </w:tc>
        <w:tc>
          <w:tcPr>
            <w:tcW w:w="308" w:type="pct"/>
            <w:noWrap/>
            <w:vAlign w:val="center"/>
            <w:hideMark/>
          </w:tcPr>
          <w:p w14:paraId="29B106C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140</w:t>
            </w:r>
          </w:p>
        </w:tc>
        <w:tc>
          <w:tcPr>
            <w:tcW w:w="748" w:type="pct"/>
            <w:vAlign w:val="center"/>
            <w:hideMark/>
          </w:tcPr>
          <w:p w14:paraId="075D7B4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84EFF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COMUNICACIONES</w:t>
            </w:r>
          </w:p>
        </w:tc>
        <w:tc>
          <w:tcPr>
            <w:tcW w:w="421" w:type="pct"/>
            <w:noWrap/>
            <w:vAlign w:val="center"/>
            <w:hideMark/>
          </w:tcPr>
          <w:p w14:paraId="79B641F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600E6D8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248E017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76DABEAA" w14:textId="4D4666D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Programas </w:t>
            </w:r>
            <w:r w:rsidR="00CB4EC3" w:rsidRPr="002D1A08">
              <w:rPr>
                <w:rFonts w:ascii="Verdana" w:eastAsia="Times New Roman" w:hAnsi="Verdana" w:cs="Calibri"/>
                <w:sz w:val="14"/>
                <w:szCs w:val="14"/>
                <w:lang w:val="es-CO" w:eastAsia="es-CO"/>
              </w:rPr>
              <w:t>estratégicos</w:t>
            </w:r>
            <w:r w:rsidRPr="002D1A08">
              <w:rPr>
                <w:rFonts w:ascii="Verdana" w:eastAsia="Times New Roman" w:hAnsi="Verdana" w:cs="Calibri"/>
                <w:sz w:val="14"/>
                <w:szCs w:val="14"/>
                <w:lang w:val="es-CO" w:eastAsia="es-CO"/>
              </w:rPr>
              <w:t xml:space="preserve"> de comunicaciones y de </w:t>
            </w:r>
            <w:r w:rsidR="00CB4EC3" w:rsidRPr="002D1A08">
              <w:rPr>
                <w:rFonts w:ascii="Verdana" w:eastAsia="Times New Roman" w:hAnsi="Verdana" w:cs="Calibri"/>
                <w:sz w:val="14"/>
                <w:szCs w:val="14"/>
                <w:lang w:val="es-CO" w:eastAsia="es-CO"/>
              </w:rPr>
              <w:t>divulgación</w:t>
            </w:r>
          </w:p>
        </w:tc>
        <w:tc>
          <w:tcPr>
            <w:tcW w:w="684" w:type="pct"/>
            <w:noWrap/>
            <w:vAlign w:val="center"/>
            <w:hideMark/>
          </w:tcPr>
          <w:p w14:paraId="40D185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206B39B" w14:textId="77777777" w:rsidTr="00BA7E7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5CBC65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308" w:type="pct"/>
            <w:noWrap/>
            <w:vAlign w:val="center"/>
            <w:hideMark/>
          </w:tcPr>
          <w:p w14:paraId="3585C5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67E7AF8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E454D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03C736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C7806B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3A77F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7BCB12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Institucional de Desarrollo Administrativo</w:t>
            </w:r>
          </w:p>
        </w:tc>
        <w:tc>
          <w:tcPr>
            <w:tcW w:w="684" w:type="pct"/>
            <w:noWrap/>
            <w:vAlign w:val="center"/>
            <w:hideMark/>
          </w:tcPr>
          <w:p w14:paraId="389833C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672F7A7"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6250D2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w:t>
            </w:r>
          </w:p>
        </w:tc>
        <w:tc>
          <w:tcPr>
            <w:tcW w:w="308" w:type="pct"/>
            <w:noWrap/>
            <w:vAlign w:val="center"/>
            <w:hideMark/>
          </w:tcPr>
          <w:p w14:paraId="2675CAA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0FEC922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1AFDD6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52CE70B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4C71F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617491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765B49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271407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CD6CF9D" w14:textId="77777777" w:rsidTr="00BA7E7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393A16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w:t>
            </w:r>
          </w:p>
        </w:tc>
        <w:tc>
          <w:tcPr>
            <w:tcW w:w="308" w:type="pct"/>
            <w:noWrap/>
            <w:vAlign w:val="center"/>
            <w:hideMark/>
          </w:tcPr>
          <w:p w14:paraId="11A4B1A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6414D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23F952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C4A08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F23E9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FCE8E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32" w:type="pct"/>
            <w:vAlign w:val="center"/>
            <w:hideMark/>
          </w:tcPr>
          <w:p w14:paraId="322BBA3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Sistema Integrado de Gestión</w:t>
            </w:r>
          </w:p>
        </w:tc>
        <w:tc>
          <w:tcPr>
            <w:tcW w:w="684" w:type="pct"/>
            <w:noWrap/>
            <w:vAlign w:val="center"/>
            <w:hideMark/>
          </w:tcPr>
          <w:p w14:paraId="5293029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ECC0157" w14:textId="77777777" w:rsidTr="00BA7E76">
        <w:trPr>
          <w:trHeight w:val="85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E7B0C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w:t>
            </w:r>
          </w:p>
        </w:tc>
        <w:tc>
          <w:tcPr>
            <w:tcW w:w="308" w:type="pct"/>
            <w:noWrap/>
            <w:vAlign w:val="center"/>
            <w:hideMark/>
          </w:tcPr>
          <w:p w14:paraId="5E7658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D2291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23177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EB435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26CF4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8ECE18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36</w:t>
            </w:r>
          </w:p>
        </w:tc>
        <w:tc>
          <w:tcPr>
            <w:tcW w:w="732" w:type="pct"/>
            <w:vAlign w:val="center"/>
            <w:hideMark/>
          </w:tcPr>
          <w:p w14:paraId="72953B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del Comité Institucional de Desarrollo Administrativo</w:t>
            </w:r>
          </w:p>
        </w:tc>
        <w:tc>
          <w:tcPr>
            <w:tcW w:w="684" w:type="pct"/>
            <w:noWrap/>
            <w:vAlign w:val="center"/>
            <w:hideMark/>
          </w:tcPr>
          <w:p w14:paraId="6216C6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AFCB863"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35C329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308" w:type="pct"/>
            <w:noWrap/>
            <w:vAlign w:val="center"/>
            <w:hideMark/>
          </w:tcPr>
          <w:p w14:paraId="530D5F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302CA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D23985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399726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76" w:type="pct"/>
            <w:vAlign w:val="center"/>
            <w:hideMark/>
          </w:tcPr>
          <w:p w14:paraId="76ACFCD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ASESORIAS</w:t>
            </w:r>
          </w:p>
        </w:tc>
        <w:tc>
          <w:tcPr>
            <w:tcW w:w="347" w:type="pct"/>
            <w:noWrap/>
            <w:vAlign w:val="center"/>
            <w:hideMark/>
          </w:tcPr>
          <w:p w14:paraId="656D16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510ADFC" w14:textId="69E40182" w:rsidR="00723093" w:rsidRPr="002D1A08" w:rsidRDefault="00CB4EC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Asesorías</w:t>
            </w:r>
            <w:r w:rsidR="00723093" w:rsidRPr="002D1A08">
              <w:rPr>
                <w:rFonts w:ascii="Verdana" w:eastAsia="Times New Roman" w:hAnsi="Verdana" w:cs="Calibri"/>
                <w:sz w:val="14"/>
                <w:szCs w:val="14"/>
                <w:lang w:val="es-CO" w:eastAsia="es-CO"/>
              </w:rPr>
              <w:t xml:space="preserve"> en Mapa de Riesgos</w:t>
            </w:r>
          </w:p>
        </w:tc>
        <w:tc>
          <w:tcPr>
            <w:tcW w:w="684" w:type="pct"/>
            <w:noWrap/>
            <w:vAlign w:val="center"/>
            <w:hideMark/>
          </w:tcPr>
          <w:p w14:paraId="0BEF6B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6FA49F7" w14:textId="77777777" w:rsidTr="00BA7E76">
        <w:trPr>
          <w:trHeight w:val="78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C3A9D7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32</w:t>
            </w:r>
          </w:p>
        </w:tc>
        <w:tc>
          <w:tcPr>
            <w:tcW w:w="308" w:type="pct"/>
            <w:noWrap/>
            <w:vAlign w:val="center"/>
            <w:hideMark/>
          </w:tcPr>
          <w:p w14:paraId="7FB7762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3C3BCE0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D5B5D5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519F1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76" w:type="pct"/>
            <w:vAlign w:val="center"/>
            <w:hideMark/>
          </w:tcPr>
          <w:p w14:paraId="1F4952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ANTEPROYECTOS DE PRESUPUESTO</w:t>
            </w:r>
          </w:p>
        </w:tc>
        <w:tc>
          <w:tcPr>
            <w:tcW w:w="347" w:type="pct"/>
            <w:noWrap/>
            <w:vAlign w:val="center"/>
            <w:hideMark/>
          </w:tcPr>
          <w:p w14:paraId="5AED38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999C8D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Anteproyecto de presupuesto de Inversión</w:t>
            </w:r>
          </w:p>
        </w:tc>
        <w:tc>
          <w:tcPr>
            <w:tcW w:w="684" w:type="pct"/>
            <w:noWrap/>
            <w:vAlign w:val="center"/>
            <w:hideMark/>
          </w:tcPr>
          <w:p w14:paraId="7BB9EE5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6D6E24D"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AF45D0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308" w:type="pct"/>
            <w:noWrap/>
            <w:vAlign w:val="center"/>
            <w:hideMark/>
          </w:tcPr>
          <w:p w14:paraId="3BA196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410F1F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C3C09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643449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76" w:type="pct"/>
            <w:vAlign w:val="center"/>
            <w:hideMark/>
          </w:tcPr>
          <w:p w14:paraId="7DAB172A" w14:textId="0CBCEF9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w:t>
            </w:r>
          </w:p>
        </w:tc>
        <w:tc>
          <w:tcPr>
            <w:tcW w:w="347" w:type="pct"/>
            <w:noWrap/>
            <w:vAlign w:val="center"/>
            <w:hideMark/>
          </w:tcPr>
          <w:p w14:paraId="27A49C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125BEF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 de servicio</w:t>
            </w:r>
          </w:p>
        </w:tc>
        <w:tc>
          <w:tcPr>
            <w:tcW w:w="684" w:type="pct"/>
            <w:noWrap/>
            <w:vAlign w:val="center"/>
            <w:hideMark/>
          </w:tcPr>
          <w:p w14:paraId="501BD5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0D026B5" w14:textId="77777777" w:rsidTr="00BA7E76">
        <w:trPr>
          <w:trHeight w:val="71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CB496E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308" w:type="pct"/>
            <w:noWrap/>
            <w:vAlign w:val="center"/>
            <w:hideMark/>
          </w:tcPr>
          <w:p w14:paraId="070E5AE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CC2768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B4B24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6CC78A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76" w:type="pct"/>
            <w:vAlign w:val="center"/>
            <w:hideMark/>
          </w:tcPr>
          <w:p w14:paraId="3E0ABC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ACOMPAÑAMIENTOS</w:t>
            </w:r>
          </w:p>
        </w:tc>
        <w:tc>
          <w:tcPr>
            <w:tcW w:w="347" w:type="pct"/>
            <w:noWrap/>
            <w:vAlign w:val="center"/>
            <w:hideMark/>
          </w:tcPr>
          <w:p w14:paraId="3CE3C56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0917D8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Acompañamientos técnicos de Evaluaciones</w:t>
            </w:r>
          </w:p>
        </w:tc>
        <w:tc>
          <w:tcPr>
            <w:tcW w:w="684" w:type="pct"/>
            <w:noWrap/>
            <w:vAlign w:val="center"/>
            <w:hideMark/>
          </w:tcPr>
          <w:p w14:paraId="72DC846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9BA0316" w14:textId="77777777" w:rsidTr="00BA7E7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C69A5B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35</w:t>
            </w:r>
          </w:p>
        </w:tc>
        <w:tc>
          <w:tcPr>
            <w:tcW w:w="308" w:type="pct"/>
            <w:noWrap/>
            <w:vAlign w:val="center"/>
            <w:hideMark/>
          </w:tcPr>
          <w:p w14:paraId="1C079E5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6B5284A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7B745E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D0227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66</w:t>
            </w:r>
          </w:p>
        </w:tc>
        <w:tc>
          <w:tcPr>
            <w:tcW w:w="776" w:type="pct"/>
            <w:vAlign w:val="center"/>
            <w:hideMark/>
          </w:tcPr>
          <w:p w14:paraId="469F3B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GESTIONES PRESUPUESTALES</w:t>
            </w:r>
          </w:p>
        </w:tc>
        <w:tc>
          <w:tcPr>
            <w:tcW w:w="347" w:type="pct"/>
            <w:noWrap/>
            <w:vAlign w:val="center"/>
            <w:hideMark/>
          </w:tcPr>
          <w:p w14:paraId="65A7C04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F8823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Ejecuciones presupuestales</w:t>
            </w:r>
          </w:p>
        </w:tc>
        <w:tc>
          <w:tcPr>
            <w:tcW w:w="684" w:type="pct"/>
            <w:noWrap/>
            <w:vAlign w:val="center"/>
            <w:hideMark/>
          </w:tcPr>
          <w:p w14:paraId="54CBCE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F6B0899" w14:textId="77777777" w:rsidTr="00BA7E76">
        <w:trPr>
          <w:trHeight w:val="55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15294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36</w:t>
            </w:r>
          </w:p>
        </w:tc>
        <w:tc>
          <w:tcPr>
            <w:tcW w:w="308" w:type="pct"/>
            <w:noWrap/>
            <w:vAlign w:val="center"/>
            <w:hideMark/>
          </w:tcPr>
          <w:p w14:paraId="26DD4A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28B9B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0DF0E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584918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66</w:t>
            </w:r>
          </w:p>
        </w:tc>
        <w:tc>
          <w:tcPr>
            <w:tcW w:w="776" w:type="pct"/>
            <w:vAlign w:val="center"/>
            <w:hideMark/>
          </w:tcPr>
          <w:p w14:paraId="07357B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GESTIONES PRESUPUESTALES</w:t>
            </w:r>
          </w:p>
        </w:tc>
        <w:tc>
          <w:tcPr>
            <w:tcW w:w="347" w:type="pct"/>
            <w:noWrap/>
            <w:vAlign w:val="center"/>
            <w:hideMark/>
          </w:tcPr>
          <w:p w14:paraId="29D420B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9F898F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Programaciones presupuestales</w:t>
            </w:r>
          </w:p>
        </w:tc>
        <w:tc>
          <w:tcPr>
            <w:tcW w:w="684" w:type="pct"/>
            <w:noWrap/>
            <w:vAlign w:val="center"/>
            <w:hideMark/>
          </w:tcPr>
          <w:p w14:paraId="6110752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6269844"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835AE9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308" w:type="pct"/>
            <w:noWrap/>
            <w:vAlign w:val="center"/>
            <w:hideMark/>
          </w:tcPr>
          <w:p w14:paraId="1E77F55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B0B77D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202967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3853B8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66</w:t>
            </w:r>
          </w:p>
        </w:tc>
        <w:tc>
          <w:tcPr>
            <w:tcW w:w="776" w:type="pct"/>
            <w:vAlign w:val="center"/>
            <w:hideMark/>
          </w:tcPr>
          <w:p w14:paraId="7EE8AB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GESTIONES PRESUPUESTALES</w:t>
            </w:r>
          </w:p>
        </w:tc>
        <w:tc>
          <w:tcPr>
            <w:tcW w:w="347" w:type="pct"/>
            <w:noWrap/>
            <w:vAlign w:val="center"/>
            <w:hideMark/>
          </w:tcPr>
          <w:p w14:paraId="3F1728F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68C3F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 presupuestales internos</w:t>
            </w:r>
          </w:p>
        </w:tc>
        <w:tc>
          <w:tcPr>
            <w:tcW w:w="684" w:type="pct"/>
            <w:noWrap/>
            <w:vAlign w:val="center"/>
            <w:hideMark/>
          </w:tcPr>
          <w:p w14:paraId="7D76EB1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4D79467" w14:textId="77777777" w:rsidTr="00BA7E76">
        <w:trPr>
          <w:trHeight w:val="42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1AC55B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38</w:t>
            </w:r>
          </w:p>
        </w:tc>
        <w:tc>
          <w:tcPr>
            <w:tcW w:w="308" w:type="pct"/>
            <w:noWrap/>
            <w:vAlign w:val="center"/>
            <w:hideMark/>
          </w:tcPr>
          <w:p w14:paraId="6B617F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6544F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B68544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C76CD8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4B6F5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9F9EF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64684B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1024F4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4E69C28" w14:textId="77777777" w:rsidTr="00BA7E7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D65355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39</w:t>
            </w:r>
          </w:p>
        </w:tc>
        <w:tc>
          <w:tcPr>
            <w:tcW w:w="308" w:type="pct"/>
            <w:noWrap/>
            <w:vAlign w:val="center"/>
            <w:hideMark/>
          </w:tcPr>
          <w:p w14:paraId="7EBC49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860BAF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1F07E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22A26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760608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083AC8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367F32B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48C9E8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DB837B0" w14:textId="77777777" w:rsidTr="00BA7E76">
        <w:trPr>
          <w:trHeight w:val="44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E0155F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40</w:t>
            </w:r>
          </w:p>
        </w:tc>
        <w:tc>
          <w:tcPr>
            <w:tcW w:w="308" w:type="pct"/>
            <w:noWrap/>
            <w:vAlign w:val="center"/>
            <w:hideMark/>
          </w:tcPr>
          <w:p w14:paraId="344CB2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D5E942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0661BF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584AD7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A4A5D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1FAEF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32CE8B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Pagos</w:t>
            </w:r>
          </w:p>
        </w:tc>
        <w:tc>
          <w:tcPr>
            <w:tcW w:w="684" w:type="pct"/>
            <w:noWrap/>
            <w:vAlign w:val="center"/>
            <w:hideMark/>
          </w:tcPr>
          <w:p w14:paraId="38B75EA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ED06AE3" w14:textId="77777777" w:rsidTr="00BA7E76">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F3D4C2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308" w:type="pct"/>
            <w:noWrap/>
            <w:vAlign w:val="center"/>
            <w:hideMark/>
          </w:tcPr>
          <w:p w14:paraId="7D9F5FB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6626D5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AE7E4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D41013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1D92B5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7360B2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32" w:type="pct"/>
            <w:vAlign w:val="center"/>
            <w:hideMark/>
          </w:tcPr>
          <w:p w14:paraId="5FBCED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del Sistema de Apoyo a la Gestión Institucional</w:t>
            </w:r>
          </w:p>
        </w:tc>
        <w:tc>
          <w:tcPr>
            <w:tcW w:w="684" w:type="pct"/>
            <w:noWrap/>
            <w:vAlign w:val="center"/>
            <w:hideMark/>
          </w:tcPr>
          <w:p w14:paraId="6DECC1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C54FB16" w14:textId="77777777" w:rsidTr="00BA7E76">
        <w:trPr>
          <w:trHeight w:val="56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CA1656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w:t>
            </w:r>
          </w:p>
        </w:tc>
        <w:tc>
          <w:tcPr>
            <w:tcW w:w="308" w:type="pct"/>
            <w:noWrap/>
            <w:vAlign w:val="center"/>
            <w:hideMark/>
          </w:tcPr>
          <w:p w14:paraId="26BBD9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0F88E0A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1205AE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14C857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76" w:type="pct"/>
            <w:vAlign w:val="center"/>
            <w:hideMark/>
          </w:tcPr>
          <w:p w14:paraId="0FA92A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MANUALES</w:t>
            </w:r>
          </w:p>
        </w:tc>
        <w:tc>
          <w:tcPr>
            <w:tcW w:w="347" w:type="pct"/>
            <w:noWrap/>
            <w:vAlign w:val="center"/>
            <w:hideMark/>
          </w:tcPr>
          <w:p w14:paraId="67DDDA5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50F14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 especifico de funciones</w:t>
            </w:r>
          </w:p>
        </w:tc>
        <w:tc>
          <w:tcPr>
            <w:tcW w:w="684" w:type="pct"/>
            <w:noWrap/>
            <w:vAlign w:val="center"/>
            <w:hideMark/>
          </w:tcPr>
          <w:p w14:paraId="6E952F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D8C90DD" w14:textId="77777777" w:rsidTr="00BA7E7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331796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w:t>
            </w:r>
          </w:p>
        </w:tc>
        <w:tc>
          <w:tcPr>
            <w:tcW w:w="308" w:type="pct"/>
            <w:noWrap/>
            <w:vAlign w:val="center"/>
            <w:hideMark/>
          </w:tcPr>
          <w:p w14:paraId="6C0B02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D59239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FB898C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47C8DF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76" w:type="pct"/>
            <w:vAlign w:val="center"/>
            <w:hideMark/>
          </w:tcPr>
          <w:p w14:paraId="0039FF9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MANUALES</w:t>
            </w:r>
          </w:p>
        </w:tc>
        <w:tc>
          <w:tcPr>
            <w:tcW w:w="347" w:type="pct"/>
            <w:noWrap/>
            <w:vAlign w:val="center"/>
            <w:hideMark/>
          </w:tcPr>
          <w:p w14:paraId="4C0DF9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F2E3F7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 de procesos y procedimientos</w:t>
            </w:r>
          </w:p>
        </w:tc>
        <w:tc>
          <w:tcPr>
            <w:tcW w:w="684" w:type="pct"/>
            <w:noWrap/>
            <w:vAlign w:val="center"/>
            <w:hideMark/>
          </w:tcPr>
          <w:p w14:paraId="3C44FC3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664B2C9"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9E41A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44</w:t>
            </w:r>
          </w:p>
        </w:tc>
        <w:tc>
          <w:tcPr>
            <w:tcW w:w="308" w:type="pct"/>
            <w:noWrap/>
            <w:vAlign w:val="center"/>
            <w:hideMark/>
          </w:tcPr>
          <w:p w14:paraId="564A906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05933B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C5AB2C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3E89B71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137</w:t>
            </w:r>
          </w:p>
        </w:tc>
        <w:tc>
          <w:tcPr>
            <w:tcW w:w="776" w:type="pct"/>
            <w:vAlign w:val="center"/>
            <w:hideMark/>
          </w:tcPr>
          <w:p w14:paraId="4441C0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MODELOS INTEGRADOS DE PLANEACIÓN Y GESTIÓN</w:t>
            </w:r>
          </w:p>
        </w:tc>
        <w:tc>
          <w:tcPr>
            <w:tcW w:w="347" w:type="pct"/>
            <w:noWrap/>
            <w:vAlign w:val="center"/>
            <w:hideMark/>
          </w:tcPr>
          <w:p w14:paraId="298C65F6" w14:textId="4741021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A304A8A" w14:textId="099A98C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9A83E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75DA094" w14:textId="77777777" w:rsidTr="00BA7E7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2B9C6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45</w:t>
            </w:r>
          </w:p>
        </w:tc>
        <w:tc>
          <w:tcPr>
            <w:tcW w:w="308" w:type="pct"/>
            <w:noWrap/>
            <w:vAlign w:val="center"/>
            <w:hideMark/>
          </w:tcPr>
          <w:p w14:paraId="441C6E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1D045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DF458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1F26E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6C88D0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7BF025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55C8BF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Acción</w:t>
            </w:r>
          </w:p>
        </w:tc>
        <w:tc>
          <w:tcPr>
            <w:tcW w:w="684" w:type="pct"/>
            <w:noWrap/>
            <w:vAlign w:val="center"/>
            <w:hideMark/>
          </w:tcPr>
          <w:p w14:paraId="1178EE6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1D60948" w14:textId="77777777" w:rsidTr="00BA7E76">
        <w:trPr>
          <w:trHeight w:val="69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DE6477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46</w:t>
            </w:r>
          </w:p>
        </w:tc>
        <w:tc>
          <w:tcPr>
            <w:tcW w:w="308" w:type="pct"/>
            <w:noWrap/>
            <w:vAlign w:val="center"/>
            <w:hideMark/>
          </w:tcPr>
          <w:p w14:paraId="564FE0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5151E01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D0F3F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5D0F8D1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38A386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7474D8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4190567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del Modelo Integrado de Planeación y Desarrollo</w:t>
            </w:r>
          </w:p>
        </w:tc>
        <w:tc>
          <w:tcPr>
            <w:tcW w:w="684" w:type="pct"/>
            <w:noWrap/>
            <w:vAlign w:val="center"/>
            <w:hideMark/>
          </w:tcPr>
          <w:p w14:paraId="5950F50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7D064CC"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B2ED7E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47</w:t>
            </w:r>
          </w:p>
        </w:tc>
        <w:tc>
          <w:tcPr>
            <w:tcW w:w="308" w:type="pct"/>
            <w:noWrap/>
            <w:vAlign w:val="center"/>
            <w:hideMark/>
          </w:tcPr>
          <w:p w14:paraId="2F1DED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2A38710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254925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17F4F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5C2356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2B6D5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4B39F8D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Estratégico Anual</w:t>
            </w:r>
          </w:p>
        </w:tc>
        <w:tc>
          <w:tcPr>
            <w:tcW w:w="684" w:type="pct"/>
            <w:noWrap/>
            <w:vAlign w:val="center"/>
            <w:hideMark/>
          </w:tcPr>
          <w:p w14:paraId="0A0CCA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9D41D14" w14:textId="77777777" w:rsidTr="00BA7E76">
        <w:trPr>
          <w:trHeight w:val="56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0B7A30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48</w:t>
            </w:r>
          </w:p>
        </w:tc>
        <w:tc>
          <w:tcPr>
            <w:tcW w:w="308" w:type="pct"/>
            <w:vAlign w:val="center"/>
            <w:hideMark/>
          </w:tcPr>
          <w:p w14:paraId="1FF610D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3DF1FFD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7F1F0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67A748C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79F49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4CE5D8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w:t>
            </w:r>
          </w:p>
        </w:tc>
        <w:tc>
          <w:tcPr>
            <w:tcW w:w="732" w:type="pct"/>
            <w:vAlign w:val="center"/>
            <w:hideMark/>
          </w:tcPr>
          <w:p w14:paraId="0BE72811" w14:textId="7C7B4D5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de </w:t>
            </w:r>
            <w:r w:rsidR="00CB4EC3" w:rsidRPr="002D1A08">
              <w:rPr>
                <w:rFonts w:ascii="Verdana" w:eastAsia="Times New Roman" w:hAnsi="Verdana" w:cs="Calibri"/>
                <w:sz w:val="14"/>
                <w:szCs w:val="14"/>
                <w:lang w:val="es-CO" w:eastAsia="es-CO"/>
              </w:rPr>
              <w:t>Acción</w:t>
            </w:r>
            <w:r w:rsidRPr="002D1A08">
              <w:rPr>
                <w:rFonts w:ascii="Verdana" w:eastAsia="Times New Roman" w:hAnsi="Verdana" w:cs="Calibri"/>
                <w:sz w:val="14"/>
                <w:szCs w:val="14"/>
                <w:lang w:val="es-CO" w:eastAsia="es-CO"/>
              </w:rPr>
              <w:t xml:space="preserve"> Territorial</w:t>
            </w:r>
          </w:p>
        </w:tc>
        <w:tc>
          <w:tcPr>
            <w:tcW w:w="684" w:type="pct"/>
            <w:vAlign w:val="center"/>
            <w:hideMark/>
          </w:tcPr>
          <w:p w14:paraId="3DF8B8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C3B7E72"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96C49C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49</w:t>
            </w:r>
          </w:p>
        </w:tc>
        <w:tc>
          <w:tcPr>
            <w:tcW w:w="308" w:type="pct"/>
            <w:vAlign w:val="center"/>
            <w:hideMark/>
          </w:tcPr>
          <w:p w14:paraId="3A56418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A1C14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24F6C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7BF7D8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6E45AB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01CD9A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w:t>
            </w:r>
          </w:p>
        </w:tc>
        <w:tc>
          <w:tcPr>
            <w:tcW w:w="732" w:type="pct"/>
            <w:vAlign w:val="center"/>
            <w:hideMark/>
          </w:tcPr>
          <w:p w14:paraId="47B6E6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implementación Ley de Transparencia</w:t>
            </w:r>
          </w:p>
        </w:tc>
        <w:tc>
          <w:tcPr>
            <w:tcW w:w="684" w:type="pct"/>
            <w:vAlign w:val="center"/>
            <w:hideMark/>
          </w:tcPr>
          <w:p w14:paraId="4EB7CC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9F42D7A"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16EC9C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50</w:t>
            </w:r>
          </w:p>
        </w:tc>
        <w:tc>
          <w:tcPr>
            <w:tcW w:w="308" w:type="pct"/>
            <w:vAlign w:val="center"/>
            <w:hideMark/>
          </w:tcPr>
          <w:p w14:paraId="623FEC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9710F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178CF5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62B643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0537F1E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4E4878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w:t>
            </w:r>
          </w:p>
        </w:tc>
        <w:tc>
          <w:tcPr>
            <w:tcW w:w="732" w:type="pct"/>
            <w:vAlign w:val="center"/>
            <w:hideMark/>
          </w:tcPr>
          <w:p w14:paraId="4D4FEFD2" w14:textId="7CF2177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w:t>
            </w:r>
            <w:r w:rsidR="00CB4EC3" w:rsidRPr="002D1A08">
              <w:rPr>
                <w:rFonts w:ascii="Verdana" w:eastAsia="Times New Roman" w:hAnsi="Verdana" w:cs="Calibri"/>
                <w:sz w:val="14"/>
                <w:szCs w:val="14"/>
                <w:lang w:val="es-CO" w:eastAsia="es-CO"/>
              </w:rPr>
              <w:t>Estratégico</w:t>
            </w:r>
          </w:p>
        </w:tc>
        <w:tc>
          <w:tcPr>
            <w:tcW w:w="684" w:type="pct"/>
            <w:vAlign w:val="center"/>
            <w:hideMark/>
          </w:tcPr>
          <w:p w14:paraId="0EB03B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3DCE375"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78165A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w:t>
            </w:r>
          </w:p>
        </w:tc>
        <w:tc>
          <w:tcPr>
            <w:tcW w:w="308" w:type="pct"/>
            <w:vAlign w:val="center"/>
            <w:hideMark/>
          </w:tcPr>
          <w:p w14:paraId="4A25AAA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2211CE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029C13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7CE5E7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AE613D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0792F3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w:t>
            </w:r>
          </w:p>
        </w:tc>
        <w:tc>
          <w:tcPr>
            <w:tcW w:w="732" w:type="pct"/>
            <w:vAlign w:val="center"/>
            <w:hideMark/>
          </w:tcPr>
          <w:p w14:paraId="2B80F1B6" w14:textId="63DB98C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de </w:t>
            </w:r>
            <w:r w:rsidR="00CB4EC3" w:rsidRPr="002D1A08">
              <w:rPr>
                <w:rFonts w:ascii="Verdana" w:eastAsia="Times New Roman" w:hAnsi="Verdana" w:cs="Calibri"/>
                <w:sz w:val="14"/>
                <w:szCs w:val="14"/>
                <w:lang w:val="es-CO" w:eastAsia="es-CO"/>
              </w:rPr>
              <w:t>Acción</w:t>
            </w:r>
            <w:r w:rsidRPr="002D1A08">
              <w:rPr>
                <w:rFonts w:ascii="Verdana" w:eastAsia="Times New Roman" w:hAnsi="Verdana" w:cs="Calibri"/>
                <w:sz w:val="14"/>
                <w:szCs w:val="14"/>
                <w:lang w:val="es-CO" w:eastAsia="es-CO"/>
              </w:rPr>
              <w:t xml:space="preserve"> del Nivel Nacional</w:t>
            </w:r>
          </w:p>
        </w:tc>
        <w:tc>
          <w:tcPr>
            <w:tcW w:w="684" w:type="pct"/>
            <w:vAlign w:val="center"/>
            <w:hideMark/>
          </w:tcPr>
          <w:p w14:paraId="0CC59B2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6EB9B4F" w14:textId="77777777" w:rsidTr="00BA7E76">
        <w:trPr>
          <w:trHeight w:val="51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C0EC84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w:t>
            </w:r>
          </w:p>
        </w:tc>
        <w:tc>
          <w:tcPr>
            <w:tcW w:w="308" w:type="pct"/>
            <w:vAlign w:val="center"/>
            <w:hideMark/>
          </w:tcPr>
          <w:p w14:paraId="7E25742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121</w:t>
            </w:r>
          </w:p>
        </w:tc>
        <w:tc>
          <w:tcPr>
            <w:tcW w:w="748" w:type="pct"/>
            <w:vAlign w:val="center"/>
            <w:hideMark/>
          </w:tcPr>
          <w:p w14:paraId="7DE4DBE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FD4CC2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31A937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43BD7E9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7AD58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w:t>
            </w:r>
          </w:p>
        </w:tc>
        <w:tc>
          <w:tcPr>
            <w:tcW w:w="732" w:type="pct"/>
            <w:vAlign w:val="center"/>
            <w:hideMark/>
          </w:tcPr>
          <w:p w14:paraId="30314EBB" w14:textId="68B84EF6"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de </w:t>
            </w:r>
            <w:r w:rsidR="00CB4EC3" w:rsidRPr="002D1A08">
              <w:rPr>
                <w:rFonts w:ascii="Verdana" w:eastAsia="Times New Roman" w:hAnsi="Verdana" w:cs="Calibri"/>
                <w:sz w:val="14"/>
                <w:szCs w:val="14"/>
                <w:lang w:val="es-CO" w:eastAsia="es-CO"/>
              </w:rPr>
              <w:t>Participación</w:t>
            </w:r>
            <w:r w:rsidRPr="002D1A08">
              <w:rPr>
                <w:rFonts w:ascii="Verdana" w:eastAsia="Times New Roman" w:hAnsi="Verdana" w:cs="Calibri"/>
                <w:sz w:val="14"/>
                <w:szCs w:val="14"/>
                <w:lang w:val="es-CO" w:eastAsia="es-CO"/>
              </w:rPr>
              <w:t xml:space="preserve"> Ciudadana</w:t>
            </w:r>
          </w:p>
        </w:tc>
        <w:tc>
          <w:tcPr>
            <w:tcW w:w="684" w:type="pct"/>
            <w:vAlign w:val="center"/>
            <w:hideMark/>
          </w:tcPr>
          <w:p w14:paraId="6EA625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806CC56" w14:textId="77777777" w:rsidTr="00BA7E7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7B21F9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53</w:t>
            </w:r>
          </w:p>
        </w:tc>
        <w:tc>
          <w:tcPr>
            <w:tcW w:w="308" w:type="pct"/>
            <w:noWrap/>
            <w:vAlign w:val="center"/>
            <w:hideMark/>
          </w:tcPr>
          <w:p w14:paraId="17736B8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1F0FB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4E589F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04EAD6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4033931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159EA1BD" w14:textId="23FB3FE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1AF94F9" w14:textId="0AE45953"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7F2C8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07D9784" w14:textId="77777777" w:rsidTr="00BA7E76">
        <w:trPr>
          <w:trHeight w:val="8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7D9CA8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54</w:t>
            </w:r>
          </w:p>
        </w:tc>
        <w:tc>
          <w:tcPr>
            <w:tcW w:w="308" w:type="pct"/>
            <w:noWrap/>
            <w:vAlign w:val="center"/>
            <w:hideMark/>
          </w:tcPr>
          <w:p w14:paraId="093C256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637340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78119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0EC2C6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613CA5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6EA9AD5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7E6B6C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Acciones correctivas, preventivas y de mejora</w:t>
            </w:r>
          </w:p>
        </w:tc>
        <w:tc>
          <w:tcPr>
            <w:tcW w:w="684" w:type="pct"/>
            <w:noWrap/>
            <w:vAlign w:val="center"/>
            <w:hideMark/>
          </w:tcPr>
          <w:p w14:paraId="7A1CDE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05B7971" w14:textId="77777777" w:rsidTr="00BA7E76">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D2A83F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55</w:t>
            </w:r>
          </w:p>
        </w:tc>
        <w:tc>
          <w:tcPr>
            <w:tcW w:w="308" w:type="pct"/>
            <w:noWrap/>
            <w:vAlign w:val="center"/>
            <w:hideMark/>
          </w:tcPr>
          <w:p w14:paraId="53163D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72F1CC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56F570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B6AA0D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64A9A7F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5B9D36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394FE7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 del Sistema Integrado de Gestión</w:t>
            </w:r>
          </w:p>
        </w:tc>
        <w:tc>
          <w:tcPr>
            <w:tcW w:w="684" w:type="pct"/>
            <w:noWrap/>
            <w:vAlign w:val="center"/>
            <w:hideMark/>
          </w:tcPr>
          <w:p w14:paraId="4977B4A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08D7485" w14:textId="77777777" w:rsidTr="00BA7E76">
        <w:trPr>
          <w:trHeight w:val="52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4E8BB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56</w:t>
            </w:r>
          </w:p>
        </w:tc>
        <w:tc>
          <w:tcPr>
            <w:tcW w:w="308" w:type="pct"/>
            <w:noWrap/>
            <w:vAlign w:val="center"/>
            <w:hideMark/>
          </w:tcPr>
          <w:p w14:paraId="0051BC2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5AABD62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D4329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649076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1531FC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39C157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4934B1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implementación del SIG</w:t>
            </w:r>
          </w:p>
        </w:tc>
        <w:tc>
          <w:tcPr>
            <w:tcW w:w="684" w:type="pct"/>
            <w:noWrap/>
            <w:vAlign w:val="center"/>
            <w:hideMark/>
          </w:tcPr>
          <w:p w14:paraId="058CAB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9483453" w14:textId="77777777" w:rsidTr="00BA7E7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DBBC4E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57</w:t>
            </w:r>
          </w:p>
        </w:tc>
        <w:tc>
          <w:tcPr>
            <w:tcW w:w="308" w:type="pct"/>
            <w:noWrap/>
            <w:vAlign w:val="center"/>
            <w:hideMark/>
          </w:tcPr>
          <w:p w14:paraId="377D4F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5D71CD0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1D3BA5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62A0A74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483DF21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0B7CFE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5542EDA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y Procedimientos</w:t>
            </w:r>
          </w:p>
        </w:tc>
        <w:tc>
          <w:tcPr>
            <w:tcW w:w="684" w:type="pct"/>
            <w:noWrap/>
            <w:vAlign w:val="center"/>
            <w:hideMark/>
          </w:tcPr>
          <w:p w14:paraId="03A483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C6A2D1D" w14:textId="77777777" w:rsidTr="00BA7E76">
        <w:trPr>
          <w:trHeight w:val="5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20C471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58</w:t>
            </w:r>
          </w:p>
        </w:tc>
        <w:tc>
          <w:tcPr>
            <w:tcW w:w="308" w:type="pct"/>
            <w:noWrap/>
            <w:vAlign w:val="center"/>
            <w:hideMark/>
          </w:tcPr>
          <w:p w14:paraId="6C102F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3FFC0A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58F85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E00E1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72DE9E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617F59C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6DA49E7B" w14:textId="5E174832" w:rsidR="00723093" w:rsidRPr="002D1A08" w:rsidRDefault="00CB4EC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Guías</w:t>
            </w:r>
            <w:r w:rsidR="00723093" w:rsidRPr="002D1A08">
              <w:rPr>
                <w:rFonts w:ascii="Verdana" w:eastAsia="Times New Roman" w:hAnsi="Verdana" w:cs="Calibri"/>
                <w:sz w:val="14"/>
                <w:szCs w:val="14"/>
                <w:lang w:val="es-CO" w:eastAsia="es-CO"/>
              </w:rPr>
              <w:t xml:space="preserve"> del SIG</w:t>
            </w:r>
          </w:p>
        </w:tc>
        <w:tc>
          <w:tcPr>
            <w:tcW w:w="684" w:type="pct"/>
            <w:noWrap/>
            <w:vAlign w:val="center"/>
            <w:hideMark/>
          </w:tcPr>
          <w:p w14:paraId="5F60B7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110DD7D" w14:textId="77777777" w:rsidTr="00BA7E76">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517AD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59</w:t>
            </w:r>
          </w:p>
        </w:tc>
        <w:tc>
          <w:tcPr>
            <w:tcW w:w="308" w:type="pct"/>
            <w:noWrap/>
            <w:vAlign w:val="center"/>
            <w:hideMark/>
          </w:tcPr>
          <w:p w14:paraId="40E1702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2397716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3E6B7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4520CB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162CBA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4CFDC27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3E1AF44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Instructivo del SIG</w:t>
            </w:r>
          </w:p>
        </w:tc>
        <w:tc>
          <w:tcPr>
            <w:tcW w:w="684" w:type="pct"/>
            <w:noWrap/>
            <w:vAlign w:val="center"/>
            <w:hideMark/>
          </w:tcPr>
          <w:p w14:paraId="2B1A0A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603AF09" w14:textId="77777777" w:rsidTr="00BA7E76">
        <w:trPr>
          <w:trHeight w:val="55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F0DBED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60</w:t>
            </w:r>
          </w:p>
        </w:tc>
        <w:tc>
          <w:tcPr>
            <w:tcW w:w="308" w:type="pct"/>
            <w:noWrap/>
            <w:vAlign w:val="center"/>
            <w:hideMark/>
          </w:tcPr>
          <w:p w14:paraId="6D5FA51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094DFC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FED4E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DD7C1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791708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03A3DC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4042D0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del SIG</w:t>
            </w:r>
          </w:p>
        </w:tc>
        <w:tc>
          <w:tcPr>
            <w:tcW w:w="684" w:type="pct"/>
            <w:noWrap/>
            <w:vAlign w:val="center"/>
            <w:hideMark/>
          </w:tcPr>
          <w:p w14:paraId="5E49F3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0ACE592" w14:textId="77777777" w:rsidTr="00BA7E76">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65EDF5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61</w:t>
            </w:r>
          </w:p>
        </w:tc>
        <w:tc>
          <w:tcPr>
            <w:tcW w:w="308" w:type="pct"/>
            <w:noWrap/>
            <w:vAlign w:val="center"/>
            <w:hideMark/>
          </w:tcPr>
          <w:p w14:paraId="60ABA6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121</w:t>
            </w:r>
          </w:p>
        </w:tc>
        <w:tc>
          <w:tcPr>
            <w:tcW w:w="748" w:type="pct"/>
            <w:vAlign w:val="center"/>
            <w:hideMark/>
          </w:tcPr>
          <w:p w14:paraId="34162A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1568E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00A4D2E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4E3C00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6EE815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587BC04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Procedimientos del SIG</w:t>
            </w:r>
          </w:p>
        </w:tc>
        <w:tc>
          <w:tcPr>
            <w:tcW w:w="684" w:type="pct"/>
            <w:noWrap/>
            <w:vAlign w:val="center"/>
            <w:hideMark/>
          </w:tcPr>
          <w:p w14:paraId="1E8B4A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9F8EB47" w14:textId="77777777" w:rsidTr="00BA7E76">
        <w:trPr>
          <w:trHeight w:val="55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3F00E3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62</w:t>
            </w:r>
          </w:p>
        </w:tc>
        <w:tc>
          <w:tcPr>
            <w:tcW w:w="308" w:type="pct"/>
            <w:noWrap/>
            <w:vAlign w:val="center"/>
            <w:hideMark/>
          </w:tcPr>
          <w:p w14:paraId="0B5D6D2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A324F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71F1B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F7CB76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196</w:t>
            </w:r>
          </w:p>
        </w:tc>
        <w:tc>
          <w:tcPr>
            <w:tcW w:w="776" w:type="pct"/>
            <w:vAlign w:val="center"/>
            <w:hideMark/>
          </w:tcPr>
          <w:p w14:paraId="0E944375" w14:textId="78D0005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BA7E76">
              <w:rPr>
                <w:rFonts w:ascii="Verdana" w:eastAsia="Times New Roman" w:hAnsi="Verdana" w:cs="Calibri"/>
                <w:sz w:val="12"/>
                <w:szCs w:val="14"/>
                <w:lang w:val="es-CO" w:eastAsia="es-CO"/>
              </w:rPr>
              <w:t>SOLICITUDES, QUEJAS, RECLAMOS Y REQUERIMIENTOS</w:t>
            </w:r>
          </w:p>
        </w:tc>
        <w:tc>
          <w:tcPr>
            <w:tcW w:w="347" w:type="pct"/>
            <w:noWrap/>
            <w:vAlign w:val="center"/>
            <w:hideMark/>
          </w:tcPr>
          <w:p w14:paraId="68ECA7F5" w14:textId="5EAA3856"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59F454A5" w14:textId="754373C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D60145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7E57EAA" w14:textId="77777777" w:rsidTr="00BA7E7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D66D9F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63</w:t>
            </w:r>
          </w:p>
        </w:tc>
        <w:tc>
          <w:tcPr>
            <w:tcW w:w="308" w:type="pct"/>
            <w:noWrap/>
            <w:vAlign w:val="center"/>
            <w:hideMark/>
          </w:tcPr>
          <w:p w14:paraId="0DC3892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21727E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058D37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AB553A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202</w:t>
            </w:r>
          </w:p>
        </w:tc>
        <w:tc>
          <w:tcPr>
            <w:tcW w:w="776" w:type="pct"/>
            <w:vAlign w:val="center"/>
            <w:hideMark/>
          </w:tcPr>
          <w:p w14:paraId="0957C6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TRAMITES PRESUPUESTALES</w:t>
            </w:r>
          </w:p>
        </w:tc>
        <w:tc>
          <w:tcPr>
            <w:tcW w:w="347" w:type="pct"/>
            <w:noWrap/>
            <w:vAlign w:val="center"/>
            <w:hideMark/>
          </w:tcPr>
          <w:p w14:paraId="07612E8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3641F37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Distribución previo concepto</w:t>
            </w:r>
          </w:p>
        </w:tc>
        <w:tc>
          <w:tcPr>
            <w:tcW w:w="684" w:type="pct"/>
            <w:noWrap/>
            <w:vAlign w:val="center"/>
            <w:hideMark/>
          </w:tcPr>
          <w:p w14:paraId="1B25E5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A958F85"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390B0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64</w:t>
            </w:r>
          </w:p>
        </w:tc>
        <w:tc>
          <w:tcPr>
            <w:tcW w:w="308" w:type="pct"/>
            <w:noWrap/>
            <w:vAlign w:val="center"/>
            <w:hideMark/>
          </w:tcPr>
          <w:p w14:paraId="596A2D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595A5C3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A907C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13FB8E0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202</w:t>
            </w:r>
          </w:p>
        </w:tc>
        <w:tc>
          <w:tcPr>
            <w:tcW w:w="776" w:type="pct"/>
            <w:vAlign w:val="center"/>
            <w:hideMark/>
          </w:tcPr>
          <w:p w14:paraId="34844F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TRAMITES PRESUPUESTALES</w:t>
            </w:r>
          </w:p>
        </w:tc>
        <w:tc>
          <w:tcPr>
            <w:tcW w:w="347" w:type="pct"/>
            <w:noWrap/>
            <w:vAlign w:val="center"/>
            <w:hideMark/>
          </w:tcPr>
          <w:p w14:paraId="52F91A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396ADCC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Traslados presupuestales</w:t>
            </w:r>
          </w:p>
        </w:tc>
        <w:tc>
          <w:tcPr>
            <w:tcW w:w="684" w:type="pct"/>
            <w:noWrap/>
            <w:vAlign w:val="center"/>
            <w:hideMark/>
          </w:tcPr>
          <w:p w14:paraId="53A421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C6A391F" w14:textId="77777777" w:rsidTr="00BA7E76">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6AFD54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65</w:t>
            </w:r>
          </w:p>
        </w:tc>
        <w:tc>
          <w:tcPr>
            <w:tcW w:w="308" w:type="pct"/>
            <w:noWrap/>
            <w:vAlign w:val="center"/>
            <w:hideMark/>
          </w:tcPr>
          <w:p w14:paraId="1296F2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3D163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2D47A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3C5ECE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202</w:t>
            </w:r>
          </w:p>
        </w:tc>
        <w:tc>
          <w:tcPr>
            <w:tcW w:w="776" w:type="pct"/>
            <w:vAlign w:val="center"/>
            <w:hideMark/>
          </w:tcPr>
          <w:p w14:paraId="1C16CF6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TRAMITES PRESUPUESTALES</w:t>
            </w:r>
          </w:p>
        </w:tc>
        <w:tc>
          <w:tcPr>
            <w:tcW w:w="347" w:type="pct"/>
            <w:noWrap/>
            <w:vAlign w:val="center"/>
            <w:hideMark/>
          </w:tcPr>
          <w:p w14:paraId="321EC5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617A9DD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Vigencias futuras</w:t>
            </w:r>
          </w:p>
        </w:tc>
        <w:tc>
          <w:tcPr>
            <w:tcW w:w="684" w:type="pct"/>
            <w:noWrap/>
            <w:vAlign w:val="center"/>
            <w:hideMark/>
          </w:tcPr>
          <w:p w14:paraId="380680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F3CFAC9" w14:textId="77777777" w:rsidTr="00BA7E76">
        <w:trPr>
          <w:trHeight w:val="41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21E5D6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66</w:t>
            </w:r>
          </w:p>
        </w:tc>
        <w:tc>
          <w:tcPr>
            <w:tcW w:w="308" w:type="pct"/>
            <w:noWrap/>
            <w:vAlign w:val="center"/>
            <w:hideMark/>
          </w:tcPr>
          <w:p w14:paraId="21F174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6FC50C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8B403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0CFB7AA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203</w:t>
            </w:r>
          </w:p>
        </w:tc>
        <w:tc>
          <w:tcPr>
            <w:tcW w:w="776" w:type="pct"/>
            <w:vAlign w:val="center"/>
            <w:hideMark/>
          </w:tcPr>
          <w:p w14:paraId="269CF9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w:t>
            </w:r>
          </w:p>
        </w:tc>
        <w:tc>
          <w:tcPr>
            <w:tcW w:w="347" w:type="pct"/>
            <w:noWrap/>
            <w:vAlign w:val="center"/>
            <w:hideMark/>
          </w:tcPr>
          <w:p w14:paraId="6F1359B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4652A7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 de avances FURAG</w:t>
            </w:r>
          </w:p>
        </w:tc>
        <w:tc>
          <w:tcPr>
            <w:tcW w:w="684" w:type="pct"/>
            <w:noWrap/>
            <w:vAlign w:val="center"/>
            <w:hideMark/>
          </w:tcPr>
          <w:p w14:paraId="481B6D4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B608FB" w14:textId="77777777" w:rsidTr="00BA7E76">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16DECB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67</w:t>
            </w:r>
          </w:p>
        </w:tc>
        <w:tc>
          <w:tcPr>
            <w:tcW w:w="308" w:type="pct"/>
            <w:noWrap/>
            <w:vAlign w:val="center"/>
            <w:hideMark/>
          </w:tcPr>
          <w:p w14:paraId="311F71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1E4436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9DFAD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5511B31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203</w:t>
            </w:r>
          </w:p>
        </w:tc>
        <w:tc>
          <w:tcPr>
            <w:tcW w:w="776" w:type="pct"/>
            <w:vAlign w:val="center"/>
            <w:hideMark/>
          </w:tcPr>
          <w:p w14:paraId="2310746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w:t>
            </w:r>
          </w:p>
        </w:tc>
        <w:tc>
          <w:tcPr>
            <w:tcW w:w="347" w:type="pct"/>
            <w:noWrap/>
            <w:vAlign w:val="center"/>
            <w:hideMark/>
          </w:tcPr>
          <w:p w14:paraId="494DDD8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B3906B2" w14:textId="658CA21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 mensual</w:t>
            </w:r>
            <w:r w:rsidR="00CB4EC3">
              <w:rPr>
                <w:rFonts w:ascii="Verdana" w:eastAsia="Times New Roman" w:hAnsi="Verdana" w:cs="Calibri"/>
                <w:sz w:val="14"/>
                <w:szCs w:val="14"/>
                <w:lang w:val="es-CO" w:eastAsia="es-CO"/>
              </w:rPr>
              <w:t>es</w:t>
            </w:r>
            <w:r w:rsidRPr="002D1A08">
              <w:rPr>
                <w:rFonts w:ascii="Verdana" w:eastAsia="Times New Roman" w:hAnsi="Verdana" w:cs="Calibri"/>
                <w:sz w:val="14"/>
                <w:szCs w:val="14"/>
                <w:lang w:val="es-CO" w:eastAsia="es-CO"/>
              </w:rPr>
              <w:t xml:space="preserve"> de gestión de la Entidad</w:t>
            </w:r>
          </w:p>
        </w:tc>
        <w:tc>
          <w:tcPr>
            <w:tcW w:w="684" w:type="pct"/>
            <w:noWrap/>
            <w:vAlign w:val="center"/>
            <w:hideMark/>
          </w:tcPr>
          <w:p w14:paraId="65C2B5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72E39AD"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78379D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68</w:t>
            </w:r>
          </w:p>
        </w:tc>
        <w:tc>
          <w:tcPr>
            <w:tcW w:w="308" w:type="pct"/>
            <w:noWrap/>
            <w:vAlign w:val="center"/>
            <w:hideMark/>
          </w:tcPr>
          <w:p w14:paraId="69E64C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43168B5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2EB59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PLANEACIÓN</w:t>
            </w:r>
          </w:p>
        </w:tc>
        <w:tc>
          <w:tcPr>
            <w:tcW w:w="421" w:type="pct"/>
            <w:noWrap/>
            <w:vAlign w:val="center"/>
            <w:hideMark/>
          </w:tcPr>
          <w:p w14:paraId="29C9CAE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203</w:t>
            </w:r>
          </w:p>
        </w:tc>
        <w:tc>
          <w:tcPr>
            <w:tcW w:w="776" w:type="pct"/>
            <w:vAlign w:val="center"/>
            <w:hideMark/>
          </w:tcPr>
          <w:p w14:paraId="3D79BD6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w:t>
            </w:r>
          </w:p>
        </w:tc>
        <w:tc>
          <w:tcPr>
            <w:tcW w:w="347" w:type="pct"/>
            <w:noWrap/>
            <w:vAlign w:val="center"/>
            <w:hideMark/>
          </w:tcPr>
          <w:p w14:paraId="02652A0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E0A6585" w14:textId="37BCB29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 Metas PND</w:t>
            </w:r>
          </w:p>
        </w:tc>
        <w:tc>
          <w:tcPr>
            <w:tcW w:w="684" w:type="pct"/>
            <w:noWrap/>
            <w:vAlign w:val="center"/>
            <w:hideMark/>
          </w:tcPr>
          <w:p w14:paraId="6FE59F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C214D2D"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367933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69</w:t>
            </w:r>
          </w:p>
        </w:tc>
        <w:tc>
          <w:tcPr>
            <w:tcW w:w="308" w:type="pct"/>
            <w:noWrap/>
            <w:vAlign w:val="center"/>
            <w:hideMark/>
          </w:tcPr>
          <w:p w14:paraId="578778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110</w:t>
            </w:r>
          </w:p>
        </w:tc>
        <w:tc>
          <w:tcPr>
            <w:tcW w:w="748" w:type="pct"/>
            <w:vAlign w:val="center"/>
            <w:hideMark/>
          </w:tcPr>
          <w:p w14:paraId="03137B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D7E85B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421" w:type="pct"/>
            <w:noWrap/>
            <w:vAlign w:val="center"/>
            <w:hideMark/>
          </w:tcPr>
          <w:p w14:paraId="19DC434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20CDE9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2C345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0843B92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292218E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4A584B4"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9A7E3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w:t>
            </w:r>
          </w:p>
        </w:tc>
        <w:tc>
          <w:tcPr>
            <w:tcW w:w="308" w:type="pct"/>
            <w:noWrap/>
            <w:vAlign w:val="center"/>
            <w:hideMark/>
          </w:tcPr>
          <w:p w14:paraId="75E970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11o</w:t>
            </w:r>
          </w:p>
        </w:tc>
        <w:tc>
          <w:tcPr>
            <w:tcW w:w="748" w:type="pct"/>
            <w:vAlign w:val="center"/>
            <w:hideMark/>
          </w:tcPr>
          <w:p w14:paraId="179A55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6C44E3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421" w:type="pct"/>
            <w:noWrap/>
            <w:vAlign w:val="center"/>
            <w:hideMark/>
          </w:tcPr>
          <w:p w14:paraId="03FA4E8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34A37F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7F504E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6EE00C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jurídicos</w:t>
            </w:r>
          </w:p>
        </w:tc>
        <w:tc>
          <w:tcPr>
            <w:tcW w:w="684" w:type="pct"/>
            <w:noWrap/>
            <w:vAlign w:val="center"/>
            <w:hideMark/>
          </w:tcPr>
          <w:p w14:paraId="33A178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754463A"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CE0DAD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w:t>
            </w:r>
          </w:p>
        </w:tc>
        <w:tc>
          <w:tcPr>
            <w:tcW w:w="308" w:type="pct"/>
            <w:noWrap/>
            <w:vAlign w:val="center"/>
            <w:hideMark/>
          </w:tcPr>
          <w:p w14:paraId="093912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6D7CE8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BF24C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421" w:type="pct"/>
            <w:noWrap/>
            <w:vAlign w:val="center"/>
            <w:hideMark/>
          </w:tcPr>
          <w:p w14:paraId="497C1D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98BF3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919C92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7D45BE6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otras entidades</w:t>
            </w:r>
          </w:p>
        </w:tc>
        <w:tc>
          <w:tcPr>
            <w:tcW w:w="684" w:type="pct"/>
            <w:noWrap/>
            <w:vAlign w:val="center"/>
            <w:hideMark/>
          </w:tcPr>
          <w:p w14:paraId="77A606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2BA37C7" w14:textId="77777777" w:rsidTr="00BA7E76">
        <w:trPr>
          <w:trHeight w:val="52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716DDF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72</w:t>
            </w:r>
          </w:p>
        </w:tc>
        <w:tc>
          <w:tcPr>
            <w:tcW w:w="308" w:type="pct"/>
            <w:noWrap/>
            <w:vAlign w:val="center"/>
            <w:hideMark/>
          </w:tcPr>
          <w:p w14:paraId="034D02E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110</w:t>
            </w:r>
          </w:p>
        </w:tc>
        <w:tc>
          <w:tcPr>
            <w:tcW w:w="748" w:type="pct"/>
            <w:vAlign w:val="center"/>
            <w:hideMark/>
          </w:tcPr>
          <w:p w14:paraId="3C7418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CD0572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421" w:type="pct"/>
            <w:noWrap/>
            <w:vAlign w:val="center"/>
            <w:hideMark/>
          </w:tcPr>
          <w:p w14:paraId="6FAC7E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76DE2B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D9E6BE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219E61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54086FE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4547A59" w14:textId="77777777" w:rsidTr="00BA7E7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CFAA9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73</w:t>
            </w:r>
          </w:p>
        </w:tc>
        <w:tc>
          <w:tcPr>
            <w:tcW w:w="308" w:type="pct"/>
            <w:noWrap/>
            <w:vAlign w:val="center"/>
            <w:hideMark/>
          </w:tcPr>
          <w:p w14:paraId="5757D01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110</w:t>
            </w:r>
          </w:p>
        </w:tc>
        <w:tc>
          <w:tcPr>
            <w:tcW w:w="748" w:type="pct"/>
            <w:vAlign w:val="center"/>
            <w:hideMark/>
          </w:tcPr>
          <w:p w14:paraId="5ED7986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FFEF6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421" w:type="pct"/>
            <w:noWrap/>
            <w:vAlign w:val="center"/>
            <w:hideMark/>
          </w:tcPr>
          <w:p w14:paraId="4355677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187</w:t>
            </w:r>
          </w:p>
        </w:tc>
        <w:tc>
          <w:tcPr>
            <w:tcW w:w="776" w:type="pct"/>
            <w:vAlign w:val="center"/>
            <w:hideMark/>
          </w:tcPr>
          <w:p w14:paraId="3E6F95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RESOLUCIONES</w:t>
            </w:r>
          </w:p>
        </w:tc>
        <w:tc>
          <w:tcPr>
            <w:tcW w:w="347" w:type="pct"/>
            <w:noWrap/>
            <w:vAlign w:val="center"/>
            <w:hideMark/>
          </w:tcPr>
          <w:p w14:paraId="59D7806F" w14:textId="43402B8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B670C46" w14:textId="5D1B3D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B4EAD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996D6AE" w14:textId="77777777" w:rsidTr="00BA7E76">
        <w:trPr>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E6540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74</w:t>
            </w:r>
          </w:p>
        </w:tc>
        <w:tc>
          <w:tcPr>
            <w:tcW w:w="308" w:type="pct"/>
            <w:noWrap/>
            <w:vAlign w:val="center"/>
            <w:hideMark/>
          </w:tcPr>
          <w:p w14:paraId="2A31F3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595070C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7E0329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5A5E0D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531C97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4209FF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1492C04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de Defensa Judicial y Conciliación</w:t>
            </w:r>
          </w:p>
        </w:tc>
        <w:tc>
          <w:tcPr>
            <w:tcW w:w="684" w:type="pct"/>
            <w:noWrap/>
            <w:vAlign w:val="center"/>
            <w:hideMark/>
          </w:tcPr>
          <w:p w14:paraId="5CE71E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ECD031A"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AB68A0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w:t>
            </w:r>
          </w:p>
        </w:tc>
        <w:tc>
          <w:tcPr>
            <w:tcW w:w="308" w:type="pct"/>
            <w:noWrap/>
            <w:vAlign w:val="center"/>
            <w:hideMark/>
          </w:tcPr>
          <w:p w14:paraId="67D93C6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13F009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7AA191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23552D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5C29A7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5AC08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32" w:type="pct"/>
            <w:vAlign w:val="center"/>
            <w:hideMark/>
          </w:tcPr>
          <w:p w14:paraId="13C1292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Cierre</w:t>
            </w:r>
          </w:p>
        </w:tc>
        <w:tc>
          <w:tcPr>
            <w:tcW w:w="684" w:type="pct"/>
            <w:noWrap/>
            <w:vAlign w:val="center"/>
            <w:hideMark/>
          </w:tcPr>
          <w:p w14:paraId="745513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7EF5BF4" w14:textId="77777777" w:rsidTr="00BA7E76">
        <w:trPr>
          <w:trHeight w:val="56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9FCFC5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w:t>
            </w:r>
          </w:p>
        </w:tc>
        <w:tc>
          <w:tcPr>
            <w:tcW w:w="308" w:type="pct"/>
            <w:noWrap/>
            <w:vAlign w:val="center"/>
            <w:hideMark/>
          </w:tcPr>
          <w:p w14:paraId="1969BE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08C0B1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636703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020E4E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w:t>
            </w:r>
          </w:p>
        </w:tc>
        <w:tc>
          <w:tcPr>
            <w:tcW w:w="776" w:type="pct"/>
            <w:vAlign w:val="center"/>
            <w:hideMark/>
          </w:tcPr>
          <w:p w14:paraId="79F78E6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br/>
              <w:t>COBRO PERSUASIVO Y COACTIVO</w:t>
            </w:r>
          </w:p>
        </w:tc>
        <w:tc>
          <w:tcPr>
            <w:tcW w:w="347" w:type="pct"/>
            <w:noWrap/>
            <w:vAlign w:val="center"/>
            <w:hideMark/>
          </w:tcPr>
          <w:p w14:paraId="291FD6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999</w:t>
            </w:r>
          </w:p>
        </w:tc>
        <w:tc>
          <w:tcPr>
            <w:tcW w:w="732" w:type="pct"/>
            <w:vAlign w:val="center"/>
            <w:hideMark/>
          </w:tcPr>
          <w:p w14:paraId="457E44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No aplica</w:t>
            </w:r>
          </w:p>
        </w:tc>
        <w:tc>
          <w:tcPr>
            <w:tcW w:w="684" w:type="pct"/>
            <w:noWrap/>
            <w:vAlign w:val="center"/>
            <w:hideMark/>
          </w:tcPr>
          <w:p w14:paraId="181926B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7F73F29D" w14:textId="77777777" w:rsidTr="00BA7E76">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A763D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w:t>
            </w:r>
          </w:p>
        </w:tc>
        <w:tc>
          <w:tcPr>
            <w:tcW w:w="308" w:type="pct"/>
            <w:noWrap/>
            <w:vAlign w:val="center"/>
            <w:hideMark/>
          </w:tcPr>
          <w:p w14:paraId="34AD7AB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7E4A33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7F9528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183BD78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w:t>
            </w:r>
          </w:p>
        </w:tc>
        <w:tc>
          <w:tcPr>
            <w:tcW w:w="776" w:type="pct"/>
            <w:vAlign w:val="center"/>
            <w:hideMark/>
          </w:tcPr>
          <w:p w14:paraId="4AC917D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CONCILIACIONES</w:t>
            </w:r>
          </w:p>
        </w:tc>
        <w:tc>
          <w:tcPr>
            <w:tcW w:w="347" w:type="pct"/>
            <w:noWrap/>
            <w:vAlign w:val="center"/>
            <w:hideMark/>
          </w:tcPr>
          <w:p w14:paraId="1FA5326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F8A9CD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Conciliaciones judiciales</w:t>
            </w:r>
          </w:p>
        </w:tc>
        <w:tc>
          <w:tcPr>
            <w:tcW w:w="684" w:type="pct"/>
            <w:noWrap/>
            <w:vAlign w:val="center"/>
            <w:hideMark/>
          </w:tcPr>
          <w:p w14:paraId="23AEAE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5DB99BB" w14:textId="77777777" w:rsidTr="00BA7E76">
        <w:trPr>
          <w:trHeight w:val="33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E2F679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78</w:t>
            </w:r>
          </w:p>
        </w:tc>
        <w:tc>
          <w:tcPr>
            <w:tcW w:w="308" w:type="pct"/>
            <w:noWrap/>
            <w:vAlign w:val="center"/>
            <w:hideMark/>
          </w:tcPr>
          <w:p w14:paraId="1BA533A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2BBBE2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61F1836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094B664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2CA08E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267F59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E89A7A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disciplinarios</w:t>
            </w:r>
          </w:p>
        </w:tc>
        <w:tc>
          <w:tcPr>
            <w:tcW w:w="684" w:type="pct"/>
            <w:noWrap/>
            <w:vAlign w:val="center"/>
            <w:hideMark/>
          </w:tcPr>
          <w:p w14:paraId="01F101B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28C40FA" w14:textId="77777777" w:rsidTr="00BA7E7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4A5630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79</w:t>
            </w:r>
          </w:p>
        </w:tc>
        <w:tc>
          <w:tcPr>
            <w:tcW w:w="308" w:type="pct"/>
            <w:noWrap/>
            <w:vAlign w:val="center"/>
            <w:hideMark/>
          </w:tcPr>
          <w:p w14:paraId="77D4774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2CEFDA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089FEF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7AC3FA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4B5B37A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0572F78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268EEB8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penales</w:t>
            </w:r>
          </w:p>
        </w:tc>
        <w:tc>
          <w:tcPr>
            <w:tcW w:w="684" w:type="pct"/>
            <w:noWrap/>
            <w:vAlign w:val="center"/>
            <w:hideMark/>
          </w:tcPr>
          <w:p w14:paraId="53EE93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650D6D1" w14:textId="77777777" w:rsidTr="00BA7E76">
        <w:trPr>
          <w:trHeight w:val="55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9A575D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80</w:t>
            </w:r>
          </w:p>
        </w:tc>
        <w:tc>
          <w:tcPr>
            <w:tcW w:w="308" w:type="pct"/>
            <w:noWrap/>
            <w:vAlign w:val="center"/>
            <w:hideMark/>
          </w:tcPr>
          <w:p w14:paraId="3BA663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793EE8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7D7266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28D736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63427B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087B518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7DF2562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Contenciosos Administrativos</w:t>
            </w:r>
          </w:p>
        </w:tc>
        <w:tc>
          <w:tcPr>
            <w:tcW w:w="684" w:type="pct"/>
            <w:noWrap/>
            <w:vAlign w:val="center"/>
            <w:hideMark/>
          </w:tcPr>
          <w:p w14:paraId="54E0921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3860CE8"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64DE9B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81</w:t>
            </w:r>
          </w:p>
        </w:tc>
        <w:tc>
          <w:tcPr>
            <w:tcW w:w="308" w:type="pct"/>
            <w:noWrap/>
            <w:vAlign w:val="center"/>
            <w:hideMark/>
          </w:tcPr>
          <w:p w14:paraId="160AF6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3D8C61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4D939C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32DD2C5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69FB0C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5F1D5C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04682991" w14:textId="7911E16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Declarativos</w:t>
            </w:r>
          </w:p>
        </w:tc>
        <w:tc>
          <w:tcPr>
            <w:tcW w:w="684" w:type="pct"/>
            <w:noWrap/>
            <w:vAlign w:val="center"/>
            <w:hideMark/>
          </w:tcPr>
          <w:p w14:paraId="2B0F42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25F620C" w14:textId="77777777" w:rsidTr="00BA7E76">
        <w:trPr>
          <w:trHeight w:val="63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8A9DF3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82</w:t>
            </w:r>
          </w:p>
        </w:tc>
        <w:tc>
          <w:tcPr>
            <w:tcW w:w="308" w:type="pct"/>
            <w:noWrap/>
            <w:vAlign w:val="center"/>
            <w:hideMark/>
          </w:tcPr>
          <w:p w14:paraId="37E5575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745553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086FDD6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468DF5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4F14542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59ED97B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0AE213C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Reinvicatorios Declarativos</w:t>
            </w:r>
          </w:p>
        </w:tc>
        <w:tc>
          <w:tcPr>
            <w:tcW w:w="684" w:type="pct"/>
            <w:noWrap/>
            <w:vAlign w:val="center"/>
            <w:hideMark/>
          </w:tcPr>
          <w:p w14:paraId="1E1CCFD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4A13477" w14:textId="77777777" w:rsidTr="00BA7E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413D8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83</w:t>
            </w:r>
          </w:p>
        </w:tc>
        <w:tc>
          <w:tcPr>
            <w:tcW w:w="308" w:type="pct"/>
            <w:noWrap/>
            <w:vAlign w:val="center"/>
            <w:hideMark/>
          </w:tcPr>
          <w:p w14:paraId="51E13AD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489BB7D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18E90D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3FAFF4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5C326F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
                <w:iCs/>
                <w:sz w:val="14"/>
                <w:szCs w:val="14"/>
                <w:lang w:val="es-CO" w:eastAsia="es-CO"/>
              </w:rPr>
            </w:pPr>
            <w:r w:rsidRPr="002D1A08">
              <w:rPr>
                <w:rFonts w:ascii="Verdana" w:eastAsia="Times New Roman" w:hAnsi="Verdana" w:cs="Calibri"/>
                <w:i/>
                <w:iCs/>
                <w:sz w:val="14"/>
                <w:szCs w:val="14"/>
                <w:lang w:val="es-CO" w:eastAsia="es-CO"/>
              </w:rPr>
              <w:t>PROCESOS</w:t>
            </w:r>
          </w:p>
        </w:tc>
        <w:tc>
          <w:tcPr>
            <w:tcW w:w="347" w:type="pct"/>
            <w:noWrap/>
            <w:vAlign w:val="center"/>
            <w:hideMark/>
          </w:tcPr>
          <w:p w14:paraId="15EFB7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32" w:type="pct"/>
            <w:vAlign w:val="center"/>
            <w:hideMark/>
          </w:tcPr>
          <w:p w14:paraId="2865DD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civiles</w:t>
            </w:r>
          </w:p>
        </w:tc>
        <w:tc>
          <w:tcPr>
            <w:tcW w:w="684" w:type="pct"/>
            <w:noWrap/>
            <w:vAlign w:val="center"/>
            <w:hideMark/>
          </w:tcPr>
          <w:p w14:paraId="66E9DB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A1E2685" w14:textId="77777777" w:rsidTr="00BA7E76">
        <w:trPr>
          <w:trHeight w:val="57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766848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84</w:t>
            </w:r>
          </w:p>
        </w:tc>
        <w:tc>
          <w:tcPr>
            <w:tcW w:w="308" w:type="pct"/>
            <w:noWrap/>
            <w:vAlign w:val="center"/>
            <w:hideMark/>
          </w:tcPr>
          <w:p w14:paraId="22F7444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0304113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4E1563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259B68D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5610B7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i/>
                <w:iCs/>
                <w:sz w:val="14"/>
                <w:szCs w:val="14"/>
                <w:lang w:val="es-CO" w:eastAsia="es-CO"/>
              </w:rPr>
            </w:pPr>
            <w:r w:rsidRPr="002D1A08">
              <w:rPr>
                <w:rFonts w:ascii="Verdana" w:eastAsia="Times New Roman" w:hAnsi="Verdana" w:cs="Calibri"/>
                <w:i/>
                <w:iCs/>
                <w:sz w:val="14"/>
                <w:szCs w:val="14"/>
                <w:lang w:val="es-CO" w:eastAsia="es-CO"/>
              </w:rPr>
              <w:t>PROCESOS</w:t>
            </w:r>
          </w:p>
        </w:tc>
        <w:tc>
          <w:tcPr>
            <w:tcW w:w="347" w:type="pct"/>
            <w:noWrap/>
            <w:vAlign w:val="center"/>
            <w:hideMark/>
          </w:tcPr>
          <w:p w14:paraId="5A68DF5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044CBD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Laborales</w:t>
            </w:r>
          </w:p>
        </w:tc>
        <w:tc>
          <w:tcPr>
            <w:tcW w:w="684" w:type="pct"/>
            <w:noWrap/>
            <w:vAlign w:val="center"/>
            <w:hideMark/>
          </w:tcPr>
          <w:p w14:paraId="0F047C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4E8D631" w14:textId="77777777" w:rsidTr="00BA7E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1B87C4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85</w:t>
            </w:r>
          </w:p>
        </w:tc>
        <w:tc>
          <w:tcPr>
            <w:tcW w:w="308" w:type="pct"/>
            <w:noWrap/>
            <w:vAlign w:val="center"/>
            <w:hideMark/>
          </w:tcPr>
          <w:p w14:paraId="0D859A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599146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353754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26AEBF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18E42D5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
                <w:iCs/>
                <w:sz w:val="14"/>
                <w:szCs w:val="14"/>
                <w:lang w:val="es-CO" w:eastAsia="es-CO"/>
              </w:rPr>
            </w:pPr>
            <w:r w:rsidRPr="002D1A08">
              <w:rPr>
                <w:rFonts w:ascii="Verdana" w:eastAsia="Times New Roman" w:hAnsi="Verdana" w:cs="Calibri"/>
                <w:i/>
                <w:iCs/>
                <w:sz w:val="14"/>
                <w:szCs w:val="14"/>
                <w:lang w:val="es-CO" w:eastAsia="es-CO"/>
              </w:rPr>
              <w:t>PROCESOS</w:t>
            </w:r>
          </w:p>
        </w:tc>
        <w:tc>
          <w:tcPr>
            <w:tcW w:w="347" w:type="pct"/>
            <w:noWrap/>
            <w:vAlign w:val="center"/>
            <w:hideMark/>
          </w:tcPr>
          <w:p w14:paraId="04AB3C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384ACC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Penales</w:t>
            </w:r>
          </w:p>
        </w:tc>
        <w:tc>
          <w:tcPr>
            <w:tcW w:w="684" w:type="pct"/>
            <w:noWrap/>
            <w:vAlign w:val="center"/>
            <w:hideMark/>
          </w:tcPr>
          <w:p w14:paraId="2889435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2174761" w14:textId="77777777" w:rsidTr="00BA7E76">
        <w:trPr>
          <w:trHeight w:val="44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36DE61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86</w:t>
            </w:r>
          </w:p>
        </w:tc>
        <w:tc>
          <w:tcPr>
            <w:tcW w:w="308" w:type="pct"/>
            <w:noWrap/>
            <w:vAlign w:val="center"/>
            <w:hideMark/>
          </w:tcPr>
          <w:p w14:paraId="0A2228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748" w:type="pct"/>
            <w:vAlign w:val="center"/>
            <w:hideMark/>
          </w:tcPr>
          <w:p w14:paraId="5B7F40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3BDB400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DEFENSA JUDICIAL</w:t>
            </w:r>
          </w:p>
        </w:tc>
        <w:tc>
          <w:tcPr>
            <w:tcW w:w="421" w:type="pct"/>
            <w:noWrap/>
            <w:vAlign w:val="center"/>
            <w:hideMark/>
          </w:tcPr>
          <w:p w14:paraId="653517B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40DC0E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i/>
                <w:iCs/>
                <w:sz w:val="14"/>
                <w:szCs w:val="14"/>
                <w:lang w:val="es-CO" w:eastAsia="es-CO"/>
              </w:rPr>
            </w:pPr>
            <w:r w:rsidRPr="002D1A08">
              <w:rPr>
                <w:rFonts w:ascii="Verdana" w:eastAsia="Times New Roman" w:hAnsi="Verdana" w:cs="Calibri"/>
                <w:i/>
                <w:iCs/>
                <w:sz w:val="14"/>
                <w:szCs w:val="14"/>
                <w:lang w:val="es-CO" w:eastAsia="es-CO"/>
              </w:rPr>
              <w:t>PROCESOS</w:t>
            </w:r>
          </w:p>
        </w:tc>
        <w:tc>
          <w:tcPr>
            <w:tcW w:w="347" w:type="pct"/>
            <w:noWrap/>
            <w:vAlign w:val="center"/>
            <w:hideMark/>
          </w:tcPr>
          <w:p w14:paraId="552D5B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4821A8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Policivos</w:t>
            </w:r>
          </w:p>
        </w:tc>
        <w:tc>
          <w:tcPr>
            <w:tcW w:w="684" w:type="pct"/>
            <w:noWrap/>
            <w:vAlign w:val="center"/>
            <w:hideMark/>
          </w:tcPr>
          <w:p w14:paraId="4E4EDA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1D873B1"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21A195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87</w:t>
            </w:r>
          </w:p>
        </w:tc>
        <w:tc>
          <w:tcPr>
            <w:tcW w:w="308" w:type="pct"/>
            <w:noWrap/>
            <w:vAlign w:val="center"/>
            <w:hideMark/>
          </w:tcPr>
          <w:p w14:paraId="0E4A4AC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113</w:t>
            </w:r>
          </w:p>
        </w:tc>
        <w:tc>
          <w:tcPr>
            <w:tcW w:w="748" w:type="pct"/>
            <w:vAlign w:val="center"/>
            <w:hideMark/>
          </w:tcPr>
          <w:p w14:paraId="5322EAD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7D98F9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NORMATIVA Y CONCEPTOS</w:t>
            </w:r>
          </w:p>
        </w:tc>
        <w:tc>
          <w:tcPr>
            <w:tcW w:w="421" w:type="pct"/>
            <w:noWrap/>
            <w:vAlign w:val="center"/>
            <w:hideMark/>
          </w:tcPr>
          <w:p w14:paraId="70B4EF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6860E89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68C79D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CE7B9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jurídicos</w:t>
            </w:r>
          </w:p>
        </w:tc>
        <w:tc>
          <w:tcPr>
            <w:tcW w:w="684" w:type="pct"/>
            <w:noWrap/>
            <w:vAlign w:val="center"/>
            <w:hideMark/>
          </w:tcPr>
          <w:p w14:paraId="70B1034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ED8D673"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7DB3B8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88</w:t>
            </w:r>
          </w:p>
        </w:tc>
        <w:tc>
          <w:tcPr>
            <w:tcW w:w="308" w:type="pct"/>
            <w:noWrap/>
            <w:vAlign w:val="center"/>
            <w:hideMark/>
          </w:tcPr>
          <w:p w14:paraId="30873E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113</w:t>
            </w:r>
          </w:p>
        </w:tc>
        <w:tc>
          <w:tcPr>
            <w:tcW w:w="748" w:type="pct"/>
            <w:vAlign w:val="center"/>
            <w:hideMark/>
          </w:tcPr>
          <w:p w14:paraId="4F785E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7D016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NORMATIVA Y CONCEPTOS</w:t>
            </w:r>
          </w:p>
        </w:tc>
        <w:tc>
          <w:tcPr>
            <w:tcW w:w="421" w:type="pct"/>
            <w:noWrap/>
            <w:vAlign w:val="center"/>
            <w:hideMark/>
          </w:tcPr>
          <w:p w14:paraId="64F067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75B5584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908F38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7772C05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otras entidades</w:t>
            </w:r>
          </w:p>
        </w:tc>
        <w:tc>
          <w:tcPr>
            <w:tcW w:w="684" w:type="pct"/>
            <w:noWrap/>
            <w:vAlign w:val="center"/>
            <w:hideMark/>
          </w:tcPr>
          <w:p w14:paraId="08494B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8BD2803" w14:textId="77777777" w:rsidTr="00BA7E7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FA7F1D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89</w:t>
            </w:r>
          </w:p>
        </w:tc>
        <w:tc>
          <w:tcPr>
            <w:tcW w:w="308" w:type="pct"/>
            <w:noWrap/>
            <w:vAlign w:val="center"/>
            <w:hideMark/>
          </w:tcPr>
          <w:p w14:paraId="48F4921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113</w:t>
            </w:r>
          </w:p>
        </w:tc>
        <w:tc>
          <w:tcPr>
            <w:tcW w:w="748" w:type="pct"/>
            <w:vAlign w:val="center"/>
            <w:hideMark/>
          </w:tcPr>
          <w:p w14:paraId="6995CB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32B0E32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NORMATIVA Y CONCEPTOS</w:t>
            </w:r>
          </w:p>
        </w:tc>
        <w:tc>
          <w:tcPr>
            <w:tcW w:w="421" w:type="pct"/>
            <w:noWrap/>
            <w:vAlign w:val="center"/>
            <w:hideMark/>
          </w:tcPr>
          <w:p w14:paraId="47084E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4C3E85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AB416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39D903B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556F45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BCA85EF" w14:textId="77777777" w:rsidTr="00BA7E76">
        <w:trPr>
          <w:trHeight w:val="69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BB4C71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308" w:type="pct"/>
            <w:noWrap/>
            <w:vAlign w:val="center"/>
            <w:hideMark/>
          </w:tcPr>
          <w:p w14:paraId="6145B80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113</w:t>
            </w:r>
          </w:p>
        </w:tc>
        <w:tc>
          <w:tcPr>
            <w:tcW w:w="748" w:type="pct"/>
            <w:vAlign w:val="center"/>
            <w:hideMark/>
          </w:tcPr>
          <w:p w14:paraId="4AB2EC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4D163E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NORMATIVA Y CONCEPTOS</w:t>
            </w:r>
          </w:p>
        </w:tc>
        <w:tc>
          <w:tcPr>
            <w:tcW w:w="421" w:type="pct"/>
            <w:noWrap/>
            <w:vAlign w:val="center"/>
            <w:hideMark/>
          </w:tcPr>
          <w:p w14:paraId="696CAD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187</w:t>
            </w:r>
          </w:p>
        </w:tc>
        <w:tc>
          <w:tcPr>
            <w:tcW w:w="776" w:type="pct"/>
            <w:vAlign w:val="center"/>
            <w:hideMark/>
          </w:tcPr>
          <w:p w14:paraId="094DD3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RESOLUCIONES</w:t>
            </w:r>
          </w:p>
        </w:tc>
        <w:tc>
          <w:tcPr>
            <w:tcW w:w="347" w:type="pct"/>
            <w:noWrap/>
            <w:vAlign w:val="center"/>
            <w:hideMark/>
          </w:tcPr>
          <w:p w14:paraId="09C52E49" w14:textId="0FD3F18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6C8D630F" w14:textId="3E024C0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71E2DA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E3E39A1" w14:textId="77777777" w:rsidTr="00BA7E7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380FDF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91</w:t>
            </w:r>
          </w:p>
        </w:tc>
        <w:tc>
          <w:tcPr>
            <w:tcW w:w="308" w:type="pct"/>
            <w:noWrap/>
            <w:vAlign w:val="center"/>
            <w:hideMark/>
          </w:tcPr>
          <w:p w14:paraId="569C966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111</w:t>
            </w:r>
          </w:p>
        </w:tc>
        <w:tc>
          <w:tcPr>
            <w:tcW w:w="748" w:type="pct"/>
            <w:vAlign w:val="center"/>
            <w:hideMark/>
          </w:tcPr>
          <w:p w14:paraId="504379F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JURIDICA</w:t>
            </w:r>
          </w:p>
        </w:tc>
        <w:tc>
          <w:tcPr>
            <w:tcW w:w="696" w:type="pct"/>
            <w:vAlign w:val="center"/>
            <w:hideMark/>
          </w:tcPr>
          <w:p w14:paraId="47AAAC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RESPUESTA JUDICIAL</w:t>
            </w:r>
          </w:p>
        </w:tc>
        <w:tc>
          <w:tcPr>
            <w:tcW w:w="421" w:type="pct"/>
            <w:noWrap/>
            <w:vAlign w:val="center"/>
            <w:hideMark/>
          </w:tcPr>
          <w:p w14:paraId="799D3E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76" w:type="pct"/>
            <w:vAlign w:val="center"/>
            <w:hideMark/>
          </w:tcPr>
          <w:p w14:paraId="2083E3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ACCIONES CONSTITUCIONALES</w:t>
            </w:r>
          </w:p>
        </w:tc>
        <w:tc>
          <w:tcPr>
            <w:tcW w:w="347" w:type="pct"/>
            <w:noWrap/>
            <w:vAlign w:val="center"/>
            <w:hideMark/>
          </w:tcPr>
          <w:p w14:paraId="7EBB00B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71718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Acción de Tutela</w:t>
            </w:r>
          </w:p>
        </w:tc>
        <w:tc>
          <w:tcPr>
            <w:tcW w:w="684" w:type="pct"/>
            <w:noWrap/>
            <w:vAlign w:val="center"/>
            <w:hideMark/>
          </w:tcPr>
          <w:p w14:paraId="7C20B7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0D93622"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435804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92</w:t>
            </w:r>
          </w:p>
        </w:tc>
        <w:tc>
          <w:tcPr>
            <w:tcW w:w="308" w:type="pct"/>
            <w:noWrap/>
            <w:vAlign w:val="center"/>
            <w:hideMark/>
          </w:tcPr>
          <w:p w14:paraId="1386CC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355C76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73A88E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SUBDIRECCIÒN GENERAL</w:t>
            </w:r>
          </w:p>
        </w:tc>
        <w:tc>
          <w:tcPr>
            <w:tcW w:w="421" w:type="pct"/>
            <w:noWrap/>
            <w:vAlign w:val="center"/>
            <w:hideMark/>
          </w:tcPr>
          <w:p w14:paraId="5BA2EA8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40CD48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4B4206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3EFE47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3C0D2F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AC4EDF2" w14:textId="77777777" w:rsidTr="00BA7E76">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FE987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93</w:t>
            </w:r>
          </w:p>
        </w:tc>
        <w:tc>
          <w:tcPr>
            <w:tcW w:w="308" w:type="pct"/>
            <w:noWrap/>
            <w:vAlign w:val="center"/>
            <w:hideMark/>
          </w:tcPr>
          <w:p w14:paraId="4D2AAB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78F8705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DF9CAD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SUBDIRECCIÒN GENERAL</w:t>
            </w:r>
          </w:p>
        </w:tc>
        <w:tc>
          <w:tcPr>
            <w:tcW w:w="421" w:type="pct"/>
            <w:noWrap/>
            <w:vAlign w:val="center"/>
            <w:hideMark/>
          </w:tcPr>
          <w:p w14:paraId="22E848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42FED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DC631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732" w:type="pct"/>
            <w:vAlign w:val="center"/>
            <w:hideMark/>
          </w:tcPr>
          <w:p w14:paraId="376C7844" w14:textId="3B29F526"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Actas del </w:t>
            </w:r>
            <w:r w:rsidR="00CB4EC3" w:rsidRPr="002D1A08">
              <w:rPr>
                <w:rFonts w:ascii="Verdana" w:eastAsia="Times New Roman" w:hAnsi="Verdana" w:cs="Calibri"/>
                <w:sz w:val="14"/>
                <w:szCs w:val="14"/>
                <w:lang w:val="es-CO" w:eastAsia="es-CO"/>
              </w:rPr>
              <w:t>Comité</w:t>
            </w:r>
            <w:r w:rsidRPr="002D1A08">
              <w:rPr>
                <w:rFonts w:ascii="Verdana" w:eastAsia="Times New Roman" w:hAnsi="Verdana" w:cs="Calibri"/>
                <w:sz w:val="14"/>
                <w:szCs w:val="14"/>
                <w:lang w:val="es-CO" w:eastAsia="es-CO"/>
              </w:rPr>
              <w:t xml:space="preserve"> de enfoques</w:t>
            </w:r>
          </w:p>
        </w:tc>
        <w:tc>
          <w:tcPr>
            <w:tcW w:w="684" w:type="pct"/>
            <w:noWrap/>
            <w:vAlign w:val="center"/>
            <w:hideMark/>
          </w:tcPr>
          <w:p w14:paraId="574E88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A3C2FA7"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FE95DB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94</w:t>
            </w:r>
          </w:p>
        </w:tc>
        <w:tc>
          <w:tcPr>
            <w:tcW w:w="308" w:type="pct"/>
            <w:noWrap/>
            <w:vAlign w:val="center"/>
            <w:hideMark/>
          </w:tcPr>
          <w:p w14:paraId="66BD189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7F65FE7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6E148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GENERAL</w:t>
            </w:r>
          </w:p>
        </w:tc>
        <w:tc>
          <w:tcPr>
            <w:tcW w:w="421" w:type="pct"/>
            <w:noWrap/>
            <w:vAlign w:val="center"/>
            <w:hideMark/>
          </w:tcPr>
          <w:p w14:paraId="0BA9DB6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0E5230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PROYECTOS ESTRATÉGICOS</w:t>
            </w:r>
          </w:p>
        </w:tc>
        <w:tc>
          <w:tcPr>
            <w:tcW w:w="347" w:type="pct"/>
            <w:noWrap/>
            <w:vAlign w:val="center"/>
            <w:hideMark/>
          </w:tcPr>
          <w:p w14:paraId="02156F79" w14:textId="50E4B28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B621DB9" w14:textId="792C316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E1AEE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0237631" w14:textId="77777777" w:rsidTr="00BA7E7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1FD0D0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95</w:t>
            </w:r>
          </w:p>
        </w:tc>
        <w:tc>
          <w:tcPr>
            <w:tcW w:w="308" w:type="pct"/>
            <w:noWrap/>
            <w:vAlign w:val="center"/>
            <w:hideMark/>
          </w:tcPr>
          <w:p w14:paraId="13EAC7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30FFC4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F2B42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1995B4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w:t>
            </w:r>
          </w:p>
        </w:tc>
        <w:tc>
          <w:tcPr>
            <w:tcW w:w="776" w:type="pct"/>
            <w:vAlign w:val="center"/>
            <w:hideMark/>
          </w:tcPr>
          <w:p w14:paraId="1F3C4BA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AUTOCONTROL</w:t>
            </w:r>
          </w:p>
        </w:tc>
        <w:tc>
          <w:tcPr>
            <w:tcW w:w="347" w:type="pct"/>
            <w:noWrap/>
            <w:vAlign w:val="center"/>
            <w:hideMark/>
          </w:tcPr>
          <w:p w14:paraId="672F3B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A1CDE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Mensaje de autocontrol</w:t>
            </w:r>
          </w:p>
        </w:tc>
        <w:tc>
          <w:tcPr>
            <w:tcW w:w="684" w:type="pct"/>
            <w:noWrap/>
            <w:vAlign w:val="center"/>
            <w:hideMark/>
          </w:tcPr>
          <w:p w14:paraId="609A726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5BFBB4F" w14:textId="77777777" w:rsidTr="00BA7E76">
        <w:trPr>
          <w:trHeight w:val="103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B7A060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308" w:type="pct"/>
            <w:noWrap/>
            <w:vAlign w:val="center"/>
            <w:hideMark/>
          </w:tcPr>
          <w:p w14:paraId="6346E8C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325DF6A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9CB8FD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715A60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32F6B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D47BBA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38</w:t>
            </w:r>
          </w:p>
        </w:tc>
        <w:tc>
          <w:tcPr>
            <w:tcW w:w="732" w:type="pct"/>
            <w:vAlign w:val="center"/>
            <w:hideMark/>
          </w:tcPr>
          <w:p w14:paraId="03F65B7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por requerimiento Legal y/o seguimientos Internos y</w:t>
            </w:r>
            <w:r w:rsidRPr="002D1A08">
              <w:rPr>
                <w:rFonts w:ascii="Verdana" w:eastAsia="Times New Roman" w:hAnsi="Verdana" w:cs="Calibri"/>
                <w:sz w:val="14"/>
                <w:szCs w:val="14"/>
                <w:lang w:val="es-CO" w:eastAsia="es-CO"/>
              </w:rPr>
              <w:br/>
              <w:t xml:space="preserve"> Externos</w:t>
            </w:r>
          </w:p>
        </w:tc>
        <w:tc>
          <w:tcPr>
            <w:tcW w:w="684" w:type="pct"/>
            <w:noWrap/>
            <w:vAlign w:val="center"/>
            <w:hideMark/>
          </w:tcPr>
          <w:p w14:paraId="1D1EE8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5C232A0" w14:textId="77777777" w:rsidTr="00BA7E76">
        <w:trPr>
          <w:cnfStyle w:val="000000100000" w:firstRow="0" w:lastRow="0" w:firstColumn="0" w:lastColumn="0" w:oddVBand="0" w:evenVBand="0" w:oddHBand="1"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7818F0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97</w:t>
            </w:r>
          </w:p>
        </w:tc>
        <w:tc>
          <w:tcPr>
            <w:tcW w:w="308" w:type="pct"/>
            <w:noWrap/>
            <w:vAlign w:val="center"/>
            <w:hideMark/>
          </w:tcPr>
          <w:p w14:paraId="7059DF4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42D6B2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1823C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3C61DF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11B6EA3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144EA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39</w:t>
            </w:r>
          </w:p>
        </w:tc>
        <w:tc>
          <w:tcPr>
            <w:tcW w:w="732" w:type="pct"/>
            <w:vAlign w:val="center"/>
            <w:hideMark/>
          </w:tcPr>
          <w:p w14:paraId="3BF616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 de Seguimiento Interno al Plan de Mejoramiento Institucional CGR</w:t>
            </w:r>
          </w:p>
        </w:tc>
        <w:tc>
          <w:tcPr>
            <w:tcW w:w="684" w:type="pct"/>
            <w:noWrap/>
            <w:vAlign w:val="center"/>
            <w:hideMark/>
          </w:tcPr>
          <w:p w14:paraId="6AB7519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0C339E6" w14:textId="77777777" w:rsidTr="00BA7E76">
        <w:trPr>
          <w:trHeight w:val="15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61CE80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98</w:t>
            </w:r>
          </w:p>
        </w:tc>
        <w:tc>
          <w:tcPr>
            <w:tcW w:w="308" w:type="pct"/>
            <w:noWrap/>
            <w:vAlign w:val="center"/>
            <w:hideMark/>
          </w:tcPr>
          <w:p w14:paraId="2DFD844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71C91C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4B645E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6477874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588EC2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77DA02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40</w:t>
            </w:r>
          </w:p>
        </w:tc>
        <w:tc>
          <w:tcPr>
            <w:tcW w:w="732" w:type="pct"/>
            <w:vAlign w:val="center"/>
            <w:hideMark/>
          </w:tcPr>
          <w:p w14:paraId="018BA1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 de Seguimiento Interno, Medición de Efectividad al Plan de Mejoramiento Institucional CGR</w:t>
            </w:r>
          </w:p>
        </w:tc>
        <w:tc>
          <w:tcPr>
            <w:tcW w:w="684" w:type="pct"/>
            <w:noWrap/>
            <w:vAlign w:val="center"/>
            <w:hideMark/>
          </w:tcPr>
          <w:p w14:paraId="64BBB9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053B65F" w14:textId="77777777" w:rsidTr="00BA7E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C90D6F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99</w:t>
            </w:r>
          </w:p>
        </w:tc>
        <w:tc>
          <w:tcPr>
            <w:tcW w:w="308" w:type="pct"/>
            <w:vAlign w:val="center"/>
            <w:hideMark/>
          </w:tcPr>
          <w:p w14:paraId="4B9394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77AA4E6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B8DF3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6FB8A1A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91E7C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419F006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w:t>
            </w:r>
          </w:p>
        </w:tc>
        <w:tc>
          <w:tcPr>
            <w:tcW w:w="732" w:type="pct"/>
            <w:vAlign w:val="center"/>
            <w:hideMark/>
          </w:tcPr>
          <w:p w14:paraId="0BDE5A5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Mejoramiento Institucional CGR - Formulación</w:t>
            </w:r>
          </w:p>
        </w:tc>
        <w:tc>
          <w:tcPr>
            <w:tcW w:w="684" w:type="pct"/>
            <w:vAlign w:val="center"/>
            <w:hideMark/>
          </w:tcPr>
          <w:p w14:paraId="6C3B771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B51383A" w14:textId="77777777" w:rsidTr="00BA7E76">
        <w:trPr>
          <w:trHeight w:val="82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688234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100</w:t>
            </w:r>
          </w:p>
        </w:tc>
        <w:tc>
          <w:tcPr>
            <w:tcW w:w="308" w:type="pct"/>
            <w:vAlign w:val="center"/>
            <w:hideMark/>
          </w:tcPr>
          <w:p w14:paraId="0FBDCF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7FDBCA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DF3232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639772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43FEED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25F021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732" w:type="pct"/>
            <w:vAlign w:val="center"/>
            <w:hideMark/>
          </w:tcPr>
          <w:p w14:paraId="084E3C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Mejoramiento Institucional CGR- Reporte SIRECI</w:t>
            </w:r>
          </w:p>
        </w:tc>
        <w:tc>
          <w:tcPr>
            <w:tcW w:w="684" w:type="pct"/>
            <w:vAlign w:val="center"/>
            <w:hideMark/>
          </w:tcPr>
          <w:p w14:paraId="3C6CF7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AE82CB5"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5E6EC5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101</w:t>
            </w:r>
          </w:p>
        </w:tc>
        <w:tc>
          <w:tcPr>
            <w:tcW w:w="308" w:type="pct"/>
            <w:noWrap/>
            <w:vAlign w:val="center"/>
            <w:hideMark/>
          </w:tcPr>
          <w:p w14:paraId="7706060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3D21D9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6902B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73EC2E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46B87A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2E4C64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w:t>
            </w:r>
          </w:p>
        </w:tc>
        <w:tc>
          <w:tcPr>
            <w:tcW w:w="732" w:type="pct"/>
            <w:vAlign w:val="center"/>
            <w:hideMark/>
          </w:tcPr>
          <w:p w14:paraId="43C185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Formatos</w:t>
            </w:r>
          </w:p>
        </w:tc>
        <w:tc>
          <w:tcPr>
            <w:tcW w:w="684" w:type="pct"/>
            <w:noWrap/>
            <w:vAlign w:val="center"/>
            <w:hideMark/>
          </w:tcPr>
          <w:p w14:paraId="721AD8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E43F4BE" w14:textId="77777777" w:rsidTr="00BA7E76">
        <w:trPr>
          <w:trHeight w:val="78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807DA9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102</w:t>
            </w:r>
          </w:p>
        </w:tc>
        <w:tc>
          <w:tcPr>
            <w:tcW w:w="308" w:type="pct"/>
            <w:noWrap/>
            <w:vAlign w:val="center"/>
            <w:hideMark/>
          </w:tcPr>
          <w:p w14:paraId="305AC8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748" w:type="pct"/>
            <w:vAlign w:val="center"/>
            <w:hideMark/>
          </w:tcPr>
          <w:p w14:paraId="25C8B0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F2AFE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ASESORA DE CONTROL INTERNO</w:t>
            </w:r>
          </w:p>
        </w:tc>
        <w:tc>
          <w:tcPr>
            <w:tcW w:w="421" w:type="pct"/>
            <w:noWrap/>
            <w:vAlign w:val="center"/>
            <w:hideMark/>
          </w:tcPr>
          <w:p w14:paraId="4F751A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193</w:t>
            </w:r>
          </w:p>
        </w:tc>
        <w:tc>
          <w:tcPr>
            <w:tcW w:w="776" w:type="pct"/>
            <w:vAlign w:val="center"/>
            <w:hideMark/>
          </w:tcPr>
          <w:p w14:paraId="5A97DC6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0EEF4C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w:t>
            </w:r>
          </w:p>
        </w:tc>
        <w:tc>
          <w:tcPr>
            <w:tcW w:w="732" w:type="pct"/>
            <w:vAlign w:val="center"/>
            <w:hideMark/>
          </w:tcPr>
          <w:p w14:paraId="0D560E90" w14:textId="2F708D2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Implementación</w:t>
            </w:r>
          </w:p>
        </w:tc>
        <w:tc>
          <w:tcPr>
            <w:tcW w:w="684" w:type="pct"/>
            <w:noWrap/>
            <w:vAlign w:val="center"/>
            <w:hideMark/>
          </w:tcPr>
          <w:p w14:paraId="397951C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7B68153" w14:textId="77777777" w:rsidTr="00BA7E7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01123F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103</w:t>
            </w:r>
          </w:p>
        </w:tc>
        <w:tc>
          <w:tcPr>
            <w:tcW w:w="308" w:type="pct"/>
            <w:noWrap/>
            <w:vAlign w:val="center"/>
            <w:hideMark/>
          </w:tcPr>
          <w:p w14:paraId="7C9DC02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4AE26B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6B40B9D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TECNOLOGÍAS DE LA INFORMACIÓN</w:t>
            </w:r>
          </w:p>
        </w:tc>
        <w:tc>
          <w:tcPr>
            <w:tcW w:w="421" w:type="pct"/>
            <w:noWrap/>
            <w:vAlign w:val="center"/>
            <w:hideMark/>
          </w:tcPr>
          <w:p w14:paraId="2D27887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0AAF8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A1793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1580D82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0AF22D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04EF26F" w14:textId="77777777" w:rsidTr="00BA7E76">
        <w:trPr>
          <w:trHeight w:val="7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F8BF27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104</w:t>
            </w:r>
          </w:p>
        </w:tc>
        <w:tc>
          <w:tcPr>
            <w:tcW w:w="308" w:type="pct"/>
            <w:noWrap/>
            <w:vAlign w:val="center"/>
            <w:hideMark/>
          </w:tcPr>
          <w:p w14:paraId="36E1AA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0A5ABB0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5C5B0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TECNOLOGIA DE LA INFORMACIÒN</w:t>
            </w:r>
          </w:p>
        </w:tc>
        <w:tc>
          <w:tcPr>
            <w:tcW w:w="421" w:type="pct"/>
            <w:noWrap/>
            <w:vAlign w:val="center"/>
            <w:hideMark/>
          </w:tcPr>
          <w:p w14:paraId="1C0902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76" w:type="pct"/>
            <w:vAlign w:val="center"/>
            <w:hideMark/>
          </w:tcPr>
          <w:p w14:paraId="20A9B0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ADMINISTRACION</w:t>
            </w:r>
          </w:p>
        </w:tc>
        <w:tc>
          <w:tcPr>
            <w:tcW w:w="347" w:type="pct"/>
            <w:noWrap/>
            <w:vAlign w:val="center"/>
            <w:hideMark/>
          </w:tcPr>
          <w:p w14:paraId="28F5E2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BF1820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Administración de correo electrónico institucional</w:t>
            </w:r>
          </w:p>
        </w:tc>
        <w:tc>
          <w:tcPr>
            <w:tcW w:w="684" w:type="pct"/>
            <w:noWrap/>
            <w:vAlign w:val="center"/>
            <w:hideMark/>
          </w:tcPr>
          <w:p w14:paraId="7B171A0A" w14:textId="0BE4869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r>
      <w:tr w:rsidR="002D1A08" w:rsidRPr="002D1A08" w14:paraId="1B193DA3" w14:textId="77777777" w:rsidTr="00BA7E76">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FB76F7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105</w:t>
            </w:r>
          </w:p>
        </w:tc>
        <w:tc>
          <w:tcPr>
            <w:tcW w:w="308" w:type="pct"/>
            <w:noWrap/>
            <w:vAlign w:val="center"/>
            <w:hideMark/>
          </w:tcPr>
          <w:p w14:paraId="2B3B9A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28B2104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227E39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TECNOLOGIA DE LA INFORMACIÒN</w:t>
            </w:r>
          </w:p>
        </w:tc>
        <w:tc>
          <w:tcPr>
            <w:tcW w:w="421" w:type="pct"/>
            <w:noWrap/>
            <w:vAlign w:val="center"/>
            <w:hideMark/>
          </w:tcPr>
          <w:p w14:paraId="5F51EEB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76" w:type="pct"/>
            <w:vAlign w:val="center"/>
            <w:hideMark/>
          </w:tcPr>
          <w:p w14:paraId="6540CA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ADMINISTRACION</w:t>
            </w:r>
          </w:p>
        </w:tc>
        <w:tc>
          <w:tcPr>
            <w:tcW w:w="347" w:type="pct"/>
            <w:noWrap/>
            <w:vAlign w:val="center"/>
            <w:hideMark/>
          </w:tcPr>
          <w:p w14:paraId="019D35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071A47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Administración de infraestructura</w:t>
            </w:r>
          </w:p>
        </w:tc>
        <w:tc>
          <w:tcPr>
            <w:tcW w:w="684" w:type="pct"/>
            <w:noWrap/>
            <w:vAlign w:val="center"/>
            <w:hideMark/>
          </w:tcPr>
          <w:p w14:paraId="162EC3C6" w14:textId="590AF0E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r>
      <w:tr w:rsidR="002D1A08" w:rsidRPr="002D1A08" w14:paraId="6A6654BF"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25E68F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106</w:t>
            </w:r>
          </w:p>
        </w:tc>
        <w:tc>
          <w:tcPr>
            <w:tcW w:w="308" w:type="pct"/>
            <w:noWrap/>
            <w:vAlign w:val="center"/>
            <w:hideMark/>
          </w:tcPr>
          <w:p w14:paraId="6AEDF6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4628C7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56EC0D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TECNOLOGIA DE LA INFORMACIÒN</w:t>
            </w:r>
          </w:p>
        </w:tc>
        <w:tc>
          <w:tcPr>
            <w:tcW w:w="421" w:type="pct"/>
            <w:noWrap/>
            <w:vAlign w:val="center"/>
            <w:hideMark/>
          </w:tcPr>
          <w:p w14:paraId="24E83B9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47</w:t>
            </w:r>
          </w:p>
        </w:tc>
        <w:tc>
          <w:tcPr>
            <w:tcW w:w="776" w:type="pct"/>
            <w:vAlign w:val="center"/>
            <w:hideMark/>
          </w:tcPr>
          <w:p w14:paraId="7C41E62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DESACTIVACION DE USUARIOS DE HERRAMIENTAS ADMINISTRADAS POR LA DEPENDENCIA</w:t>
            </w:r>
          </w:p>
        </w:tc>
        <w:tc>
          <w:tcPr>
            <w:tcW w:w="347" w:type="pct"/>
            <w:noWrap/>
            <w:vAlign w:val="center"/>
            <w:hideMark/>
          </w:tcPr>
          <w:p w14:paraId="0726E353" w14:textId="70A309D6"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9EB9E85" w14:textId="13C940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5F2D5D6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FF48543" w14:textId="77777777" w:rsidTr="00BA7E76">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2CE130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107</w:t>
            </w:r>
          </w:p>
        </w:tc>
        <w:tc>
          <w:tcPr>
            <w:tcW w:w="308" w:type="pct"/>
            <w:noWrap/>
            <w:vAlign w:val="center"/>
            <w:hideMark/>
          </w:tcPr>
          <w:p w14:paraId="66BCE61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77D48F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309888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TECNOLOGIA DE LA INFORMACIÒN</w:t>
            </w:r>
          </w:p>
        </w:tc>
        <w:tc>
          <w:tcPr>
            <w:tcW w:w="421" w:type="pct"/>
            <w:noWrap/>
            <w:vAlign w:val="center"/>
            <w:hideMark/>
          </w:tcPr>
          <w:p w14:paraId="66BD9B5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99</w:t>
            </w:r>
          </w:p>
        </w:tc>
        <w:tc>
          <w:tcPr>
            <w:tcW w:w="776" w:type="pct"/>
            <w:vAlign w:val="center"/>
            <w:hideMark/>
          </w:tcPr>
          <w:p w14:paraId="12FC59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INCIDENTES DE SEGURIDAD</w:t>
            </w:r>
          </w:p>
        </w:tc>
        <w:tc>
          <w:tcPr>
            <w:tcW w:w="347" w:type="pct"/>
            <w:noWrap/>
            <w:vAlign w:val="center"/>
            <w:hideMark/>
          </w:tcPr>
          <w:p w14:paraId="76092739" w14:textId="39BD5A8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5832ACB1" w14:textId="2ABAC79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B17ED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E25E6C9"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2A9483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108</w:t>
            </w:r>
          </w:p>
        </w:tc>
        <w:tc>
          <w:tcPr>
            <w:tcW w:w="308" w:type="pct"/>
            <w:noWrap/>
            <w:vAlign w:val="center"/>
            <w:hideMark/>
          </w:tcPr>
          <w:p w14:paraId="6344168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462154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7A8C9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TECNOLOGÍAS DE LA INFORMACIÓN</w:t>
            </w:r>
          </w:p>
        </w:tc>
        <w:tc>
          <w:tcPr>
            <w:tcW w:w="421" w:type="pct"/>
            <w:noWrap/>
            <w:vAlign w:val="center"/>
            <w:hideMark/>
          </w:tcPr>
          <w:p w14:paraId="7133EA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169</w:t>
            </w:r>
          </w:p>
        </w:tc>
        <w:tc>
          <w:tcPr>
            <w:tcW w:w="776" w:type="pct"/>
            <w:vAlign w:val="center"/>
            <w:hideMark/>
          </w:tcPr>
          <w:p w14:paraId="6FCA5A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PROYECTOS</w:t>
            </w:r>
          </w:p>
        </w:tc>
        <w:tc>
          <w:tcPr>
            <w:tcW w:w="347" w:type="pct"/>
            <w:noWrap/>
            <w:vAlign w:val="center"/>
            <w:hideMark/>
          </w:tcPr>
          <w:p w14:paraId="410B40F8" w14:textId="30474D7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67C84EB8" w14:textId="5A877B5D"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A80E6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57B7BF4" w14:textId="77777777" w:rsidTr="00BA7E76">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F13647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109</w:t>
            </w:r>
          </w:p>
        </w:tc>
        <w:tc>
          <w:tcPr>
            <w:tcW w:w="308" w:type="pct"/>
            <w:noWrap/>
            <w:vAlign w:val="center"/>
            <w:hideMark/>
          </w:tcPr>
          <w:p w14:paraId="060212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748" w:type="pct"/>
            <w:vAlign w:val="center"/>
            <w:hideMark/>
          </w:tcPr>
          <w:p w14:paraId="189DFF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006AF0D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OFICINA DE TECNOLOGIA DE LA INFORMACIÒN</w:t>
            </w:r>
          </w:p>
        </w:tc>
        <w:tc>
          <w:tcPr>
            <w:tcW w:w="421" w:type="pct"/>
            <w:noWrap/>
            <w:vAlign w:val="center"/>
            <w:hideMark/>
          </w:tcPr>
          <w:p w14:paraId="21A5C5F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194</w:t>
            </w:r>
          </w:p>
        </w:tc>
        <w:tc>
          <w:tcPr>
            <w:tcW w:w="776" w:type="pct"/>
            <w:vAlign w:val="center"/>
            <w:hideMark/>
          </w:tcPr>
          <w:p w14:paraId="6FA7689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SISTEMAS DE INFORMACIÓN</w:t>
            </w:r>
          </w:p>
        </w:tc>
        <w:tc>
          <w:tcPr>
            <w:tcW w:w="347" w:type="pct"/>
            <w:noWrap/>
            <w:vAlign w:val="center"/>
            <w:hideMark/>
          </w:tcPr>
          <w:p w14:paraId="04657857" w14:textId="3A73358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3C651EF" w14:textId="1A948FA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A421D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39E379E"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D4F247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110</w:t>
            </w:r>
          </w:p>
        </w:tc>
        <w:tc>
          <w:tcPr>
            <w:tcW w:w="308" w:type="pct"/>
            <w:noWrap/>
            <w:vAlign w:val="center"/>
            <w:hideMark/>
          </w:tcPr>
          <w:p w14:paraId="5037E2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700</w:t>
            </w:r>
          </w:p>
        </w:tc>
        <w:tc>
          <w:tcPr>
            <w:tcW w:w="748" w:type="pct"/>
            <w:vAlign w:val="center"/>
            <w:hideMark/>
          </w:tcPr>
          <w:p w14:paraId="0AF32B6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2DD3E0D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SECRETARÍA GENERAL</w:t>
            </w:r>
          </w:p>
        </w:tc>
        <w:tc>
          <w:tcPr>
            <w:tcW w:w="421" w:type="pct"/>
            <w:noWrap/>
            <w:vAlign w:val="center"/>
            <w:hideMark/>
          </w:tcPr>
          <w:p w14:paraId="3464445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59F4B2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4B11CBF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04CA85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686487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BEE6EF9" w14:textId="77777777" w:rsidTr="00BA7E7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7C89B3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111</w:t>
            </w:r>
          </w:p>
        </w:tc>
        <w:tc>
          <w:tcPr>
            <w:tcW w:w="308" w:type="pct"/>
            <w:noWrap/>
            <w:vAlign w:val="center"/>
            <w:hideMark/>
          </w:tcPr>
          <w:p w14:paraId="05F664C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700</w:t>
            </w:r>
          </w:p>
        </w:tc>
        <w:tc>
          <w:tcPr>
            <w:tcW w:w="748" w:type="pct"/>
            <w:vAlign w:val="center"/>
            <w:hideMark/>
          </w:tcPr>
          <w:p w14:paraId="588495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162C2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SECRETARÍA GENERAL</w:t>
            </w:r>
          </w:p>
        </w:tc>
        <w:tc>
          <w:tcPr>
            <w:tcW w:w="421" w:type="pct"/>
            <w:noWrap/>
            <w:vAlign w:val="center"/>
            <w:hideMark/>
          </w:tcPr>
          <w:p w14:paraId="74C5535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76" w:type="pct"/>
            <w:vAlign w:val="center"/>
            <w:hideMark/>
          </w:tcPr>
          <w:p w14:paraId="511C5B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ANTEPROYECTOS DE PRESUPUESTO</w:t>
            </w:r>
          </w:p>
        </w:tc>
        <w:tc>
          <w:tcPr>
            <w:tcW w:w="347" w:type="pct"/>
            <w:noWrap/>
            <w:vAlign w:val="center"/>
            <w:hideMark/>
          </w:tcPr>
          <w:p w14:paraId="47E843B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347A7E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Anteproyecto de presupuesto de funcionamiento</w:t>
            </w:r>
          </w:p>
        </w:tc>
        <w:tc>
          <w:tcPr>
            <w:tcW w:w="684" w:type="pct"/>
            <w:noWrap/>
            <w:vAlign w:val="center"/>
            <w:hideMark/>
          </w:tcPr>
          <w:p w14:paraId="5A5A79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4AC4EE" w14:textId="77777777" w:rsidTr="00BA7E76">
        <w:trPr>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5243B4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112</w:t>
            </w:r>
          </w:p>
        </w:tc>
        <w:tc>
          <w:tcPr>
            <w:tcW w:w="308" w:type="pct"/>
            <w:noWrap/>
            <w:vAlign w:val="center"/>
            <w:hideMark/>
          </w:tcPr>
          <w:p w14:paraId="3A02A6B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700</w:t>
            </w:r>
          </w:p>
        </w:tc>
        <w:tc>
          <w:tcPr>
            <w:tcW w:w="748" w:type="pct"/>
            <w:vAlign w:val="center"/>
            <w:hideMark/>
          </w:tcPr>
          <w:p w14:paraId="12C2ED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5B12061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SECRETARÍA GENERAL</w:t>
            </w:r>
          </w:p>
        </w:tc>
        <w:tc>
          <w:tcPr>
            <w:tcW w:w="421" w:type="pct"/>
            <w:noWrap/>
            <w:vAlign w:val="center"/>
            <w:hideMark/>
          </w:tcPr>
          <w:p w14:paraId="5D801D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w:t>
            </w:r>
          </w:p>
        </w:tc>
        <w:tc>
          <w:tcPr>
            <w:tcW w:w="776" w:type="pct"/>
            <w:vAlign w:val="center"/>
            <w:hideMark/>
          </w:tcPr>
          <w:p w14:paraId="16FBC1A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CIRCULARES</w:t>
            </w:r>
          </w:p>
        </w:tc>
        <w:tc>
          <w:tcPr>
            <w:tcW w:w="347" w:type="pct"/>
            <w:noWrap/>
            <w:vAlign w:val="center"/>
            <w:hideMark/>
          </w:tcPr>
          <w:p w14:paraId="53422745" w14:textId="70D871F3"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2BE973F5" w14:textId="5056DC1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36125B7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A85C135" w14:textId="77777777" w:rsidTr="00BA7E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71D83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113</w:t>
            </w:r>
          </w:p>
        </w:tc>
        <w:tc>
          <w:tcPr>
            <w:tcW w:w="308" w:type="pct"/>
            <w:noWrap/>
            <w:vAlign w:val="center"/>
            <w:hideMark/>
          </w:tcPr>
          <w:p w14:paraId="5E80BC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700</w:t>
            </w:r>
          </w:p>
        </w:tc>
        <w:tc>
          <w:tcPr>
            <w:tcW w:w="748" w:type="pct"/>
            <w:vAlign w:val="center"/>
            <w:hideMark/>
          </w:tcPr>
          <w:p w14:paraId="0BD12F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731CDD5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SECRETARÍA GENERAL</w:t>
            </w:r>
          </w:p>
        </w:tc>
        <w:tc>
          <w:tcPr>
            <w:tcW w:w="421" w:type="pct"/>
            <w:noWrap/>
            <w:vAlign w:val="center"/>
            <w:hideMark/>
          </w:tcPr>
          <w:p w14:paraId="356573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01E4D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75A15C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A5B63E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Anual de Adquisiciones</w:t>
            </w:r>
          </w:p>
        </w:tc>
        <w:tc>
          <w:tcPr>
            <w:tcW w:w="684" w:type="pct"/>
            <w:noWrap/>
            <w:vAlign w:val="center"/>
            <w:hideMark/>
          </w:tcPr>
          <w:p w14:paraId="2F14582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A841777" w14:textId="77777777" w:rsidTr="00BA7E76">
        <w:trPr>
          <w:trHeight w:val="3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851D23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114</w:t>
            </w:r>
          </w:p>
        </w:tc>
        <w:tc>
          <w:tcPr>
            <w:tcW w:w="308" w:type="pct"/>
            <w:noWrap/>
            <w:vAlign w:val="center"/>
            <w:hideMark/>
          </w:tcPr>
          <w:p w14:paraId="35FA582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700</w:t>
            </w:r>
          </w:p>
        </w:tc>
        <w:tc>
          <w:tcPr>
            <w:tcW w:w="748" w:type="pct"/>
            <w:vAlign w:val="center"/>
            <w:hideMark/>
          </w:tcPr>
          <w:p w14:paraId="6014B7A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GENERAL</w:t>
            </w:r>
          </w:p>
        </w:tc>
        <w:tc>
          <w:tcPr>
            <w:tcW w:w="696" w:type="pct"/>
            <w:vAlign w:val="center"/>
            <w:hideMark/>
          </w:tcPr>
          <w:p w14:paraId="15D608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SECRETARÍA GENERAL</w:t>
            </w:r>
          </w:p>
        </w:tc>
        <w:tc>
          <w:tcPr>
            <w:tcW w:w="421" w:type="pct"/>
            <w:noWrap/>
            <w:vAlign w:val="center"/>
            <w:hideMark/>
          </w:tcPr>
          <w:p w14:paraId="4F1ECA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187</w:t>
            </w:r>
          </w:p>
        </w:tc>
        <w:tc>
          <w:tcPr>
            <w:tcW w:w="776" w:type="pct"/>
            <w:vAlign w:val="center"/>
            <w:hideMark/>
          </w:tcPr>
          <w:p w14:paraId="6B4D228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RESOLUCIONES</w:t>
            </w:r>
          </w:p>
        </w:tc>
        <w:tc>
          <w:tcPr>
            <w:tcW w:w="347" w:type="pct"/>
            <w:noWrap/>
            <w:vAlign w:val="center"/>
            <w:hideMark/>
          </w:tcPr>
          <w:p w14:paraId="0933057E" w14:textId="3A985A2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56661E8" w14:textId="2F465EE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3C6BE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0EB203E" w14:textId="77777777" w:rsidTr="00BA7E7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8850F1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115</w:t>
            </w:r>
          </w:p>
        </w:tc>
        <w:tc>
          <w:tcPr>
            <w:tcW w:w="308" w:type="pct"/>
            <w:noWrap/>
            <w:vAlign w:val="center"/>
            <w:hideMark/>
          </w:tcPr>
          <w:p w14:paraId="23A0BD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689475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2765B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319D8D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w:t>
            </w:r>
          </w:p>
        </w:tc>
        <w:tc>
          <w:tcPr>
            <w:tcW w:w="776" w:type="pct"/>
            <w:vAlign w:val="center"/>
            <w:hideMark/>
          </w:tcPr>
          <w:p w14:paraId="043752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CERTIFICACIONES</w:t>
            </w:r>
          </w:p>
        </w:tc>
        <w:tc>
          <w:tcPr>
            <w:tcW w:w="347" w:type="pct"/>
            <w:noWrap/>
            <w:vAlign w:val="center"/>
            <w:hideMark/>
          </w:tcPr>
          <w:p w14:paraId="5968C5B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237613A4" w14:textId="76118C82" w:rsidR="00723093" w:rsidRPr="002D1A08" w:rsidRDefault="00CB4EC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Pr>
                <w:rFonts w:ascii="Verdana" w:eastAsia="Times New Roman" w:hAnsi="Verdana" w:cs="Calibri"/>
                <w:sz w:val="14"/>
                <w:szCs w:val="14"/>
                <w:lang w:val="es-CO" w:eastAsia="es-CO"/>
              </w:rPr>
              <w:t>Certificaciones</w:t>
            </w:r>
            <w:r w:rsidR="00723093" w:rsidRPr="002D1A08">
              <w:rPr>
                <w:rFonts w:ascii="Verdana" w:eastAsia="Times New Roman" w:hAnsi="Verdana" w:cs="Calibri"/>
                <w:sz w:val="14"/>
                <w:szCs w:val="14"/>
                <w:lang w:val="es-CO" w:eastAsia="es-CO"/>
              </w:rPr>
              <w:t xml:space="preserve"> de contratistas</w:t>
            </w:r>
          </w:p>
        </w:tc>
        <w:tc>
          <w:tcPr>
            <w:tcW w:w="684" w:type="pct"/>
            <w:noWrap/>
            <w:vAlign w:val="center"/>
            <w:hideMark/>
          </w:tcPr>
          <w:p w14:paraId="03DC2E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009EAB8" w14:textId="77777777" w:rsidTr="00BA7E76">
        <w:trPr>
          <w:trHeight w:val="67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740B36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116</w:t>
            </w:r>
          </w:p>
        </w:tc>
        <w:tc>
          <w:tcPr>
            <w:tcW w:w="308" w:type="pct"/>
            <w:noWrap/>
            <w:vAlign w:val="center"/>
            <w:hideMark/>
          </w:tcPr>
          <w:p w14:paraId="183052B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10E0E7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F21EB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7357E8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776" w:type="pct"/>
            <w:vAlign w:val="center"/>
            <w:hideMark/>
          </w:tcPr>
          <w:p w14:paraId="0E74FA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ESTATALES</w:t>
            </w:r>
          </w:p>
        </w:tc>
        <w:tc>
          <w:tcPr>
            <w:tcW w:w="347" w:type="pct"/>
            <w:noWrap/>
            <w:vAlign w:val="center"/>
            <w:hideMark/>
          </w:tcPr>
          <w:p w14:paraId="38B122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7E825369" w14:textId="39B4C4F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Estatales de Funcionamiento y de Inversión</w:t>
            </w:r>
          </w:p>
        </w:tc>
        <w:tc>
          <w:tcPr>
            <w:tcW w:w="684" w:type="pct"/>
            <w:noWrap/>
            <w:vAlign w:val="center"/>
            <w:hideMark/>
          </w:tcPr>
          <w:p w14:paraId="68C6DC9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413FCAC" w14:textId="77777777" w:rsidTr="00BA7E7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7E687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117</w:t>
            </w:r>
          </w:p>
        </w:tc>
        <w:tc>
          <w:tcPr>
            <w:tcW w:w="308" w:type="pct"/>
            <w:noWrap/>
            <w:vAlign w:val="center"/>
            <w:hideMark/>
          </w:tcPr>
          <w:p w14:paraId="177A6B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4E8D52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E9D1C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0C4F40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776" w:type="pct"/>
            <w:vAlign w:val="center"/>
            <w:hideMark/>
          </w:tcPr>
          <w:p w14:paraId="577B3F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ESTATALES</w:t>
            </w:r>
          </w:p>
        </w:tc>
        <w:tc>
          <w:tcPr>
            <w:tcW w:w="347" w:type="pct"/>
            <w:noWrap/>
            <w:vAlign w:val="center"/>
            <w:hideMark/>
          </w:tcPr>
          <w:p w14:paraId="2E4ABA8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3E232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Financiados con Otros Recursos</w:t>
            </w:r>
          </w:p>
        </w:tc>
        <w:tc>
          <w:tcPr>
            <w:tcW w:w="684" w:type="pct"/>
            <w:noWrap/>
            <w:vAlign w:val="center"/>
            <w:hideMark/>
          </w:tcPr>
          <w:p w14:paraId="17AA87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AD1A2BF"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DD0F21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118</w:t>
            </w:r>
          </w:p>
        </w:tc>
        <w:tc>
          <w:tcPr>
            <w:tcW w:w="308" w:type="pct"/>
            <w:noWrap/>
            <w:vAlign w:val="center"/>
            <w:hideMark/>
          </w:tcPr>
          <w:p w14:paraId="23E4C25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19FF3C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FAD83A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6EA135B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3997DFB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126D542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742479E" w14:textId="66F56F9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Arrendamiento</w:t>
            </w:r>
          </w:p>
        </w:tc>
        <w:tc>
          <w:tcPr>
            <w:tcW w:w="684" w:type="pct"/>
            <w:noWrap/>
            <w:vAlign w:val="center"/>
            <w:hideMark/>
          </w:tcPr>
          <w:p w14:paraId="14C23E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99F264E"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75D794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119</w:t>
            </w:r>
          </w:p>
        </w:tc>
        <w:tc>
          <w:tcPr>
            <w:tcW w:w="308" w:type="pct"/>
            <w:noWrap/>
            <w:vAlign w:val="center"/>
            <w:hideMark/>
          </w:tcPr>
          <w:p w14:paraId="3802E8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628FB7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E88BC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1EB946B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44DA358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0244DA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2676CC42" w14:textId="70C75D6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Licitación Pública</w:t>
            </w:r>
          </w:p>
        </w:tc>
        <w:tc>
          <w:tcPr>
            <w:tcW w:w="684" w:type="pct"/>
            <w:noWrap/>
            <w:vAlign w:val="center"/>
            <w:hideMark/>
          </w:tcPr>
          <w:p w14:paraId="3686BA2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F50613D"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98D5F8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120</w:t>
            </w:r>
          </w:p>
        </w:tc>
        <w:tc>
          <w:tcPr>
            <w:tcW w:w="308" w:type="pct"/>
            <w:noWrap/>
            <w:vAlign w:val="center"/>
            <w:hideMark/>
          </w:tcPr>
          <w:p w14:paraId="5F963B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216F8A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F20D0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38E5D89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64B33F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4B97C3C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183E7E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mínima cuantía</w:t>
            </w:r>
          </w:p>
        </w:tc>
        <w:tc>
          <w:tcPr>
            <w:tcW w:w="684" w:type="pct"/>
            <w:noWrap/>
            <w:vAlign w:val="center"/>
            <w:hideMark/>
          </w:tcPr>
          <w:p w14:paraId="308A28E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55BAC7A" w14:textId="77777777" w:rsidTr="00BA7E76">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9AF3EE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121</w:t>
            </w:r>
          </w:p>
        </w:tc>
        <w:tc>
          <w:tcPr>
            <w:tcW w:w="308" w:type="pct"/>
            <w:noWrap/>
            <w:vAlign w:val="center"/>
            <w:hideMark/>
          </w:tcPr>
          <w:p w14:paraId="230CB9F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3A46623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931AD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41CC38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52AF2B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2516D3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77B424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Prestación de Servicios Profesionales</w:t>
            </w:r>
          </w:p>
        </w:tc>
        <w:tc>
          <w:tcPr>
            <w:tcW w:w="684" w:type="pct"/>
            <w:noWrap/>
            <w:vAlign w:val="center"/>
            <w:hideMark/>
          </w:tcPr>
          <w:p w14:paraId="54E58CE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6D371A0"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8F4720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122</w:t>
            </w:r>
          </w:p>
        </w:tc>
        <w:tc>
          <w:tcPr>
            <w:tcW w:w="308" w:type="pct"/>
            <w:noWrap/>
            <w:vAlign w:val="center"/>
            <w:hideMark/>
          </w:tcPr>
          <w:p w14:paraId="44C748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2C3E5E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FBAD2F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6D3C68D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418E8D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14CC6F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01CEA5B8" w14:textId="2B573F4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Selección Abreviada Menor Cuantía</w:t>
            </w:r>
          </w:p>
        </w:tc>
        <w:tc>
          <w:tcPr>
            <w:tcW w:w="684" w:type="pct"/>
            <w:noWrap/>
            <w:vAlign w:val="center"/>
            <w:hideMark/>
          </w:tcPr>
          <w:p w14:paraId="6FB827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E6175AA" w14:textId="77777777" w:rsidTr="00BA7E76">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8BAC04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123</w:t>
            </w:r>
          </w:p>
        </w:tc>
        <w:tc>
          <w:tcPr>
            <w:tcW w:w="308" w:type="pct"/>
            <w:noWrap/>
            <w:vAlign w:val="center"/>
            <w:hideMark/>
          </w:tcPr>
          <w:p w14:paraId="2F6FED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740231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336BF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366760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36EA0A9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4BA5EF8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732" w:type="pct"/>
            <w:vAlign w:val="center"/>
            <w:hideMark/>
          </w:tcPr>
          <w:p w14:paraId="37E37E6A" w14:textId="4D23D1E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de Selección Abreviada Subasta Inversa</w:t>
            </w:r>
          </w:p>
        </w:tc>
        <w:tc>
          <w:tcPr>
            <w:tcW w:w="684" w:type="pct"/>
            <w:noWrap/>
            <w:vAlign w:val="center"/>
            <w:hideMark/>
          </w:tcPr>
          <w:p w14:paraId="2D7576F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CF24481" w14:textId="77777777" w:rsidTr="00BA7E76">
        <w:trPr>
          <w:trHeight w:val="4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BEBBA5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124</w:t>
            </w:r>
          </w:p>
        </w:tc>
        <w:tc>
          <w:tcPr>
            <w:tcW w:w="308" w:type="pct"/>
            <w:noWrap/>
            <w:vAlign w:val="center"/>
            <w:hideMark/>
          </w:tcPr>
          <w:p w14:paraId="2D59B0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64D5A8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3A543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261FFB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w:t>
            </w:r>
          </w:p>
        </w:tc>
        <w:tc>
          <w:tcPr>
            <w:tcW w:w="776" w:type="pct"/>
            <w:vAlign w:val="center"/>
            <w:hideMark/>
          </w:tcPr>
          <w:p w14:paraId="33FEA97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w:t>
            </w:r>
          </w:p>
        </w:tc>
        <w:tc>
          <w:tcPr>
            <w:tcW w:w="347" w:type="pct"/>
            <w:noWrap/>
            <w:vAlign w:val="center"/>
            <w:hideMark/>
          </w:tcPr>
          <w:p w14:paraId="4BB844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32" w:type="pct"/>
            <w:vAlign w:val="center"/>
            <w:hideMark/>
          </w:tcPr>
          <w:p w14:paraId="773BD3C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Contratos Interadministrativos</w:t>
            </w:r>
          </w:p>
        </w:tc>
        <w:tc>
          <w:tcPr>
            <w:tcW w:w="684" w:type="pct"/>
            <w:noWrap/>
            <w:vAlign w:val="center"/>
            <w:hideMark/>
          </w:tcPr>
          <w:p w14:paraId="4D37B39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BB73668"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53B0B1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125</w:t>
            </w:r>
          </w:p>
        </w:tc>
        <w:tc>
          <w:tcPr>
            <w:tcW w:w="308" w:type="pct"/>
            <w:noWrap/>
            <w:vAlign w:val="center"/>
            <w:hideMark/>
          </w:tcPr>
          <w:p w14:paraId="65253F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610223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A05FA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425BE3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w:t>
            </w:r>
          </w:p>
        </w:tc>
        <w:tc>
          <w:tcPr>
            <w:tcW w:w="776" w:type="pct"/>
            <w:vAlign w:val="center"/>
            <w:hideMark/>
          </w:tcPr>
          <w:p w14:paraId="5A4492F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CONVENIOS</w:t>
            </w:r>
          </w:p>
        </w:tc>
        <w:tc>
          <w:tcPr>
            <w:tcW w:w="347" w:type="pct"/>
            <w:noWrap/>
            <w:vAlign w:val="center"/>
            <w:hideMark/>
          </w:tcPr>
          <w:p w14:paraId="13C684E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1E4E809" w14:textId="723934F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Convenios de Asociación</w:t>
            </w:r>
          </w:p>
        </w:tc>
        <w:tc>
          <w:tcPr>
            <w:tcW w:w="684" w:type="pct"/>
            <w:noWrap/>
            <w:vAlign w:val="center"/>
            <w:hideMark/>
          </w:tcPr>
          <w:p w14:paraId="05A6668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373B805" w14:textId="77777777" w:rsidTr="00BA7E76">
        <w:trPr>
          <w:trHeight w:val="4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EAF21E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126</w:t>
            </w:r>
          </w:p>
        </w:tc>
        <w:tc>
          <w:tcPr>
            <w:tcW w:w="308" w:type="pct"/>
            <w:noWrap/>
            <w:vAlign w:val="center"/>
            <w:hideMark/>
          </w:tcPr>
          <w:p w14:paraId="3FB55B6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2B7FBA1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E129E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CONTRACTUAL</w:t>
            </w:r>
          </w:p>
        </w:tc>
        <w:tc>
          <w:tcPr>
            <w:tcW w:w="421" w:type="pct"/>
            <w:noWrap/>
            <w:vAlign w:val="center"/>
            <w:hideMark/>
          </w:tcPr>
          <w:p w14:paraId="0B5D638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w:t>
            </w:r>
          </w:p>
        </w:tc>
        <w:tc>
          <w:tcPr>
            <w:tcW w:w="776" w:type="pct"/>
            <w:vAlign w:val="center"/>
            <w:hideMark/>
          </w:tcPr>
          <w:p w14:paraId="18BF28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CONVENIOS</w:t>
            </w:r>
          </w:p>
        </w:tc>
        <w:tc>
          <w:tcPr>
            <w:tcW w:w="347" w:type="pct"/>
            <w:noWrap/>
            <w:vAlign w:val="center"/>
            <w:hideMark/>
          </w:tcPr>
          <w:p w14:paraId="788EF6A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F986A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Convenios Interadministrativos</w:t>
            </w:r>
          </w:p>
        </w:tc>
        <w:tc>
          <w:tcPr>
            <w:tcW w:w="684" w:type="pct"/>
            <w:noWrap/>
            <w:vAlign w:val="center"/>
            <w:hideMark/>
          </w:tcPr>
          <w:p w14:paraId="353EC0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9F03C6D" w14:textId="77777777" w:rsidTr="00BA7E76">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967709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127</w:t>
            </w:r>
          </w:p>
        </w:tc>
        <w:tc>
          <w:tcPr>
            <w:tcW w:w="308" w:type="pct"/>
            <w:noWrap/>
            <w:vAlign w:val="center"/>
            <w:hideMark/>
          </w:tcPr>
          <w:p w14:paraId="2057CD8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37407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54951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18B6E9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C2FE4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46DFF5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5AEA4D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de Archivo</w:t>
            </w:r>
          </w:p>
        </w:tc>
        <w:tc>
          <w:tcPr>
            <w:tcW w:w="684" w:type="pct"/>
            <w:noWrap/>
            <w:vAlign w:val="center"/>
            <w:hideMark/>
          </w:tcPr>
          <w:p w14:paraId="699EBE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6CEA0BF" w14:textId="77777777" w:rsidTr="00BA7E76">
        <w:trPr>
          <w:trHeight w:val="7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4AC59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128</w:t>
            </w:r>
          </w:p>
        </w:tc>
        <w:tc>
          <w:tcPr>
            <w:tcW w:w="308" w:type="pct"/>
            <w:noWrap/>
            <w:vAlign w:val="center"/>
            <w:hideMark/>
          </w:tcPr>
          <w:p w14:paraId="2F8A06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D2240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60E63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70F8C2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25711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158E7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3AAA91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de Inventarios</w:t>
            </w:r>
          </w:p>
        </w:tc>
        <w:tc>
          <w:tcPr>
            <w:tcW w:w="684" w:type="pct"/>
            <w:noWrap/>
            <w:vAlign w:val="center"/>
            <w:hideMark/>
          </w:tcPr>
          <w:p w14:paraId="3CA667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A13E652" w14:textId="77777777" w:rsidTr="00BA7E7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FF997B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129</w:t>
            </w:r>
          </w:p>
        </w:tc>
        <w:tc>
          <w:tcPr>
            <w:tcW w:w="308" w:type="pct"/>
            <w:noWrap/>
            <w:vAlign w:val="center"/>
            <w:hideMark/>
          </w:tcPr>
          <w:p w14:paraId="353E9A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3DB3679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69A45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076FE9A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B642D9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D351BD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732" w:type="pct"/>
            <w:vAlign w:val="center"/>
            <w:hideMark/>
          </w:tcPr>
          <w:p w14:paraId="797922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de Baja de Inventarios</w:t>
            </w:r>
          </w:p>
        </w:tc>
        <w:tc>
          <w:tcPr>
            <w:tcW w:w="684" w:type="pct"/>
            <w:noWrap/>
            <w:vAlign w:val="center"/>
            <w:hideMark/>
          </w:tcPr>
          <w:p w14:paraId="3737FDE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AB50704" w14:textId="77777777" w:rsidTr="00BA7E76">
        <w:trPr>
          <w:trHeight w:val="81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877D77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130</w:t>
            </w:r>
          </w:p>
        </w:tc>
        <w:tc>
          <w:tcPr>
            <w:tcW w:w="308" w:type="pct"/>
            <w:noWrap/>
            <w:vAlign w:val="center"/>
            <w:hideMark/>
          </w:tcPr>
          <w:p w14:paraId="5891DDD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EF8C4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886B22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426CF38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76" w:type="pct"/>
            <w:vAlign w:val="center"/>
            <w:hideMark/>
          </w:tcPr>
          <w:p w14:paraId="68C87EA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ASISTENCIAS TÉCNICAS</w:t>
            </w:r>
          </w:p>
        </w:tc>
        <w:tc>
          <w:tcPr>
            <w:tcW w:w="347" w:type="pct"/>
            <w:noWrap/>
            <w:vAlign w:val="center"/>
            <w:hideMark/>
          </w:tcPr>
          <w:p w14:paraId="6EB0A8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A4ADCF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Asistencia Técnica en Organización Documental</w:t>
            </w:r>
          </w:p>
        </w:tc>
        <w:tc>
          <w:tcPr>
            <w:tcW w:w="684" w:type="pct"/>
            <w:noWrap/>
            <w:vAlign w:val="center"/>
            <w:hideMark/>
          </w:tcPr>
          <w:p w14:paraId="750C7A1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0A7CC98" w14:textId="77777777" w:rsidTr="00BA7E76">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DDB211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131</w:t>
            </w:r>
          </w:p>
        </w:tc>
        <w:tc>
          <w:tcPr>
            <w:tcW w:w="308" w:type="pct"/>
            <w:noWrap/>
            <w:vAlign w:val="center"/>
            <w:hideMark/>
          </w:tcPr>
          <w:p w14:paraId="2A9018F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751B61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68793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0A20C26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76" w:type="pct"/>
            <w:vAlign w:val="center"/>
            <w:hideMark/>
          </w:tcPr>
          <w:p w14:paraId="25CF704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w:t>
            </w:r>
          </w:p>
        </w:tc>
        <w:tc>
          <w:tcPr>
            <w:tcW w:w="347" w:type="pct"/>
            <w:noWrap/>
            <w:vAlign w:val="center"/>
            <w:hideMark/>
          </w:tcPr>
          <w:p w14:paraId="2212C2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4AAAB3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 enviadas</w:t>
            </w:r>
          </w:p>
        </w:tc>
        <w:tc>
          <w:tcPr>
            <w:tcW w:w="684" w:type="pct"/>
            <w:noWrap/>
            <w:vAlign w:val="center"/>
            <w:hideMark/>
          </w:tcPr>
          <w:p w14:paraId="6278001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718E7E3" w14:textId="77777777" w:rsidTr="00BA7E76">
        <w:trPr>
          <w:trHeight w:val="83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60A81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132</w:t>
            </w:r>
          </w:p>
        </w:tc>
        <w:tc>
          <w:tcPr>
            <w:tcW w:w="308" w:type="pct"/>
            <w:noWrap/>
            <w:vAlign w:val="center"/>
            <w:hideMark/>
          </w:tcPr>
          <w:p w14:paraId="071CDE5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798A3F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7A9EC1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5CD421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76" w:type="pct"/>
            <w:vAlign w:val="center"/>
            <w:hideMark/>
          </w:tcPr>
          <w:p w14:paraId="511AD21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w:t>
            </w:r>
          </w:p>
        </w:tc>
        <w:tc>
          <w:tcPr>
            <w:tcW w:w="347" w:type="pct"/>
            <w:noWrap/>
            <w:vAlign w:val="center"/>
            <w:hideMark/>
          </w:tcPr>
          <w:p w14:paraId="0CFA83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1922E2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 recibidas</w:t>
            </w:r>
          </w:p>
        </w:tc>
        <w:tc>
          <w:tcPr>
            <w:tcW w:w="684" w:type="pct"/>
            <w:noWrap/>
            <w:vAlign w:val="center"/>
            <w:hideMark/>
          </w:tcPr>
          <w:p w14:paraId="6001FB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A4186F7"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184C4B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133</w:t>
            </w:r>
          </w:p>
        </w:tc>
        <w:tc>
          <w:tcPr>
            <w:tcW w:w="308" w:type="pct"/>
            <w:noWrap/>
            <w:vAlign w:val="center"/>
            <w:hideMark/>
          </w:tcPr>
          <w:p w14:paraId="7D7C2E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201FF5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524FD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7727B7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76" w:type="pct"/>
            <w:vAlign w:val="center"/>
            <w:hideMark/>
          </w:tcPr>
          <w:p w14:paraId="49C5A8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w:t>
            </w:r>
          </w:p>
        </w:tc>
        <w:tc>
          <w:tcPr>
            <w:tcW w:w="347" w:type="pct"/>
            <w:noWrap/>
            <w:vAlign w:val="center"/>
            <w:hideMark/>
          </w:tcPr>
          <w:p w14:paraId="3EEE478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563A6E5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Consecutivo diario de comunicaciones internas</w:t>
            </w:r>
          </w:p>
        </w:tc>
        <w:tc>
          <w:tcPr>
            <w:tcW w:w="684" w:type="pct"/>
            <w:noWrap/>
            <w:vAlign w:val="center"/>
            <w:hideMark/>
          </w:tcPr>
          <w:p w14:paraId="1AA8D6B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2911291" w14:textId="77777777" w:rsidTr="00BA7E76">
        <w:trPr>
          <w:trHeight w:val="9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EE387D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134</w:t>
            </w:r>
          </w:p>
        </w:tc>
        <w:tc>
          <w:tcPr>
            <w:tcW w:w="308" w:type="pct"/>
            <w:noWrap/>
            <w:vAlign w:val="center"/>
            <w:hideMark/>
          </w:tcPr>
          <w:p w14:paraId="19DE782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06B53D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2175B5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0516EE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w:t>
            </w:r>
          </w:p>
        </w:tc>
        <w:tc>
          <w:tcPr>
            <w:tcW w:w="776" w:type="pct"/>
            <w:vAlign w:val="center"/>
            <w:hideMark/>
          </w:tcPr>
          <w:p w14:paraId="5BC651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w:t>
            </w:r>
          </w:p>
        </w:tc>
        <w:tc>
          <w:tcPr>
            <w:tcW w:w="347" w:type="pct"/>
            <w:noWrap/>
            <w:vAlign w:val="center"/>
            <w:hideMark/>
          </w:tcPr>
          <w:p w14:paraId="6241A1A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0AE3521F" w14:textId="17B270C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 de baja de bienes</w:t>
            </w:r>
          </w:p>
        </w:tc>
        <w:tc>
          <w:tcPr>
            <w:tcW w:w="684" w:type="pct"/>
            <w:noWrap/>
            <w:vAlign w:val="center"/>
            <w:hideMark/>
          </w:tcPr>
          <w:p w14:paraId="4DD2298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5D4FA71" w14:textId="77777777" w:rsidTr="00BA7E76">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282005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135</w:t>
            </w:r>
          </w:p>
        </w:tc>
        <w:tc>
          <w:tcPr>
            <w:tcW w:w="308" w:type="pct"/>
            <w:noWrap/>
            <w:vAlign w:val="center"/>
            <w:hideMark/>
          </w:tcPr>
          <w:p w14:paraId="305313B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7E2944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038B27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6A234AD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w:t>
            </w:r>
          </w:p>
        </w:tc>
        <w:tc>
          <w:tcPr>
            <w:tcW w:w="776" w:type="pct"/>
            <w:vAlign w:val="center"/>
            <w:hideMark/>
          </w:tcPr>
          <w:p w14:paraId="66FAB1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w:t>
            </w:r>
          </w:p>
        </w:tc>
        <w:tc>
          <w:tcPr>
            <w:tcW w:w="347" w:type="pct"/>
            <w:noWrap/>
            <w:vAlign w:val="center"/>
            <w:hideMark/>
          </w:tcPr>
          <w:p w14:paraId="3A832E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55A6826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 de egreso de elementos</w:t>
            </w:r>
          </w:p>
        </w:tc>
        <w:tc>
          <w:tcPr>
            <w:tcW w:w="684" w:type="pct"/>
            <w:noWrap/>
            <w:vAlign w:val="center"/>
            <w:hideMark/>
          </w:tcPr>
          <w:p w14:paraId="6FE66C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CB1AC54" w14:textId="77777777" w:rsidTr="00BA7E76">
        <w:trPr>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698BDA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136</w:t>
            </w:r>
          </w:p>
        </w:tc>
        <w:tc>
          <w:tcPr>
            <w:tcW w:w="308" w:type="pct"/>
            <w:noWrap/>
            <w:vAlign w:val="center"/>
            <w:hideMark/>
          </w:tcPr>
          <w:p w14:paraId="2CB0B2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11BF4B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2AE2A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1E8F2A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w:t>
            </w:r>
          </w:p>
        </w:tc>
        <w:tc>
          <w:tcPr>
            <w:tcW w:w="776" w:type="pct"/>
            <w:vAlign w:val="center"/>
            <w:hideMark/>
          </w:tcPr>
          <w:p w14:paraId="7554E60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w:t>
            </w:r>
          </w:p>
        </w:tc>
        <w:tc>
          <w:tcPr>
            <w:tcW w:w="347" w:type="pct"/>
            <w:noWrap/>
            <w:vAlign w:val="center"/>
            <w:hideMark/>
          </w:tcPr>
          <w:p w14:paraId="5509F31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9BF6A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 de ingreso de elementos</w:t>
            </w:r>
          </w:p>
        </w:tc>
        <w:tc>
          <w:tcPr>
            <w:tcW w:w="684" w:type="pct"/>
            <w:noWrap/>
            <w:vAlign w:val="center"/>
            <w:hideMark/>
          </w:tcPr>
          <w:p w14:paraId="3F6E7C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82C4466" w14:textId="77777777" w:rsidTr="00BA7E76">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72CBDD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137</w:t>
            </w:r>
          </w:p>
        </w:tc>
        <w:tc>
          <w:tcPr>
            <w:tcW w:w="308" w:type="pct"/>
            <w:noWrap/>
            <w:vAlign w:val="center"/>
            <w:hideMark/>
          </w:tcPr>
          <w:p w14:paraId="2A7B21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0AF71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59763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4BCF71D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w:t>
            </w:r>
          </w:p>
        </w:tc>
        <w:tc>
          <w:tcPr>
            <w:tcW w:w="776" w:type="pct"/>
            <w:vAlign w:val="center"/>
            <w:hideMark/>
          </w:tcPr>
          <w:p w14:paraId="704F4C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w:t>
            </w:r>
          </w:p>
        </w:tc>
        <w:tc>
          <w:tcPr>
            <w:tcW w:w="347" w:type="pct"/>
            <w:noWrap/>
            <w:vAlign w:val="center"/>
            <w:hideMark/>
          </w:tcPr>
          <w:p w14:paraId="2D36AC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2596008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Comprobantes de reintegro de elementos</w:t>
            </w:r>
          </w:p>
        </w:tc>
        <w:tc>
          <w:tcPr>
            <w:tcW w:w="684" w:type="pct"/>
            <w:noWrap/>
            <w:vAlign w:val="center"/>
            <w:hideMark/>
          </w:tcPr>
          <w:p w14:paraId="06A021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3F33DA9" w14:textId="77777777" w:rsidTr="00BA7E76">
        <w:trPr>
          <w:trHeight w:val="84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548DA9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138</w:t>
            </w:r>
          </w:p>
        </w:tc>
        <w:tc>
          <w:tcPr>
            <w:tcW w:w="308" w:type="pct"/>
            <w:noWrap/>
            <w:vAlign w:val="center"/>
            <w:hideMark/>
          </w:tcPr>
          <w:p w14:paraId="36F5BA8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0C019C5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4D6B00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2B2B1B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49</w:t>
            </w:r>
          </w:p>
        </w:tc>
        <w:tc>
          <w:tcPr>
            <w:tcW w:w="776" w:type="pct"/>
            <w:vAlign w:val="center"/>
            <w:hideMark/>
          </w:tcPr>
          <w:p w14:paraId="2FD3E16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ENCUESTAS</w:t>
            </w:r>
          </w:p>
        </w:tc>
        <w:tc>
          <w:tcPr>
            <w:tcW w:w="347" w:type="pct"/>
            <w:noWrap/>
            <w:vAlign w:val="center"/>
            <w:hideMark/>
          </w:tcPr>
          <w:p w14:paraId="6E7BDC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0BA926D" w14:textId="602A388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Encuestas de diagn</w:t>
            </w:r>
            <w:r w:rsidR="00CB4EC3">
              <w:rPr>
                <w:rFonts w:ascii="Verdana" w:eastAsia="Times New Roman" w:hAnsi="Verdana" w:cs="Calibri"/>
                <w:sz w:val="14"/>
                <w:szCs w:val="14"/>
                <w:lang w:val="es-CO" w:eastAsia="es-CO"/>
              </w:rPr>
              <w:t>ó</w:t>
            </w:r>
            <w:r w:rsidRPr="002D1A08">
              <w:rPr>
                <w:rFonts w:ascii="Verdana" w:eastAsia="Times New Roman" w:hAnsi="Verdana" w:cs="Calibri"/>
                <w:sz w:val="14"/>
                <w:szCs w:val="14"/>
                <w:lang w:val="es-CO" w:eastAsia="es-CO"/>
              </w:rPr>
              <w:t>stico ambiental</w:t>
            </w:r>
          </w:p>
        </w:tc>
        <w:tc>
          <w:tcPr>
            <w:tcW w:w="684" w:type="pct"/>
            <w:noWrap/>
            <w:vAlign w:val="center"/>
            <w:hideMark/>
          </w:tcPr>
          <w:p w14:paraId="30901E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1221363"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59140F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139</w:t>
            </w:r>
          </w:p>
        </w:tc>
        <w:tc>
          <w:tcPr>
            <w:tcW w:w="308" w:type="pct"/>
            <w:noWrap/>
            <w:vAlign w:val="center"/>
            <w:hideMark/>
          </w:tcPr>
          <w:p w14:paraId="7075B23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E4215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82DD1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10C1CC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81</w:t>
            </w:r>
          </w:p>
        </w:tc>
        <w:tc>
          <w:tcPr>
            <w:tcW w:w="776" w:type="pct"/>
            <w:vAlign w:val="center"/>
            <w:hideMark/>
          </w:tcPr>
          <w:p w14:paraId="75DBEAF5" w14:textId="01C88DE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HISTORIALES</w:t>
            </w:r>
          </w:p>
        </w:tc>
        <w:tc>
          <w:tcPr>
            <w:tcW w:w="347" w:type="pct"/>
            <w:noWrap/>
            <w:vAlign w:val="center"/>
            <w:hideMark/>
          </w:tcPr>
          <w:p w14:paraId="10D1A2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55487F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Historiales de vehículos</w:t>
            </w:r>
          </w:p>
        </w:tc>
        <w:tc>
          <w:tcPr>
            <w:tcW w:w="684" w:type="pct"/>
            <w:noWrap/>
            <w:vAlign w:val="center"/>
            <w:hideMark/>
          </w:tcPr>
          <w:p w14:paraId="59551C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EC895AC" w14:textId="77777777" w:rsidTr="00BA7E76">
        <w:trPr>
          <w:trHeight w:val="8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34E8FB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140</w:t>
            </w:r>
          </w:p>
        </w:tc>
        <w:tc>
          <w:tcPr>
            <w:tcW w:w="308" w:type="pct"/>
            <w:noWrap/>
            <w:vAlign w:val="center"/>
            <w:hideMark/>
          </w:tcPr>
          <w:p w14:paraId="77EB1A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116FBF0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6FF717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10AFBAF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0A56B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52A522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639E10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41E2A45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EB8A20E"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22B40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141</w:t>
            </w:r>
          </w:p>
        </w:tc>
        <w:tc>
          <w:tcPr>
            <w:tcW w:w="308" w:type="pct"/>
            <w:noWrap/>
            <w:vAlign w:val="center"/>
            <w:hideMark/>
          </w:tcPr>
          <w:p w14:paraId="2E6295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171667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189665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1F27A0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E37A0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7117E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051C16D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21A47F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C3DFA52" w14:textId="77777777" w:rsidTr="00BA7E76">
        <w:trPr>
          <w:trHeight w:val="93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C2DD4C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142</w:t>
            </w:r>
          </w:p>
        </w:tc>
        <w:tc>
          <w:tcPr>
            <w:tcW w:w="308" w:type="pct"/>
            <w:noWrap/>
            <w:vAlign w:val="center"/>
            <w:hideMark/>
          </w:tcPr>
          <w:p w14:paraId="1549443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36C9DA7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8CF49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43444C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E4829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1706B9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70DD0CC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6B3FDE3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F83E263" w14:textId="77777777" w:rsidTr="00BA7E76">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0B8D0C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143</w:t>
            </w:r>
          </w:p>
        </w:tc>
        <w:tc>
          <w:tcPr>
            <w:tcW w:w="308" w:type="pct"/>
            <w:noWrap/>
            <w:vAlign w:val="center"/>
            <w:hideMark/>
          </w:tcPr>
          <w:p w14:paraId="0D2DB2C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2D30C31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2B8AB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41AAB49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CDF011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23988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732" w:type="pct"/>
            <w:vAlign w:val="center"/>
            <w:hideMark/>
          </w:tcPr>
          <w:p w14:paraId="1448AC7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técnicos administrativos</w:t>
            </w:r>
          </w:p>
        </w:tc>
        <w:tc>
          <w:tcPr>
            <w:tcW w:w="684" w:type="pct"/>
            <w:noWrap/>
            <w:vAlign w:val="center"/>
            <w:hideMark/>
          </w:tcPr>
          <w:p w14:paraId="430C72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6B0CA54" w14:textId="77777777" w:rsidTr="00BA7E76">
        <w:trPr>
          <w:trHeight w:val="99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190CDD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144</w:t>
            </w:r>
          </w:p>
        </w:tc>
        <w:tc>
          <w:tcPr>
            <w:tcW w:w="308" w:type="pct"/>
            <w:noWrap/>
            <w:vAlign w:val="center"/>
            <w:hideMark/>
          </w:tcPr>
          <w:p w14:paraId="7B35EE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F0C6BB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A8D07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0F6B3FA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92</w:t>
            </w:r>
          </w:p>
        </w:tc>
        <w:tc>
          <w:tcPr>
            <w:tcW w:w="776" w:type="pct"/>
            <w:vAlign w:val="center"/>
            <w:hideMark/>
          </w:tcPr>
          <w:p w14:paraId="207697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INSTRUMENTOS DE DESCRIPCIÓN Y CONTROL</w:t>
            </w:r>
          </w:p>
        </w:tc>
        <w:tc>
          <w:tcPr>
            <w:tcW w:w="347" w:type="pct"/>
            <w:noWrap/>
            <w:vAlign w:val="center"/>
            <w:hideMark/>
          </w:tcPr>
          <w:p w14:paraId="00A6B5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693724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Control Consumo de Servicios Públicos</w:t>
            </w:r>
          </w:p>
        </w:tc>
        <w:tc>
          <w:tcPr>
            <w:tcW w:w="684" w:type="pct"/>
            <w:noWrap/>
            <w:vAlign w:val="center"/>
            <w:hideMark/>
          </w:tcPr>
          <w:p w14:paraId="3194DB6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0C92C76" w14:textId="77777777" w:rsidTr="00BA7E7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74ECF8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145</w:t>
            </w:r>
          </w:p>
        </w:tc>
        <w:tc>
          <w:tcPr>
            <w:tcW w:w="308" w:type="pct"/>
            <w:noWrap/>
            <w:vAlign w:val="center"/>
            <w:hideMark/>
          </w:tcPr>
          <w:p w14:paraId="657CF38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0597F27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13E7AD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44FAF3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92</w:t>
            </w:r>
          </w:p>
        </w:tc>
        <w:tc>
          <w:tcPr>
            <w:tcW w:w="776" w:type="pct"/>
            <w:vAlign w:val="center"/>
            <w:hideMark/>
          </w:tcPr>
          <w:p w14:paraId="6A5E4E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INSTRUMENTOS DE DESCRIPCIÓN Y CONTROL</w:t>
            </w:r>
          </w:p>
        </w:tc>
        <w:tc>
          <w:tcPr>
            <w:tcW w:w="347" w:type="pct"/>
            <w:noWrap/>
            <w:vAlign w:val="center"/>
            <w:hideMark/>
          </w:tcPr>
          <w:p w14:paraId="3EF93B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A7B4F2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Tablas de Retención Documental</w:t>
            </w:r>
          </w:p>
        </w:tc>
        <w:tc>
          <w:tcPr>
            <w:tcW w:w="684" w:type="pct"/>
            <w:noWrap/>
            <w:vAlign w:val="center"/>
            <w:hideMark/>
          </w:tcPr>
          <w:p w14:paraId="679957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BF210FD" w14:textId="77777777" w:rsidTr="00BA7E76">
        <w:trPr>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0BB631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146</w:t>
            </w:r>
          </w:p>
        </w:tc>
        <w:tc>
          <w:tcPr>
            <w:tcW w:w="308" w:type="pct"/>
            <w:noWrap/>
            <w:vAlign w:val="center"/>
            <w:hideMark/>
          </w:tcPr>
          <w:p w14:paraId="6FD43F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3C94B2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F925C6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1CEEE5E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92</w:t>
            </w:r>
          </w:p>
        </w:tc>
        <w:tc>
          <w:tcPr>
            <w:tcW w:w="776" w:type="pct"/>
            <w:vAlign w:val="center"/>
            <w:hideMark/>
          </w:tcPr>
          <w:p w14:paraId="13F7BC7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INSTRUMENTOS DE DESCRIPCIÓN Y CONTROL</w:t>
            </w:r>
          </w:p>
        </w:tc>
        <w:tc>
          <w:tcPr>
            <w:tcW w:w="347" w:type="pct"/>
            <w:noWrap/>
            <w:vAlign w:val="center"/>
            <w:hideMark/>
          </w:tcPr>
          <w:p w14:paraId="2207103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040674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Cuadro de clasificación documental</w:t>
            </w:r>
          </w:p>
        </w:tc>
        <w:tc>
          <w:tcPr>
            <w:tcW w:w="684" w:type="pct"/>
            <w:noWrap/>
            <w:vAlign w:val="center"/>
            <w:hideMark/>
          </w:tcPr>
          <w:p w14:paraId="06BD01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AFF5B4C"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82704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147</w:t>
            </w:r>
          </w:p>
        </w:tc>
        <w:tc>
          <w:tcPr>
            <w:tcW w:w="308" w:type="pct"/>
            <w:noWrap/>
            <w:vAlign w:val="center"/>
            <w:hideMark/>
          </w:tcPr>
          <w:p w14:paraId="171B5B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0F95A85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B67EE7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5D3340E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124E1F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5A0E2C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CD4DF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de Bienes de Bodega</w:t>
            </w:r>
          </w:p>
        </w:tc>
        <w:tc>
          <w:tcPr>
            <w:tcW w:w="684" w:type="pct"/>
            <w:noWrap/>
            <w:vAlign w:val="center"/>
            <w:hideMark/>
          </w:tcPr>
          <w:p w14:paraId="3D87BA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97A39BD" w14:textId="77777777" w:rsidTr="00BA7E76">
        <w:trPr>
          <w:trHeight w:val="89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15E367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148</w:t>
            </w:r>
          </w:p>
        </w:tc>
        <w:tc>
          <w:tcPr>
            <w:tcW w:w="308" w:type="pct"/>
            <w:noWrap/>
            <w:vAlign w:val="center"/>
            <w:hideMark/>
          </w:tcPr>
          <w:p w14:paraId="265D6F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98548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92FC6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78DC7E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3DEC9BE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3925024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5BD5E5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de Elementos y Bienes Inservibles</w:t>
            </w:r>
          </w:p>
        </w:tc>
        <w:tc>
          <w:tcPr>
            <w:tcW w:w="684" w:type="pct"/>
            <w:noWrap/>
            <w:vAlign w:val="center"/>
            <w:hideMark/>
          </w:tcPr>
          <w:p w14:paraId="37C847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4B5EB52" w14:textId="77777777" w:rsidTr="00BA7E76">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105C79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149</w:t>
            </w:r>
          </w:p>
        </w:tc>
        <w:tc>
          <w:tcPr>
            <w:tcW w:w="308" w:type="pct"/>
            <w:noWrap/>
            <w:vAlign w:val="center"/>
            <w:hideMark/>
          </w:tcPr>
          <w:p w14:paraId="55C629E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2E42FC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AD248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50309E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744694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52AE47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02F32C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Fondo Documental</w:t>
            </w:r>
          </w:p>
        </w:tc>
        <w:tc>
          <w:tcPr>
            <w:tcW w:w="684" w:type="pct"/>
            <w:noWrap/>
            <w:vAlign w:val="center"/>
            <w:hideMark/>
          </w:tcPr>
          <w:p w14:paraId="4610FC9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EC14892" w14:textId="77777777" w:rsidTr="00BA7E76">
        <w:trPr>
          <w:trHeight w:val="87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2116C7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150</w:t>
            </w:r>
          </w:p>
        </w:tc>
        <w:tc>
          <w:tcPr>
            <w:tcW w:w="308" w:type="pct"/>
            <w:noWrap/>
            <w:vAlign w:val="center"/>
            <w:hideMark/>
          </w:tcPr>
          <w:p w14:paraId="117A527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1CB98AA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508D4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0ED5B5E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37B0C3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13526C4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5C0FA25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de activos de información</w:t>
            </w:r>
          </w:p>
        </w:tc>
        <w:tc>
          <w:tcPr>
            <w:tcW w:w="684" w:type="pct"/>
            <w:noWrap/>
            <w:vAlign w:val="center"/>
            <w:hideMark/>
          </w:tcPr>
          <w:p w14:paraId="5ED50F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5B2C258" w14:textId="77777777" w:rsidTr="00BA7E76">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809C80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151</w:t>
            </w:r>
          </w:p>
        </w:tc>
        <w:tc>
          <w:tcPr>
            <w:tcW w:w="308" w:type="pct"/>
            <w:noWrap/>
            <w:vAlign w:val="center"/>
            <w:hideMark/>
          </w:tcPr>
          <w:p w14:paraId="3A4C91B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267EB7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65949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0A61E14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680CAAC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490148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5157666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de eliminación documental</w:t>
            </w:r>
          </w:p>
        </w:tc>
        <w:tc>
          <w:tcPr>
            <w:tcW w:w="684" w:type="pct"/>
            <w:noWrap/>
            <w:vAlign w:val="center"/>
            <w:hideMark/>
          </w:tcPr>
          <w:p w14:paraId="20FFF0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51E4E69" w14:textId="77777777" w:rsidTr="00BA7E76">
        <w:trPr>
          <w:trHeight w:val="98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5D673E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152</w:t>
            </w:r>
          </w:p>
        </w:tc>
        <w:tc>
          <w:tcPr>
            <w:tcW w:w="308" w:type="pct"/>
            <w:noWrap/>
            <w:vAlign w:val="center"/>
            <w:hideMark/>
          </w:tcPr>
          <w:p w14:paraId="0F2A09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AB32C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6C21BA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7FABD9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96</w:t>
            </w:r>
          </w:p>
        </w:tc>
        <w:tc>
          <w:tcPr>
            <w:tcW w:w="776" w:type="pct"/>
            <w:vAlign w:val="center"/>
            <w:hideMark/>
          </w:tcPr>
          <w:p w14:paraId="7EC2977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w:t>
            </w:r>
          </w:p>
        </w:tc>
        <w:tc>
          <w:tcPr>
            <w:tcW w:w="347" w:type="pct"/>
            <w:noWrap/>
            <w:vAlign w:val="center"/>
            <w:hideMark/>
          </w:tcPr>
          <w:p w14:paraId="0A39F6D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6CC06A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Inventarios de transferencias documentales</w:t>
            </w:r>
          </w:p>
        </w:tc>
        <w:tc>
          <w:tcPr>
            <w:tcW w:w="684" w:type="pct"/>
            <w:noWrap/>
            <w:vAlign w:val="center"/>
            <w:hideMark/>
          </w:tcPr>
          <w:p w14:paraId="2CC2B8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CEE5DCB"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6B2E11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153</w:t>
            </w:r>
          </w:p>
        </w:tc>
        <w:tc>
          <w:tcPr>
            <w:tcW w:w="308" w:type="pct"/>
            <w:noWrap/>
            <w:vAlign w:val="center"/>
            <w:hideMark/>
          </w:tcPr>
          <w:p w14:paraId="077326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7AAE7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2834A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21BF5E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153</w:t>
            </w:r>
          </w:p>
        </w:tc>
        <w:tc>
          <w:tcPr>
            <w:tcW w:w="776" w:type="pct"/>
            <w:vAlign w:val="center"/>
            <w:hideMark/>
          </w:tcPr>
          <w:p w14:paraId="45A997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ORDENES</w:t>
            </w:r>
          </w:p>
        </w:tc>
        <w:tc>
          <w:tcPr>
            <w:tcW w:w="347" w:type="pct"/>
            <w:noWrap/>
            <w:vAlign w:val="center"/>
            <w:hideMark/>
          </w:tcPr>
          <w:p w14:paraId="1633FD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38F5B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Ordenes de control de comunicaciones oficiales</w:t>
            </w:r>
          </w:p>
        </w:tc>
        <w:tc>
          <w:tcPr>
            <w:tcW w:w="684" w:type="pct"/>
            <w:noWrap/>
            <w:vAlign w:val="center"/>
            <w:hideMark/>
          </w:tcPr>
          <w:p w14:paraId="0DABA5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5557B6" w14:textId="77777777" w:rsidTr="00BA7E76">
        <w:trPr>
          <w:trHeight w:val="9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F90DF4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154</w:t>
            </w:r>
          </w:p>
        </w:tc>
        <w:tc>
          <w:tcPr>
            <w:tcW w:w="308" w:type="pct"/>
            <w:noWrap/>
            <w:vAlign w:val="center"/>
            <w:hideMark/>
          </w:tcPr>
          <w:p w14:paraId="63D393C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46D8BDA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3F004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29ECB7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166</w:t>
            </w:r>
          </w:p>
        </w:tc>
        <w:tc>
          <w:tcPr>
            <w:tcW w:w="776" w:type="pct"/>
            <w:vAlign w:val="center"/>
            <w:hideMark/>
          </w:tcPr>
          <w:p w14:paraId="7941B3E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PLANOS</w:t>
            </w:r>
          </w:p>
        </w:tc>
        <w:tc>
          <w:tcPr>
            <w:tcW w:w="347" w:type="pct"/>
            <w:noWrap/>
            <w:vAlign w:val="center"/>
            <w:hideMark/>
          </w:tcPr>
          <w:p w14:paraId="689FB36E" w14:textId="05F9703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51B36F62" w14:textId="339C616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6BC4D6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4BD74FE" w14:textId="77777777" w:rsidTr="00BA7E76">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12E5F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155</w:t>
            </w:r>
          </w:p>
        </w:tc>
        <w:tc>
          <w:tcPr>
            <w:tcW w:w="308" w:type="pct"/>
            <w:noWrap/>
            <w:vAlign w:val="center"/>
            <w:hideMark/>
          </w:tcPr>
          <w:p w14:paraId="220D108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6A3F855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1EB88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63E6B9B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256FD1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4DC475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04E598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de Diseño de Bienes Inmuebles</w:t>
            </w:r>
          </w:p>
        </w:tc>
        <w:tc>
          <w:tcPr>
            <w:tcW w:w="684" w:type="pct"/>
            <w:noWrap/>
            <w:vAlign w:val="center"/>
            <w:hideMark/>
          </w:tcPr>
          <w:p w14:paraId="7718FD6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4BE1CDE" w14:textId="77777777" w:rsidTr="00BA7E76">
        <w:trPr>
          <w:trHeight w:val="82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33DE66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156</w:t>
            </w:r>
          </w:p>
        </w:tc>
        <w:tc>
          <w:tcPr>
            <w:tcW w:w="308" w:type="pct"/>
            <w:noWrap/>
            <w:vAlign w:val="center"/>
            <w:hideMark/>
          </w:tcPr>
          <w:p w14:paraId="38BCC4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3CD4D0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B531EB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4ECD9D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412BCD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487527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516E478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de Gestión Documental</w:t>
            </w:r>
          </w:p>
        </w:tc>
        <w:tc>
          <w:tcPr>
            <w:tcW w:w="684" w:type="pct"/>
            <w:noWrap/>
            <w:vAlign w:val="center"/>
            <w:hideMark/>
          </w:tcPr>
          <w:p w14:paraId="0EBB5BD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7C9B7C8"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C66567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157</w:t>
            </w:r>
          </w:p>
        </w:tc>
        <w:tc>
          <w:tcPr>
            <w:tcW w:w="308" w:type="pct"/>
            <w:noWrap/>
            <w:vAlign w:val="center"/>
            <w:hideMark/>
          </w:tcPr>
          <w:p w14:paraId="0D105A6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476880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F1778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ADMINISTRATIVA Y DOCUMENTAL</w:t>
            </w:r>
          </w:p>
        </w:tc>
        <w:tc>
          <w:tcPr>
            <w:tcW w:w="421" w:type="pct"/>
            <w:noWrap/>
            <w:vAlign w:val="center"/>
            <w:hideMark/>
          </w:tcPr>
          <w:p w14:paraId="127604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54A287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7A3EF7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5C9CF0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de Transferencias Documentales</w:t>
            </w:r>
          </w:p>
        </w:tc>
        <w:tc>
          <w:tcPr>
            <w:tcW w:w="684" w:type="pct"/>
            <w:noWrap/>
            <w:vAlign w:val="center"/>
            <w:hideMark/>
          </w:tcPr>
          <w:p w14:paraId="0BBDB4B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0DA8B98" w14:textId="77777777" w:rsidTr="00BA7E76">
        <w:trPr>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9C201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158</w:t>
            </w:r>
          </w:p>
        </w:tc>
        <w:tc>
          <w:tcPr>
            <w:tcW w:w="308" w:type="pct"/>
            <w:noWrap/>
            <w:vAlign w:val="center"/>
            <w:hideMark/>
          </w:tcPr>
          <w:p w14:paraId="6087E12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7D67ED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ACD1C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09BFDAC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171</w:t>
            </w:r>
          </w:p>
        </w:tc>
        <w:tc>
          <w:tcPr>
            <w:tcW w:w="776" w:type="pct"/>
            <w:vAlign w:val="center"/>
            <w:hideMark/>
          </w:tcPr>
          <w:p w14:paraId="2038964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POLITICAS</w:t>
            </w:r>
          </w:p>
        </w:tc>
        <w:tc>
          <w:tcPr>
            <w:tcW w:w="347" w:type="pct"/>
            <w:noWrap/>
            <w:vAlign w:val="center"/>
            <w:hideMark/>
          </w:tcPr>
          <w:p w14:paraId="35E9EC0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6A1162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Políticas de Gestión Documental</w:t>
            </w:r>
          </w:p>
        </w:tc>
        <w:tc>
          <w:tcPr>
            <w:tcW w:w="684" w:type="pct"/>
            <w:noWrap/>
            <w:vAlign w:val="center"/>
            <w:hideMark/>
          </w:tcPr>
          <w:p w14:paraId="37F9AFD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A547C7" w14:textId="77777777" w:rsidTr="00BA7E7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B29EF3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159</w:t>
            </w:r>
          </w:p>
        </w:tc>
        <w:tc>
          <w:tcPr>
            <w:tcW w:w="308" w:type="pct"/>
            <w:noWrap/>
            <w:vAlign w:val="center"/>
            <w:hideMark/>
          </w:tcPr>
          <w:p w14:paraId="72CA85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5E6E26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2C41C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787508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173</w:t>
            </w:r>
          </w:p>
        </w:tc>
        <w:tc>
          <w:tcPr>
            <w:tcW w:w="776" w:type="pct"/>
            <w:vAlign w:val="center"/>
            <w:hideMark/>
          </w:tcPr>
          <w:p w14:paraId="3CCF02B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PRESTAMOS</w:t>
            </w:r>
          </w:p>
        </w:tc>
        <w:tc>
          <w:tcPr>
            <w:tcW w:w="347" w:type="pct"/>
            <w:noWrap/>
            <w:vAlign w:val="center"/>
            <w:hideMark/>
          </w:tcPr>
          <w:p w14:paraId="6CA74CF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93F911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Prestamos de Documentos Físicos</w:t>
            </w:r>
          </w:p>
        </w:tc>
        <w:tc>
          <w:tcPr>
            <w:tcW w:w="684" w:type="pct"/>
            <w:noWrap/>
            <w:vAlign w:val="center"/>
            <w:hideMark/>
          </w:tcPr>
          <w:p w14:paraId="46AD19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C19EE1C" w14:textId="77777777" w:rsidTr="00BA7E76">
        <w:trPr>
          <w:trHeight w:val="89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BF864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160</w:t>
            </w:r>
          </w:p>
        </w:tc>
        <w:tc>
          <w:tcPr>
            <w:tcW w:w="308" w:type="pct"/>
            <w:noWrap/>
            <w:vAlign w:val="center"/>
            <w:hideMark/>
          </w:tcPr>
          <w:p w14:paraId="528ECAF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710</w:t>
            </w:r>
          </w:p>
        </w:tc>
        <w:tc>
          <w:tcPr>
            <w:tcW w:w="748" w:type="pct"/>
            <w:vAlign w:val="center"/>
            <w:hideMark/>
          </w:tcPr>
          <w:p w14:paraId="4B0D9E5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480D2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ADMINISTRATIVA Y DOCUMENTAL</w:t>
            </w:r>
          </w:p>
        </w:tc>
        <w:tc>
          <w:tcPr>
            <w:tcW w:w="421" w:type="pct"/>
            <w:noWrap/>
            <w:vAlign w:val="center"/>
            <w:hideMark/>
          </w:tcPr>
          <w:p w14:paraId="3D0980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206</w:t>
            </w:r>
          </w:p>
        </w:tc>
        <w:tc>
          <w:tcPr>
            <w:tcW w:w="776" w:type="pct"/>
            <w:vAlign w:val="center"/>
            <w:hideMark/>
          </w:tcPr>
          <w:p w14:paraId="3087D9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SOCIALIZACIONES</w:t>
            </w:r>
          </w:p>
        </w:tc>
        <w:tc>
          <w:tcPr>
            <w:tcW w:w="347" w:type="pct"/>
            <w:noWrap/>
            <w:vAlign w:val="center"/>
            <w:hideMark/>
          </w:tcPr>
          <w:p w14:paraId="66C12C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BDBA3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Socializaciones en temas ambientales</w:t>
            </w:r>
          </w:p>
        </w:tc>
        <w:tc>
          <w:tcPr>
            <w:tcW w:w="684" w:type="pct"/>
            <w:noWrap/>
            <w:vAlign w:val="center"/>
            <w:hideMark/>
          </w:tcPr>
          <w:p w14:paraId="542860E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02DE1BF"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9D0757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161</w:t>
            </w:r>
          </w:p>
        </w:tc>
        <w:tc>
          <w:tcPr>
            <w:tcW w:w="308" w:type="pct"/>
            <w:noWrap/>
            <w:vAlign w:val="center"/>
            <w:hideMark/>
          </w:tcPr>
          <w:p w14:paraId="4D3874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09D4C4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285AB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1D17936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76" w:type="pct"/>
            <w:vAlign w:val="center"/>
            <w:hideMark/>
          </w:tcPr>
          <w:p w14:paraId="2C7F30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ACREEDORES VARIOS</w:t>
            </w:r>
          </w:p>
        </w:tc>
        <w:tc>
          <w:tcPr>
            <w:tcW w:w="347" w:type="pct"/>
            <w:noWrap/>
            <w:vAlign w:val="center"/>
            <w:hideMark/>
          </w:tcPr>
          <w:p w14:paraId="2678A81D" w14:textId="4D5229B9"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DD63966" w14:textId="115246C0"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1E64E8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6408246" w14:textId="77777777" w:rsidTr="00BA7E76">
        <w:trPr>
          <w:trHeight w:val="7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B3A2CB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162</w:t>
            </w:r>
          </w:p>
        </w:tc>
        <w:tc>
          <w:tcPr>
            <w:tcW w:w="308" w:type="pct"/>
            <w:noWrap/>
            <w:vAlign w:val="center"/>
            <w:hideMark/>
          </w:tcPr>
          <w:p w14:paraId="21D2112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2E96A4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F9FD0F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512112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w:t>
            </w:r>
          </w:p>
        </w:tc>
        <w:tc>
          <w:tcPr>
            <w:tcW w:w="776" w:type="pct"/>
            <w:vAlign w:val="center"/>
            <w:hideMark/>
          </w:tcPr>
          <w:p w14:paraId="7CC38F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CAJA MENOR</w:t>
            </w:r>
          </w:p>
        </w:tc>
        <w:tc>
          <w:tcPr>
            <w:tcW w:w="347" w:type="pct"/>
            <w:noWrap/>
            <w:vAlign w:val="center"/>
            <w:hideMark/>
          </w:tcPr>
          <w:p w14:paraId="7568204A" w14:textId="64177CD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6ABBD15" w14:textId="1C70F76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5818E6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2A3FC1"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3D2794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163</w:t>
            </w:r>
          </w:p>
        </w:tc>
        <w:tc>
          <w:tcPr>
            <w:tcW w:w="308" w:type="pct"/>
            <w:noWrap/>
            <w:vAlign w:val="center"/>
            <w:hideMark/>
          </w:tcPr>
          <w:p w14:paraId="6C83FF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EDF30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34878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GESTIÒN FINANCIERA</w:t>
            </w:r>
          </w:p>
        </w:tc>
        <w:tc>
          <w:tcPr>
            <w:tcW w:w="421" w:type="pct"/>
            <w:noWrap/>
            <w:vAlign w:val="center"/>
            <w:hideMark/>
          </w:tcPr>
          <w:p w14:paraId="3E5228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w:t>
            </w:r>
          </w:p>
        </w:tc>
        <w:tc>
          <w:tcPr>
            <w:tcW w:w="776" w:type="pct"/>
            <w:vAlign w:val="center"/>
            <w:hideMark/>
          </w:tcPr>
          <w:p w14:paraId="70EC86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CONCILIACIONES</w:t>
            </w:r>
          </w:p>
        </w:tc>
        <w:tc>
          <w:tcPr>
            <w:tcW w:w="347" w:type="pct"/>
            <w:noWrap/>
            <w:vAlign w:val="center"/>
            <w:hideMark/>
          </w:tcPr>
          <w:p w14:paraId="3CE7D53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4EC6CCA" w14:textId="34D051C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Conciliaciones bancarias</w:t>
            </w:r>
          </w:p>
        </w:tc>
        <w:tc>
          <w:tcPr>
            <w:tcW w:w="684" w:type="pct"/>
            <w:noWrap/>
            <w:vAlign w:val="center"/>
            <w:hideMark/>
          </w:tcPr>
          <w:p w14:paraId="1D163CE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2850460" w14:textId="77777777" w:rsidTr="00BA7E76">
        <w:trPr>
          <w:trHeight w:val="8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4DCBBE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164</w:t>
            </w:r>
          </w:p>
        </w:tc>
        <w:tc>
          <w:tcPr>
            <w:tcW w:w="308" w:type="pct"/>
            <w:noWrap/>
            <w:vAlign w:val="center"/>
            <w:hideMark/>
          </w:tcPr>
          <w:p w14:paraId="0321A99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3D73FE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6026BA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45E959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36</w:t>
            </w:r>
          </w:p>
        </w:tc>
        <w:tc>
          <w:tcPr>
            <w:tcW w:w="776" w:type="pct"/>
            <w:vAlign w:val="center"/>
            <w:hideMark/>
          </w:tcPr>
          <w:p w14:paraId="241226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CREACION</w:t>
            </w:r>
          </w:p>
        </w:tc>
        <w:tc>
          <w:tcPr>
            <w:tcW w:w="347" w:type="pct"/>
            <w:noWrap/>
            <w:vAlign w:val="center"/>
            <w:hideMark/>
          </w:tcPr>
          <w:p w14:paraId="675CAB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92F6937" w14:textId="311C19B6" w:rsidR="00723093" w:rsidRPr="002D1A08" w:rsidRDefault="00CB4EC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Creación</w:t>
            </w:r>
            <w:r w:rsidR="00723093" w:rsidRPr="002D1A08">
              <w:rPr>
                <w:rFonts w:ascii="Verdana" w:eastAsia="Times New Roman" w:hAnsi="Verdana" w:cs="Calibri"/>
                <w:sz w:val="14"/>
                <w:szCs w:val="14"/>
                <w:lang w:val="es-CO" w:eastAsia="es-CO"/>
              </w:rPr>
              <w:t xml:space="preserve"> beneficiarios cuenta</w:t>
            </w:r>
          </w:p>
        </w:tc>
        <w:tc>
          <w:tcPr>
            <w:tcW w:w="684" w:type="pct"/>
            <w:noWrap/>
            <w:vAlign w:val="center"/>
            <w:hideMark/>
          </w:tcPr>
          <w:p w14:paraId="5AE4470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EB3A63F" w14:textId="77777777" w:rsidTr="00B045F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0598E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308" w:type="pct"/>
            <w:noWrap/>
            <w:vAlign w:val="center"/>
            <w:hideMark/>
          </w:tcPr>
          <w:p w14:paraId="25C717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61D4F5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1D47EF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1018AA3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36</w:t>
            </w:r>
          </w:p>
        </w:tc>
        <w:tc>
          <w:tcPr>
            <w:tcW w:w="776" w:type="pct"/>
            <w:vAlign w:val="center"/>
            <w:hideMark/>
          </w:tcPr>
          <w:p w14:paraId="1D46046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CREACION</w:t>
            </w:r>
          </w:p>
        </w:tc>
        <w:tc>
          <w:tcPr>
            <w:tcW w:w="347" w:type="pct"/>
            <w:noWrap/>
            <w:vAlign w:val="center"/>
            <w:hideMark/>
          </w:tcPr>
          <w:p w14:paraId="22248F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6F999425" w14:textId="36DF43CC" w:rsidR="00723093" w:rsidRPr="002D1A08" w:rsidRDefault="00CB4EC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Creación</w:t>
            </w:r>
            <w:r w:rsidR="00723093" w:rsidRPr="002D1A08">
              <w:rPr>
                <w:rFonts w:ascii="Verdana" w:eastAsia="Times New Roman" w:hAnsi="Verdana" w:cs="Calibri"/>
                <w:sz w:val="14"/>
                <w:szCs w:val="14"/>
                <w:lang w:val="es-CO" w:eastAsia="es-CO"/>
              </w:rPr>
              <w:t xml:space="preserve"> de usuarios SIIF</w:t>
            </w:r>
          </w:p>
        </w:tc>
        <w:tc>
          <w:tcPr>
            <w:tcW w:w="684" w:type="pct"/>
            <w:noWrap/>
            <w:vAlign w:val="center"/>
            <w:hideMark/>
          </w:tcPr>
          <w:p w14:paraId="71D54B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4E2EDCD" w14:textId="77777777" w:rsidTr="00BA7E76">
        <w:trPr>
          <w:trHeight w:val="7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CFD7EF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166</w:t>
            </w:r>
          </w:p>
        </w:tc>
        <w:tc>
          <w:tcPr>
            <w:tcW w:w="308" w:type="pct"/>
            <w:noWrap/>
            <w:vAlign w:val="center"/>
            <w:hideMark/>
          </w:tcPr>
          <w:p w14:paraId="53FC15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08DA7E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13A813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7C7C416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776" w:type="pct"/>
            <w:vAlign w:val="center"/>
            <w:hideMark/>
          </w:tcPr>
          <w:p w14:paraId="45E5A9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w:t>
            </w:r>
          </w:p>
        </w:tc>
        <w:tc>
          <w:tcPr>
            <w:tcW w:w="347" w:type="pct"/>
            <w:noWrap/>
            <w:vAlign w:val="center"/>
            <w:hideMark/>
          </w:tcPr>
          <w:p w14:paraId="16AF8C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79B42E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 bancarias</w:t>
            </w:r>
          </w:p>
        </w:tc>
        <w:tc>
          <w:tcPr>
            <w:tcW w:w="684" w:type="pct"/>
            <w:noWrap/>
            <w:vAlign w:val="center"/>
            <w:hideMark/>
          </w:tcPr>
          <w:p w14:paraId="4A6377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6A50723" w14:textId="77777777" w:rsidTr="00BA7E76">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0C9AE9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308" w:type="pct"/>
            <w:noWrap/>
            <w:vAlign w:val="center"/>
            <w:hideMark/>
          </w:tcPr>
          <w:p w14:paraId="043C680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C70520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C079CD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6B1833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776" w:type="pct"/>
            <w:vAlign w:val="center"/>
            <w:hideMark/>
          </w:tcPr>
          <w:p w14:paraId="1A6A6E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w:t>
            </w:r>
          </w:p>
        </w:tc>
        <w:tc>
          <w:tcPr>
            <w:tcW w:w="347" w:type="pct"/>
            <w:noWrap/>
            <w:vAlign w:val="center"/>
            <w:hideMark/>
          </w:tcPr>
          <w:p w14:paraId="001878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5D7296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 por cobrar</w:t>
            </w:r>
          </w:p>
        </w:tc>
        <w:tc>
          <w:tcPr>
            <w:tcW w:w="684" w:type="pct"/>
            <w:noWrap/>
            <w:vAlign w:val="center"/>
            <w:hideMark/>
          </w:tcPr>
          <w:p w14:paraId="6A5C01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6B5D703" w14:textId="77777777" w:rsidTr="00B045F8">
        <w:trPr>
          <w:trHeight w:val="68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40FBEF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308" w:type="pct"/>
            <w:noWrap/>
            <w:vAlign w:val="center"/>
            <w:hideMark/>
          </w:tcPr>
          <w:p w14:paraId="4B1E60E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677931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F67079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1E9AE0A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37</w:t>
            </w:r>
          </w:p>
        </w:tc>
        <w:tc>
          <w:tcPr>
            <w:tcW w:w="776" w:type="pct"/>
            <w:vAlign w:val="center"/>
            <w:hideMark/>
          </w:tcPr>
          <w:p w14:paraId="36AA4F3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w:t>
            </w:r>
          </w:p>
        </w:tc>
        <w:tc>
          <w:tcPr>
            <w:tcW w:w="347" w:type="pct"/>
            <w:noWrap/>
            <w:vAlign w:val="center"/>
            <w:hideMark/>
          </w:tcPr>
          <w:p w14:paraId="3EAE19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381AA3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Cuentas por pagar</w:t>
            </w:r>
          </w:p>
        </w:tc>
        <w:tc>
          <w:tcPr>
            <w:tcW w:w="684" w:type="pct"/>
            <w:noWrap/>
            <w:vAlign w:val="center"/>
            <w:hideMark/>
          </w:tcPr>
          <w:p w14:paraId="710EFA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56E5CFE"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9066A5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169</w:t>
            </w:r>
          </w:p>
        </w:tc>
        <w:tc>
          <w:tcPr>
            <w:tcW w:w="308" w:type="pct"/>
            <w:noWrap/>
            <w:vAlign w:val="center"/>
            <w:hideMark/>
          </w:tcPr>
          <w:p w14:paraId="3629E2F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7FF6193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F3339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0B3AD5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45</w:t>
            </w:r>
          </w:p>
        </w:tc>
        <w:tc>
          <w:tcPr>
            <w:tcW w:w="776" w:type="pct"/>
            <w:vAlign w:val="center"/>
            <w:hideMark/>
          </w:tcPr>
          <w:p w14:paraId="6B295158" w14:textId="741CD1B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DEVOLUCIONES DE REINTEGROS</w:t>
            </w:r>
          </w:p>
        </w:tc>
        <w:tc>
          <w:tcPr>
            <w:tcW w:w="347" w:type="pct"/>
            <w:noWrap/>
            <w:vAlign w:val="center"/>
            <w:hideMark/>
          </w:tcPr>
          <w:p w14:paraId="2B22936F" w14:textId="10A7421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687EC38B" w14:textId="2E38BB88"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62208A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AB7B89F" w14:textId="77777777" w:rsidTr="00B045F8">
        <w:trPr>
          <w:trHeight w:val="68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5F245D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308" w:type="pct"/>
            <w:noWrap/>
            <w:vAlign w:val="center"/>
            <w:hideMark/>
          </w:tcPr>
          <w:p w14:paraId="7A6EA44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01A0D06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166962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279BB84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53</w:t>
            </w:r>
          </w:p>
        </w:tc>
        <w:tc>
          <w:tcPr>
            <w:tcW w:w="776" w:type="pct"/>
            <w:vAlign w:val="center"/>
            <w:hideMark/>
          </w:tcPr>
          <w:p w14:paraId="1BFA4EA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ESTADOS FINANCIEROS</w:t>
            </w:r>
          </w:p>
        </w:tc>
        <w:tc>
          <w:tcPr>
            <w:tcW w:w="347" w:type="pct"/>
            <w:noWrap/>
            <w:vAlign w:val="center"/>
            <w:hideMark/>
          </w:tcPr>
          <w:p w14:paraId="6CA85BB5" w14:textId="7BA00F26"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1D31AB1" w14:textId="517F22C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6AB3B1C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E526A66"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5326E5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171</w:t>
            </w:r>
          </w:p>
        </w:tc>
        <w:tc>
          <w:tcPr>
            <w:tcW w:w="308" w:type="pct"/>
            <w:noWrap/>
            <w:vAlign w:val="center"/>
            <w:hideMark/>
          </w:tcPr>
          <w:p w14:paraId="3AC11EB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DC3EAA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00F08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5BCF8B0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136</w:t>
            </w:r>
          </w:p>
        </w:tc>
        <w:tc>
          <w:tcPr>
            <w:tcW w:w="776" w:type="pct"/>
            <w:vAlign w:val="center"/>
            <w:hideMark/>
          </w:tcPr>
          <w:p w14:paraId="4415B794" w14:textId="467222F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MODIFICACIONES PRESUPUESTALES</w:t>
            </w:r>
          </w:p>
        </w:tc>
        <w:tc>
          <w:tcPr>
            <w:tcW w:w="347" w:type="pct"/>
            <w:noWrap/>
            <w:vAlign w:val="center"/>
            <w:hideMark/>
          </w:tcPr>
          <w:p w14:paraId="1030920B" w14:textId="23B4F2E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25F6B57" w14:textId="1565117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11A5BD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EB024B9"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C89A4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172</w:t>
            </w:r>
          </w:p>
        </w:tc>
        <w:tc>
          <w:tcPr>
            <w:tcW w:w="308" w:type="pct"/>
            <w:noWrap/>
            <w:vAlign w:val="center"/>
            <w:hideMark/>
          </w:tcPr>
          <w:p w14:paraId="5CD289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3E759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D55DF4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52639A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147</w:t>
            </w:r>
          </w:p>
        </w:tc>
        <w:tc>
          <w:tcPr>
            <w:tcW w:w="776" w:type="pct"/>
            <w:vAlign w:val="center"/>
            <w:hideMark/>
          </w:tcPr>
          <w:p w14:paraId="5221AC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NOMINA</w:t>
            </w:r>
          </w:p>
        </w:tc>
        <w:tc>
          <w:tcPr>
            <w:tcW w:w="347" w:type="pct"/>
            <w:noWrap/>
            <w:vAlign w:val="center"/>
            <w:hideMark/>
          </w:tcPr>
          <w:p w14:paraId="70DB9CAC" w14:textId="6FD6EA6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416741D" w14:textId="615CDE4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5C71394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46DC4A9"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67DC0A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173</w:t>
            </w:r>
          </w:p>
        </w:tc>
        <w:tc>
          <w:tcPr>
            <w:tcW w:w="308" w:type="pct"/>
            <w:noWrap/>
            <w:vAlign w:val="center"/>
            <w:hideMark/>
          </w:tcPr>
          <w:p w14:paraId="61555C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22D8E7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6406E1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20CB8B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152</w:t>
            </w:r>
          </w:p>
        </w:tc>
        <w:tc>
          <w:tcPr>
            <w:tcW w:w="776" w:type="pct"/>
            <w:vAlign w:val="center"/>
            <w:hideMark/>
          </w:tcPr>
          <w:p w14:paraId="3BC2A4A3" w14:textId="22EB0F2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OPERACIONES BANCARIAS</w:t>
            </w:r>
          </w:p>
        </w:tc>
        <w:tc>
          <w:tcPr>
            <w:tcW w:w="347" w:type="pct"/>
            <w:noWrap/>
            <w:vAlign w:val="center"/>
            <w:hideMark/>
          </w:tcPr>
          <w:p w14:paraId="3532CFE4" w14:textId="2EB19C7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95E2D06" w14:textId="42C7F28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CF23F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996DC6A" w14:textId="77777777" w:rsidTr="00BA7E76">
        <w:trPr>
          <w:trHeight w:val="69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21E6D2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174</w:t>
            </w:r>
          </w:p>
        </w:tc>
        <w:tc>
          <w:tcPr>
            <w:tcW w:w="308" w:type="pct"/>
            <w:noWrap/>
            <w:vAlign w:val="center"/>
            <w:hideMark/>
          </w:tcPr>
          <w:p w14:paraId="444E17E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02F7F59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D95D20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77A6985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154</w:t>
            </w:r>
          </w:p>
        </w:tc>
        <w:tc>
          <w:tcPr>
            <w:tcW w:w="776" w:type="pct"/>
            <w:vAlign w:val="center"/>
            <w:hideMark/>
          </w:tcPr>
          <w:p w14:paraId="4D2FAE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RESERVAS PRESUPUESTALES</w:t>
            </w:r>
          </w:p>
        </w:tc>
        <w:tc>
          <w:tcPr>
            <w:tcW w:w="347" w:type="pct"/>
            <w:noWrap/>
            <w:vAlign w:val="center"/>
            <w:hideMark/>
          </w:tcPr>
          <w:p w14:paraId="394FF7E8" w14:textId="6ECB814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BE6584C" w14:textId="0BB1043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5ED62D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F7ABF5B"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B92BE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175</w:t>
            </w:r>
          </w:p>
        </w:tc>
        <w:tc>
          <w:tcPr>
            <w:tcW w:w="308" w:type="pct"/>
            <w:noWrap/>
            <w:vAlign w:val="center"/>
            <w:hideMark/>
          </w:tcPr>
          <w:p w14:paraId="17B548F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20BC5A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4F1AA9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GESTION FINANCIERA</w:t>
            </w:r>
          </w:p>
        </w:tc>
        <w:tc>
          <w:tcPr>
            <w:tcW w:w="421" w:type="pct"/>
            <w:noWrap/>
            <w:vAlign w:val="center"/>
            <w:hideMark/>
          </w:tcPr>
          <w:p w14:paraId="76299FC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158</w:t>
            </w:r>
          </w:p>
        </w:tc>
        <w:tc>
          <w:tcPr>
            <w:tcW w:w="776" w:type="pct"/>
            <w:vAlign w:val="center"/>
            <w:hideMark/>
          </w:tcPr>
          <w:p w14:paraId="35E419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PAGOS</w:t>
            </w:r>
          </w:p>
        </w:tc>
        <w:tc>
          <w:tcPr>
            <w:tcW w:w="347" w:type="pct"/>
            <w:noWrap/>
            <w:vAlign w:val="center"/>
            <w:hideMark/>
          </w:tcPr>
          <w:p w14:paraId="0AA8578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7732BC3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Pagos de Impuestos</w:t>
            </w:r>
          </w:p>
        </w:tc>
        <w:tc>
          <w:tcPr>
            <w:tcW w:w="684" w:type="pct"/>
            <w:noWrap/>
            <w:vAlign w:val="center"/>
            <w:hideMark/>
          </w:tcPr>
          <w:p w14:paraId="706C8D6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B860C70" w14:textId="77777777" w:rsidTr="00BA7E76">
        <w:trPr>
          <w:trHeight w:val="63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30BCC6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176</w:t>
            </w:r>
          </w:p>
        </w:tc>
        <w:tc>
          <w:tcPr>
            <w:tcW w:w="308" w:type="pct"/>
            <w:noWrap/>
            <w:vAlign w:val="center"/>
            <w:hideMark/>
          </w:tcPr>
          <w:p w14:paraId="26ADED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798A9B0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56A96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750DBB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2ADD91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112020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32" w:type="pct"/>
            <w:vAlign w:val="center"/>
            <w:hideMark/>
          </w:tcPr>
          <w:p w14:paraId="1880CB3B" w14:textId="20FC32B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 anuales de caja</w:t>
            </w:r>
          </w:p>
        </w:tc>
        <w:tc>
          <w:tcPr>
            <w:tcW w:w="684" w:type="pct"/>
            <w:noWrap/>
            <w:vAlign w:val="center"/>
            <w:hideMark/>
          </w:tcPr>
          <w:p w14:paraId="2001437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0052579" w14:textId="77777777" w:rsidTr="00BA7E7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098073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177</w:t>
            </w:r>
          </w:p>
        </w:tc>
        <w:tc>
          <w:tcPr>
            <w:tcW w:w="308" w:type="pct"/>
            <w:noWrap/>
            <w:vAlign w:val="center"/>
            <w:hideMark/>
          </w:tcPr>
          <w:p w14:paraId="3359C3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5B8EB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21E6DA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GESTION FINANCIERA Y CONTABLE</w:t>
            </w:r>
          </w:p>
        </w:tc>
        <w:tc>
          <w:tcPr>
            <w:tcW w:w="421" w:type="pct"/>
            <w:noWrap/>
            <w:vAlign w:val="center"/>
            <w:hideMark/>
          </w:tcPr>
          <w:p w14:paraId="146152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200</w:t>
            </w:r>
          </w:p>
        </w:tc>
        <w:tc>
          <w:tcPr>
            <w:tcW w:w="776" w:type="pct"/>
            <w:vAlign w:val="center"/>
            <w:hideMark/>
          </w:tcPr>
          <w:p w14:paraId="74B6E4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VIGENCIAS FUTURAS</w:t>
            </w:r>
          </w:p>
        </w:tc>
        <w:tc>
          <w:tcPr>
            <w:tcW w:w="347" w:type="pct"/>
            <w:noWrap/>
            <w:vAlign w:val="center"/>
            <w:hideMark/>
          </w:tcPr>
          <w:p w14:paraId="2768E841" w14:textId="102A6B2A"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EA2D2DC" w14:textId="063148F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7804C8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08D5DED" w14:textId="77777777" w:rsidTr="00BA7E76">
        <w:trPr>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07B568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178</w:t>
            </w:r>
          </w:p>
        </w:tc>
        <w:tc>
          <w:tcPr>
            <w:tcW w:w="308" w:type="pct"/>
            <w:noWrap/>
            <w:vAlign w:val="center"/>
            <w:hideMark/>
          </w:tcPr>
          <w:p w14:paraId="16B3E6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0E92BB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E30BAD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1E7D94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2C25CD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57191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70E4931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Comisión de Personal</w:t>
            </w:r>
          </w:p>
        </w:tc>
        <w:tc>
          <w:tcPr>
            <w:tcW w:w="684" w:type="pct"/>
            <w:noWrap/>
            <w:vAlign w:val="center"/>
            <w:hideMark/>
          </w:tcPr>
          <w:p w14:paraId="0BEB64F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008095A" w14:textId="77777777" w:rsidTr="00BA7E76">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A59332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179</w:t>
            </w:r>
          </w:p>
        </w:tc>
        <w:tc>
          <w:tcPr>
            <w:tcW w:w="308" w:type="pct"/>
            <w:noWrap/>
            <w:vAlign w:val="center"/>
            <w:hideMark/>
          </w:tcPr>
          <w:p w14:paraId="3B0C21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5B78BB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1BD8F5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2030C9C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AB9DA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7112ED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093F8990" w14:textId="30E4E27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Actas Comité Paritario de Salud </w:t>
            </w:r>
            <w:r w:rsidR="00CB4EC3">
              <w:rPr>
                <w:rFonts w:ascii="Verdana" w:eastAsia="Times New Roman" w:hAnsi="Verdana" w:cs="Calibri"/>
                <w:sz w:val="14"/>
                <w:szCs w:val="14"/>
                <w:lang w:val="es-CO" w:eastAsia="es-CO"/>
              </w:rPr>
              <w:t>Ocupacional</w:t>
            </w:r>
            <w:r w:rsidRPr="002D1A08">
              <w:rPr>
                <w:rFonts w:ascii="Verdana" w:eastAsia="Times New Roman" w:hAnsi="Verdana" w:cs="Calibri"/>
                <w:sz w:val="14"/>
                <w:szCs w:val="14"/>
                <w:lang w:val="es-CO" w:eastAsia="es-CO"/>
              </w:rPr>
              <w:t xml:space="preserve"> - COPASO</w:t>
            </w:r>
          </w:p>
        </w:tc>
        <w:tc>
          <w:tcPr>
            <w:tcW w:w="684" w:type="pct"/>
            <w:noWrap/>
            <w:vAlign w:val="center"/>
            <w:hideMark/>
          </w:tcPr>
          <w:p w14:paraId="658D12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F860A92" w14:textId="77777777" w:rsidTr="00BA7E76">
        <w:trPr>
          <w:trHeight w:val="67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F5BBF4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180</w:t>
            </w:r>
          </w:p>
        </w:tc>
        <w:tc>
          <w:tcPr>
            <w:tcW w:w="308" w:type="pct"/>
            <w:noWrap/>
            <w:vAlign w:val="center"/>
            <w:hideMark/>
          </w:tcPr>
          <w:p w14:paraId="7DC5CA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28001E5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7999D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4B4CFD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776" w:type="pct"/>
            <w:vAlign w:val="center"/>
            <w:hideMark/>
          </w:tcPr>
          <w:p w14:paraId="639EF34D" w14:textId="465DE7E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CAPACITACIONES</w:t>
            </w:r>
          </w:p>
        </w:tc>
        <w:tc>
          <w:tcPr>
            <w:tcW w:w="347" w:type="pct"/>
            <w:noWrap/>
            <w:vAlign w:val="center"/>
            <w:hideMark/>
          </w:tcPr>
          <w:p w14:paraId="63E8B9D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22F853D" w14:textId="2BC8894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Capacitaciones de Seguridad y Salud en el Trabajo</w:t>
            </w:r>
          </w:p>
        </w:tc>
        <w:tc>
          <w:tcPr>
            <w:tcW w:w="684" w:type="pct"/>
            <w:noWrap/>
            <w:vAlign w:val="center"/>
            <w:hideMark/>
          </w:tcPr>
          <w:p w14:paraId="24175E3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CDF2BC4"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504B6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181</w:t>
            </w:r>
          </w:p>
        </w:tc>
        <w:tc>
          <w:tcPr>
            <w:tcW w:w="308" w:type="pct"/>
            <w:noWrap/>
            <w:vAlign w:val="center"/>
            <w:hideMark/>
          </w:tcPr>
          <w:p w14:paraId="576A338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204836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D4CD4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578AA46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38</w:t>
            </w:r>
          </w:p>
        </w:tc>
        <w:tc>
          <w:tcPr>
            <w:tcW w:w="776" w:type="pct"/>
            <w:vAlign w:val="center"/>
            <w:hideMark/>
          </w:tcPr>
          <w:p w14:paraId="7CD2481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CONFORMACIONES</w:t>
            </w:r>
          </w:p>
        </w:tc>
        <w:tc>
          <w:tcPr>
            <w:tcW w:w="347" w:type="pct"/>
            <w:noWrap/>
            <w:vAlign w:val="center"/>
            <w:hideMark/>
          </w:tcPr>
          <w:p w14:paraId="2A2506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96CD7C7" w14:textId="4746BA43"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Conformaciones de Brigada de Emergencia</w:t>
            </w:r>
          </w:p>
        </w:tc>
        <w:tc>
          <w:tcPr>
            <w:tcW w:w="684" w:type="pct"/>
            <w:noWrap/>
            <w:vAlign w:val="center"/>
            <w:hideMark/>
          </w:tcPr>
          <w:p w14:paraId="0F9EDF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2948224" w14:textId="77777777" w:rsidTr="00B045F8">
        <w:trPr>
          <w:trHeight w:val="66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89EF3B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182</w:t>
            </w:r>
          </w:p>
        </w:tc>
        <w:tc>
          <w:tcPr>
            <w:tcW w:w="308" w:type="pct"/>
            <w:noWrap/>
            <w:vAlign w:val="center"/>
            <w:hideMark/>
          </w:tcPr>
          <w:p w14:paraId="04F79FF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2ABFEE3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023868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0DEBF5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38</w:t>
            </w:r>
          </w:p>
        </w:tc>
        <w:tc>
          <w:tcPr>
            <w:tcW w:w="776" w:type="pct"/>
            <w:vAlign w:val="center"/>
            <w:hideMark/>
          </w:tcPr>
          <w:p w14:paraId="303ECBD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CONFORMACIONES</w:t>
            </w:r>
          </w:p>
        </w:tc>
        <w:tc>
          <w:tcPr>
            <w:tcW w:w="347" w:type="pct"/>
            <w:noWrap/>
            <w:vAlign w:val="center"/>
            <w:hideMark/>
          </w:tcPr>
          <w:p w14:paraId="741FE1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621CED8" w14:textId="57D043B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Conformación del Comité de Convivencia Laboral</w:t>
            </w:r>
          </w:p>
        </w:tc>
        <w:tc>
          <w:tcPr>
            <w:tcW w:w="684" w:type="pct"/>
            <w:noWrap/>
            <w:vAlign w:val="center"/>
            <w:hideMark/>
          </w:tcPr>
          <w:p w14:paraId="5A08E7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BFE3709" w14:textId="77777777" w:rsidTr="00BA7E76">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6515D3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183</w:t>
            </w:r>
          </w:p>
        </w:tc>
        <w:tc>
          <w:tcPr>
            <w:tcW w:w="308" w:type="pct"/>
            <w:noWrap/>
            <w:vAlign w:val="center"/>
            <w:hideMark/>
          </w:tcPr>
          <w:p w14:paraId="6A7110E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0EA1F0D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5A145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46E74D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39</w:t>
            </w:r>
          </w:p>
        </w:tc>
        <w:tc>
          <w:tcPr>
            <w:tcW w:w="776" w:type="pct"/>
            <w:vAlign w:val="center"/>
            <w:hideMark/>
          </w:tcPr>
          <w:p w14:paraId="3282C7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CONFORMACIONES</w:t>
            </w:r>
          </w:p>
        </w:tc>
        <w:tc>
          <w:tcPr>
            <w:tcW w:w="347" w:type="pct"/>
            <w:noWrap/>
            <w:vAlign w:val="center"/>
            <w:hideMark/>
          </w:tcPr>
          <w:p w14:paraId="5E22EDE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D0E1A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Conformaciones del Comité Paritario de Seguridad y Salud en el Trabajo COPASST</w:t>
            </w:r>
          </w:p>
        </w:tc>
        <w:tc>
          <w:tcPr>
            <w:tcW w:w="684" w:type="pct"/>
            <w:noWrap/>
            <w:vAlign w:val="center"/>
            <w:hideMark/>
          </w:tcPr>
          <w:p w14:paraId="210947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23B8FAC" w14:textId="77777777" w:rsidTr="00BA7E76">
        <w:trPr>
          <w:trHeight w:val="66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292529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184</w:t>
            </w:r>
          </w:p>
        </w:tc>
        <w:tc>
          <w:tcPr>
            <w:tcW w:w="308" w:type="pct"/>
            <w:noWrap/>
            <w:vAlign w:val="center"/>
            <w:hideMark/>
          </w:tcPr>
          <w:p w14:paraId="22779B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61829D5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ADB68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E4B8CA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40</w:t>
            </w:r>
          </w:p>
        </w:tc>
        <w:tc>
          <w:tcPr>
            <w:tcW w:w="776" w:type="pct"/>
            <w:vAlign w:val="center"/>
            <w:hideMark/>
          </w:tcPr>
          <w:p w14:paraId="33602B1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COMISIONES</w:t>
            </w:r>
          </w:p>
        </w:tc>
        <w:tc>
          <w:tcPr>
            <w:tcW w:w="347" w:type="pct"/>
            <w:noWrap/>
            <w:vAlign w:val="center"/>
            <w:hideMark/>
          </w:tcPr>
          <w:p w14:paraId="0B625A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726EF6F" w14:textId="6BC1EF6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Comisiones al exterior</w:t>
            </w:r>
          </w:p>
        </w:tc>
        <w:tc>
          <w:tcPr>
            <w:tcW w:w="684" w:type="pct"/>
            <w:noWrap/>
            <w:vAlign w:val="center"/>
            <w:hideMark/>
          </w:tcPr>
          <w:p w14:paraId="0BBC4F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B0FA7DC" w14:textId="77777777" w:rsidTr="00BA7E7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2038AA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185</w:t>
            </w:r>
          </w:p>
        </w:tc>
        <w:tc>
          <w:tcPr>
            <w:tcW w:w="308" w:type="pct"/>
            <w:noWrap/>
            <w:vAlign w:val="center"/>
            <w:hideMark/>
          </w:tcPr>
          <w:p w14:paraId="6CEA37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706C84B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E2C9CC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6087439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40</w:t>
            </w:r>
          </w:p>
        </w:tc>
        <w:tc>
          <w:tcPr>
            <w:tcW w:w="776" w:type="pct"/>
            <w:vAlign w:val="center"/>
            <w:hideMark/>
          </w:tcPr>
          <w:p w14:paraId="403945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COMISIONES</w:t>
            </w:r>
          </w:p>
        </w:tc>
        <w:tc>
          <w:tcPr>
            <w:tcW w:w="347" w:type="pct"/>
            <w:noWrap/>
            <w:vAlign w:val="center"/>
            <w:hideMark/>
          </w:tcPr>
          <w:p w14:paraId="702A838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A04ACB5" w14:textId="0A0A70A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Comisiones al interior</w:t>
            </w:r>
          </w:p>
        </w:tc>
        <w:tc>
          <w:tcPr>
            <w:tcW w:w="684" w:type="pct"/>
            <w:noWrap/>
            <w:vAlign w:val="center"/>
            <w:hideMark/>
          </w:tcPr>
          <w:p w14:paraId="10626D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B4D4C0E"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2A76D0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308" w:type="pct"/>
            <w:noWrap/>
            <w:vAlign w:val="center"/>
            <w:hideMark/>
          </w:tcPr>
          <w:p w14:paraId="3C0E71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112B9B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10A38D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1032F3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57</w:t>
            </w:r>
          </w:p>
        </w:tc>
        <w:tc>
          <w:tcPr>
            <w:tcW w:w="776" w:type="pct"/>
            <w:vAlign w:val="center"/>
            <w:hideMark/>
          </w:tcPr>
          <w:p w14:paraId="0DB0C72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EVALUACIONES DE DESEMPEÑO</w:t>
            </w:r>
          </w:p>
        </w:tc>
        <w:tc>
          <w:tcPr>
            <w:tcW w:w="347" w:type="pct"/>
            <w:noWrap/>
            <w:vAlign w:val="center"/>
            <w:hideMark/>
          </w:tcPr>
          <w:p w14:paraId="51D606DA" w14:textId="1B97356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AD1BC8E" w14:textId="7F647DE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B3B41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7056578A"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F6B8C8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187</w:t>
            </w:r>
          </w:p>
        </w:tc>
        <w:tc>
          <w:tcPr>
            <w:tcW w:w="308" w:type="pct"/>
            <w:noWrap/>
            <w:vAlign w:val="center"/>
            <w:hideMark/>
          </w:tcPr>
          <w:p w14:paraId="6BFAEFE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14D281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ABD27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5AD4D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59</w:t>
            </w:r>
          </w:p>
        </w:tc>
        <w:tc>
          <w:tcPr>
            <w:tcW w:w="776" w:type="pct"/>
            <w:vAlign w:val="center"/>
            <w:hideMark/>
          </w:tcPr>
          <w:p w14:paraId="14795F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EVALUACIONES</w:t>
            </w:r>
          </w:p>
        </w:tc>
        <w:tc>
          <w:tcPr>
            <w:tcW w:w="347" w:type="pct"/>
            <w:noWrap/>
            <w:vAlign w:val="center"/>
            <w:hideMark/>
          </w:tcPr>
          <w:p w14:paraId="0F49D8B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F0C23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Evaluaciones de los factores psicosociales</w:t>
            </w:r>
          </w:p>
        </w:tc>
        <w:tc>
          <w:tcPr>
            <w:tcW w:w="684" w:type="pct"/>
            <w:noWrap/>
            <w:vAlign w:val="center"/>
            <w:hideMark/>
          </w:tcPr>
          <w:p w14:paraId="2FBC92B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3DFC953" w14:textId="77777777" w:rsidTr="00BA7E76">
        <w:trPr>
          <w:trHeight w:val="69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B69452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188</w:t>
            </w:r>
          </w:p>
        </w:tc>
        <w:tc>
          <w:tcPr>
            <w:tcW w:w="308" w:type="pct"/>
            <w:noWrap/>
            <w:vAlign w:val="center"/>
            <w:hideMark/>
          </w:tcPr>
          <w:p w14:paraId="508E413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7C69556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FFDB8D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3A7FB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59</w:t>
            </w:r>
          </w:p>
        </w:tc>
        <w:tc>
          <w:tcPr>
            <w:tcW w:w="776" w:type="pct"/>
            <w:vAlign w:val="center"/>
            <w:hideMark/>
          </w:tcPr>
          <w:p w14:paraId="0E69162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EVALUACIONES</w:t>
            </w:r>
          </w:p>
        </w:tc>
        <w:tc>
          <w:tcPr>
            <w:tcW w:w="347" w:type="pct"/>
            <w:noWrap/>
            <w:vAlign w:val="center"/>
            <w:hideMark/>
          </w:tcPr>
          <w:p w14:paraId="708495B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97141E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Evaluaciones del desempeño</w:t>
            </w:r>
          </w:p>
        </w:tc>
        <w:tc>
          <w:tcPr>
            <w:tcW w:w="684" w:type="pct"/>
            <w:noWrap/>
            <w:vAlign w:val="center"/>
            <w:hideMark/>
          </w:tcPr>
          <w:p w14:paraId="78F96D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484D3115" w14:textId="77777777" w:rsidTr="00BA7E76">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B3B2FD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189</w:t>
            </w:r>
          </w:p>
        </w:tc>
        <w:tc>
          <w:tcPr>
            <w:tcW w:w="308" w:type="pct"/>
            <w:noWrap/>
            <w:vAlign w:val="center"/>
            <w:hideMark/>
          </w:tcPr>
          <w:p w14:paraId="78A66DB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23CD05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B63E24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11ECE47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80</w:t>
            </w:r>
          </w:p>
        </w:tc>
        <w:tc>
          <w:tcPr>
            <w:tcW w:w="776" w:type="pct"/>
            <w:vAlign w:val="center"/>
            <w:hideMark/>
          </w:tcPr>
          <w:p w14:paraId="48044E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HISTORIAS LABORALES</w:t>
            </w:r>
          </w:p>
        </w:tc>
        <w:tc>
          <w:tcPr>
            <w:tcW w:w="347" w:type="pct"/>
            <w:noWrap/>
            <w:vAlign w:val="center"/>
            <w:hideMark/>
          </w:tcPr>
          <w:p w14:paraId="68562EFF" w14:textId="12E7B29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D55E199" w14:textId="4D3EA710"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2BC992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733FAE35"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60D57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190</w:t>
            </w:r>
          </w:p>
        </w:tc>
        <w:tc>
          <w:tcPr>
            <w:tcW w:w="308" w:type="pct"/>
            <w:noWrap/>
            <w:vAlign w:val="center"/>
            <w:hideMark/>
          </w:tcPr>
          <w:p w14:paraId="21E9D9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235351F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4E7C924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1C0478F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81</w:t>
            </w:r>
          </w:p>
        </w:tc>
        <w:tc>
          <w:tcPr>
            <w:tcW w:w="776" w:type="pct"/>
            <w:vAlign w:val="center"/>
            <w:hideMark/>
          </w:tcPr>
          <w:p w14:paraId="72A0BCDE" w14:textId="5DBC0BD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HISTORIALES</w:t>
            </w:r>
          </w:p>
        </w:tc>
        <w:tc>
          <w:tcPr>
            <w:tcW w:w="347" w:type="pct"/>
            <w:noWrap/>
            <w:vAlign w:val="center"/>
            <w:hideMark/>
          </w:tcPr>
          <w:p w14:paraId="1B7A928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8530A1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Historiales de pasantes</w:t>
            </w:r>
          </w:p>
        </w:tc>
        <w:tc>
          <w:tcPr>
            <w:tcW w:w="684" w:type="pct"/>
            <w:noWrap/>
            <w:vAlign w:val="center"/>
            <w:hideMark/>
          </w:tcPr>
          <w:p w14:paraId="34B733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5D96191" w14:textId="77777777" w:rsidTr="00BA7E76">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D0B18F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308" w:type="pct"/>
            <w:noWrap/>
            <w:vAlign w:val="center"/>
            <w:hideMark/>
          </w:tcPr>
          <w:p w14:paraId="5DCABE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45F2D3A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FAEA5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3A0C444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03A4F6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A8A72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5C45EA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013128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F01910D"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F80ED6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308" w:type="pct"/>
            <w:noWrap/>
            <w:vAlign w:val="center"/>
            <w:hideMark/>
          </w:tcPr>
          <w:p w14:paraId="601FE1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422D2D0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A2647E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09A05BC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7ECCCD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27BF4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685738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otras entidades</w:t>
            </w:r>
          </w:p>
        </w:tc>
        <w:tc>
          <w:tcPr>
            <w:tcW w:w="684" w:type="pct"/>
            <w:noWrap/>
            <w:vAlign w:val="center"/>
            <w:hideMark/>
          </w:tcPr>
          <w:p w14:paraId="75162E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DF3BAC6" w14:textId="77777777" w:rsidTr="00BA7E76">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A26897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193</w:t>
            </w:r>
          </w:p>
        </w:tc>
        <w:tc>
          <w:tcPr>
            <w:tcW w:w="308" w:type="pct"/>
            <w:noWrap/>
            <w:vAlign w:val="center"/>
            <w:hideMark/>
          </w:tcPr>
          <w:p w14:paraId="2373BFA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2A8BDF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30EF04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F2527B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F707ED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9BF4B0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2AAE69F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00231BF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286E274" w14:textId="77777777" w:rsidTr="00BA7E76">
        <w:trPr>
          <w:trHeight w:val="4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A51300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194</w:t>
            </w:r>
          </w:p>
        </w:tc>
        <w:tc>
          <w:tcPr>
            <w:tcW w:w="308" w:type="pct"/>
            <w:noWrap/>
            <w:vAlign w:val="center"/>
            <w:hideMark/>
          </w:tcPr>
          <w:p w14:paraId="47AD16B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564D93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91887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3D05B4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1ED7D6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95FAA6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461A4E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7A36C7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DFB4011" w14:textId="77777777" w:rsidTr="00BA7E7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BAA4DE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195</w:t>
            </w:r>
          </w:p>
        </w:tc>
        <w:tc>
          <w:tcPr>
            <w:tcW w:w="308" w:type="pct"/>
            <w:noWrap/>
            <w:vAlign w:val="center"/>
            <w:hideMark/>
          </w:tcPr>
          <w:p w14:paraId="3F7ADD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679CB1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15C2B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4801A1C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91</w:t>
            </w:r>
          </w:p>
        </w:tc>
        <w:tc>
          <w:tcPr>
            <w:tcW w:w="776" w:type="pct"/>
            <w:vAlign w:val="center"/>
            <w:hideMark/>
          </w:tcPr>
          <w:p w14:paraId="01A7A87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INSPECCIONES DE SEGURIDAD</w:t>
            </w:r>
          </w:p>
        </w:tc>
        <w:tc>
          <w:tcPr>
            <w:tcW w:w="347" w:type="pct"/>
            <w:noWrap/>
            <w:vAlign w:val="center"/>
            <w:hideMark/>
          </w:tcPr>
          <w:p w14:paraId="17F7588B" w14:textId="121F635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70C8885" w14:textId="779BE7C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6DE01E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3338EAD"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AD578C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196</w:t>
            </w:r>
          </w:p>
        </w:tc>
        <w:tc>
          <w:tcPr>
            <w:tcW w:w="308" w:type="pct"/>
            <w:noWrap/>
            <w:vAlign w:val="center"/>
            <w:hideMark/>
          </w:tcPr>
          <w:p w14:paraId="6A87F72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7D22391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4F5D71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064A5BC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97</w:t>
            </w:r>
          </w:p>
        </w:tc>
        <w:tc>
          <w:tcPr>
            <w:tcW w:w="776" w:type="pct"/>
            <w:vAlign w:val="center"/>
            <w:hideMark/>
          </w:tcPr>
          <w:p w14:paraId="6DAF14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INVESTIGACIONES</w:t>
            </w:r>
          </w:p>
        </w:tc>
        <w:tc>
          <w:tcPr>
            <w:tcW w:w="347" w:type="pct"/>
            <w:noWrap/>
            <w:vAlign w:val="center"/>
            <w:hideMark/>
          </w:tcPr>
          <w:p w14:paraId="70BA984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16FE57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Investigaciones de accidentes de trabajo</w:t>
            </w:r>
          </w:p>
        </w:tc>
        <w:tc>
          <w:tcPr>
            <w:tcW w:w="684" w:type="pct"/>
            <w:noWrap/>
            <w:vAlign w:val="center"/>
            <w:hideMark/>
          </w:tcPr>
          <w:p w14:paraId="7CC380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A827C9B" w14:textId="77777777" w:rsidTr="00BA7E76">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BF56E5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197</w:t>
            </w:r>
          </w:p>
        </w:tc>
        <w:tc>
          <w:tcPr>
            <w:tcW w:w="308" w:type="pct"/>
            <w:vAlign w:val="center"/>
            <w:hideMark/>
          </w:tcPr>
          <w:p w14:paraId="3197FF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2F24C12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011E4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3982A5A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97</w:t>
            </w:r>
          </w:p>
        </w:tc>
        <w:tc>
          <w:tcPr>
            <w:tcW w:w="776" w:type="pct"/>
            <w:vAlign w:val="center"/>
            <w:hideMark/>
          </w:tcPr>
          <w:p w14:paraId="641A89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INVESTIGACIONES</w:t>
            </w:r>
          </w:p>
        </w:tc>
        <w:tc>
          <w:tcPr>
            <w:tcW w:w="347" w:type="pct"/>
            <w:noWrap/>
            <w:vAlign w:val="center"/>
            <w:hideMark/>
          </w:tcPr>
          <w:p w14:paraId="690F7C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23341D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Investigación de enfermedad laboral</w:t>
            </w:r>
          </w:p>
        </w:tc>
        <w:tc>
          <w:tcPr>
            <w:tcW w:w="684" w:type="pct"/>
            <w:vAlign w:val="center"/>
            <w:hideMark/>
          </w:tcPr>
          <w:p w14:paraId="537214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68B48CB" w14:textId="77777777" w:rsidTr="00BA7E76">
        <w:trPr>
          <w:trHeight w:val="58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F338F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198</w:t>
            </w:r>
          </w:p>
        </w:tc>
        <w:tc>
          <w:tcPr>
            <w:tcW w:w="308" w:type="pct"/>
            <w:noWrap/>
            <w:vAlign w:val="center"/>
            <w:hideMark/>
          </w:tcPr>
          <w:p w14:paraId="3FDC98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0CD9C2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9083F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6C774E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131</w:t>
            </w:r>
          </w:p>
        </w:tc>
        <w:tc>
          <w:tcPr>
            <w:tcW w:w="776" w:type="pct"/>
            <w:vAlign w:val="center"/>
            <w:hideMark/>
          </w:tcPr>
          <w:p w14:paraId="381922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MESAS DE AUTOCUIDADO</w:t>
            </w:r>
          </w:p>
        </w:tc>
        <w:tc>
          <w:tcPr>
            <w:tcW w:w="347" w:type="pct"/>
            <w:noWrap/>
            <w:vAlign w:val="center"/>
            <w:hideMark/>
          </w:tcPr>
          <w:p w14:paraId="37427F28" w14:textId="5933D75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D14FFF2" w14:textId="33189F4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9AB954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67C4F2E" w14:textId="77777777" w:rsidTr="00BA7E7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87478F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308" w:type="pct"/>
            <w:noWrap/>
            <w:vAlign w:val="center"/>
            <w:hideMark/>
          </w:tcPr>
          <w:p w14:paraId="5751D1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750</w:t>
            </w:r>
          </w:p>
        </w:tc>
        <w:tc>
          <w:tcPr>
            <w:tcW w:w="748" w:type="pct"/>
            <w:vAlign w:val="center"/>
            <w:hideMark/>
          </w:tcPr>
          <w:p w14:paraId="78DF35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6022E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3CB900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148</w:t>
            </w:r>
          </w:p>
        </w:tc>
        <w:tc>
          <w:tcPr>
            <w:tcW w:w="776" w:type="pct"/>
            <w:vAlign w:val="center"/>
            <w:hideMark/>
          </w:tcPr>
          <w:p w14:paraId="204B4AA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NOVEDADES DE NÓMINA</w:t>
            </w:r>
          </w:p>
        </w:tc>
        <w:tc>
          <w:tcPr>
            <w:tcW w:w="347" w:type="pct"/>
            <w:noWrap/>
            <w:vAlign w:val="center"/>
            <w:hideMark/>
          </w:tcPr>
          <w:p w14:paraId="037BB360" w14:textId="34D8849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B9D2106" w14:textId="52A25D26"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1608B1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9F46150" w14:textId="77777777" w:rsidTr="00BA7E76">
        <w:trPr>
          <w:trHeight w:val="68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9F6784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200</w:t>
            </w:r>
          </w:p>
        </w:tc>
        <w:tc>
          <w:tcPr>
            <w:tcW w:w="308" w:type="pct"/>
            <w:vAlign w:val="center"/>
            <w:hideMark/>
          </w:tcPr>
          <w:p w14:paraId="0F71B4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181D07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CBECD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2EE275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40B026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40B33CE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w:t>
            </w:r>
          </w:p>
        </w:tc>
        <w:tc>
          <w:tcPr>
            <w:tcW w:w="732" w:type="pct"/>
            <w:vAlign w:val="center"/>
            <w:hideMark/>
          </w:tcPr>
          <w:p w14:paraId="3734CC0D" w14:textId="1798177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institucionales de </w:t>
            </w:r>
            <w:r w:rsidR="00CB4EC3" w:rsidRPr="002D1A08">
              <w:rPr>
                <w:rFonts w:ascii="Verdana" w:eastAsia="Times New Roman" w:hAnsi="Verdana" w:cs="Calibri"/>
                <w:sz w:val="14"/>
                <w:szCs w:val="14"/>
                <w:lang w:val="es-CO" w:eastAsia="es-CO"/>
              </w:rPr>
              <w:t>capacitación</w:t>
            </w:r>
          </w:p>
        </w:tc>
        <w:tc>
          <w:tcPr>
            <w:tcW w:w="684" w:type="pct"/>
            <w:vAlign w:val="center"/>
            <w:hideMark/>
          </w:tcPr>
          <w:p w14:paraId="7F84EFE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D5BC142"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F45FF3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201</w:t>
            </w:r>
          </w:p>
        </w:tc>
        <w:tc>
          <w:tcPr>
            <w:tcW w:w="308" w:type="pct"/>
            <w:vAlign w:val="center"/>
            <w:hideMark/>
          </w:tcPr>
          <w:p w14:paraId="5B5CFA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18FA8E6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5F369F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4D844D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679BE3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627A7F2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w:t>
            </w:r>
          </w:p>
        </w:tc>
        <w:tc>
          <w:tcPr>
            <w:tcW w:w="732" w:type="pct"/>
            <w:vAlign w:val="center"/>
            <w:hideMark/>
          </w:tcPr>
          <w:p w14:paraId="106DA99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emergencia</w:t>
            </w:r>
          </w:p>
        </w:tc>
        <w:tc>
          <w:tcPr>
            <w:tcW w:w="684" w:type="pct"/>
            <w:vAlign w:val="center"/>
            <w:hideMark/>
          </w:tcPr>
          <w:p w14:paraId="5A0F70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EB002D2" w14:textId="77777777" w:rsidTr="00BA7E76">
        <w:trPr>
          <w:trHeight w:val="78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411C3E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202</w:t>
            </w:r>
          </w:p>
        </w:tc>
        <w:tc>
          <w:tcPr>
            <w:tcW w:w="308" w:type="pct"/>
            <w:vAlign w:val="center"/>
            <w:hideMark/>
          </w:tcPr>
          <w:p w14:paraId="1894BD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1D2A156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284EBA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0509B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5F670B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0F25675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w:t>
            </w:r>
          </w:p>
        </w:tc>
        <w:tc>
          <w:tcPr>
            <w:tcW w:w="732" w:type="pct"/>
            <w:vAlign w:val="center"/>
            <w:hideMark/>
          </w:tcPr>
          <w:p w14:paraId="28FA36D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Anuales de Vacantes</w:t>
            </w:r>
          </w:p>
        </w:tc>
        <w:tc>
          <w:tcPr>
            <w:tcW w:w="684" w:type="pct"/>
            <w:vAlign w:val="center"/>
            <w:hideMark/>
          </w:tcPr>
          <w:p w14:paraId="2216C5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E1641DC" w14:textId="77777777" w:rsidTr="00BA7E7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16923F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203</w:t>
            </w:r>
          </w:p>
        </w:tc>
        <w:tc>
          <w:tcPr>
            <w:tcW w:w="308" w:type="pct"/>
            <w:vAlign w:val="center"/>
            <w:hideMark/>
          </w:tcPr>
          <w:p w14:paraId="5995368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4C59F9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2B2E0B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136403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166</w:t>
            </w:r>
          </w:p>
        </w:tc>
        <w:tc>
          <w:tcPr>
            <w:tcW w:w="776" w:type="pct"/>
            <w:vAlign w:val="center"/>
            <w:hideMark/>
          </w:tcPr>
          <w:p w14:paraId="7EF987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45DBB8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32" w:type="pct"/>
            <w:vAlign w:val="center"/>
            <w:hideMark/>
          </w:tcPr>
          <w:p w14:paraId="194528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Bienestar</w:t>
            </w:r>
          </w:p>
        </w:tc>
        <w:tc>
          <w:tcPr>
            <w:tcW w:w="684" w:type="pct"/>
            <w:vAlign w:val="center"/>
            <w:hideMark/>
          </w:tcPr>
          <w:p w14:paraId="0D3890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E44B576" w14:textId="77777777" w:rsidTr="00BA7E76">
        <w:trPr>
          <w:trHeight w:val="71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6E9778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204</w:t>
            </w:r>
          </w:p>
        </w:tc>
        <w:tc>
          <w:tcPr>
            <w:tcW w:w="308" w:type="pct"/>
            <w:noWrap/>
            <w:vAlign w:val="center"/>
            <w:hideMark/>
          </w:tcPr>
          <w:p w14:paraId="059B516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328DE0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07DE65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79DA9F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5315479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72681B6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1EF15847" w14:textId="39DC612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 de Seguridad y Salud en el Trabajo</w:t>
            </w:r>
          </w:p>
        </w:tc>
        <w:tc>
          <w:tcPr>
            <w:tcW w:w="684" w:type="pct"/>
            <w:noWrap/>
            <w:vAlign w:val="center"/>
            <w:hideMark/>
          </w:tcPr>
          <w:p w14:paraId="2BD465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964BC6B"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CF22AA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205</w:t>
            </w:r>
          </w:p>
        </w:tc>
        <w:tc>
          <w:tcPr>
            <w:tcW w:w="308" w:type="pct"/>
            <w:noWrap/>
            <w:vAlign w:val="center"/>
            <w:hideMark/>
          </w:tcPr>
          <w:p w14:paraId="715C6B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01A6CE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74360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6ED0E3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5EB75F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w:t>
            </w:r>
          </w:p>
        </w:tc>
        <w:tc>
          <w:tcPr>
            <w:tcW w:w="347" w:type="pct"/>
            <w:noWrap/>
            <w:vAlign w:val="center"/>
            <w:hideMark/>
          </w:tcPr>
          <w:p w14:paraId="3BE0875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2FB4D87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 de gestión y manejo de riesgo público</w:t>
            </w:r>
          </w:p>
        </w:tc>
        <w:tc>
          <w:tcPr>
            <w:tcW w:w="684" w:type="pct"/>
            <w:noWrap/>
            <w:vAlign w:val="center"/>
            <w:hideMark/>
          </w:tcPr>
          <w:p w14:paraId="47E222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B9DA26B" w14:textId="77777777" w:rsidTr="00BA7E76">
        <w:trPr>
          <w:trHeight w:val="76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89D286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206</w:t>
            </w:r>
          </w:p>
        </w:tc>
        <w:tc>
          <w:tcPr>
            <w:tcW w:w="308" w:type="pct"/>
            <w:noWrap/>
            <w:vAlign w:val="center"/>
            <w:hideMark/>
          </w:tcPr>
          <w:p w14:paraId="002458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770</w:t>
            </w:r>
          </w:p>
        </w:tc>
        <w:tc>
          <w:tcPr>
            <w:tcW w:w="748" w:type="pct"/>
            <w:vAlign w:val="center"/>
            <w:hideMark/>
          </w:tcPr>
          <w:p w14:paraId="0D69D8F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0B5042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GESTIÓN DEL TALENTO HUMANO</w:t>
            </w:r>
          </w:p>
        </w:tc>
        <w:tc>
          <w:tcPr>
            <w:tcW w:w="421" w:type="pct"/>
            <w:noWrap/>
            <w:vAlign w:val="center"/>
            <w:hideMark/>
          </w:tcPr>
          <w:p w14:paraId="2B6C0E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171</w:t>
            </w:r>
          </w:p>
        </w:tc>
        <w:tc>
          <w:tcPr>
            <w:tcW w:w="776" w:type="pct"/>
            <w:vAlign w:val="center"/>
            <w:hideMark/>
          </w:tcPr>
          <w:p w14:paraId="6B7B16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POLITICAS</w:t>
            </w:r>
          </w:p>
        </w:tc>
        <w:tc>
          <w:tcPr>
            <w:tcW w:w="347" w:type="pct"/>
            <w:noWrap/>
            <w:vAlign w:val="center"/>
            <w:hideMark/>
          </w:tcPr>
          <w:p w14:paraId="6C1DF3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4151C4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Política del buen cuidado</w:t>
            </w:r>
          </w:p>
        </w:tc>
        <w:tc>
          <w:tcPr>
            <w:tcW w:w="684" w:type="pct"/>
            <w:noWrap/>
            <w:vAlign w:val="center"/>
            <w:hideMark/>
          </w:tcPr>
          <w:p w14:paraId="48EB72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94C3734" w14:textId="77777777" w:rsidTr="00BA7E76">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96C899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207</w:t>
            </w:r>
          </w:p>
        </w:tc>
        <w:tc>
          <w:tcPr>
            <w:tcW w:w="308" w:type="pct"/>
            <w:noWrap/>
            <w:vAlign w:val="center"/>
            <w:hideMark/>
          </w:tcPr>
          <w:p w14:paraId="13E7FBF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45BAFC5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16F70D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1B49D7A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7AE213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4E0B6C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75524D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disciplinarios</w:t>
            </w:r>
          </w:p>
        </w:tc>
        <w:tc>
          <w:tcPr>
            <w:tcW w:w="684" w:type="pct"/>
            <w:noWrap/>
            <w:vAlign w:val="center"/>
            <w:hideMark/>
          </w:tcPr>
          <w:p w14:paraId="0873B0A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94A0AA3"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BEEA57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208</w:t>
            </w:r>
          </w:p>
        </w:tc>
        <w:tc>
          <w:tcPr>
            <w:tcW w:w="308" w:type="pct"/>
            <w:noWrap/>
            <w:vAlign w:val="center"/>
            <w:hideMark/>
          </w:tcPr>
          <w:p w14:paraId="6D4FF0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701</w:t>
            </w:r>
          </w:p>
        </w:tc>
        <w:tc>
          <w:tcPr>
            <w:tcW w:w="748" w:type="pct"/>
            <w:vAlign w:val="center"/>
            <w:hideMark/>
          </w:tcPr>
          <w:p w14:paraId="2ECFDF48" w14:textId="56881A0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77B592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0BAF7A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65FC1C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13EBBD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55D3825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Disciplinarios verbales</w:t>
            </w:r>
          </w:p>
        </w:tc>
        <w:tc>
          <w:tcPr>
            <w:tcW w:w="684" w:type="pct"/>
            <w:noWrap/>
            <w:vAlign w:val="center"/>
            <w:hideMark/>
          </w:tcPr>
          <w:p w14:paraId="2E3C45A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48D3E34"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886F4A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209</w:t>
            </w:r>
          </w:p>
        </w:tc>
        <w:tc>
          <w:tcPr>
            <w:tcW w:w="308" w:type="pct"/>
            <w:noWrap/>
            <w:vAlign w:val="center"/>
            <w:hideMark/>
          </w:tcPr>
          <w:p w14:paraId="3C651BB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701</w:t>
            </w:r>
          </w:p>
        </w:tc>
        <w:tc>
          <w:tcPr>
            <w:tcW w:w="748" w:type="pct"/>
            <w:vAlign w:val="center"/>
            <w:hideMark/>
          </w:tcPr>
          <w:p w14:paraId="0DE4FBEC" w14:textId="3E5AE72A"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24A148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5A5F9B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20D6817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
                <w:iCs/>
                <w:sz w:val="14"/>
                <w:szCs w:val="14"/>
                <w:lang w:val="es-CO" w:eastAsia="es-CO"/>
              </w:rPr>
            </w:pPr>
            <w:r w:rsidRPr="002D1A08">
              <w:rPr>
                <w:rFonts w:ascii="Verdana" w:eastAsia="Times New Roman" w:hAnsi="Verdana" w:cs="Calibri"/>
                <w:i/>
                <w:iCs/>
                <w:sz w:val="14"/>
                <w:szCs w:val="14"/>
                <w:lang w:val="es-CO" w:eastAsia="es-CO"/>
              </w:rPr>
              <w:t>PROCESOS</w:t>
            </w:r>
          </w:p>
        </w:tc>
        <w:tc>
          <w:tcPr>
            <w:tcW w:w="347" w:type="pct"/>
            <w:noWrap/>
            <w:vAlign w:val="center"/>
            <w:hideMark/>
          </w:tcPr>
          <w:p w14:paraId="603182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732" w:type="pct"/>
            <w:vAlign w:val="center"/>
            <w:hideMark/>
          </w:tcPr>
          <w:p w14:paraId="666A50A2" w14:textId="40C88718"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 Ordinarios</w:t>
            </w:r>
          </w:p>
        </w:tc>
        <w:tc>
          <w:tcPr>
            <w:tcW w:w="684" w:type="pct"/>
            <w:noWrap/>
            <w:vAlign w:val="center"/>
            <w:hideMark/>
          </w:tcPr>
          <w:p w14:paraId="17A448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36B295B"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9980F8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308" w:type="pct"/>
            <w:noWrap/>
            <w:vAlign w:val="center"/>
            <w:hideMark/>
          </w:tcPr>
          <w:p w14:paraId="2998A8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6087026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36736FA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058F0B6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5BB5F91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w:t>
            </w:r>
          </w:p>
        </w:tc>
        <w:tc>
          <w:tcPr>
            <w:tcW w:w="347" w:type="pct"/>
            <w:noWrap/>
            <w:vAlign w:val="center"/>
            <w:hideMark/>
          </w:tcPr>
          <w:p w14:paraId="6F21AC70" w14:textId="71643F5E"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9E130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entidades</w:t>
            </w:r>
          </w:p>
        </w:tc>
        <w:tc>
          <w:tcPr>
            <w:tcW w:w="684" w:type="pct"/>
            <w:noWrap/>
            <w:vAlign w:val="center"/>
            <w:hideMark/>
          </w:tcPr>
          <w:p w14:paraId="4F1493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9011F0F"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11E671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211</w:t>
            </w:r>
          </w:p>
        </w:tc>
        <w:tc>
          <w:tcPr>
            <w:tcW w:w="308" w:type="pct"/>
            <w:noWrap/>
            <w:vAlign w:val="center"/>
            <w:hideMark/>
          </w:tcPr>
          <w:p w14:paraId="2664DD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068AC2E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1464731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6C9FD1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4A45877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w:t>
            </w:r>
          </w:p>
        </w:tc>
        <w:tc>
          <w:tcPr>
            <w:tcW w:w="347" w:type="pct"/>
            <w:noWrap/>
            <w:vAlign w:val="center"/>
            <w:hideMark/>
          </w:tcPr>
          <w:p w14:paraId="686B4270" w14:textId="2DDFEC2A"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5E0AA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Órganos de Control</w:t>
            </w:r>
          </w:p>
        </w:tc>
        <w:tc>
          <w:tcPr>
            <w:tcW w:w="684" w:type="pct"/>
            <w:noWrap/>
            <w:vAlign w:val="center"/>
            <w:hideMark/>
          </w:tcPr>
          <w:p w14:paraId="4706C0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02E7A70"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B1178D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212</w:t>
            </w:r>
          </w:p>
        </w:tc>
        <w:tc>
          <w:tcPr>
            <w:tcW w:w="308" w:type="pct"/>
            <w:noWrap/>
            <w:vAlign w:val="center"/>
            <w:hideMark/>
          </w:tcPr>
          <w:p w14:paraId="185583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760</w:t>
            </w:r>
          </w:p>
        </w:tc>
        <w:tc>
          <w:tcPr>
            <w:tcW w:w="748" w:type="pct"/>
            <w:vAlign w:val="center"/>
            <w:hideMark/>
          </w:tcPr>
          <w:p w14:paraId="239A3D6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SECRETARIA GENERAL</w:t>
            </w:r>
          </w:p>
        </w:tc>
        <w:tc>
          <w:tcPr>
            <w:tcW w:w="696" w:type="pct"/>
            <w:vAlign w:val="center"/>
            <w:hideMark/>
          </w:tcPr>
          <w:p w14:paraId="6F32162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GRUPO DE CONTROL INTERNO DISCIPLINARIO</w:t>
            </w:r>
          </w:p>
        </w:tc>
        <w:tc>
          <w:tcPr>
            <w:tcW w:w="421" w:type="pct"/>
            <w:noWrap/>
            <w:vAlign w:val="center"/>
            <w:hideMark/>
          </w:tcPr>
          <w:p w14:paraId="6F895E9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03FEA1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w:t>
            </w:r>
          </w:p>
        </w:tc>
        <w:tc>
          <w:tcPr>
            <w:tcW w:w="347" w:type="pct"/>
            <w:noWrap/>
            <w:vAlign w:val="center"/>
            <w:hideMark/>
          </w:tcPr>
          <w:p w14:paraId="5A78DDA2" w14:textId="0273DA3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69DB7DD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Internos</w:t>
            </w:r>
          </w:p>
        </w:tc>
        <w:tc>
          <w:tcPr>
            <w:tcW w:w="684" w:type="pct"/>
            <w:noWrap/>
            <w:vAlign w:val="center"/>
            <w:hideMark/>
          </w:tcPr>
          <w:p w14:paraId="2477BA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9044642" w14:textId="77777777" w:rsidTr="00BA7E76">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21BDA9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213</w:t>
            </w:r>
          </w:p>
        </w:tc>
        <w:tc>
          <w:tcPr>
            <w:tcW w:w="308" w:type="pct"/>
            <w:noWrap/>
            <w:vAlign w:val="center"/>
            <w:hideMark/>
          </w:tcPr>
          <w:p w14:paraId="719E1D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240</w:t>
            </w:r>
          </w:p>
        </w:tc>
        <w:tc>
          <w:tcPr>
            <w:tcW w:w="748" w:type="pct"/>
            <w:vAlign w:val="center"/>
            <w:hideMark/>
          </w:tcPr>
          <w:p w14:paraId="59DD17B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11E31428" w14:textId="40631CA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4F890C1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76" w:type="pct"/>
            <w:vAlign w:val="center"/>
            <w:hideMark/>
          </w:tcPr>
          <w:p w14:paraId="57A276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ACOMPAÑAMIENTOS</w:t>
            </w:r>
          </w:p>
        </w:tc>
        <w:tc>
          <w:tcPr>
            <w:tcW w:w="347" w:type="pct"/>
            <w:noWrap/>
            <w:vAlign w:val="center"/>
            <w:hideMark/>
          </w:tcPr>
          <w:p w14:paraId="0E9F34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CA20575" w14:textId="04BFB62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Acompañamientos técnicos para la </w:t>
            </w:r>
            <w:r w:rsidR="00CB4EC3" w:rsidRPr="002D1A08">
              <w:rPr>
                <w:rFonts w:ascii="Verdana" w:eastAsia="Times New Roman" w:hAnsi="Verdana" w:cs="Calibri"/>
                <w:sz w:val="14"/>
                <w:szCs w:val="14"/>
                <w:lang w:val="es-CO" w:eastAsia="es-CO"/>
              </w:rPr>
              <w:t>articulación</w:t>
            </w:r>
            <w:r w:rsidRPr="002D1A08">
              <w:rPr>
                <w:rFonts w:ascii="Verdana" w:eastAsia="Times New Roman" w:hAnsi="Verdana" w:cs="Calibri"/>
                <w:sz w:val="14"/>
                <w:szCs w:val="14"/>
                <w:lang w:val="es-CO" w:eastAsia="es-CO"/>
              </w:rPr>
              <w:t xml:space="preserve"> y gestión de la oferta.</w:t>
            </w:r>
          </w:p>
        </w:tc>
        <w:tc>
          <w:tcPr>
            <w:tcW w:w="684" w:type="pct"/>
            <w:noWrap/>
            <w:vAlign w:val="center"/>
            <w:hideMark/>
          </w:tcPr>
          <w:p w14:paraId="3EB8222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FD5B67E" w14:textId="77777777" w:rsidTr="00BA7E76">
        <w:trPr>
          <w:trHeight w:val="201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4081C0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214</w:t>
            </w:r>
          </w:p>
        </w:tc>
        <w:tc>
          <w:tcPr>
            <w:tcW w:w="308" w:type="pct"/>
            <w:noWrap/>
            <w:vAlign w:val="center"/>
            <w:hideMark/>
          </w:tcPr>
          <w:p w14:paraId="76273DE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5A7DFA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DF123D8" w14:textId="0AF82B2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16F8F2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77196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BA0E6A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w:t>
            </w:r>
          </w:p>
        </w:tc>
        <w:tc>
          <w:tcPr>
            <w:tcW w:w="732" w:type="pct"/>
            <w:vAlign w:val="center"/>
            <w:hideMark/>
          </w:tcPr>
          <w:p w14:paraId="36BCD80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Atención y Asistencia</w:t>
            </w:r>
          </w:p>
        </w:tc>
        <w:tc>
          <w:tcPr>
            <w:tcW w:w="684" w:type="pct"/>
            <w:noWrap/>
            <w:vAlign w:val="center"/>
            <w:hideMark/>
          </w:tcPr>
          <w:p w14:paraId="05B946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68DBFBA" w14:textId="77777777" w:rsidTr="00BA7E76">
        <w:trPr>
          <w:cnfStyle w:val="000000100000" w:firstRow="0" w:lastRow="0" w:firstColumn="0" w:lastColumn="0" w:oddVBand="0" w:evenVBand="0" w:oddHBand="1" w:evenHBand="0" w:firstRowFirstColumn="0" w:firstRowLastColumn="0" w:lastRowFirstColumn="0" w:lastRowLastColumn="0"/>
          <w:trHeight w:val="201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4C6DCF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215</w:t>
            </w:r>
          </w:p>
        </w:tc>
        <w:tc>
          <w:tcPr>
            <w:tcW w:w="308" w:type="pct"/>
            <w:noWrap/>
            <w:vAlign w:val="center"/>
            <w:hideMark/>
          </w:tcPr>
          <w:p w14:paraId="4C1887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6421EF3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4E33CCC" w14:textId="38823B0A"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1C9FFE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0F27A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1449F8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w:t>
            </w:r>
          </w:p>
        </w:tc>
        <w:tc>
          <w:tcPr>
            <w:tcW w:w="732" w:type="pct"/>
            <w:vAlign w:val="center"/>
            <w:hideMark/>
          </w:tcPr>
          <w:p w14:paraId="30A8DF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Enfoque Diferencial</w:t>
            </w:r>
          </w:p>
        </w:tc>
        <w:tc>
          <w:tcPr>
            <w:tcW w:w="684" w:type="pct"/>
            <w:noWrap/>
            <w:vAlign w:val="center"/>
            <w:hideMark/>
          </w:tcPr>
          <w:p w14:paraId="599F7D1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C1DD52E" w14:textId="77777777" w:rsidTr="00BA7E76">
        <w:trPr>
          <w:trHeight w:val="197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701388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216</w:t>
            </w:r>
          </w:p>
        </w:tc>
        <w:tc>
          <w:tcPr>
            <w:tcW w:w="308" w:type="pct"/>
            <w:noWrap/>
            <w:vAlign w:val="center"/>
            <w:hideMark/>
          </w:tcPr>
          <w:p w14:paraId="24E1A95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00297D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52B94DB0" w14:textId="5201FFC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29E63AC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06A6E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E1E7F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w:t>
            </w:r>
          </w:p>
        </w:tc>
        <w:tc>
          <w:tcPr>
            <w:tcW w:w="732" w:type="pct"/>
            <w:vAlign w:val="center"/>
            <w:hideMark/>
          </w:tcPr>
          <w:p w14:paraId="4311A23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Medidas de Satisfacción</w:t>
            </w:r>
          </w:p>
        </w:tc>
        <w:tc>
          <w:tcPr>
            <w:tcW w:w="684" w:type="pct"/>
            <w:noWrap/>
            <w:vAlign w:val="center"/>
            <w:hideMark/>
          </w:tcPr>
          <w:p w14:paraId="16880B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49BFFBF" w14:textId="77777777" w:rsidTr="00BA7E76">
        <w:trPr>
          <w:cnfStyle w:val="000000100000" w:firstRow="0" w:lastRow="0" w:firstColumn="0" w:lastColumn="0" w:oddVBand="0" w:evenVBand="0" w:oddHBand="1" w:evenHBand="0"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F883A8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217</w:t>
            </w:r>
          </w:p>
        </w:tc>
        <w:tc>
          <w:tcPr>
            <w:tcW w:w="308" w:type="pct"/>
            <w:noWrap/>
            <w:vAlign w:val="center"/>
            <w:hideMark/>
          </w:tcPr>
          <w:p w14:paraId="483A07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753B341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B4A343D" w14:textId="234F9596"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68C2F8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AD4842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5DF71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w:t>
            </w:r>
          </w:p>
        </w:tc>
        <w:tc>
          <w:tcPr>
            <w:tcW w:w="732" w:type="pct"/>
            <w:vAlign w:val="center"/>
            <w:hideMark/>
          </w:tcPr>
          <w:p w14:paraId="4809ED8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Prevención</w:t>
            </w:r>
          </w:p>
        </w:tc>
        <w:tc>
          <w:tcPr>
            <w:tcW w:w="684" w:type="pct"/>
            <w:noWrap/>
            <w:vAlign w:val="center"/>
            <w:hideMark/>
          </w:tcPr>
          <w:p w14:paraId="3FEA8F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2084F90" w14:textId="77777777" w:rsidTr="00B045F8">
        <w:trPr>
          <w:trHeight w:val="180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FAF0C6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218</w:t>
            </w:r>
          </w:p>
        </w:tc>
        <w:tc>
          <w:tcPr>
            <w:tcW w:w="308" w:type="pct"/>
            <w:noWrap/>
            <w:vAlign w:val="center"/>
            <w:hideMark/>
          </w:tcPr>
          <w:p w14:paraId="497C2A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3B65417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68DFDF3" w14:textId="68EDBE6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00542D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856897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AE389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w:t>
            </w:r>
          </w:p>
        </w:tc>
        <w:tc>
          <w:tcPr>
            <w:tcW w:w="732" w:type="pct"/>
            <w:vAlign w:val="center"/>
            <w:hideMark/>
          </w:tcPr>
          <w:p w14:paraId="3617EBC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Rehabilitación</w:t>
            </w:r>
          </w:p>
        </w:tc>
        <w:tc>
          <w:tcPr>
            <w:tcW w:w="684" w:type="pct"/>
            <w:noWrap/>
            <w:vAlign w:val="center"/>
            <w:hideMark/>
          </w:tcPr>
          <w:p w14:paraId="4EBCF4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37409B20" w14:textId="77777777" w:rsidTr="00BA7E76">
        <w:trPr>
          <w:cnfStyle w:val="000000100000" w:firstRow="0" w:lastRow="0" w:firstColumn="0" w:lastColumn="0" w:oddVBand="0" w:evenVBand="0" w:oddHBand="1" w:evenHBand="0" w:firstRowFirstColumn="0" w:firstRowLastColumn="0" w:lastRowFirstColumn="0" w:lastRowLastColumn="0"/>
          <w:trHeight w:val="205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3E1212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219</w:t>
            </w:r>
          </w:p>
        </w:tc>
        <w:tc>
          <w:tcPr>
            <w:tcW w:w="308" w:type="pct"/>
            <w:noWrap/>
            <w:vAlign w:val="center"/>
            <w:hideMark/>
          </w:tcPr>
          <w:p w14:paraId="7EC1A6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662A5F7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29E5971" w14:textId="6183FB73"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0FD9F0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6E8B40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84E5C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32" w:type="pct"/>
            <w:vAlign w:val="center"/>
            <w:hideMark/>
          </w:tcPr>
          <w:p w14:paraId="11363E4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Reparación Colectiva</w:t>
            </w:r>
          </w:p>
        </w:tc>
        <w:tc>
          <w:tcPr>
            <w:tcW w:w="684" w:type="pct"/>
            <w:noWrap/>
            <w:vAlign w:val="center"/>
            <w:hideMark/>
          </w:tcPr>
          <w:p w14:paraId="68FFC54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F11F7CB" w14:textId="77777777" w:rsidTr="00BA7E76">
        <w:trPr>
          <w:trHeight w:val="191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8BDC0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308" w:type="pct"/>
            <w:noWrap/>
            <w:vAlign w:val="center"/>
            <w:hideMark/>
          </w:tcPr>
          <w:p w14:paraId="4485351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455180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2CCD7D2" w14:textId="739C560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6780828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81D77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2D84E5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w:t>
            </w:r>
          </w:p>
        </w:tc>
        <w:tc>
          <w:tcPr>
            <w:tcW w:w="732" w:type="pct"/>
            <w:vAlign w:val="center"/>
            <w:hideMark/>
          </w:tcPr>
          <w:p w14:paraId="5E65BF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Restitución</w:t>
            </w:r>
          </w:p>
        </w:tc>
        <w:tc>
          <w:tcPr>
            <w:tcW w:w="684" w:type="pct"/>
            <w:noWrap/>
            <w:vAlign w:val="center"/>
            <w:hideMark/>
          </w:tcPr>
          <w:p w14:paraId="006649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36389471" w14:textId="77777777" w:rsidTr="00BA7E76">
        <w:trPr>
          <w:cnfStyle w:val="000000100000" w:firstRow="0" w:lastRow="0" w:firstColumn="0" w:lastColumn="0" w:oddVBand="0" w:evenVBand="0" w:oddHBand="1"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F5C2CA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221</w:t>
            </w:r>
          </w:p>
        </w:tc>
        <w:tc>
          <w:tcPr>
            <w:tcW w:w="308" w:type="pct"/>
            <w:noWrap/>
            <w:vAlign w:val="center"/>
            <w:hideMark/>
          </w:tcPr>
          <w:p w14:paraId="2E298E9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0B4FBF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D6E7AA8" w14:textId="3E35C9A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A7E76"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A7E76"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626447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C0EB31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AF8C2A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32" w:type="pct"/>
            <w:vAlign w:val="center"/>
            <w:hideMark/>
          </w:tcPr>
          <w:p w14:paraId="545090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Sistemas de Información</w:t>
            </w:r>
          </w:p>
        </w:tc>
        <w:tc>
          <w:tcPr>
            <w:tcW w:w="684" w:type="pct"/>
            <w:noWrap/>
            <w:vAlign w:val="center"/>
            <w:hideMark/>
          </w:tcPr>
          <w:p w14:paraId="31BCE2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303AB6C" w14:textId="77777777" w:rsidTr="00B045F8">
        <w:trPr>
          <w:trHeight w:val="192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3A381B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222</w:t>
            </w:r>
          </w:p>
        </w:tc>
        <w:tc>
          <w:tcPr>
            <w:tcW w:w="308" w:type="pct"/>
            <w:noWrap/>
            <w:vAlign w:val="center"/>
            <w:hideMark/>
          </w:tcPr>
          <w:p w14:paraId="22B48BC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0362DE2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2F26DD8" w14:textId="3C008124"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296CB6D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w:t>
            </w:r>
          </w:p>
        </w:tc>
        <w:tc>
          <w:tcPr>
            <w:tcW w:w="776" w:type="pct"/>
            <w:vAlign w:val="center"/>
            <w:hideMark/>
          </w:tcPr>
          <w:p w14:paraId="4AAFE3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CERTIFICACIONES</w:t>
            </w:r>
          </w:p>
        </w:tc>
        <w:tc>
          <w:tcPr>
            <w:tcW w:w="347" w:type="pct"/>
            <w:noWrap/>
            <w:vAlign w:val="center"/>
            <w:hideMark/>
          </w:tcPr>
          <w:p w14:paraId="58A54A8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5827EA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Certificaciones de Regionalización Indicativa de la Inversión del orden Nacional Orientada a la Victima</w:t>
            </w:r>
          </w:p>
        </w:tc>
        <w:tc>
          <w:tcPr>
            <w:tcW w:w="684" w:type="pct"/>
            <w:noWrap/>
            <w:vAlign w:val="center"/>
            <w:hideMark/>
          </w:tcPr>
          <w:p w14:paraId="0E69FC6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A0621A6" w14:textId="77777777" w:rsidTr="00B045F8">
        <w:trPr>
          <w:cnfStyle w:val="000000100000" w:firstRow="0" w:lastRow="0" w:firstColumn="0" w:lastColumn="0" w:oddVBand="0" w:evenVBand="0" w:oddHBand="1" w:evenHBand="0" w:firstRowFirstColumn="0" w:firstRowLastColumn="0" w:lastRowFirstColumn="0" w:lastRowLastColumn="0"/>
          <w:trHeight w:val="18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ED3F8B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223</w:t>
            </w:r>
          </w:p>
        </w:tc>
        <w:tc>
          <w:tcPr>
            <w:tcW w:w="308" w:type="pct"/>
            <w:noWrap/>
            <w:vAlign w:val="center"/>
            <w:hideMark/>
          </w:tcPr>
          <w:p w14:paraId="74F984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23559F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6E3DBE6" w14:textId="5EFA8B50"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0E77D9E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26EE3F9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1D0B50B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562343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técnicos</w:t>
            </w:r>
          </w:p>
        </w:tc>
        <w:tc>
          <w:tcPr>
            <w:tcW w:w="684" w:type="pct"/>
            <w:noWrap/>
            <w:vAlign w:val="center"/>
            <w:hideMark/>
          </w:tcPr>
          <w:p w14:paraId="21F1F3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4E85E0D" w14:textId="77777777" w:rsidTr="00B045F8">
        <w:trPr>
          <w:trHeight w:val="181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845B4A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224</w:t>
            </w:r>
          </w:p>
        </w:tc>
        <w:tc>
          <w:tcPr>
            <w:tcW w:w="308" w:type="pct"/>
            <w:noWrap/>
            <w:vAlign w:val="center"/>
            <w:hideMark/>
          </w:tcPr>
          <w:p w14:paraId="6530FC6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234F038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94760A2" w14:textId="43C2BB7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3252F3B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35</w:t>
            </w:r>
          </w:p>
        </w:tc>
        <w:tc>
          <w:tcPr>
            <w:tcW w:w="776" w:type="pct"/>
            <w:vAlign w:val="center"/>
            <w:hideMark/>
          </w:tcPr>
          <w:p w14:paraId="335D0E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COORDINACIÒN OPERATIVA DE LOS SUBCOMITÈS</w:t>
            </w:r>
          </w:p>
        </w:tc>
        <w:tc>
          <w:tcPr>
            <w:tcW w:w="347" w:type="pct"/>
            <w:noWrap/>
            <w:vAlign w:val="center"/>
            <w:hideMark/>
          </w:tcPr>
          <w:p w14:paraId="13FC35C4" w14:textId="3186D9A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DA753FA" w14:textId="35504B0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74D8B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3C337FF" w14:textId="77777777" w:rsidTr="00B045F8">
        <w:trPr>
          <w:cnfStyle w:val="000000100000" w:firstRow="0" w:lastRow="0" w:firstColumn="0" w:lastColumn="0" w:oddVBand="0" w:evenVBand="0" w:oddHBand="1" w:evenHBand="0"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16D0EC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225</w:t>
            </w:r>
          </w:p>
        </w:tc>
        <w:tc>
          <w:tcPr>
            <w:tcW w:w="308" w:type="pct"/>
            <w:noWrap/>
            <w:vAlign w:val="center"/>
            <w:hideMark/>
          </w:tcPr>
          <w:p w14:paraId="0FDDFF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529540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42E094DB" w14:textId="303CF53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3CBB705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88</w:t>
            </w:r>
          </w:p>
        </w:tc>
        <w:tc>
          <w:tcPr>
            <w:tcW w:w="776" w:type="pct"/>
            <w:vAlign w:val="center"/>
            <w:hideMark/>
          </w:tcPr>
          <w:p w14:paraId="7DD2CC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INDICADORES DE GOCE EFECTIVO DE DERECHOS</w:t>
            </w:r>
          </w:p>
        </w:tc>
        <w:tc>
          <w:tcPr>
            <w:tcW w:w="347" w:type="pct"/>
            <w:noWrap/>
            <w:vAlign w:val="center"/>
            <w:hideMark/>
          </w:tcPr>
          <w:p w14:paraId="1AEAB28A" w14:textId="1D58B09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8D02B61" w14:textId="645B232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51CFA8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6BCDB21" w14:textId="77777777" w:rsidTr="00B045F8">
        <w:trPr>
          <w:trHeight w:val="205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3482B9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226</w:t>
            </w:r>
          </w:p>
        </w:tc>
        <w:tc>
          <w:tcPr>
            <w:tcW w:w="308" w:type="pct"/>
            <w:noWrap/>
            <w:vAlign w:val="center"/>
            <w:hideMark/>
          </w:tcPr>
          <w:p w14:paraId="12BE41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27E414C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3FD2BF8" w14:textId="6448EEC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528CAC9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79C64B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75749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32" w:type="pct"/>
            <w:vAlign w:val="center"/>
            <w:hideMark/>
          </w:tcPr>
          <w:p w14:paraId="7AA88C92" w14:textId="175FB62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Seguimiento Cualitativo</w:t>
            </w:r>
          </w:p>
        </w:tc>
        <w:tc>
          <w:tcPr>
            <w:tcW w:w="684" w:type="pct"/>
            <w:noWrap/>
            <w:vAlign w:val="center"/>
            <w:hideMark/>
          </w:tcPr>
          <w:p w14:paraId="2F25C32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D94CB41" w14:textId="77777777" w:rsidTr="00B045F8">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62F55A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227</w:t>
            </w:r>
          </w:p>
        </w:tc>
        <w:tc>
          <w:tcPr>
            <w:tcW w:w="308" w:type="pct"/>
            <w:noWrap/>
            <w:vAlign w:val="center"/>
            <w:hideMark/>
          </w:tcPr>
          <w:p w14:paraId="00F5F19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120</w:t>
            </w:r>
          </w:p>
        </w:tc>
        <w:tc>
          <w:tcPr>
            <w:tcW w:w="748" w:type="pct"/>
            <w:vAlign w:val="center"/>
            <w:hideMark/>
          </w:tcPr>
          <w:p w14:paraId="7642D6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D3A03BF" w14:textId="10D9248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35AEC0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0C2C3E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1870593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291B6A6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Acción</w:t>
            </w:r>
          </w:p>
        </w:tc>
        <w:tc>
          <w:tcPr>
            <w:tcW w:w="684" w:type="pct"/>
            <w:noWrap/>
            <w:vAlign w:val="center"/>
            <w:hideMark/>
          </w:tcPr>
          <w:p w14:paraId="1BCE8A1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DEBC4F8" w14:textId="77777777" w:rsidTr="00B045F8">
        <w:trPr>
          <w:trHeight w:val="180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46653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228</w:t>
            </w:r>
          </w:p>
        </w:tc>
        <w:tc>
          <w:tcPr>
            <w:tcW w:w="308" w:type="pct"/>
            <w:noWrap/>
            <w:vAlign w:val="center"/>
            <w:hideMark/>
          </w:tcPr>
          <w:p w14:paraId="17A5B85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4B9D8E6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66D43CF" w14:textId="4262DDEE"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TÉCNICA DEL SISTEMA NACIONAL DE ATENCIÓN Y </w:t>
            </w:r>
            <w:r w:rsidR="00B045F8" w:rsidRPr="002D1A08">
              <w:rPr>
                <w:rFonts w:ascii="Verdana" w:eastAsia="Times New Roman" w:hAnsi="Verdana" w:cs="Calibri"/>
                <w:sz w:val="14"/>
                <w:szCs w:val="14"/>
                <w:lang w:val="es-CO" w:eastAsia="es-CO"/>
              </w:rPr>
              <w:t>REPARACIÓN INTEGRAL</w:t>
            </w:r>
            <w:r w:rsidRPr="002D1A08">
              <w:rPr>
                <w:rFonts w:ascii="Verdana" w:eastAsia="Times New Roman" w:hAnsi="Verdana" w:cs="Calibri"/>
                <w:sz w:val="14"/>
                <w:szCs w:val="14"/>
                <w:lang w:val="es-CO" w:eastAsia="es-CO"/>
              </w:rPr>
              <w:t xml:space="preserve"> A </w:t>
            </w:r>
            <w:r w:rsidR="00B045F8" w:rsidRPr="002D1A08">
              <w:rPr>
                <w:rFonts w:ascii="Verdana" w:eastAsia="Times New Roman" w:hAnsi="Verdana" w:cs="Calibri"/>
                <w:sz w:val="14"/>
                <w:szCs w:val="14"/>
                <w:lang w:val="es-CO" w:eastAsia="es-CO"/>
              </w:rPr>
              <w:t>LAS VÍCTIMAS</w:t>
            </w:r>
            <w:r w:rsidRPr="002D1A08">
              <w:rPr>
                <w:rFonts w:ascii="Verdana" w:eastAsia="Times New Roman" w:hAnsi="Verdana" w:cs="Calibri"/>
                <w:sz w:val="14"/>
                <w:szCs w:val="14"/>
                <w:lang w:val="es-CO" w:eastAsia="es-CO"/>
              </w:rPr>
              <w:t xml:space="preserve"> - SNARIV</w:t>
            </w:r>
          </w:p>
        </w:tc>
        <w:tc>
          <w:tcPr>
            <w:tcW w:w="421" w:type="pct"/>
            <w:noWrap/>
            <w:vAlign w:val="center"/>
            <w:hideMark/>
          </w:tcPr>
          <w:p w14:paraId="58CF4B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2380AA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1A2B98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732" w:type="pct"/>
            <w:vAlign w:val="center"/>
            <w:hideMark/>
          </w:tcPr>
          <w:p w14:paraId="157322C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Fortalecimiento Institucional</w:t>
            </w:r>
          </w:p>
        </w:tc>
        <w:tc>
          <w:tcPr>
            <w:tcW w:w="684" w:type="pct"/>
            <w:noWrap/>
            <w:vAlign w:val="center"/>
            <w:hideMark/>
          </w:tcPr>
          <w:p w14:paraId="7D09D98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4E40EC3" w14:textId="77777777" w:rsidTr="00B045F8">
        <w:trPr>
          <w:cnfStyle w:val="000000100000" w:firstRow="0" w:lastRow="0" w:firstColumn="0" w:lastColumn="0" w:oddVBand="0" w:evenVBand="0" w:oddHBand="1" w:evenHBand="0" w:firstRowFirstColumn="0" w:firstRowLastColumn="0" w:lastRowFirstColumn="0" w:lastRowLastColumn="0"/>
          <w:trHeight w:val="188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8F05AB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229</w:t>
            </w:r>
          </w:p>
        </w:tc>
        <w:tc>
          <w:tcPr>
            <w:tcW w:w="308" w:type="pct"/>
            <w:vAlign w:val="center"/>
            <w:hideMark/>
          </w:tcPr>
          <w:p w14:paraId="17D461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49AFB7A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525D33D" w14:textId="014D960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TÉCNICA DEL SISTEMA NACIONAL DE ATENCIÓN Y REPARACIÓN INTEGRAL A</w:t>
            </w:r>
            <w:r w:rsidR="00CB4EC3">
              <w:rPr>
                <w:rFonts w:ascii="Verdana" w:eastAsia="Times New Roman" w:hAnsi="Verdana" w:cs="Calibri"/>
                <w:sz w:val="14"/>
                <w:szCs w:val="14"/>
                <w:lang w:val="es-CO" w:eastAsia="es-CO"/>
              </w:rPr>
              <w:t xml:space="preserve"> </w:t>
            </w:r>
            <w:r w:rsidRPr="002D1A08">
              <w:rPr>
                <w:rFonts w:ascii="Verdana" w:eastAsia="Times New Roman" w:hAnsi="Verdana" w:cs="Calibri"/>
                <w:sz w:val="14"/>
                <w:szCs w:val="14"/>
                <w:lang w:val="es-CO" w:eastAsia="es-CO"/>
              </w:rPr>
              <w:t>LAS VÍCTIMAS - SNARIV</w:t>
            </w:r>
          </w:p>
        </w:tc>
        <w:tc>
          <w:tcPr>
            <w:tcW w:w="421" w:type="pct"/>
            <w:noWrap/>
            <w:vAlign w:val="center"/>
            <w:hideMark/>
          </w:tcPr>
          <w:p w14:paraId="4725CD3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03F5D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69E8392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0CE5B1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Acción de la capacidad de gestión de las entidades del SNARIV</w:t>
            </w:r>
          </w:p>
        </w:tc>
        <w:tc>
          <w:tcPr>
            <w:tcW w:w="684" w:type="pct"/>
            <w:vAlign w:val="center"/>
            <w:hideMark/>
          </w:tcPr>
          <w:p w14:paraId="62D6C8D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7952840" w14:textId="77777777" w:rsidTr="00B045F8">
        <w:trPr>
          <w:trHeight w:val="18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C17383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308" w:type="pct"/>
            <w:vAlign w:val="center"/>
            <w:hideMark/>
          </w:tcPr>
          <w:p w14:paraId="41D372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210</w:t>
            </w:r>
          </w:p>
        </w:tc>
        <w:tc>
          <w:tcPr>
            <w:tcW w:w="748" w:type="pct"/>
            <w:vAlign w:val="center"/>
            <w:hideMark/>
          </w:tcPr>
          <w:p w14:paraId="67CD92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5487D0F8" w14:textId="20EA3325"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TÉCNICA DEL SISTEMA NACIONAL DE ATENCIÓN Y REPARACIÓN INTEGRAL A LAS VÍCTIMAS - SNARIV</w:t>
            </w:r>
          </w:p>
        </w:tc>
        <w:tc>
          <w:tcPr>
            <w:tcW w:w="421" w:type="pct"/>
            <w:noWrap/>
            <w:vAlign w:val="center"/>
            <w:hideMark/>
          </w:tcPr>
          <w:p w14:paraId="7968AC2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3FA07FB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0B50C14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14</w:t>
            </w:r>
          </w:p>
        </w:tc>
        <w:tc>
          <w:tcPr>
            <w:tcW w:w="732" w:type="pct"/>
            <w:vAlign w:val="center"/>
            <w:hideMark/>
          </w:tcPr>
          <w:p w14:paraId="3413E8A2" w14:textId="4DDBD81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operativos</w:t>
            </w:r>
          </w:p>
        </w:tc>
        <w:tc>
          <w:tcPr>
            <w:tcW w:w="684" w:type="pct"/>
            <w:vAlign w:val="center"/>
            <w:hideMark/>
          </w:tcPr>
          <w:p w14:paraId="7AD063E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2394CA8" w14:textId="77777777" w:rsidTr="00B045F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35F3F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231</w:t>
            </w:r>
          </w:p>
        </w:tc>
        <w:tc>
          <w:tcPr>
            <w:tcW w:w="308" w:type="pct"/>
            <w:noWrap/>
            <w:vAlign w:val="center"/>
            <w:hideMark/>
          </w:tcPr>
          <w:p w14:paraId="50DE41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798FFA5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384C3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3743B66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BB8ADA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6EB00F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7091C68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Comité de Justicia Transicional</w:t>
            </w:r>
          </w:p>
        </w:tc>
        <w:tc>
          <w:tcPr>
            <w:tcW w:w="684" w:type="pct"/>
            <w:noWrap/>
            <w:vAlign w:val="center"/>
            <w:hideMark/>
          </w:tcPr>
          <w:p w14:paraId="2379C9A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D3F8EA1"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B3E85B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232</w:t>
            </w:r>
          </w:p>
        </w:tc>
        <w:tc>
          <w:tcPr>
            <w:tcW w:w="308" w:type="pct"/>
            <w:noWrap/>
            <w:vAlign w:val="center"/>
            <w:hideMark/>
          </w:tcPr>
          <w:p w14:paraId="689CE8F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66A329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1C7BC3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52F7BD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522D6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249923F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220497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25392B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2EDA79C" w14:textId="77777777" w:rsidTr="00B045F8">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A4F85E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233</w:t>
            </w:r>
          </w:p>
        </w:tc>
        <w:tc>
          <w:tcPr>
            <w:tcW w:w="308" w:type="pct"/>
            <w:noWrap/>
            <w:vAlign w:val="center"/>
            <w:hideMark/>
          </w:tcPr>
          <w:p w14:paraId="47D12A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3E4B64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D4921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2985FEF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493EEC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A3C0A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w:t>
            </w:r>
          </w:p>
        </w:tc>
        <w:tc>
          <w:tcPr>
            <w:tcW w:w="732" w:type="pct"/>
            <w:vAlign w:val="center"/>
            <w:hideMark/>
          </w:tcPr>
          <w:p w14:paraId="3C7E0B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Departamentales de interlocución transitorio</w:t>
            </w:r>
          </w:p>
        </w:tc>
        <w:tc>
          <w:tcPr>
            <w:tcW w:w="684" w:type="pct"/>
            <w:noWrap/>
            <w:vAlign w:val="center"/>
            <w:hideMark/>
          </w:tcPr>
          <w:p w14:paraId="4A9EA3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F90612B" w14:textId="77777777" w:rsidTr="00B045F8">
        <w:trPr>
          <w:trHeight w:val="89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243E57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234</w:t>
            </w:r>
          </w:p>
        </w:tc>
        <w:tc>
          <w:tcPr>
            <w:tcW w:w="308" w:type="pct"/>
            <w:noWrap/>
            <w:vAlign w:val="center"/>
            <w:hideMark/>
          </w:tcPr>
          <w:p w14:paraId="71C5C46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4B0C0D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87BBEF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2E598C4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C67606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4E921E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w:t>
            </w:r>
          </w:p>
        </w:tc>
        <w:tc>
          <w:tcPr>
            <w:tcW w:w="732" w:type="pct"/>
            <w:vAlign w:val="center"/>
            <w:hideMark/>
          </w:tcPr>
          <w:p w14:paraId="5EC5C1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Mesa Nacional de Fortalecimiento Población Desplazada</w:t>
            </w:r>
          </w:p>
        </w:tc>
        <w:tc>
          <w:tcPr>
            <w:tcW w:w="684" w:type="pct"/>
            <w:noWrap/>
            <w:vAlign w:val="center"/>
            <w:hideMark/>
          </w:tcPr>
          <w:p w14:paraId="6392BE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3867568A"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0EC6D9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235</w:t>
            </w:r>
          </w:p>
        </w:tc>
        <w:tc>
          <w:tcPr>
            <w:tcW w:w="308" w:type="pct"/>
            <w:noWrap/>
            <w:vAlign w:val="center"/>
            <w:hideMark/>
          </w:tcPr>
          <w:p w14:paraId="7933F6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599650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6A59D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4A8EEB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7E5F2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B9F24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w:t>
            </w:r>
          </w:p>
        </w:tc>
        <w:tc>
          <w:tcPr>
            <w:tcW w:w="732" w:type="pct"/>
            <w:vAlign w:val="center"/>
            <w:hideMark/>
          </w:tcPr>
          <w:p w14:paraId="2346CC3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Mesa Nacional Transitoria de Participación</w:t>
            </w:r>
          </w:p>
        </w:tc>
        <w:tc>
          <w:tcPr>
            <w:tcW w:w="684" w:type="pct"/>
            <w:noWrap/>
            <w:vAlign w:val="center"/>
            <w:hideMark/>
          </w:tcPr>
          <w:p w14:paraId="6E150B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8A6BBDC" w14:textId="77777777" w:rsidTr="00B045F8">
        <w:trPr>
          <w:trHeight w:val="62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F6FBD9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236</w:t>
            </w:r>
          </w:p>
        </w:tc>
        <w:tc>
          <w:tcPr>
            <w:tcW w:w="308" w:type="pct"/>
            <w:noWrap/>
            <w:vAlign w:val="center"/>
            <w:hideMark/>
          </w:tcPr>
          <w:p w14:paraId="2CC8C1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2CB87EC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CE44A7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1D0AB8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3F5273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59224B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w:t>
            </w:r>
          </w:p>
        </w:tc>
        <w:tc>
          <w:tcPr>
            <w:tcW w:w="732" w:type="pct"/>
            <w:vAlign w:val="center"/>
            <w:hideMark/>
          </w:tcPr>
          <w:p w14:paraId="13A4204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Mesas Permanentes de Participación</w:t>
            </w:r>
          </w:p>
        </w:tc>
        <w:tc>
          <w:tcPr>
            <w:tcW w:w="684" w:type="pct"/>
            <w:noWrap/>
            <w:vAlign w:val="center"/>
            <w:hideMark/>
          </w:tcPr>
          <w:p w14:paraId="1A7654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741EA7A" w14:textId="77777777" w:rsidTr="00B045F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F81B3E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237</w:t>
            </w:r>
          </w:p>
        </w:tc>
        <w:tc>
          <w:tcPr>
            <w:tcW w:w="308" w:type="pct"/>
            <w:noWrap/>
            <w:vAlign w:val="center"/>
            <w:hideMark/>
          </w:tcPr>
          <w:p w14:paraId="6DDE60C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0732B7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FC174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7BA34F4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326138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26C781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w:t>
            </w:r>
          </w:p>
        </w:tc>
        <w:tc>
          <w:tcPr>
            <w:tcW w:w="732" w:type="pct"/>
            <w:vAlign w:val="center"/>
            <w:hideMark/>
          </w:tcPr>
          <w:p w14:paraId="4EACB2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Enfoque Diferencial</w:t>
            </w:r>
          </w:p>
        </w:tc>
        <w:tc>
          <w:tcPr>
            <w:tcW w:w="684" w:type="pct"/>
            <w:noWrap/>
            <w:vAlign w:val="center"/>
            <w:hideMark/>
          </w:tcPr>
          <w:p w14:paraId="5256CE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4DA70D6" w14:textId="77777777" w:rsidTr="00B045F8">
        <w:trPr>
          <w:trHeight w:val="5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6CD2B0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238</w:t>
            </w:r>
          </w:p>
        </w:tc>
        <w:tc>
          <w:tcPr>
            <w:tcW w:w="308" w:type="pct"/>
            <w:vAlign w:val="center"/>
            <w:hideMark/>
          </w:tcPr>
          <w:p w14:paraId="67F97EA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697D44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5A6CB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6AC8B91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129</w:t>
            </w:r>
          </w:p>
        </w:tc>
        <w:tc>
          <w:tcPr>
            <w:tcW w:w="776" w:type="pct"/>
            <w:vAlign w:val="center"/>
            <w:hideMark/>
          </w:tcPr>
          <w:p w14:paraId="317296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MESAS DE PARTICIPACIÓN</w:t>
            </w:r>
          </w:p>
        </w:tc>
        <w:tc>
          <w:tcPr>
            <w:tcW w:w="347" w:type="pct"/>
            <w:noWrap/>
            <w:vAlign w:val="center"/>
            <w:hideMark/>
          </w:tcPr>
          <w:p w14:paraId="13FEEE9D" w14:textId="6E7A6D6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614B070" w14:textId="05FE206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vAlign w:val="center"/>
            <w:hideMark/>
          </w:tcPr>
          <w:p w14:paraId="52C1836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F35EBDA" w14:textId="77777777" w:rsidTr="00B045F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B27B5F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239</w:t>
            </w:r>
          </w:p>
        </w:tc>
        <w:tc>
          <w:tcPr>
            <w:tcW w:w="308" w:type="pct"/>
            <w:noWrap/>
            <w:vAlign w:val="center"/>
            <w:hideMark/>
          </w:tcPr>
          <w:p w14:paraId="2D7C47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13C74F6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03CF4E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1D8B683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082A69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E0B80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7A40B0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Acción</w:t>
            </w:r>
          </w:p>
        </w:tc>
        <w:tc>
          <w:tcPr>
            <w:tcW w:w="684" w:type="pct"/>
            <w:noWrap/>
            <w:vAlign w:val="center"/>
            <w:hideMark/>
          </w:tcPr>
          <w:p w14:paraId="1EC24DF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7B9AD88" w14:textId="77777777" w:rsidTr="00B045F8">
        <w:trPr>
          <w:trHeight w:val="67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2A5CB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240</w:t>
            </w:r>
          </w:p>
        </w:tc>
        <w:tc>
          <w:tcPr>
            <w:tcW w:w="308" w:type="pct"/>
            <w:noWrap/>
            <w:vAlign w:val="center"/>
            <w:hideMark/>
          </w:tcPr>
          <w:p w14:paraId="5D8F48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230</w:t>
            </w:r>
          </w:p>
        </w:tc>
        <w:tc>
          <w:tcPr>
            <w:tcW w:w="748" w:type="pct"/>
            <w:vAlign w:val="center"/>
            <w:hideMark/>
          </w:tcPr>
          <w:p w14:paraId="5CDB761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A4F068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PARTICIPACIÓN</w:t>
            </w:r>
          </w:p>
        </w:tc>
        <w:tc>
          <w:tcPr>
            <w:tcW w:w="421" w:type="pct"/>
            <w:noWrap/>
            <w:vAlign w:val="center"/>
            <w:hideMark/>
          </w:tcPr>
          <w:p w14:paraId="74BB757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76" w:type="pct"/>
            <w:vAlign w:val="center"/>
            <w:hideMark/>
          </w:tcPr>
          <w:p w14:paraId="569718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PROTOCOLOS</w:t>
            </w:r>
          </w:p>
        </w:tc>
        <w:tc>
          <w:tcPr>
            <w:tcW w:w="347" w:type="pct"/>
            <w:noWrap/>
            <w:vAlign w:val="center"/>
            <w:hideMark/>
          </w:tcPr>
          <w:p w14:paraId="7D9683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22ED77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Protocolo de Participación</w:t>
            </w:r>
          </w:p>
        </w:tc>
        <w:tc>
          <w:tcPr>
            <w:tcW w:w="684" w:type="pct"/>
            <w:noWrap/>
            <w:vAlign w:val="center"/>
            <w:hideMark/>
          </w:tcPr>
          <w:p w14:paraId="2A0D35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27B5CFB" w14:textId="77777777" w:rsidTr="00B045F8">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9432AE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241</w:t>
            </w:r>
          </w:p>
        </w:tc>
        <w:tc>
          <w:tcPr>
            <w:tcW w:w="308" w:type="pct"/>
            <w:noWrap/>
            <w:vAlign w:val="center"/>
            <w:hideMark/>
          </w:tcPr>
          <w:p w14:paraId="70D09F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0E83E0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441762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0E5E20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C0F4F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025AF0F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w:t>
            </w:r>
          </w:p>
        </w:tc>
        <w:tc>
          <w:tcPr>
            <w:tcW w:w="732" w:type="pct"/>
            <w:vAlign w:val="center"/>
            <w:hideMark/>
          </w:tcPr>
          <w:p w14:paraId="75DBF1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Coordinación Nación - Territorio</w:t>
            </w:r>
          </w:p>
        </w:tc>
        <w:tc>
          <w:tcPr>
            <w:tcW w:w="684" w:type="pct"/>
            <w:noWrap/>
            <w:vAlign w:val="center"/>
            <w:hideMark/>
          </w:tcPr>
          <w:p w14:paraId="11CCA2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350CA9F5" w14:textId="77777777" w:rsidTr="00B045F8">
        <w:trPr>
          <w:trHeight w:val="82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1AAF07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242</w:t>
            </w:r>
          </w:p>
        </w:tc>
        <w:tc>
          <w:tcPr>
            <w:tcW w:w="308" w:type="pct"/>
            <w:noWrap/>
            <w:vAlign w:val="center"/>
            <w:hideMark/>
          </w:tcPr>
          <w:p w14:paraId="15D6B7D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695804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0BB59C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5E70C05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268FFD1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7CEC03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54BC0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técnicos</w:t>
            </w:r>
          </w:p>
        </w:tc>
        <w:tc>
          <w:tcPr>
            <w:tcW w:w="684" w:type="pct"/>
            <w:noWrap/>
            <w:vAlign w:val="center"/>
            <w:hideMark/>
          </w:tcPr>
          <w:p w14:paraId="46292F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218E736" w14:textId="77777777" w:rsidTr="00B045F8">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1E0FB8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243</w:t>
            </w:r>
          </w:p>
        </w:tc>
        <w:tc>
          <w:tcPr>
            <w:tcW w:w="308" w:type="pct"/>
            <w:noWrap/>
            <w:vAlign w:val="center"/>
            <w:hideMark/>
          </w:tcPr>
          <w:p w14:paraId="6F1EA7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06057B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1B5298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4AA9BB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56</w:t>
            </w:r>
          </w:p>
        </w:tc>
        <w:tc>
          <w:tcPr>
            <w:tcW w:w="776" w:type="pct"/>
            <w:vAlign w:val="center"/>
            <w:hideMark/>
          </w:tcPr>
          <w:p w14:paraId="6C9C74C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ESTUDIOS TÉCNICOS</w:t>
            </w:r>
          </w:p>
        </w:tc>
        <w:tc>
          <w:tcPr>
            <w:tcW w:w="347" w:type="pct"/>
            <w:noWrap/>
            <w:vAlign w:val="center"/>
            <w:hideMark/>
          </w:tcPr>
          <w:p w14:paraId="4937E6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08A2D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Estudios técnicos para Comités Territoriales de Justicia Transicional</w:t>
            </w:r>
          </w:p>
        </w:tc>
        <w:tc>
          <w:tcPr>
            <w:tcW w:w="684" w:type="pct"/>
            <w:noWrap/>
            <w:vAlign w:val="center"/>
            <w:hideMark/>
          </w:tcPr>
          <w:p w14:paraId="500BDC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61B5D39" w14:textId="77777777" w:rsidTr="00B045F8">
        <w:trPr>
          <w:trHeight w:val="83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06AEDB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244</w:t>
            </w:r>
          </w:p>
        </w:tc>
        <w:tc>
          <w:tcPr>
            <w:tcW w:w="308" w:type="pct"/>
            <w:noWrap/>
            <w:vAlign w:val="center"/>
            <w:hideMark/>
          </w:tcPr>
          <w:p w14:paraId="612D68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260F08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9C46A6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6F332C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1936ED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B3586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7F695A5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07BBAE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C27912B" w14:textId="77777777" w:rsidTr="00BA7E7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2D440F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245</w:t>
            </w:r>
          </w:p>
        </w:tc>
        <w:tc>
          <w:tcPr>
            <w:tcW w:w="308" w:type="pct"/>
            <w:noWrap/>
            <w:vAlign w:val="center"/>
            <w:hideMark/>
          </w:tcPr>
          <w:p w14:paraId="43CCA40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1CBDCD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880A3D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3A1AB6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DDAA06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747A2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524210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4B92071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2172FFD" w14:textId="77777777" w:rsidTr="00B045F8">
        <w:trPr>
          <w:trHeight w:val="7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F8E9D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246</w:t>
            </w:r>
          </w:p>
        </w:tc>
        <w:tc>
          <w:tcPr>
            <w:tcW w:w="308" w:type="pct"/>
            <w:noWrap/>
            <w:vAlign w:val="center"/>
            <w:hideMark/>
          </w:tcPr>
          <w:p w14:paraId="6C3011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0B2616D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4F472E8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78D053D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B2C7F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251B6E2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285CCFC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0B9B5BA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F532155" w14:textId="77777777" w:rsidTr="00B045F8">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E98EA7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247</w:t>
            </w:r>
          </w:p>
        </w:tc>
        <w:tc>
          <w:tcPr>
            <w:tcW w:w="308" w:type="pct"/>
            <w:vAlign w:val="center"/>
            <w:hideMark/>
          </w:tcPr>
          <w:p w14:paraId="3B6753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05F7B2D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A95D2AE" w14:textId="4DCB3B2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SUBDIRECCIÓN DE COORDINACIÓN </w:t>
            </w:r>
            <w:r w:rsidR="00B045F8" w:rsidRPr="002D1A08">
              <w:rPr>
                <w:rFonts w:ascii="Verdana" w:eastAsia="Times New Roman" w:hAnsi="Verdana" w:cs="Calibri"/>
                <w:sz w:val="14"/>
                <w:szCs w:val="14"/>
                <w:lang w:val="es-CO" w:eastAsia="es-CO"/>
              </w:rPr>
              <w:t>NACIÓN TERRITORIO</w:t>
            </w:r>
          </w:p>
        </w:tc>
        <w:tc>
          <w:tcPr>
            <w:tcW w:w="421" w:type="pct"/>
            <w:noWrap/>
            <w:vAlign w:val="center"/>
            <w:hideMark/>
          </w:tcPr>
          <w:p w14:paraId="30C0237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561E812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6B4D699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13D9B1EF" w14:textId="012F04A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 de Acciones Territoriales</w:t>
            </w:r>
          </w:p>
        </w:tc>
        <w:tc>
          <w:tcPr>
            <w:tcW w:w="684" w:type="pct"/>
            <w:vAlign w:val="center"/>
            <w:hideMark/>
          </w:tcPr>
          <w:p w14:paraId="218BE81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2AFDA39" w14:textId="77777777" w:rsidTr="00B045F8">
        <w:trPr>
          <w:trHeight w:val="89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3327A1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248</w:t>
            </w:r>
          </w:p>
        </w:tc>
        <w:tc>
          <w:tcPr>
            <w:tcW w:w="308" w:type="pct"/>
            <w:noWrap/>
            <w:vAlign w:val="center"/>
            <w:hideMark/>
          </w:tcPr>
          <w:p w14:paraId="4282B7B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2BCFE9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246CFD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COORDINACIÓN NACIÓN TERRITORIO</w:t>
            </w:r>
          </w:p>
        </w:tc>
        <w:tc>
          <w:tcPr>
            <w:tcW w:w="421" w:type="pct"/>
            <w:noWrap/>
            <w:vAlign w:val="center"/>
            <w:hideMark/>
          </w:tcPr>
          <w:p w14:paraId="51A0B0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169</w:t>
            </w:r>
          </w:p>
        </w:tc>
        <w:tc>
          <w:tcPr>
            <w:tcW w:w="776" w:type="pct"/>
            <w:vAlign w:val="center"/>
            <w:hideMark/>
          </w:tcPr>
          <w:p w14:paraId="1C8D70C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PROYECTOS</w:t>
            </w:r>
          </w:p>
        </w:tc>
        <w:tc>
          <w:tcPr>
            <w:tcW w:w="347" w:type="pct"/>
            <w:noWrap/>
            <w:vAlign w:val="center"/>
            <w:hideMark/>
          </w:tcPr>
          <w:p w14:paraId="792C6EA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389D5615" w14:textId="419A599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Proyectos de </w:t>
            </w:r>
            <w:r w:rsidR="00CB4EC3" w:rsidRPr="002D1A08">
              <w:rPr>
                <w:rFonts w:ascii="Verdana" w:eastAsia="Times New Roman" w:hAnsi="Verdana" w:cs="Calibri"/>
                <w:sz w:val="14"/>
                <w:szCs w:val="14"/>
                <w:lang w:val="es-CO" w:eastAsia="es-CO"/>
              </w:rPr>
              <w:t>prevención</w:t>
            </w:r>
            <w:r w:rsidRPr="002D1A08">
              <w:rPr>
                <w:rFonts w:ascii="Verdana" w:eastAsia="Times New Roman" w:hAnsi="Verdana" w:cs="Calibri"/>
                <w:sz w:val="14"/>
                <w:szCs w:val="14"/>
                <w:lang w:val="es-CO" w:eastAsia="es-CO"/>
              </w:rPr>
              <w:t xml:space="preserve">, asistencia y </w:t>
            </w:r>
            <w:r w:rsidR="00CB4EC3" w:rsidRPr="002D1A08">
              <w:rPr>
                <w:rFonts w:ascii="Verdana" w:eastAsia="Times New Roman" w:hAnsi="Verdana" w:cs="Calibri"/>
                <w:sz w:val="14"/>
                <w:szCs w:val="14"/>
                <w:lang w:val="es-CO" w:eastAsia="es-CO"/>
              </w:rPr>
              <w:t>reparación</w:t>
            </w:r>
            <w:r w:rsidRPr="002D1A08">
              <w:rPr>
                <w:rFonts w:ascii="Verdana" w:eastAsia="Times New Roman" w:hAnsi="Verdana" w:cs="Calibri"/>
                <w:sz w:val="14"/>
                <w:szCs w:val="14"/>
                <w:lang w:val="es-CO" w:eastAsia="es-CO"/>
              </w:rPr>
              <w:t xml:space="preserve"> integral a la victimas</w:t>
            </w:r>
          </w:p>
        </w:tc>
        <w:tc>
          <w:tcPr>
            <w:tcW w:w="684" w:type="pct"/>
            <w:noWrap/>
            <w:vAlign w:val="center"/>
            <w:hideMark/>
          </w:tcPr>
          <w:p w14:paraId="06FC28A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19BA96A"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F536A7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249</w:t>
            </w:r>
          </w:p>
        </w:tc>
        <w:tc>
          <w:tcPr>
            <w:tcW w:w="308" w:type="pct"/>
            <w:noWrap/>
            <w:vAlign w:val="center"/>
            <w:hideMark/>
          </w:tcPr>
          <w:p w14:paraId="3E2916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4953E53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28E14D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0FC2B1C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76" w:type="pct"/>
            <w:vAlign w:val="center"/>
            <w:hideMark/>
          </w:tcPr>
          <w:p w14:paraId="3B2C1808" w14:textId="69C5357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w:t>
            </w:r>
          </w:p>
        </w:tc>
        <w:tc>
          <w:tcPr>
            <w:tcW w:w="347" w:type="pct"/>
            <w:noWrap/>
            <w:vAlign w:val="center"/>
            <w:hideMark/>
          </w:tcPr>
          <w:p w14:paraId="25A2CFD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720C11EA" w14:textId="23D8C96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Acuerdos de intercambio de </w:t>
            </w:r>
            <w:r w:rsidR="00CB4EC3" w:rsidRPr="002D1A08">
              <w:rPr>
                <w:rFonts w:ascii="Verdana" w:eastAsia="Times New Roman" w:hAnsi="Verdana" w:cs="Calibri"/>
                <w:sz w:val="14"/>
                <w:szCs w:val="14"/>
                <w:lang w:val="es-CO" w:eastAsia="es-CO"/>
              </w:rPr>
              <w:t>información</w:t>
            </w:r>
            <w:r w:rsidRPr="002D1A08">
              <w:rPr>
                <w:rFonts w:ascii="Verdana" w:eastAsia="Times New Roman" w:hAnsi="Verdana" w:cs="Calibri"/>
                <w:sz w:val="14"/>
                <w:szCs w:val="14"/>
                <w:lang w:val="es-CO" w:eastAsia="es-CO"/>
              </w:rPr>
              <w:t xml:space="preserve"> nivel nacional</w:t>
            </w:r>
          </w:p>
        </w:tc>
        <w:tc>
          <w:tcPr>
            <w:tcW w:w="684" w:type="pct"/>
            <w:noWrap/>
            <w:vAlign w:val="center"/>
            <w:hideMark/>
          </w:tcPr>
          <w:p w14:paraId="541841A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8D2BC89"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BBF2A1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250</w:t>
            </w:r>
          </w:p>
        </w:tc>
        <w:tc>
          <w:tcPr>
            <w:tcW w:w="308" w:type="pct"/>
            <w:noWrap/>
            <w:vAlign w:val="center"/>
            <w:hideMark/>
          </w:tcPr>
          <w:p w14:paraId="3FBF75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2F19D5F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0D3212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54EBC58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76" w:type="pct"/>
            <w:vAlign w:val="center"/>
            <w:hideMark/>
          </w:tcPr>
          <w:p w14:paraId="7405C473" w14:textId="4DA0A65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w:t>
            </w:r>
          </w:p>
        </w:tc>
        <w:tc>
          <w:tcPr>
            <w:tcW w:w="347" w:type="pct"/>
            <w:noWrap/>
            <w:vAlign w:val="center"/>
            <w:hideMark/>
          </w:tcPr>
          <w:p w14:paraId="1C4E6C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79268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 de intercambio de información territorial</w:t>
            </w:r>
          </w:p>
        </w:tc>
        <w:tc>
          <w:tcPr>
            <w:tcW w:w="684" w:type="pct"/>
            <w:noWrap/>
            <w:vAlign w:val="center"/>
            <w:hideMark/>
          </w:tcPr>
          <w:p w14:paraId="16CD9B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9FA6DF1" w14:textId="77777777" w:rsidTr="00B045F8">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797C17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251</w:t>
            </w:r>
          </w:p>
        </w:tc>
        <w:tc>
          <w:tcPr>
            <w:tcW w:w="308" w:type="pct"/>
            <w:noWrap/>
            <w:vAlign w:val="center"/>
            <w:hideMark/>
          </w:tcPr>
          <w:p w14:paraId="13E5C91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715FA5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D5B65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364829E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w:t>
            </w:r>
          </w:p>
        </w:tc>
        <w:tc>
          <w:tcPr>
            <w:tcW w:w="776" w:type="pct"/>
            <w:vAlign w:val="center"/>
            <w:hideMark/>
          </w:tcPr>
          <w:p w14:paraId="097B90A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GUÍAS</w:t>
            </w:r>
          </w:p>
        </w:tc>
        <w:tc>
          <w:tcPr>
            <w:tcW w:w="347" w:type="pct"/>
            <w:noWrap/>
            <w:vAlign w:val="center"/>
            <w:hideMark/>
          </w:tcPr>
          <w:p w14:paraId="646930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3273DD0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 Metodológicas para el diligenciamiento Tablero PAT</w:t>
            </w:r>
          </w:p>
        </w:tc>
        <w:tc>
          <w:tcPr>
            <w:tcW w:w="684" w:type="pct"/>
            <w:noWrap/>
            <w:vAlign w:val="center"/>
            <w:hideMark/>
          </w:tcPr>
          <w:p w14:paraId="21F333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05BE82EF" w14:textId="77777777" w:rsidTr="00B045F8">
        <w:trPr>
          <w:trHeight w:val="126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7585F7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252</w:t>
            </w:r>
          </w:p>
        </w:tc>
        <w:tc>
          <w:tcPr>
            <w:tcW w:w="308" w:type="pct"/>
            <w:noWrap/>
            <w:vAlign w:val="center"/>
            <w:hideMark/>
          </w:tcPr>
          <w:p w14:paraId="445312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221</w:t>
            </w:r>
          </w:p>
        </w:tc>
        <w:tc>
          <w:tcPr>
            <w:tcW w:w="748" w:type="pct"/>
            <w:vAlign w:val="center"/>
            <w:hideMark/>
          </w:tcPr>
          <w:p w14:paraId="41F7A4C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5479992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57F5106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w:t>
            </w:r>
          </w:p>
        </w:tc>
        <w:tc>
          <w:tcPr>
            <w:tcW w:w="776" w:type="pct"/>
            <w:vAlign w:val="center"/>
            <w:hideMark/>
          </w:tcPr>
          <w:p w14:paraId="6F8267A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GUÍAS</w:t>
            </w:r>
          </w:p>
        </w:tc>
        <w:tc>
          <w:tcPr>
            <w:tcW w:w="347" w:type="pct"/>
            <w:noWrap/>
            <w:vAlign w:val="center"/>
            <w:hideMark/>
          </w:tcPr>
          <w:p w14:paraId="78D03D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67C6CA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 Lineamientos Incorporación política de Victimas en Planes de Desarrollo Territoriales</w:t>
            </w:r>
          </w:p>
        </w:tc>
        <w:tc>
          <w:tcPr>
            <w:tcW w:w="684" w:type="pct"/>
            <w:noWrap/>
            <w:vAlign w:val="center"/>
            <w:hideMark/>
          </w:tcPr>
          <w:p w14:paraId="505FC9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272B753A" w14:textId="77777777" w:rsidTr="00B045F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8B1D0B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253</w:t>
            </w:r>
          </w:p>
        </w:tc>
        <w:tc>
          <w:tcPr>
            <w:tcW w:w="308" w:type="pct"/>
            <w:noWrap/>
            <w:vAlign w:val="center"/>
            <w:hideMark/>
          </w:tcPr>
          <w:p w14:paraId="58A181D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426</w:t>
            </w:r>
          </w:p>
        </w:tc>
        <w:tc>
          <w:tcPr>
            <w:tcW w:w="748" w:type="pct"/>
            <w:vAlign w:val="center"/>
            <w:hideMark/>
          </w:tcPr>
          <w:p w14:paraId="46FE916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2F1E2C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33B09B5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w:t>
            </w:r>
          </w:p>
        </w:tc>
        <w:tc>
          <w:tcPr>
            <w:tcW w:w="776" w:type="pct"/>
            <w:vAlign w:val="center"/>
            <w:hideMark/>
          </w:tcPr>
          <w:p w14:paraId="1943F94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GUÍAS</w:t>
            </w:r>
          </w:p>
        </w:tc>
        <w:tc>
          <w:tcPr>
            <w:tcW w:w="347" w:type="pct"/>
            <w:noWrap/>
            <w:vAlign w:val="center"/>
            <w:hideMark/>
          </w:tcPr>
          <w:p w14:paraId="5FBED3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36CEB7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 de lineamientos para la conformación de los CTJT</w:t>
            </w:r>
          </w:p>
        </w:tc>
        <w:tc>
          <w:tcPr>
            <w:tcW w:w="684" w:type="pct"/>
            <w:noWrap/>
            <w:vAlign w:val="center"/>
            <w:hideMark/>
          </w:tcPr>
          <w:p w14:paraId="336E3D1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4A5AD855"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93CF6E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254</w:t>
            </w:r>
          </w:p>
        </w:tc>
        <w:tc>
          <w:tcPr>
            <w:tcW w:w="308" w:type="pct"/>
            <w:vAlign w:val="center"/>
            <w:hideMark/>
          </w:tcPr>
          <w:p w14:paraId="42D9DF8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3B611A6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173FC66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04AA37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98</w:t>
            </w:r>
          </w:p>
        </w:tc>
        <w:tc>
          <w:tcPr>
            <w:tcW w:w="776" w:type="pct"/>
            <w:vAlign w:val="center"/>
            <w:hideMark/>
          </w:tcPr>
          <w:p w14:paraId="1123E9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LINEAMIENTOS</w:t>
            </w:r>
          </w:p>
        </w:tc>
        <w:tc>
          <w:tcPr>
            <w:tcW w:w="347" w:type="pct"/>
            <w:noWrap/>
            <w:vAlign w:val="center"/>
            <w:hideMark/>
          </w:tcPr>
          <w:p w14:paraId="29D156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EF9EC0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Lineamientos para Planes de Mejora FUT</w:t>
            </w:r>
          </w:p>
        </w:tc>
        <w:tc>
          <w:tcPr>
            <w:tcW w:w="684" w:type="pct"/>
            <w:vAlign w:val="center"/>
            <w:hideMark/>
          </w:tcPr>
          <w:p w14:paraId="34E1829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78FD6C9"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A29FEB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255</w:t>
            </w:r>
          </w:p>
        </w:tc>
        <w:tc>
          <w:tcPr>
            <w:tcW w:w="308" w:type="pct"/>
            <w:noWrap/>
            <w:vAlign w:val="center"/>
            <w:hideMark/>
          </w:tcPr>
          <w:p w14:paraId="581C563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52236EB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345C39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512251F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160</w:t>
            </w:r>
          </w:p>
        </w:tc>
        <w:tc>
          <w:tcPr>
            <w:tcW w:w="776" w:type="pct"/>
            <w:vAlign w:val="center"/>
            <w:hideMark/>
          </w:tcPr>
          <w:p w14:paraId="2CAEC75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PARTICIPACIONES EN REUNIONES</w:t>
            </w:r>
          </w:p>
        </w:tc>
        <w:tc>
          <w:tcPr>
            <w:tcW w:w="347" w:type="pct"/>
            <w:noWrap/>
            <w:vAlign w:val="center"/>
            <w:hideMark/>
          </w:tcPr>
          <w:p w14:paraId="48235729" w14:textId="271A3378"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ED39CF5" w14:textId="03D1B18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67392D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0F4D79E"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42F94F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256</w:t>
            </w:r>
          </w:p>
        </w:tc>
        <w:tc>
          <w:tcPr>
            <w:tcW w:w="308" w:type="pct"/>
            <w:noWrap/>
            <w:vAlign w:val="center"/>
            <w:hideMark/>
          </w:tcPr>
          <w:p w14:paraId="3073A20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5F1C950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668E123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735ED9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18CBACF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8B75E1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DA07F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 de Acción</w:t>
            </w:r>
          </w:p>
        </w:tc>
        <w:tc>
          <w:tcPr>
            <w:tcW w:w="684" w:type="pct"/>
            <w:noWrap/>
            <w:vAlign w:val="center"/>
            <w:hideMark/>
          </w:tcPr>
          <w:p w14:paraId="61597BF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7010A76"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C00A70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257</w:t>
            </w:r>
          </w:p>
        </w:tc>
        <w:tc>
          <w:tcPr>
            <w:tcW w:w="308" w:type="pct"/>
            <w:noWrap/>
            <w:vAlign w:val="center"/>
            <w:hideMark/>
          </w:tcPr>
          <w:p w14:paraId="1014C7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083870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784B1BC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747525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204</w:t>
            </w:r>
          </w:p>
        </w:tc>
        <w:tc>
          <w:tcPr>
            <w:tcW w:w="776" w:type="pct"/>
            <w:vAlign w:val="center"/>
            <w:hideMark/>
          </w:tcPr>
          <w:p w14:paraId="4D1DAD9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REGLAMENTACIONES</w:t>
            </w:r>
          </w:p>
        </w:tc>
        <w:tc>
          <w:tcPr>
            <w:tcW w:w="347" w:type="pct"/>
            <w:noWrap/>
            <w:vAlign w:val="center"/>
            <w:hideMark/>
          </w:tcPr>
          <w:p w14:paraId="06985A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1DC2D44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Reglamentaciones de Transición</w:t>
            </w:r>
          </w:p>
        </w:tc>
        <w:tc>
          <w:tcPr>
            <w:tcW w:w="684" w:type="pct"/>
            <w:noWrap/>
            <w:vAlign w:val="center"/>
            <w:hideMark/>
          </w:tcPr>
          <w:p w14:paraId="565571F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7F78732"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DFB178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258</w:t>
            </w:r>
          </w:p>
        </w:tc>
        <w:tc>
          <w:tcPr>
            <w:tcW w:w="308" w:type="pct"/>
            <w:noWrap/>
            <w:vAlign w:val="center"/>
            <w:hideMark/>
          </w:tcPr>
          <w:p w14:paraId="54C2548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220</w:t>
            </w:r>
          </w:p>
        </w:tc>
        <w:tc>
          <w:tcPr>
            <w:tcW w:w="748" w:type="pct"/>
            <w:vAlign w:val="center"/>
            <w:hideMark/>
          </w:tcPr>
          <w:p w14:paraId="3E31D22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INTERINSTITUCIONAL</w:t>
            </w:r>
          </w:p>
        </w:tc>
        <w:tc>
          <w:tcPr>
            <w:tcW w:w="696" w:type="pct"/>
            <w:vAlign w:val="center"/>
            <w:hideMark/>
          </w:tcPr>
          <w:p w14:paraId="185704F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COORDINACIÒN NACIÓN TERRITORIO</w:t>
            </w:r>
          </w:p>
        </w:tc>
        <w:tc>
          <w:tcPr>
            <w:tcW w:w="421" w:type="pct"/>
            <w:noWrap/>
            <w:vAlign w:val="center"/>
            <w:hideMark/>
          </w:tcPr>
          <w:p w14:paraId="5D6674C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205</w:t>
            </w:r>
          </w:p>
        </w:tc>
        <w:tc>
          <w:tcPr>
            <w:tcW w:w="776" w:type="pct"/>
            <w:vAlign w:val="center"/>
            <w:hideMark/>
          </w:tcPr>
          <w:p w14:paraId="3E9B22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w:t>
            </w:r>
          </w:p>
        </w:tc>
        <w:tc>
          <w:tcPr>
            <w:tcW w:w="347" w:type="pct"/>
            <w:noWrap/>
            <w:vAlign w:val="center"/>
            <w:hideMark/>
          </w:tcPr>
          <w:p w14:paraId="6097CB1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3A5822C1" w14:textId="1E94CA3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 a los CTJT</w:t>
            </w:r>
          </w:p>
        </w:tc>
        <w:tc>
          <w:tcPr>
            <w:tcW w:w="684" w:type="pct"/>
            <w:noWrap/>
            <w:vAlign w:val="center"/>
            <w:hideMark/>
          </w:tcPr>
          <w:p w14:paraId="623A0C5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526947E"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E0A681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259</w:t>
            </w:r>
          </w:p>
        </w:tc>
        <w:tc>
          <w:tcPr>
            <w:tcW w:w="308" w:type="pct"/>
            <w:noWrap/>
            <w:vAlign w:val="center"/>
            <w:hideMark/>
          </w:tcPr>
          <w:p w14:paraId="1048663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4487263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FD240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0FFDBE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65</w:t>
            </w:r>
          </w:p>
        </w:tc>
        <w:tc>
          <w:tcPr>
            <w:tcW w:w="776" w:type="pct"/>
            <w:vAlign w:val="center"/>
            <w:hideMark/>
          </w:tcPr>
          <w:p w14:paraId="14861E9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GESTIÓN EN ESCENARIOS INTERINSTTUCIONALES DE PREVENCIÓN</w:t>
            </w:r>
          </w:p>
        </w:tc>
        <w:tc>
          <w:tcPr>
            <w:tcW w:w="347" w:type="pct"/>
            <w:noWrap/>
            <w:vAlign w:val="center"/>
            <w:hideMark/>
          </w:tcPr>
          <w:p w14:paraId="784F8DD8" w14:textId="33355098"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F018A43" w14:textId="4D1D4440"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1921EA4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357D17FA"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41B7DA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260</w:t>
            </w:r>
          </w:p>
        </w:tc>
        <w:tc>
          <w:tcPr>
            <w:tcW w:w="308" w:type="pct"/>
            <w:noWrap/>
            <w:vAlign w:val="center"/>
            <w:hideMark/>
          </w:tcPr>
          <w:p w14:paraId="5DB0BF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609EE6F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B103C6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48E9C94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BDB99C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2A78A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32" w:type="pct"/>
            <w:vAlign w:val="center"/>
            <w:hideMark/>
          </w:tcPr>
          <w:p w14:paraId="307B88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Pagos</w:t>
            </w:r>
          </w:p>
        </w:tc>
        <w:tc>
          <w:tcPr>
            <w:tcW w:w="684" w:type="pct"/>
            <w:noWrap/>
            <w:vAlign w:val="center"/>
            <w:hideMark/>
          </w:tcPr>
          <w:p w14:paraId="0E2827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623C8BA" w14:textId="77777777" w:rsidTr="00B045F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B0D9F1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261</w:t>
            </w:r>
          </w:p>
        </w:tc>
        <w:tc>
          <w:tcPr>
            <w:tcW w:w="308" w:type="pct"/>
            <w:noWrap/>
            <w:vAlign w:val="center"/>
            <w:hideMark/>
          </w:tcPr>
          <w:p w14:paraId="749C59C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2D2D9BE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9C3FBE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7EA3FC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76" w:type="pct"/>
            <w:vAlign w:val="center"/>
            <w:hideMark/>
          </w:tcPr>
          <w:p w14:paraId="741C7E1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ASISTENCIAS TÉCNICAS</w:t>
            </w:r>
          </w:p>
        </w:tc>
        <w:tc>
          <w:tcPr>
            <w:tcW w:w="347" w:type="pct"/>
            <w:noWrap/>
            <w:vAlign w:val="center"/>
            <w:hideMark/>
          </w:tcPr>
          <w:p w14:paraId="041D521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73E2A5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Asistencias Técnicas para la formulación e implementación de los planes de contingencia</w:t>
            </w:r>
          </w:p>
        </w:tc>
        <w:tc>
          <w:tcPr>
            <w:tcW w:w="684" w:type="pct"/>
            <w:noWrap/>
            <w:vAlign w:val="center"/>
            <w:hideMark/>
          </w:tcPr>
          <w:p w14:paraId="58F4105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B43D856"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5D8495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262</w:t>
            </w:r>
          </w:p>
        </w:tc>
        <w:tc>
          <w:tcPr>
            <w:tcW w:w="308" w:type="pct"/>
            <w:noWrap/>
            <w:vAlign w:val="center"/>
            <w:hideMark/>
          </w:tcPr>
          <w:p w14:paraId="1583145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60AFC6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525B999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1F1F06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76" w:type="pct"/>
            <w:vAlign w:val="center"/>
            <w:hideMark/>
          </w:tcPr>
          <w:p w14:paraId="045B5A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ATENCIONES DE EMERGENCIAS HUMANITARIAS</w:t>
            </w:r>
          </w:p>
        </w:tc>
        <w:tc>
          <w:tcPr>
            <w:tcW w:w="347" w:type="pct"/>
            <w:noWrap/>
            <w:vAlign w:val="center"/>
            <w:hideMark/>
          </w:tcPr>
          <w:p w14:paraId="3FA1E9EB" w14:textId="1F61B46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197BDB4" w14:textId="76D01743"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5557A5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02E5FA39"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4CF4F0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263</w:t>
            </w:r>
          </w:p>
        </w:tc>
        <w:tc>
          <w:tcPr>
            <w:tcW w:w="308" w:type="pct"/>
            <w:noWrap/>
            <w:vAlign w:val="center"/>
            <w:hideMark/>
          </w:tcPr>
          <w:p w14:paraId="4016CBA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458EB9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F6B7D1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29A97DB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76" w:type="pct"/>
            <w:vAlign w:val="center"/>
            <w:hideMark/>
          </w:tcPr>
          <w:p w14:paraId="6648CA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w:t>
            </w:r>
          </w:p>
        </w:tc>
        <w:tc>
          <w:tcPr>
            <w:tcW w:w="347" w:type="pct"/>
            <w:noWrap/>
            <w:vAlign w:val="center"/>
            <w:hideMark/>
          </w:tcPr>
          <w:p w14:paraId="118B3FA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6157A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 en Especie</w:t>
            </w:r>
          </w:p>
        </w:tc>
        <w:tc>
          <w:tcPr>
            <w:tcW w:w="684" w:type="pct"/>
            <w:noWrap/>
            <w:vAlign w:val="center"/>
            <w:hideMark/>
          </w:tcPr>
          <w:p w14:paraId="211021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355534BD" w14:textId="77777777" w:rsidTr="00B045F8">
        <w:trPr>
          <w:trHeight w:val="127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BBD180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264</w:t>
            </w:r>
          </w:p>
        </w:tc>
        <w:tc>
          <w:tcPr>
            <w:tcW w:w="308" w:type="pct"/>
            <w:noWrap/>
            <w:vAlign w:val="center"/>
            <w:hideMark/>
          </w:tcPr>
          <w:p w14:paraId="30507F2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1B2B7A4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6DFFA21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02FAC0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76" w:type="pct"/>
            <w:vAlign w:val="center"/>
            <w:hideMark/>
          </w:tcPr>
          <w:p w14:paraId="68AE140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w:t>
            </w:r>
          </w:p>
        </w:tc>
        <w:tc>
          <w:tcPr>
            <w:tcW w:w="347" w:type="pct"/>
            <w:noWrap/>
            <w:vAlign w:val="center"/>
            <w:hideMark/>
          </w:tcPr>
          <w:p w14:paraId="7942C3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147AC5C" w14:textId="4EB3C4B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 para Hechos Victimizantes Diferentes al Desplazamiento Forzado</w:t>
            </w:r>
          </w:p>
        </w:tc>
        <w:tc>
          <w:tcPr>
            <w:tcW w:w="684" w:type="pct"/>
            <w:noWrap/>
            <w:vAlign w:val="center"/>
            <w:hideMark/>
          </w:tcPr>
          <w:p w14:paraId="05AC12A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A4CE9F3"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D511D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265</w:t>
            </w:r>
          </w:p>
        </w:tc>
        <w:tc>
          <w:tcPr>
            <w:tcW w:w="308" w:type="pct"/>
            <w:noWrap/>
            <w:vAlign w:val="center"/>
            <w:hideMark/>
          </w:tcPr>
          <w:p w14:paraId="291A8DD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7AC073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41831C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6F396BF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76" w:type="pct"/>
            <w:vAlign w:val="center"/>
            <w:hideMark/>
          </w:tcPr>
          <w:p w14:paraId="08F0AF9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w:t>
            </w:r>
          </w:p>
        </w:tc>
        <w:tc>
          <w:tcPr>
            <w:tcW w:w="347" w:type="pct"/>
            <w:noWrap/>
            <w:vAlign w:val="center"/>
            <w:hideMark/>
          </w:tcPr>
          <w:p w14:paraId="148BFB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593A90AB" w14:textId="28195CE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Ayudas Humanitarias en Dinero</w:t>
            </w:r>
          </w:p>
        </w:tc>
        <w:tc>
          <w:tcPr>
            <w:tcW w:w="684" w:type="pct"/>
            <w:noWrap/>
            <w:vAlign w:val="center"/>
            <w:hideMark/>
          </w:tcPr>
          <w:p w14:paraId="36CCCF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0E002CA8" w14:textId="77777777" w:rsidTr="00B045F8">
        <w:trPr>
          <w:trHeight w:val="53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3B8007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266</w:t>
            </w:r>
          </w:p>
        </w:tc>
        <w:tc>
          <w:tcPr>
            <w:tcW w:w="308" w:type="pct"/>
            <w:noWrap/>
            <w:vAlign w:val="center"/>
            <w:hideMark/>
          </w:tcPr>
          <w:p w14:paraId="64F7CD3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1188C95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79FF87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5F0B2D5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76" w:type="pct"/>
            <w:vAlign w:val="center"/>
            <w:hideMark/>
          </w:tcPr>
          <w:p w14:paraId="4AD6589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BITÁCORAS</w:t>
            </w:r>
          </w:p>
        </w:tc>
        <w:tc>
          <w:tcPr>
            <w:tcW w:w="347" w:type="pct"/>
            <w:noWrap/>
            <w:vAlign w:val="center"/>
            <w:hideMark/>
          </w:tcPr>
          <w:p w14:paraId="1C115C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1114E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Bitácoras diarias de eventos</w:t>
            </w:r>
          </w:p>
        </w:tc>
        <w:tc>
          <w:tcPr>
            <w:tcW w:w="684" w:type="pct"/>
            <w:noWrap/>
            <w:vAlign w:val="center"/>
            <w:hideMark/>
          </w:tcPr>
          <w:p w14:paraId="700BC13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4FF9EA8" w14:textId="77777777" w:rsidTr="00B045F8">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7BDDC3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267</w:t>
            </w:r>
          </w:p>
        </w:tc>
        <w:tc>
          <w:tcPr>
            <w:tcW w:w="308" w:type="pct"/>
            <w:noWrap/>
            <w:vAlign w:val="center"/>
            <w:hideMark/>
          </w:tcPr>
          <w:p w14:paraId="09B5B96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1B97016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B1CD95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6CCA45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70</w:t>
            </w:r>
          </w:p>
        </w:tc>
        <w:tc>
          <w:tcPr>
            <w:tcW w:w="776" w:type="pct"/>
            <w:vAlign w:val="center"/>
            <w:hideMark/>
          </w:tcPr>
          <w:p w14:paraId="26D385B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GUÍAS</w:t>
            </w:r>
          </w:p>
        </w:tc>
        <w:tc>
          <w:tcPr>
            <w:tcW w:w="347" w:type="pct"/>
            <w:noWrap/>
            <w:vAlign w:val="center"/>
            <w:hideMark/>
          </w:tcPr>
          <w:p w14:paraId="1BBE307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6A566E1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Guía metodológica para la Formulación e Implementación de Planes de Contingencia para Atención de Emergencias Humanitarias</w:t>
            </w:r>
          </w:p>
        </w:tc>
        <w:tc>
          <w:tcPr>
            <w:tcW w:w="684" w:type="pct"/>
            <w:noWrap/>
            <w:vAlign w:val="center"/>
            <w:hideMark/>
          </w:tcPr>
          <w:p w14:paraId="10CB5E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00D21D7"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D766CD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268</w:t>
            </w:r>
          </w:p>
        </w:tc>
        <w:tc>
          <w:tcPr>
            <w:tcW w:w="308" w:type="pct"/>
            <w:noWrap/>
            <w:vAlign w:val="center"/>
            <w:hideMark/>
          </w:tcPr>
          <w:p w14:paraId="033B78B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1B91AA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3E5893F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673100C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160</w:t>
            </w:r>
          </w:p>
        </w:tc>
        <w:tc>
          <w:tcPr>
            <w:tcW w:w="776" w:type="pct"/>
            <w:vAlign w:val="center"/>
            <w:hideMark/>
          </w:tcPr>
          <w:p w14:paraId="5DF6FB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PARTICIPACIONES EN REUNIONES</w:t>
            </w:r>
          </w:p>
        </w:tc>
        <w:tc>
          <w:tcPr>
            <w:tcW w:w="347" w:type="pct"/>
            <w:noWrap/>
            <w:vAlign w:val="center"/>
            <w:hideMark/>
          </w:tcPr>
          <w:p w14:paraId="6724D674" w14:textId="0253B84E"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B441AF4" w14:textId="700EC60A"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ECAAA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E1C3B9E" w14:textId="77777777" w:rsidTr="00BA7E76">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2D80EB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269</w:t>
            </w:r>
          </w:p>
        </w:tc>
        <w:tc>
          <w:tcPr>
            <w:tcW w:w="308" w:type="pct"/>
            <w:noWrap/>
            <w:vAlign w:val="center"/>
            <w:hideMark/>
          </w:tcPr>
          <w:p w14:paraId="55B98B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4A3BB53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6FA3A5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SUBDIRECCION DE PREVENCION Y EMERGENCIAS</w:t>
            </w:r>
          </w:p>
        </w:tc>
        <w:tc>
          <w:tcPr>
            <w:tcW w:w="421" w:type="pct"/>
            <w:noWrap/>
            <w:vAlign w:val="center"/>
            <w:hideMark/>
          </w:tcPr>
          <w:p w14:paraId="74195A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169</w:t>
            </w:r>
          </w:p>
        </w:tc>
        <w:tc>
          <w:tcPr>
            <w:tcW w:w="776" w:type="pct"/>
            <w:vAlign w:val="center"/>
            <w:hideMark/>
          </w:tcPr>
          <w:p w14:paraId="0BA4BA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PROYECTOS</w:t>
            </w:r>
          </w:p>
        </w:tc>
        <w:tc>
          <w:tcPr>
            <w:tcW w:w="347" w:type="pct"/>
            <w:noWrap/>
            <w:vAlign w:val="center"/>
            <w:hideMark/>
          </w:tcPr>
          <w:p w14:paraId="498CDD7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3C19EE5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Proyectos de adecuaciones infraestructura social y comunitaria de servicios</w:t>
            </w:r>
          </w:p>
        </w:tc>
        <w:tc>
          <w:tcPr>
            <w:tcW w:w="684" w:type="pct"/>
            <w:noWrap/>
            <w:vAlign w:val="center"/>
            <w:hideMark/>
          </w:tcPr>
          <w:p w14:paraId="49DA131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DE9B705"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C27EE7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270</w:t>
            </w:r>
          </w:p>
        </w:tc>
        <w:tc>
          <w:tcPr>
            <w:tcW w:w="308" w:type="pct"/>
            <w:noWrap/>
            <w:vAlign w:val="center"/>
            <w:hideMark/>
          </w:tcPr>
          <w:p w14:paraId="12F3614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1DE7E72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649B1DB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2DCF632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081A893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D0E94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3355F3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0367BDD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AB47019"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A1F083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271</w:t>
            </w:r>
          </w:p>
        </w:tc>
        <w:tc>
          <w:tcPr>
            <w:tcW w:w="308" w:type="pct"/>
            <w:noWrap/>
            <w:vAlign w:val="center"/>
            <w:hideMark/>
          </w:tcPr>
          <w:p w14:paraId="238B182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2A2B22E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53E7E13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01B81C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w:t>
            </w:r>
          </w:p>
        </w:tc>
        <w:tc>
          <w:tcPr>
            <w:tcW w:w="776" w:type="pct"/>
            <w:vAlign w:val="center"/>
            <w:hideMark/>
          </w:tcPr>
          <w:p w14:paraId="0F2E12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ATENCIÒN A LAS VICTIMAS</w:t>
            </w:r>
          </w:p>
        </w:tc>
        <w:tc>
          <w:tcPr>
            <w:tcW w:w="347" w:type="pct"/>
            <w:noWrap/>
            <w:vAlign w:val="center"/>
            <w:hideMark/>
          </w:tcPr>
          <w:p w14:paraId="7577F303" w14:textId="60D241BB"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5B2ACF5" w14:textId="01D0549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2A1F8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E4C835C" w14:textId="77777777" w:rsidTr="00B045F8">
        <w:trPr>
          <w:trHeight w:val="134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73D1CD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272</w:t>
            </w:r>
          </w:p>
        </w:tc>
        <w:tc>
          <w:tcPr>
            <w:tcW w:w="308" w:type="pct"/>
            <w:noWrap/>
            <w:vAlign w:val="center"/>
            <w:hideMark/>
          </w:tcPr>
          <w:p w14:paraId="1E893A7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11944AC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104CD6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30494C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070E60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4DA3D4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2112798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sobre viabilidad de amplitud de puntos y/o personal para la atención a las victimas</w:t>
            </w:r>
          </w:p>
        </w:tc>
        <w:tc>
          <w:tcPr>
            <w:tcW w:w="684" w:type="pct"/>
            <w:noWrap/>
            <w:vAlign w:val="center"/>
            <w:hideMark/>
          </w:tcPr>
          <w:p w14:paraId="5CCDCD5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2CC133F9"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858560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273</w:t>
            </w:r>
          </w:p>
        </w:tc>
        <w:tc>
          <w:tcPr>
            <w:tcW w:w="308" w:type="pct"/>
            <w:vAlign w:val="center"/>
            <w:hideMark/>
          </w:tcPr>
          <w:p w14:paraId="2FEA5E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4D2637E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E3BF2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6CC4F24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87</w:t>
            </w:r>
          </w:p>
        </w:tc>
        <w:tc>
          <w:tcPr>
            <w:tcW w:w="776" w:type="pct"/>
            <w:vAlign w:val="center"/>
            <w:hideMark/>
          </w:tcPr>
          <w:p w14:paraId="5A900F5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INCLUSION DE PROGRAMAS SOCIALES A LAS VICTIMAS</w:t>
            </w:r>
          </w:p>
        </w:tc>
        <w:tc>
          <w:tcPr>
            <w:tcW w:w="347" w:type="pct"/>
            <w:vAlign w:val="center"/>
            <w:hideMark/>
          </w:tcPr>
          <w:p w14:paraId="63A8A22A" w14:textId="7D30820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57621C3E" w14:textId="3049C826"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vAlign w:val="center"/>
            <w:hideMark/>
          </w:tcPr>
          <w:p w14:paraId="69E261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28ED79F2"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AF39DF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274</w:t>
            </w:r>
          </w:p>
        </w:tc>
        <w:tc>
          <w:tcPr>
            <w:tcW w:w="308" w:type="pct"/>
            <w:noWrap/>
            <w:vAlign w:val="center"/>
            <w:hideMark/>
          </w:tcPr>
          <w:p w14:paraId="3EFFE3A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79CD25C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E2E3DC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5F0494B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DC93A3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BCC449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267086E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45F37C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8B12840"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96BF3B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275</w:t>
            </w:r>
          </w:p>
        </w:tc>
        <w:tc>
          <w:tcPr>
            <w:tcW w:w="308" w:type="pct"/>
            <w:noWrap/>
            <w:vAlign w:val="center"/>
            <w:hideMark/>
          </w:tcPr>
          <w:p w14:paraId="7D723D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22A784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F99AD8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15A1DA6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7D4344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18A03D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565E77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otras entidades</w:t>
            </w:r>
          </w:p>
        </w:tc>
        <w:tc>
          <w:tcPr>
            <w:tcW w:w="684" w:type="pct"/>
            <w:noWrap/>
            <w:vAlign w:val="center"/>
            <w:hideMark/>
          </w:tcPr>
          <w:p w14:paraId="01190A6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E7DC8FA"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F61EB6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276</w:t>
            </w:r>
          </w:p>
        </w:tc>
        <w:tc>
          <w:tcPr>
            <w:tcW w:w="308" w:type="pct"/>
            <w:noWrap/>
            <w:vAlign w:val="center"/>
            <w:hideMark/>
          </w:tcPr>
          <w:p w14:paraId="6A8FBC2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2732352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4C2E05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1C8AE5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17A556E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D02AB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2A89F0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08C8E82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052CDE7"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93DEE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277</w:t>
            </w:r>
          </w:p>
        </w:tc>
        <w:tc>
          <w:tcPr>
            <w:tcW w:w="308" w:type="pct"/>
            <w:noWrap/>
            <w:vAlign w:val="center"/>
            <w:hideMark/>
          </w:tcPr>
          <w:p w14:paraId="75DA698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5710442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261459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75AFC8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73AFC78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986BB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00E314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228480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CFB6309" w14:textId="77777777" w:rsidTr="00B045F8">
        <w:trPr>
          <w:trHeight w:val="117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3B1F90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278</w:t>
            </w:r>
          </w:p>
        </w:tc>
        <w:tc>
          <w:tcPr>
            <w:tcW w:w="308" w:type="pct"/>
            <w:vAlign w:val="center"/>
            <w:hideMark/>
          </w:tcPr>
          <w:p w14:paraId="2DABB5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2F6B142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39F1E8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107EB9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165</w:t>
            </w:r>
          </w:p>
        </w:tc>
        <w:tc>
          <w:tcPr>
            <w:tcW w:w="776" w:type="pct"/>
            <w:vAlign w:val="center"/>
            <w:hideMark/>
          </w:tcPr>
          <w:p w14:paraId="6895C6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PLANES</w:t>
            </w:r>
          </w:p>
        </w:tc>
        <w:tc>
          <w:tcPr>
            <w:tcW w:w="347" w:type="pct"/>
            <w:noWrap/>
            <w:vAlign w:val="center"/>
            <w:hideMark/>
          </w:tcPr>
          <w:p w14:paraId="54DCFA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3C8E8F3F" w14:textId="793B133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Planes de </w:t>
            </w:r>
            <w:r w:rsidR="00CB4EC3" w:rsidRPr="002D1A08">
              <w:rPr>
                <w:rFonts w:ascii="Verdana" w:eastAsia="Times New Roman" w:hAnsi="Verdana" w:cs="Calibri"/>
                <w:sz w:val="14"/>
                <w:szCs w:val="14"/>
                <w:lang w:val="es-CO" w:eastAsia="es-CO"/>
              </w:rPr>
              <w:t>Atención</w:t>
            </w:r>
            <w:r w:rsidRPr="002D1A08">
              <w:rPr>
                <w:rFonts w:ascii="Verdana" w:eastAsia="Times New Roman" w:hAnsi="Verdana" w:cs="Calibri"/>
                <w:sz w:val="14"/>
                <w:szCs w:val="14"/>
                <w:lang w:val="es-CO" w:eastAsia="es-CO"/>
              </w:rPr>
              <w:t xml:space="preserve">, Asistencia y </w:t>
            </w:r>
            <w:r w:rsidR="00CB4EC3" w:rsidRPr="002D1A08">
              <w:rPr>
                <w:rFonts w:ascii="Verdana" w:eastAsia="Times New Roman" w:hAnsi="Verdana" w:cs="Calibri"/>
                <w:sz w:val="14"/>
                <w:szCs w:val="14"/>
                <w:lang w:val="es-CO" w:eastAsia="es-CO"/>
              </w:rPr>
              <w:t>Reparación</w:t>
            </w:r>
            <w:r w:rsidRPr="002D1A08">
              <w:rPr>
                <w:rFonts w:ascii="Verdana" w:eastAsia="Times New Roman" w:hAnsi="Verdana" w:cs="Calibri"/>
                <w:sz w:val="14"/>
                <w:szCs w:val="14"/>
                <w:lang w:val="es-CO" w:eastAsia="es-CO"/>
              </w:rPr>
              <w:t xml:space="preserve"> Integral a las Victimas (Modulo de Asistencia)</w:t>
            </w:r>
          </w:p>
        </w:tc>
        <w:tc>
          <w:tcPr>
            <w:tcW w:w="684" w:type="pct"/>
            <w:vAlign w:val="center"/>
            <w:hideMark/>
          </w:tcPr>
          <w:p w14:paraId="441A38A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27853AA" w14:textId="77777777" w:rsidTr="00B045F8">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313355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279</w:t>
            </w:r>
          </w:p>
        </w:tc>
        <w:tc>
          <w:tcPr>
            <w:tcW w:w="308" w:type="pct"/>
            <w:noWrap/>
            <w:vAlign w:val="center"/>
            <w:hideMark/>
          </w:tcPr>
          <w:p w14:paraId="62F2727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0A1D547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223DEC9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3CA924E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3FF9B4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699D7C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59B0982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de asistencia y atención a población víctima de la violencia</w:t>
            </w:r>
          </w:p>
        </w:tc>
        <w:tc>
          <w:tcPr>
            <w:tcW w:w="684" w:type="pct"/>
            <w:noWrap/>
            <w:vAlign w:val="center"/>
            <w:hideMark/>
          </w:tcPr>
          <w:p w14:paraId="66CA85B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C199C52"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D2E4B3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280</w:t>
            </w:r>
          </w:p>
        </w:tc>
        <w:tc>
          <w:tcPr>
            <w:tcW w:w="308" w:type="pct"/>
            <w:noWrap/>
            <w:vAlign w:val="center"/>
            <w:hideMark/>
          </w:tcPr>
          <w:p w14:paraId="540962F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0727701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F04A0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vAlign w:val="center"/>
            <w:hideMark/>
          </w:tcPr>
          <w:p w14:paraId="3F973F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164</w:t>
            </w:r>
          </w:p>
        </w:tc>
        <w:tc>
          <w:tcPr>
            <w:tcW w:w="776" w:type="pct"/>
            <w:vAlign w:val="center"/>
            <w:hideMark/>
          </w:tcPr>
          <w:p w14:paraId="2878D2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PLANILLAS</w:t>
            </w:r>
          </w:p>
        </w:tc>
        <w:tc>
          <w:tcPr>
            <w:tcW w:w="347" w:type="pct"/>
            <w:noWrap/>
            <w:vAlign w:val="center"/>
            <w:hideMark/>
          </w:tcPr>
          <w:p w14:paraId="3E1E35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804C7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Planillas de asistencia y atención</w:t>
            </w:r>
          </w:p>
        </w:tc>
        <w:tc>
          <w:tcPr>
            <w:tcW w:w="684" w:type="pct"/>
            <w:noWrap/>
            <w:vAlign w:val="center"/>
            <w:hideMark/>
          </w:tcPr>
          <w:p w14:paraId="5A7315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D52C66C"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D8EA6A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281</w:t>
            </w:r>
          </w:p>
        </w:tc>
        <w:tc>
          <w:tcPr>
            <w:tcW w:w="308" w:type="pct"/>
            <w:noWrap/>
            <w:vAlign w:val="center"/>
            <w:hideMark/>
          </w:tcPr>
          <w:p w14:paraId="749BCBE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748" w:type="pct"/>
            <w:vAlign w:val="center"/>
            <w:hideMark/>
          </w:tcPr>
          <w:p w14:paraId="17EA2D1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GESTIÓN SOCIAL Y HUMANITARIA</w:t>
            </w:r>
          </w:p>
        </w:tc>
        <w:tc>
          <w:tcPr>
            <w:tcW w:w="696" w:type="pct"/>
            <w:vAlign w:val="center"/>
            <w:hideMark/>
          </w:tcPr>
          <w:p w14:paraId="0DD0B2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ASISTENCIA Y ATENCIÓN HUMANITARIA</w:t>
            </w:r>
          </w:p>
        </w:tc>
        <w:tc>
          <w:tcPr>
            <w:tcW w:w="421" w:type="pct"/>
            <w:noWrap/>
            <w:vAlign w:val="center"/>
            <w:hideMark/>
          </w:tcPr>
          <w:p w14:paraId="1A6F29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358647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REGISTRO Y CONTROL</w:t>
            </w:r>
          </w:p>
        </w:tc>
        <w:tc>
          <w:tcPr>
            <w:tcW w:w="347" w:type="pct"/>
            <w:noWrap/>
            <w:vAlign w:val="center"/>
            <w:hideMark/>
          </w:tcPr>
          <w:p w14:paraId="7B5F2AE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CFD166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Planillas para la asistencia y atención humanitaria</w:t>
            </w:r>
          </w:p>
        </w:tc>
        <w:tc>
          <w:tcPr>
            <w:tcW w:w="684" w:type="pct"/>
            <w:noWrap/>
            <w:vAlign w:val="center"/>
            <w:hideMark/>
          </w:tcPr>
          <w:p w14:paraId="6451B3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9454EC2"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B92DC3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282</w:t>
            </w:r>
          </w:p>
        </w:tc>
        <w:tc>
          <w:tcPr>
            <w:tcW w:w="308" w:type="pct"/>
            <w:noWrap/>
            <w:vAlign w:val="center"/>
            <w:hideMark/>
          </w:tcPr>
          <w:p w14:paraId="2C1853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3C567CE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5D03BE6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73AB7C1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14C5151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7C6E1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53D17C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26A1D3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B143C3E" w14:textId="77777777" w:rsidTr="00B045F8">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2EB326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283</w:t>
            </w:r>
          </w:p>
        </w:tc>
        <w:tc>
          <w:tcPr>
            <w:tcW w:w="308" w:type="pct"/>
            <w:noWrap/>
            <w:vAlign w:val="center"/>
            <w:hideMark/>
          </w:tcPr>
          <w:p w14:paraId="73FA8A8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748" w:type="pct"/>
            <w:vAlign w:val="center"/>
            <w:hideMark/>
          </w:tcPr>
          <w:p w14:paraId="6DA0BAA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4A25644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7848F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383B79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F26EB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732" w:type="pct"/>
            <w:vAlign w:val="center"/>
            <w:hideMark/>
          </w:tcPr>
          <w:p w14:paraId="132590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Indemnización Administrativa</w:t>
            </w:r>
          </w:p>
        </w:tc>
        <w:tc>
          <w:tcPr>
            <w:tcW w:w="684" w:type="pct"/>
            <w:noWrap/>
            <w:vAlign w:val="center"/>
            <w:hideMark/>
          </w:tcPr>
          <w:p w14:paraId="23359EA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2AE9A57"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257EC9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284</w:t>
            </w:r>
          </w:p>
        </w:tc>
        <w:tc>
          <w:tcPr>
            <w:tcW w:w="308" w:type="pct"/>
            <w:noWrap/>
            <w:vAlign w:val="center"/>
            <w:hideMark/>
          </w:tcPr>
          <w:p w14:paraId="721D37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65F7405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596CEB5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428DC5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3CD1F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F44D9C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w:t>
            </w:r>
          </w:p>
        </w:tc>
        <w:tc>
          <w:tcPr>
            <w:tcW w:w="732" w:type="pct"/>
            <w:vAlign w:val="center"/>
            <w:hideMark/>
          </w:tcPr>
          <w:p w14:paraId="0F64A94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Rehabilitación</w:t>
            </w:r>
          </w:p>
        </w:tc>
        <w:tc>
          <w:tcPr>
            <w:tcW w:w="684" w:type="pct"/>
            <w:noWrap/>
            <w:vAlign w:val="center"/>
            <w:hideMark/>
          </w:tcPr>
          <w:p w14:paraId="23BDC8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31CBF221"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F63DC7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285</w:t>
            </w:r>
          </w:p>
        </w:tc>
        <w:tc>
          <w:tcPr>
            <w:tcW w:w="308" w:type="pct"/>
            <w:noWrap/>
            <w:vAlign w:val="center"/>
            <w:hideMark/>
          </w:tcPr>
          <w:p w14:paraId="750E7BE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47B52F1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CDCE9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20863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27</w:t>
            </w:r>
          </w:p>
        </w:tc>
        <w:tc>
          <w:tcPr>
            <w:tcW w:w="776" w:type="pct"/>
            <w:vAlign w:val="center"/>
            <w:hideMark/>
          </w:tcPr>
          <w:p w14:paraId="66D742A3" w14:textId="48F8D78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CAPACITACIONES</w:t>
            </w:r>
          </w:p>
        </w:tc>
        <w:tc>
          <w:tcPr>
            <w:tcW w:w="347" w:type="pct"/>
            <w:noWrap/>
            <w:vAlign w:val="center"/>
            <w:hideMark/>
          </w:tcPr>
          <w:p w14:paraId="6B245F1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6D6133E5" w14:textId="1990227D"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Capacitaciones sobre procesos de formación</w:t>
            </w:r>
          </w:p>
        </w:tc>
        <w:tc>
          <w:tcPr>
            <w:tcW w:w="684" w:type="pct"/>
            <w:noWrap/>
            <w:vAlign w:val="center"/>
            <w:hideMark/>
          </w:tcPr>
          <w:p w14:paraId="4510D51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47C2C49" w14:textId="77777777" w:rsidTr="00B045F8">
        <w:trPr>
          <w:trHeight w:val="73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814B1D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286</w:t>
            </w:r>
          </w:p>
        </w:tc>
        <w:tc>
          <w:tcPr>
            <w:tcW w:w="308" w:type="pct"/>
            <w:noWrap/>
            <w:vAlign w:val="center"/>
            <w:hideMark/>
          </w:tcPr>
          <w:p w14:paraId="4CF7FE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60ECE83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7B94ADD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1DEE0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48</w:t>
            </w:r>
          </w:p>
        </w:tc>
        <w:tc>
          <w:tcPr>
            <w:tcW w:w="776" w:type="pct"/>
            <w:vAlign w:val="center"/>
            <w:hideMark/>
          </w:tcPr>
          <w:p w14:paraId="2E48708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w:t>
            </w:r>
          </w:p>
        </w:tc>
        <w:tc>
          <w:tcPr>
            <w:tcW w:w="347" w:type="pct"/>
            <w:noWrap/>
            <w:vAlign w:val="center"/>
            <w:hideMark/>
          </w:tcPr>
          <w:p w14:paraId="2C10F90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22D63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 de estrategia de recuperación emocional para adultos</w:t>
            </w:r>
          </w:p>
        </w:tc>
        <w:tc>
          <w:tcPr>
            <w:tcW w:w="684" w:type="pct"/>
            <w:noWrap/>
            <w:vAlign w:val="center"/>
            <w:hideMark/>
          </w:tcPr>
          <w:p w14:paraId="42557B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DEAD629" w14:textId="77777777" w:rsidTr="00B045F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ABBD62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287</w:t>
            </w:r>
          </w:p>
        </w:tc>
        <w:tc>
          <w:tcPr>
            <w:tcW w:w="308" w:type="pct"/>
            <w:noWrap/>
            <w:vAlign w:val="center"/>
            <w:hideMark/>
          </w:tcPr>
          <w:p w14:paraId="63140D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13627E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448A162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0081C6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48</w:t>
            </w:r>
          </w:p>
        </w:tc>
        <w:tc>
          <w:tcPr>
            <w:tcW w:w="776" w:type="pct"/>
            <w:vAlign w:val="center"/>
            <w:hideMark/>
          </w:tcPr>
          <w:p w14:paraId="0DAF4D7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w:t>
            </w:r>
          </w:p>
        </w:tc>
        <w:tc>
          <w:tcPr>
            <w:tcW w:w="347" w:type="pct"/>
            <w:noWrap/>
            <w:vAlign w:val="center"/>
            <w:hideMark/>
          </w:tcPr>
          <w:p w14:paraId="193A87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757969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 de estrategia de recuperación emocional para niños y niñas</w:t>
            </w:r>
          </w:p>
        </w:tc>
        <w:tc>
          <w:tcPr>
            <w:tcW w:w="684" w:type="pct"/>
            <w:noWrap/>
            <w:vAlign w:val="center"/>
            <w:hideMark/>
          </w:tcPr>
          <w:p w14:paraId="4DC6C7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486F315"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526DDE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288</w:t>
            </w:r>
          </w:p>
        </w:tc>
        <w:tc>
          <w:tcPr>
            <w:tcW w:w="308" w:type="pct"/>
            <w:noWrap/>
            <w:vAlign w:val="center"/>
            <w:hideMark/>
          </w:tcPr>
          <w:p w14:paraId="0F1CB0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5AB2C60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1764951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08B8B8A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48</w:t>
            </w:r>
          </w:p>
        </w:tc>
        <w:tc>
          <w:tcPr>
            <w:tcW w:w="776" w:type="pct"/>
            <w:vAlign w:val="center"/>
            <w:hideMark/>
          </w:tcPr>
          <w:p w14:paraId="319086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w:t>
            </w:r>
          </w:p>
        </w:tc>
        <w:tc>
          <w:tcPr>
            <w:tcW w:w="347" w:type="pct"/>
            <w:noWrap/>
            <w:vAlign w:val="center"/>
            <w:hideMark/>
          </w:tcPr>
          <w:p w14:paraId="1088BB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687BE9C3" w14:textId="4987E73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Encuentros de recuperación estrategia DIME</w:t>
            </w:r>
          </w:p>
        </w:tc>
        <w:tc>
          <w:tcPr>
            <w:tcW w:w="684" w:type="pct"/>
            <w:noWrap/>
            <w:vAlign w:val="center"/>
            <w:hideMark/>
          </w:tcPr>
          <w:p w14:paraId="74C3BF1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3726876"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8282DB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289</w:t>
            </w:r>
          </w:p>
        </w:tc>
        <w:tc>
          <w:tcPr>
            <w:tcW w:w="308" w:type="pct"/>
            <w:noWrap/>
            <w:vAlign w:val="center"/>
            <w:hideMark/>
          </w:tcPr>
          <w:p w14:paraId="586FA5F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4E3DF92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A8CF9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4D3A7EE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89</w:t>
            </w:r>
          </w:p>
        </w:tc>
        <w:tc>
          <w:tcPr>
            <w:tcW w:w="776" w:type="pct"/>
            <w:vAlign w:val="center"/>
            <w:hideMark/>
          </w:tcPr>
          <w:p w14:paraId="582312F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INDEMNIZACIÓN POR VÍA ADMINISTRATIVA</w:t>
            </w:r>
          </w:p>
        </w:tc>
        <w:tc>
          <w:tcPr>
            <w:tcW w:w="347" w:type="pct"/>
            <w:noWrap/>
            <w:vAlign w:val="center"/>
            <w:hideMark/>
          </w:tcPr>
          <w:p w14:paraId="549BB6FE" w14:textId="0D721F0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4C8149F" w14:textId="7DBEA9C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3ACC1C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A6C8868" w14:textId="77777777" w:rsidTr="00B045F8">
        <w:trPr>
          <w:trHeight w:val="11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71E3DE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290</w:t>
            </w:r>
          </w:p>
        </w:tc>
        <w:tc>
          <w:tcPr>
            <w:tcW w:w="308" w:type="pct"/>
            <w:noWrap/>
            <w:vAlign w:val="center"/>
            <w:hideMark/>
          </w:tcPr>
          <w:p w14:paraId="7E3981E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7F38B96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E2E946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BFF9BA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803B2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0EB9D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w:t>
            </w:r>
          </w:p>
        </w:tc>
        <w:tc>
          <w:tcPr>
            <w:tcW w:w="732" w:type="pct"/>
            <w:vAlign w:val="center"/>
            <w:hideMark/>
          </w:tcPr>
          <w:p w14:paraId="6A041A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 de acompañamiento para la entrega de cadáveres de las víctimas en el marco</w:t>
            </w:r>
          </w:p>
        </w:tc>
        <w:tc>
          <w:tcPr>
            <w:tcW w:w="684" w:type="pct"/>
            <w:noWrap/>
            <w:vAlign w:val="center"/>
            <w:hideMark/>
          </w:tcPr>
          <w:p w14:paraId="3A794C2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281246D" w14:textId="77777777" w:rsidTr="00B045F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0B9D5C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291</w:t>
            </w:r>
          </w:p>
        </w:tc>
        <w:tc>
          <w:tcPr>
            <w:tcW w:w="308" w:type="pct"/>
            <w:noWrap/>
            <w:vAlign w:val="center"/>
            <w:hideMark/>
          </w:tcPr>
          <w:p w14:paraId="4449E3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61AFE4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3DBD4A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37948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ED6CE8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1BE82E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32" w:type="pct"/>
            <w:vAlign w:val="center"/>
            <w:hideMark/>
          </w:tcPr>
          <w:p w14:paraId="04B10B60" w14:textId="168363D3"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jornadas</w:t>
            </w:r>
          </w:p>
        </w:tc>
        <w:tc>
          <w:tcPr>
            <w:tcW w:w="684" w:type="pct"/>
            <w:noWrap/>
            <w:vAlign w:val="center"/>
            <w:hideMark/>
          </w:tcPr>
          <w:p w14:paraId="170E16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A8ECCE1" w14:textId="77777777" w:rsidTr="00B045F8">
        <w:trPr>
          <w:trHeight w:val="108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F5F133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292</w:t>
            </w:r>
          </w:p>
        </w:tc>
        <w:tc>
          <w:tcPr>
            <w:tcW w:w="308" w:type="pct"/>
            <w:noWrap/>
            <w:vAlign w:val="center"/>
            <w:hideMark/>
          </w:tcPr>
          <w:p w14:paraId="7D7134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7AFB034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AB9C23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35B8DF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A62377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4F697E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732" w:type="pct"/>
            <w:vAlign w:val="center"/>
            <w:hideMark/>
          </w:tcPr>
          <w:p w14:paraId="632FA58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Jornadas de Reparación Integral con Enfoque Diferencial y de Género</w:t>
            </w:r>
          </w:p>
        </w:tc>
        <w:tc>
          <w:tcPr>
            <w:tcW w:w="684" w:type="pct"/>
            <w:noWrap/>
            <w:vAlign w:val="center"/>
            <w:hideMark/>
          </w:tcPr>
          <w:p w14:paraId="35ED457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297D9C45" w14:textId="77777777" w:rsidTr="00B045F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356CE1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293</w:t>
            </w:r>
          </w:p>
        </w:tc>
        <w:tc>
          <w:tcPr>
            <w:tcW w:w="308" w:type="pct"/>
            <w:noWrap/>
            <w:vAlign w:val="center"/>
            <w:hideMark/>
          </w:tcPr>
          <w:p w14:paraId="342D605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4BD49EA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6D6377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531BAEA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808C46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363FE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35</w:t>
            </w:r>
          </w:p>
        </w:tc>
        <w:tc>
          <w:tcPr>
            <w:tcW w:w="732" w:type="pct"/>
            <w:vAlign w:val="center"/>
            <w:hideMark/>
          </w:tcPr>
          <w:p w14:paraId="1E303F2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jornadas de Medidas de Satisfacción</w:t>
            </w:r>
          </w:p>
        </w:tc>
        <w:tc>
          <w:tcPr>
            <w:tcW w:w="684" w:type="pct"/>
            <w:noWrap/>
            <w:vAlign w:val="center"/>
            <w:hideMark/>
          </w:tcPr>
          <w:p w14:paraId="3BF462C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C7B23DD" w14:textId="77777777" w:rsidTr="00BA7E76">
        <w:trPr>
          <w:trHeight w:val="114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2E0DD3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294</w:t>
            </w:r>
          </w:p>
        </w:tc>
        <w:tc>
          <w:tcPr>
            <w:tcW w:w="308" w:type="pct"/>
            <w:noWrap/>
            <w:vAlign w:val="center"/>
            <w:hideMark/>
          </w:tcPr>
          <w:p w14:paraId="179301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7DAAEE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1900CF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2E4D5D9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90BE3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8201B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36</w:t>
            </w:r>
          </w:p>
        </w:tc>
        <w:tc>
          <w:tcPr>
            <w:tcW w:w="732" w:type="pct"/>
            <w:vAlign w:val="center"/>
            <w:hideMark/>
          </w:tcPr>
          <w:p w14:paraId="52CC982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jornadas de Programas de Acompañamiento</w:t>
            </w:r>
          </w:p>
        </w:tc>
        <w:tc>
          <w:tcPr>
            <w:tcW w:w="684" w:type="pct"/>
            <w:noWrap/>
            <w:vAlign w:val="center"/>
            <w:hideMark/>
          </w:tcPr>
          <w:p w14:paraId="0DF509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61F011B" w14:textId="77777777" w:rsidTr="00B045F8">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B1B820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295</w:t>
            </w:r>
          </w:p>
        </w:tc>
        <w:tc>
          <w:tcPr>
            <w:tcW w:w="308" w:type="pct"/>
            <w:noWrap/>
            <w:vAlign w:val="center"/>
            <w:hideMark/>
          </w:tcPr>
          <w:p w14:paraId="1957BE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5626AA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4740D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329B3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167</w:t>
            </w:r>
          </w:p>
        </w:tc>
        <w:tc>
          <w:tcPr>
            <w:tcW w:w="776" w:type="pct"/>
            <w:vAlign w:val="center"/>
            <w:hideMark/>
          </w:tcPr>
          <w:p w14:paraId="41DF3FF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PROCESOS</w:t>
            </w:r>
          </w:p>
        </w:tc>
        <w:tc>
          <w:tcPr>
            <w:tcW w:w="347" w:type="pct"/>
            <w:noWrap/>
            <w:vAlign w:val="center"/>
            <w:hideMark/>
          </w:tcPr>
          <w:p w14:paraId="2CA5456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5B63C752" w14:textId="669AE66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Procesos, procedimientos y protocolos de Indemnización por </w:t>
            </w:r>
            <w:r w:rsidR="00CB4EC3" w:rsidRPr="002D1A08">
              <w:rPr>
                <w:rFonts w:ascii="Verdana" w:eastAsia="Times New Roman" w:hAnsi="Verdana" w:cs="Calibri"/>
                <w:sz w:val="14"/>
                <w:szCs w:val="14"/>
                <w:lang w:val="es-CO" w:eastAsia="es-CO"/>
              </w:rPr>
              <w:t>Vía</w:t>
            </w:r>
            <w:r w:rsidRPr="002D1A08">
              <w:rPr>
                <w:rFonts w:ascii="Verdana" w:eastAsia="Times New Roman" w:hAnsi="Verdana" w:cs="Calibri"/>
                <w:sz w:val="14"/>
                <w:szCs w:val="14"/>
                <w:lang w:val="es-CO" w:eastAsia="es-CO"/>
              </w:rPr>
              <w:t xml:space="preserve"> Administrativa</w:t>
            </w:r>
          </w:p>
        </w:tc>
        <w:tc>
          <w:tcPr>
            <w:tcW w:w="684" w:type="pct"/>
            <w:noWrap/>
            <w:vAlign w:val="center"/>
            <w:hideMark/>
          </w:tcPr>
          <w:p w14:paraId="1DE285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2EBC177" w14:textId="77777777" w:rsidTr="00B045F8">
        <w:trPr>
          <w:trHeight w:val="126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E7A314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296</w:t>
            </w:r>
          </w:p>
        </w:tc>
        <w:tc>
          <w:tcPr>
            <w:tcW w:w="308" w:type="pct"/>
            <w:noWrap/>
            <w:vAlign w:val="center"/>
            <w:hideMark/>
          </w:tcPr>
          <w:p w14:paraId="70C0C9F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2F1178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4C4B89E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08F534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41EB584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7CA696D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1DF500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de acompañamiento para las víctimas indemnizadas por vía administrativa</w:t>
            </w:r>
          </w:p>
        </w:tc>
        <w:tc>
          <w:tcPr>
            <w:tcW w:w="684" w:type="pct"/>
            <w:noWrap/>
            <w:vAlign w:val="center"/>
            <w:hideMark/>
          </w:tcPr>
          <w:p w14:paraId="5B16C0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4EC8DAB" w14:textId="77777777" w:rsidTr="00B045F8">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969A04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297</w:t>
            </w:r>
          </w:p>
        </w:tc>
        <w:tc>
          <w:tcPr>
            <w:tcW w:w="308" w:type="pct"/>
            <w:noWrap/>
            <w:vAlign w:val="center"/>
            <w:hideMark/>
          </w:tcPr>
          <w:p w14:paraId="6437EBB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505B81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6171114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49B0AB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187</w:t>
            </w:r>
          </w:p>
        </w:tc>
        <w:tc>
          <w:tcPr>
            <w:tcW w:w="776" w:type="pct"/>
            <w:vAlign w:val="center"/>
            <w:hideMark/>
          </w:tcPr>
          <w:p w14:paraId="19B718B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RESOLUCIONES</w:t>
            </w:r>
          </w:p>
        </w:tc>
        <w:tc>
          <w:tcPr>
            <w:tcW w:w="347" w:type="pct"/>
            <w:noWrap/>
            <w:vAlign w:val="center"/>
            <w:hideMark/>
          </w:tcPr>
          <w:p w14:paraId="203BEA8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35A1839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Resoluciones de Indemnizaciones</w:t>
            </w:r>
          </w:p>
        </w:tc>
        <w:tc>
          <w:tcPr>
            <w:tcW w:w="684" w:type="pct"/>
            <w:noWrap/>
            <w:vAlign w:val="center"/>
            <w:hideMark/>
          </w:tcPr>
          <w:p w14:paraId="1042922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ABDD3C5"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203D43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298</w:t>
            </w:r>
          </w:p>
        </w:tc>
        <w:tc>
          <w:tcPr>
            <w:tcW w:w="308" w:type="pct"/>
            <w:noWrap/>
            <w:vAlign w:val="center"/>
            <w:hideMark/>
          </w:tcPr>
          <w:p w14:paraId="47F19F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1B85557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652D046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0B0FEB5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776" w:type="pct"/>
            <w:vAlign w:val="center"/>
            <w:hideMark/>
          </w:tcPr>
          <w:p w14:paraId="7CC5553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INDIVIDUAL</w:t>
            </w:r>
          </w:p>
        </w:tc>
        <w:tc>
          <w:tcPr>
            <w:tcW w:w="347" w:type="pct"/>
            <w:noWrap/>
            <w:vAlign w:val="center"/>
            <w:hideMark/>
          </w:tcPr>
          <w:p w14:paraId="3962A6D9" w14:textId="6E1E25F6"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8A7AF85" w14:textId="4999624E"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4054F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C61032A" w14:textId="77777777" w:rsidTr="00B045F8">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F71E2B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299</w:t>
            </w:r>
          </w:p>
        </w:tc>
        <w:tc>
          <w:tcPr>
            <w:tcW w:w="308" w:type="pct"/>
            <w:noWrap/>
            <w:vAlign w:val="center"/>
            <w:hideMark/>
          </w:tcPr>
          <w:p w14:paraId="3F1453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09C1789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5E3B7B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2AEEED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776" w:type="pct"/>
            <w:vAlign w:val="center"/>
            <w:hideMark/>
          </w:tcPr>
          <w:p w14:paraId="2B2BDB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INDIVIDUAL</w:t>
            </w:r>
          </w:p>
        </w:tc>
        <w:tc>
          <w:tcPr>
            <w:tcW w:w="347" w:type="pct"/>
            <w:noWrap/>
            <w:vAlign w:val="center"/>
            <w:hideMark/>
          </w:tcPr>
          <w:p w14:paraId="4C9CDEE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391F448A" w14:textId="1C5D1D36"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Reparación Individual en el marco de la ley de </w:t>
            </w:r>
            <w:r w:rsidR="00CB4EC3" w:rsidRPr="002D1A08">
              <w:rPr>
                <w:rFonts w:ascii="Verdana" w:eastAsia="Times New Roman" w:hAnsi="Verdana" w:cs="Calibri"/>
                <w:sz w:val="14"/>
                <w:szCs w:val="14"/>
                <w:lang w:val="es-CO" w:eastAsia="es-CO"/>
              </w:rPr>
              <w:t>víctimas</w:t>
            </w:r>
            <w:r w:rsidRPr="002D1A08">
              <w:rPr>
                <w:rFonts w:ascii="Verdana" w:eastAsia="Times New Roman" w:hAnsi="Verdana" w:cs="Calibri"/>
                <w:sz w:val="14"/>
                <w:szCs w:val="14"/>
                <w:lang w:val="es-CO" w:eastAsia="es-CO"/>
              </w:rPr>
              <w:t xml:space="preserve"> y </w:t>
            </w:r>
            <w:r w:rsidRPr="002D1A08">
              <w:rPr>
                <w:rFonts w:ascii="Verdana" w:eastAsia="Times New Roman" w:hAnsi="Verdana" w:cs="Calibri"/>
                <w:sz w:val="14"/>
                <w:szCs w:val="14"/>
                <w:lang w:val="es-CO" w:eastAsia="es-CO"/>
              </w:rPr>
              <w:lastRenderedPageBreak/>
              <w:t>restitución de tierras</w:t>
            </w:r>
          </w:p>
        </w:tc>
        <w:tc>
          <w:tcPr>
            <w:tcW w:w="684" w:type="pct"/>
            <w:noWrap/>
            <w:vAlign w:val="center"/>
            <w:hideMark/>
          </w:tcPr>
          <w:p w14:paraId="7F9544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RESERVADA</w:t>
            </w:r>
          </w:p>
        </w:tc>
      </w:tr>
      <w:tr w:rsidR="002D1A08" w:rsidRPr="002D1A08" w14:paraId="02F25ADB" w14:textId="77777777" w:rsidTr="00B045F8">
        <w:trPr>
          <w:trHeight w:val="69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0C324B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300</w:t>
            </w:r>
          </w:p>
        </w:tc>
        <w:tc>
          <w:tcPr>
            <w:tcW w:w="308" w:type="pct"/>
            <w:noWrap/>
            <w:vAlign w:val="center"/>
            <w:hideMark/>
          </w:tcPr>
          <w:p w14:paraId="6964851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505323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08A30D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707FF2F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776" w:type="pct"/>
            <w:vAlign w:val="center"/>
            <w:hideMark/>
          </w:tcPr>
          <w:p w14:paraId="7799695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INDIVIDUAL</w:t>
            </w:r>
          </w:p>
        </w:tc>
        <w:tc>
          <w:tcPr>
            <w:tcW w:w="347" w:type="pct"/>
            <w:noWrap/>
            <w:vAlign w:val="center"/>
            <w:hideMark/>
          </w:tcPr>
          <w:p w14:paraId="536B06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BEAD24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Reparación Individual en el marco de la ley 387 de 1997</w:t>
            </w:r>
          </w:p>
        </w:tc>
        <w:tc>
          <w:tcPr>
            <w:tcW w:w="684" w:type="pct"/>
            <w:noWrap/>
            <w:vAlign w:val="center"/>
            <w:hideMark/>
          </w:tcPr>
          <w:p w14:paraId="0A914AE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D45D1E8" w14:textId="77777777" w:rsidTr="00B045F8">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694311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301</w:t>
            </w:r>
          </w:p>
        </w:tc>
        <w:tc>
          <w:tcPr>
            <w:tcW w:w="308" w:type="pct"/>
            <w:noWrap/>
            <w:vAlign w:val="center"/>
            <w:hideMark/>
          </w:tcPr>
          <w:p w14:paraId="1E2D10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41D1D19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9620F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31E8625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776" w:type="pct"/>
            <w:vAlign w:val="center"/>
            <w:hideMark/>
          </w:tcPr>
          <w:p w14:paraId="3B110C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INDIVIDUAL</w:t>
            </w:r>
          </w:p>
        </w:tc>
        <w:tc>
          <w:tcPr>
            <w:tcW w:w="347" w:type="pct"/>
            <w:noWrap/>
            <w:vAlign w:val="center"/>
            <w:hideMark/>
          </w:tcPr>
          <w:p w14:paraId="182BB2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5F60577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Reparación Individual en el marco de la ley 418 de 1997</w:t>
            </w:r>
          </w:p>
        </w:tc>
        <w:tc>
          <w:tcPr>
            <w:tcW w:w="684" w:type="pct"/>
            <w:noWrap/>
            <w:vAlign w:val="center"/>
            <w:hideMark/>
          </w:tcPr>
          <w:p w14:paraId="0E097E7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017CAB04" w14:textId="77777777" w:rsidTr="00B045F8">
        <w:trPr>
          <w:trHeight w:val="68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A9284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302</w:t>
            </w:r>
          </w:p>
        </w:tc>
        <w:tc>
          <w:tcPr>
            <w:tcW w:w="308" w:type="pct"/>
            <w:noWrap/>
            <w:vAlign w:val="center"/>
            <w:hideMark/>
          </w:tcPr>
          <w:p w14:paraId="020440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782CC0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67D57A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03CC76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191</w:t>
            </w:r>
          </w:p>
        </w:tc>
        <w:tc>
          <w:tcPr>
            <w:tcW w:w="776" w:type="pct"/>
            <w:vAlign w:val="center"/>
            <w:hideMark/>
          </w:tcPr>
          <w:p w14:paraId="55F76E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INDIVIDUAL</w:t>
            </w:r>
          </w:p>
        </w:tc>
        <w:tc>
          <w:tcPr>
            <w:tcW w:w="347" w:type="pct"/>
            <w:noWrap/>
            <w:vAlign w:val="center"/>
            <w:hideMark/>
          </w:tcPr>
          <w:p w14:paraId="1058A7E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342F42B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Reparación Individual en el marco de la ley 1290 de 2008</w:t>
            </w:r>
          </w:p>
        </w:tc>
        <w:tc>
          <w:tcPr>
            <w:tcW w:w="684" w:type="pct"/>
            <w:noWrap/>
            <w:vAlign w:val="center"/>
            <w:hideMark/>
          </w:tcPr>
          <w:p w14:paraId="141EED2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FC30D48"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6B9749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303</w:t>
            </w:r>
          </w:p>
        </w:tc>
        <w:tc>
          <w:tcPr>
            <w:tcW w:w="308" w:type="pct"/>
            <w:noWrap/>
            <w:vAlign w:val="center"/>
            <w:hideMark/>
          </w:tcPr>
          <w:p w14:paraId="33BBCC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426</w:t>
            </w:r>
          </w:p>
        </w:tc>
        <w:tc>
          <w:tcPr>
            <w:tcW w:w="748" w:type="pct"/>
            <w:vAlign w:val="center"/>
            <w:hideMark/>
          </w:tcPr>
          <w:p w14:paraId="469307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1195DA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3CFC42F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34A2A0A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5DFAF2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10</w:t>
            </w:r>
          </w:p>
        </w:tc>
        <w:tc>
          <w:tcPr>
            <w:tcW w:w="732" w:type="pct"/>
            <w:vAlign w:val="center"/>
            <w:hideMark/>
          </w:tcPr>
          <w:p w14:paraId="7F39CB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Lineamientos del SIG</w:t>
            </w:r>
          </w:p>
        </w:tc>
        <w:tc>
          <w:tcPr>
            <w:tcW w:w="684" w:type="pct"/>
            <w:noWrap/>
            <w:vAlign w:val="center"/>
            <w:hideMark/>
          </w:tcPr>
          <w:p w14:paraId="672F61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A4C5ED0"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8E1380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304</w:t>
            </w:r>
          </w:p>
        </w:tc>
        <w:tc>
          <w:tcPr>
            <w:tcW w:w="308" w:type="pct"/>
            <w:noWrap/>
            <w:vAlign w:val="center"/>
            <w:hideMark/>
          </w:tcPr>
          <w:p w14:paraId="1330541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426</w:t>
            </w:r>
          </w:p>
        </w:tc>
        <w:tc>
          <w:tcPr>
            <w:tcW w:w="748" w:type="pct"/>
            <w:vAlign w:val="center"/>
            <w:hideMark/>
          </w:tcPr>
          <w:p w14:paraId="4015E7F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371D0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605D12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6DAD783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32E941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396F7C3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Manuales del SIG</w:t>
            </w:r>
          </w:p>
        </w:tc>
        <w:tc>
          <w:tcPr>
            <w:tcW w:w="684" w:type="pct"/>
            <w:noWrap/>
            <w:vAlign w:val="center"/>
            <w:hideMark/>
          </w:tcPr>
          <w:p w14:paraId="04FDDE7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E8524F1"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EDE146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305</w:t>
            </w:r>
          </w:p>
        </w:tc>
        <w:tc>
          <w:tcPr>
            <w:tcW w:w="308" w:type="pct"/>
            <w:noWrap/>
            <w:vAlign w:val="center"/>
            <w:hideMark/>
          </w:tcPr>
          <w:p w14:paraId="28C167C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426</w:t>
            </w:r>
          </w:p>
        </w:tc>
        <w:tc>
          <w:tcPr>
            <w:tcW w:w="748" w:type="pct"/>
            <w:vAlign w:val="center"/>
            <w:hideMark/>
          </w:tcPr>
          <w:p w14:paraId="1EB7AF6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7D03E3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5AF0526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5095DB4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200A5D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48A8695E" w14:textId="40D00A3B" w:rsidR="00723093" w:rsidRPr="002D1A08" w:rsidRDefault="00CB4EC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Metodologías</w:t>
            </w:r>
            <w:r w:rsidR="00723093" w:rsidRPr="002D1A08">
              <w:rPr>
                <w:rFonts w:ascii="Verdana" w:eastAsia="Times New Roman" w:hAnsi="Verdana" w:cs="Calibri"/>
                <w:sz w:val="14"/>
                <w:szCs w:val="14"/>
                <w:lang w:val="es-CO" w:eastAsia="es-CO"/>
              </w:rPr>
              <w:t xml:space="preserve"> del SIG</w:t>
            </w:r>
          </w:p>
        </w:tc>
        <w:tc>
          <w:tcPr>
            <w:tcW w:w="684" w:type="pct"/>
            <w:noWrap/>
            <w:vAlign w:val="center"/>
            <w:hideMark/>
          </w:tcPr>
          <w:p w14:paraId="7FDF246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BA7C568" w14:textId="77777777" w:rsidTr="00B045F8">
        <w:trPr>
          <w:trHeight w:val="58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4E705F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306</w:t>
            </w:r>
          </w:p>
        </w:tc>
        <w:tc>
          <w:tcPr>
            <w:tcW w:w="308" w:type="pct"/>
            <w:noWrap/>
            <w:vAlign w:val="center"/>
            <w:hideMark/>
          </w:tcPr>
          <w:p w14:paraId="6DDDD64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72738A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558C060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77D024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203</w:t>
            </w:r>
          </w:p>
        </w:tc>
        <w:tc>
          <w:tcPr>
            <w:tcW w:w="776" w:type="pct"/>
            <w:vAlign w:val="center"/>
            <w:hideMark/>
          </w:tcPr>
          <w:p w14:paraId="071D691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w:t>
            </w:r>
          </w:p>
        </w:tc>
        <w:tc>
          <w:tcPr>
            <w:tcW w:w="347" w:type="pct"/>
            <w:noWrap/>
            <w:vAlign w:val="center"/>
            <w:hideMark/>
          </w:tcPr>
          <w:p w14:paraId="0E5513F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70EC7D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Reportes de Pagos</w:t>
            </w:r>
          </w:p>
        </w:tc>
        <w:tc>
          <w:tcPr>
            <w:tcW w:w="684" w:type="pct"/>
            <w:noWrap/>
            <w:vAlign w:val="center"/>
            <w:hideMark/>
          </w:tcPr>
          <w:p w14:paraId="3B9FC7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D1EA905"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E4D275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307</w:t>
            </w:r>
          </w:p>
        </w:tc>
        <w:tc>
          <w:tcPr>
            <w:tcW w:w="308" w:type="pct"/>
            <w:noWrap/>
            <w:vAlign w:val="center"/>
            <w:hideMark/>
          </w:tcPr>
          <w:p w14:paraId="20EBC2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0F9446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46584F6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44EB252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205</w:t>
            </w:r>
          </w:p>
        </w:tc>
        <w:tc>
          <w:tcPr>
            <w:tcW w:w="776" w:type="pct"/>
            <w:vAlign w:val="center"/>
            <w:hideMark/>
          </w:tcPr>
          <w:p w14:paraId="0BFDBB0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w:t>
            </w:r>
          </w:p>
        </w:tc>
        <w:tc>
          <w:tcPr>
            <w:tcW w:w="347" w:type="pct"/>
            <w:noWrap/>
            <w:vAlign w:val="center"/>
            <w:hideMark/>
          </w:tcPr>
          <w:p w14:paraId="1FFD2F0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4F00C7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 a proyectos de Garantías de no repetición</w:t>
            </w:r>
          </w:p>
        </w:tc>
        <w:tc>
          <w:tcPr>
            <w:tcW w:w="684" w:type="pct"/>
            <w:noWrap/>
            <w:vAlign w:val="center"/>
            <w:hideMark/>
          </w:tcPr>
          <w:p w14:paraId="6BF6260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2861DC4"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C471F0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308</w:t>
            </w:r>
          </w:p>
        </w:tc>
        <w:tc>
          <w:tcPr>
            <w:tcW w:w="308" w:type="pct"/>
            <w:noWrap/>
            <w:vAlign w:val="center"/>
            <w:hideMark/>
          </w:tcPr>
          <w:p w14:paraId="4F7E0C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410</w:t>
            </w:r>
          </w:p>
        </w:tc>
        <w:tc>
          <w:tcPr>
            <w:tcW w:w="748" w:type="pct"/>
            <w:vAlign w:val="center"/>
            <w:hideMark/>
          </w:tcPr>
          <w:p w14:paraId="31BF37B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FC88C3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INDIVIDUAL</w:t>
            </w:r>
          </w:p>
        </w:tc>
        <w:tc>
          <w:tcPr>
            <w:tcW w:w="421" w:type="pct"/>
            <w:noWrap/>
            <w:vAlign w:val="center"/>
            <w:hideMark/>
          </w:tcPr>
          <w:p w14:paraId="1BB811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205</w:t>
            </w:r>
          </w:p>
        </w:tc>
        <w:tc>
          <w:tcPr>
            <w:tcW w:w="776" w:type="pct"/>
            <w:vAlign w:val="center"/>
            <w:hideMark/>
          </w:tcPr>
          <w:p w14:paraId="7F729E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w:t>
            </w:r>
          </w:p>
        </w:tc>
        <w:tc>
          <w:tcPr>
            <w:tcW w:w="347" w:type="pct"/>
            <w:noWrap/>
            <w:vAlign w:val="center"/>
            <w:hideMark/>
          </w:tcPr>
          <w:p w14:paraId="6B3858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6B993DD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Seguimientos a proyectos de garantías de no repetición</w:t>
            </w:r>
          </w:p>
        </w:tc>
        <w:tc>
          <w:tcPr>
            <w:tcW w:w="684" w:type="pct"/>
            <w:noWrap/>
            <w:vAlign w:val="center"/>
            <w:hideMark/>
          </w:tcPr>
          <w:p w14:paraId="70E6D4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D6CF335"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E30CE0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309</w:t>
            </w:r>
          </w:p>
        </w:tc>
        <w:tc>
          <w:tcPr>
            <w:tcW w:w="308" w:type="pct"/>
            <w:noWrap/>
            <w:vAlign w:val="center"/>
            <w:hideMark/>
          </w:tcPr>
          <w:p w14:paraId="415CDC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2296350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777CBE4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079BC1B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7D637E4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6CF0E3E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7063FB0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46A2C5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9F3C4CC" w14:textId="77777777" w:rsidTr="00B045F8">
        <w:trPr>
          <w:trHeight w:val="63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BB206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310</w:t>
            </w:r>
          </w:p>
        </w:tc>
        <w:tc>
          <w:tcPr>
            <w:tcW w:w="308" w:type="pct"/>
            <w:noWrap/>
            <w:vAlign w:val="center"/>
            <w:hideMark/>
          </w:tcPr>
          <w:p w14:paraId="30D6FB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42883A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7F3C00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3BEF0C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5CB2EF1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578B2FE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32" w:type="pct"/>
            <w:vAlign w:val="center"/>
            <w:hideMark/>
          </w:tcPr>
          <w:p w14:paraId="11B996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Reparación Colectiva</w:t>
            </w:r>
          </w:p>
        </w:tc>
        <w:tc>
          <w:tcPr>
            <w:tcW w:w="684" w:type="pct"/>
            <w:noWrap/>
            <w:vAlign w:val="center"/>
            <w:hideMark/>
          </w:tcPr>
          <w:p w14:paraId="17BC32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05B0D51"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07D17FC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311</w:t>
            </w:r>
          </w:p>
        </w:tc>
        <w:tc>
          <w:tcPr>
            <w:tcW w:w="308" w:type="pct"/>
            <w:noWrap/>
            <w:vAlign w:val="center"/>
            <w:hideMark/>
          </w:tcPr>
          <w:p w14:paraId="0B20D66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05CF169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74A1CC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7E29BF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w:t>
            </w:r>
          </w:p>
        </w:tc>
        <w:tc>
          <w:tcPr>
            <w:tcW w:w="776" w:type="pct"/>
            <w:vAlign w:val="center"/>
            <w:hideMark/>
          </w:tcPr>
          <w:p w14:paraId="22AF5E4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w:t>
            </w:r>
          </w:p>
        </w:tc>
        <w:tc>
          <w:tcPr>
            <w:tcW w:w="347" w:type="pct"/>
            <w:noWrap/>
            <w:vAlign w:val="center"/>
            <w:hideMark/>
          </w:tcPr>
          <w:p w14:paraId="3CBFD48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64934F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Conceptos técnicos</w:t>
            </w:r>
          </w:p>
        </w:tc>
        <w:tc>
          <w:tcPr>
            <w:tcW w:w="684" w:type="pct"/>
            <w:noWrap/>
            <w:vAlign w:val="center"/>
            <w:hideMark/>
          </w:tcPr>
          <w:p w14:paraId="6182574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948AB5B"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01AC40E"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312</w:t>
            </w:r>
          </w:p>
        </w:tc>
        <w:tc>
          <w:tcPr>
            <w:tcW w:w="308" w:type="pct"/>
            <w:noWrap/>
            <w:vAlign w:val="center"/>
            <w:hideMark/>
          </w:tcPr>
          <w:p w14:paraId="3DE0089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56B5F82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1DFD903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2393441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3A8B8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AC4314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33A466D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4509EFF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0A9FC5B"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3E291D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313</w:t>
            </w:r>
          </w:p>
        </w:tc>
        <w:tc>
          <w:tcPr>
            <w:tcW w:w="308" w:type="pct"/>
            <w:noWrap/>
            <w:vAlign w:val="center"/>
            <w:hideMark/>
          </w:tcPr>
          <w:p w14:paraId="0602698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2598551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6005FB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609E640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7702B7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65408D0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8</w:t>
            </w:r>
          </w:p>
        </w:tc>
        <w:tc>
          <w:tcPr>
            <w:tcW w:w="732" w:type="pct"/>
            <w:vAlign w:val="center"/>
            <w:hideMark/>
          </w:tcPr>
          <w:p w14:paraId="786E6D9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otras entidades</w:t>
            </w:r>
          </w:p>
        </w:tc>
        <w:tc>
          <w:tcPr>
            <w:tcW w:w="684" w:type="pct"/>
            <w:noWrap/>
            <w:vAlign w:val="center"/>
            <w:hideMark/>
          </w:tcPr>
          <w:p w14:paraId="3F6E972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C6F2E18"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442D73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314</w:t>
            </w:r>
          </w:p>
        </w:tc>
        <w:tc>
          <w:tcPr>
            <w:tcW w:w="308" w:type="pct"/>
            <w:noWrap/>
            <w:vAlign w:val="center"/>
            <w:hideMark/>
          </w:tcPr>
          <w:p w14:paraId="734766F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154619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D5E61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68DB169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7FDA6B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18F2C0B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33D7B8F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75E0CEE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EFDC25A"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481A0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315</w:t>
            </w:r>
          </w:p>
        </w:tc>
        <w:tc>
          <w:tcPr>
            <w:tcW w:w="308" w:type="pct"/>
            <w:noWrap/>
            <w:vAlign w:val="center"/>
            <w:hideMark/>
          </w:tcPr>
          <w:p w14:paraId="491B20B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30C2B95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394DF70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7F0BBED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00A5D18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7464903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50FE970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51F5D51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79245F5" w14:textId="77777777" w:rsidTr="00B045F8">
        <w:trPr>
          <w:trHeight w:val="70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815EA7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316</w:t>
            </w:r>
          </w:p>
        </w:tc>
        <w:tc>
          <w:tcPr>
            <w:tcW w:w="308" w:type="pct"/>
            <w:noWrap/>
            <w:vAlign w:val="center"/>
            <w:hideMark/>
          </w:tcPr>
          <w:p w14:paraId="0BD07CB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584C8B9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B94BC7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SUBDIRECCCIÓN DE REPARACIÓN COLECTIVA</w:t>
            </w:r>
          </w:p>
        </w:tc>
        <w:tc>
          <w:tcPr>
            <w:tcW w:w="421" w:type="pct"/>
            <w:noWrap/>
            <w:vAlign w:val="center"/>
            <w:hideMark/>
          </w:tcPr>
          <w:p w14:paraId="640DC33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168</w:t>
            </w:r>
          </w:p>
        </w:tc>
        <w:tc>
          <w:tcPr>
            <w:tcW w:w="776" w:type="pct"/>
            <w:vAlign w:val="center"/>
            <w:hideMark/>
          </w:tcPr>
          <w:p w14:paraId="7F070D7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PROGRAMAS</w:t>
            </w:r>
          </w:p>
        </w:tc>
        <w:tc>
          <w:tcPr>
            <w:tcW w:w="347" w:type="pct"/>
            <w:noWrap/>
            <w:vAlign w:val="center"/>
            <w:hideMark/>
          </w:tcPr>
          <w:p w14:paraId="4C9C6B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27C4471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Programa de reparación simbólica</w:t>
            </w:r>
          </w:p>
        </w:tc>
        <w:tc>
          <w:tcPr>
            <w:tcW w:w="684" w:type="pct"/>
            <w:noWrap/>
            <w:vAlign w:val="center"/>
            <w:hideMark/>
          </w:tcPr>
          <w:p w14:paraId="2FE8F88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F9DAC9A"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1927A5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317</w:t>
            </w:r>
          </w:p>
        </w:tc>
        <w:tc>
          <w:tcPr>
            <w:tcW w:w="308" w:type="pct"/>
            <w:noWrap/>
            <w:vAlign w:val="center"/>
            <w:hideMark/>
          </w:tcPr>
          <w:p w14:paraId="4B6CD14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420</w:t>
            </w:r>
          </w:p>
        </w:tc>
        <w:tc>
          <w:tcPr>
            <w:tcW w:w="748" w:type="pct"/>
            <w:vAlign w:val="center"/>
            <w:hideMark/>
          </w:tcPr>
          <w:p w14:paraId="28A61B1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076A09F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0A0CFC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188</w:t>
            </w:r>
          </w:p>
        </w:tc>
        <w:tc>
          <w:tcPr>
            <w:tcW w:w="776" w:type="pct"/>
            <w:vAlign w:val="center"/>
            <w:hideMark/>
          </w:tcPr>
          <w:p w14:paraId="2F42AE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REPARACION COLECTIVA PARA GRUPOS ETNICOS</w:t>
            </w:r>
          </w:p>
        </w:tc>
        <w:tc>
          <w:tcPr>
            <w:tcW w:w="347" w:type="pct"/>
            <w:noWrap/>
            <w:vAlign w:val="center"/>
            <w:hideMark/>
          </w:tcPr>
          <w:p w14:paraId="2C24C4F1" w14:textId="15A3525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9A421A7" w14:textId="3B36500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48ABBD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6F79DF4F"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EF37A3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318</w:t>
            </w:r>
          </w:p>
        </w:tc>
        <w:tc>
          <w:tcPr>
            <w:tcW w:w="308" w:type="pct"/>
            <w:noWrap/>
            <w:vAlign w:val="center"/>
            <w:hideMark/>
          </w:tcPr>
          <w:p w14:paraId="3DA3998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420</w:t>
            </w:r>
          </w:p>
        </w:tc>
        <w:tc>
          <w:tcPr>
            <w:tcW w:w="748" w:type="pct"/>
            <w:vAlign w:val="center"/>
            <w:hideMark/>
          </w:tcPr>
          <w:p w14:paraId="484556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713C4B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3C6E69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189</w:t>
            </w:r>
          </w:p>
        </w:tc>
        <w:tc>
          <w:tcPr>
            <w:tcW w:w="776" w:type="pct"/>
            <w:vAlign w:val="center"/>
            <w:hideMark/>
          </w:tcPr>
          <w:p w14:paraId="72BF6B5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REPARACION COLECTIVA PARA GRUPOS NO ETNICOS</w:t>
            </w:r>
          </w:p>
        </w:tc>
        <w:tc>
          <w:tcPr>
            <w:tcW w:w="347" w:type="pct"/>
            <w:noWrap/>
            <w:vAlign w:val="center"/>
            <w:hideMark/>
          </w:tcPr>
          <w:p w14:paraId="34859484" w14:textId="3599C252"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39F5084" w14:textId="2DA9B560"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11E093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D7F0C21" w14:textId="77777777" w:rsidTr="00BA7E7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178D6F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319</w:t>
            </w:r>
          </w:p>
        </w:tc>
        <w:tc>
          <w:tcPr>
            <w:tcW w:w="308" w:type="pct"/>
            <w:noWrap/>
            <w:vAlign w:val="center"/>
            <w:hideMark/>
          </w:tcPr>
          <w:p w14:paraId="03DC29A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430</w:t>
            </w:r>
          </w:p>
        </w:tc>
        <w:tc>
          <w:tcPr>
            <w:tcW w:w="748" w:type="pct"/>
            <w:vAlign w:val="center"/>
            <w:hideMark/>
          </w:tcPr>
          <w:p w14:paraId="30360C8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DIRECCIÓN DE REPARACIÓN</w:t>
            </w:r>
          </w:p>
        </w:tc>
        <w:tc>
          <w:tcPr>
            <w:tcW w:w="696" w:type="pct"/>
            <w:vAlign w:val="center"/>
            <w:hideMark/>
          </w:tcPr>
          <w:p w14:paraId="248ABD3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REPARACIÓN COLECTIVA</w:t>
            </w:r>
          </w:p>
        </w:tc>
        <w:tc>
          <w:tcPr>
            <w:tcW w:w="421" w:type="pct"/>
            <w:noWrap/>
            <w:vAlign w:val="center"/>
            <w:hideMark/>
          </w:tcPr>
          <w:p w14:paraId="798955E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195</w:t>
            </w:r>
          </w:p>
        </w:tc>
        <w:tc>
          <w:tcPr>
            <w:tcW w:w="776" w:type="pct"/>
            <w:vAlign w:val="center"/>
            <w:hideMark/>
          </w:tcPr>
          <w:p w14:paraId="24B1228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REPARACIÒN COLECTIVA</w:t>
            </w:r>
          </w:p>
        </w:tc>
        <w:tc>
          <w:tcPr>
            <w:tcW w:w="347" w:type="pct"/>
            <w:noWrap/>
            <w:vAlign w:val="center"/>
            <w:hideMark/>
          </w:tcPr>
          <w:p w14:paraId="3A85B9DB" w14:textId="66C095E9"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3737DE3A" w14:textId="629FF59F"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5551E7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13DE9F97" w14:textId="77777777" w:rsidTr="00B045F8">
        <w:trPr>
          <w:trHeight w:val="57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E0137B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320</w:t>
            </w:r>
          </w:p>
        </w:tc>
        <w:tc>
          <w:tcPr>
            <w:tcW w:w="308" w:type="pct"/>
            <w:noWrap/>
            <w:vAlign w:val="center"/>
            <w:hideMark/>
          </w:tcPr>
          <w:p w14:paraId="3FC3264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3CA0074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244CD7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048B4C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6F0D8C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75E0FB6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531A976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3E2E5E2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98165EC" w14:textId="77777777" w:rsidTr="00B045F8">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E9D17C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321</w:t>
            </w:r>
          </w:p>
        </w:tc>
        <w:tc>
          <w:tcPr>
            <w:tcW w:w="308" w:type="pct"/>
            <w:noWrap/>
            <w:vAlign w:val="center"/>
            <w:hideMark/>
          </w:tcPr>
          <w:p w14:paraId="4BA628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40771AF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451F97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47DC9A4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75188C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49C4E07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w:t>
            </w:r>
          </w:p>
        </w:tc>
        <w:tc>
          <w:tcPr>
            <w:tcW w:w="732" w:type="pct"/>
            <w:vAlign w:val="center"/>
            <w:hideMark/>
          </w:tcPr>
          <w:p w14:paraId="20E45FF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Conformación del Comité Paritario de Seguridad y Salud en el Trabajo COPASST</w:t>
            </w:r>
          </w:p>
        </w:tc>
        <w:tc>
          <w:tcPr>
            <w:tcW w:w="684" w:type="pct"/>
            <w:noWrap/>
            <w:vAlign w:val="center"/>
            <w:hideMark/>
          </w:tcPr>
          <w:p w14:paraId="74436B8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1A26562C" w14:textId="77777777" w:rsidTr="00B045F8">
        <w:trPr>
          <w:trHeight w:val="70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42FF203"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322</w:t>
            </w:r>
          </w:p>
        </w:tc>
        <w:tc>
          <w:tcPr>
            <w:tcW w:w="308" w:type="pct"/>
            <w:noWrap/>
            <w:vAlign w:val="center"/>
            <w:hideMark/>
          </w:tcPr>
          <w:p w14:paraId="4E6450C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797BCD8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1D8818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090E54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76" w:type="pct"/>
            <w:vAlign w:val="center"/>
            <w:hideMark/>
          </w:tcPr>
          <w:p w14:paraId="05C6E70D" w14:textId="0543E87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w:t>
            </w:r>
          </w:p>
        </w:tc>
        <w:tc>
          <w:tcPr>
            <w:tcW w:w="347" w:type="pct"/>
            <w:noWrap/>
            <w:vAlign w:val="center"/>
            <w:hideMark/>
          </w:tcPr>
          <w:p w14:paraId="3A9A95D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7735B2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 de confidencialidad</w:t>
            </w:r>
          </w:p>
        </w:tc>
        <w:tc>
          <w:tcPr>
            <w:tcW w:w="684" w:type="pct"/>
            <w:noWrap/>
            <w:vAlign w:val="center"/>
            <w:hideMark/>
          </w:tcPr>
          <w:p w14:paraId="7F7DDA2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93B25FB"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BC4875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323</w:t>
            </w:r>
          </w:p>
        </w:tc>
        <w:tc>
          <w:tcPr>
            <w:tcW w:w="308" w:type="pct"/>
            <w:noWrap/>
            <w:vAlign w:val="center"/>
            <w:hideMark/>
          </w:tcPr>
          <w:p w14:paraId="4D89C92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39F7039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5451553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4F3F73B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13</w:t>
            </w:r>
          </w:p>
        </w:tc>
        <w:tc>
          <w:tcPr>
            <w:tcW w:w="776" w:type="pct"/>
            <w:vAlign w:val="center"/>
            <w:hideMark/>
          </w:tcPr>
          <w:p w14:paraId="50468DD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ADMINISTRACION</w:t>
            </w:r>
          </w:p>
        </w:tc>
        <w:tc>
          <w:tcPr>
            <w:tcW w:w="347" w:type="pct"/>
            <w:noWrap/>
            <w:vAlign w:val="center"/>
            <w:hideMark/>
          </w:tcPr>
          <w:p w14:paraId="3DBD50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22C3F43E" w14:textId="18D92E8C"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Administración del registro único de </w:t>
            </w:r>
            <w:r w:rsidR="00CB4EC3" w:rsidRPr="002D1A08">
              <w:rPr>
                <w:rFonts w:ascii="Verdana" w:eastAsia="Times New Roman" w:hAnsi="Verdana" w:cs="Calibri"/>
                <w:sz w:val="14"/>
                <w:szCs w:val="14"/>
                <w:lang w:val="es-CO" w:eastAsia="es-CO"/>
              </w:rPr>
              <w:t>víctimas</w:t>
            </w:r>
            <w:r w:rsidRPr="002D1A08">
              <w:rPr>
                <w:rFonts w:ascii="Verdana" w:eastAsia="Times New Roman" w:hAnsi="Verdana" w:cs="Calibri"/>
                <w:sz w:val="14"/>
                <w:szCs w:val="14"/>
                <w:lang w:val="es-CO" w:eastAsia="es-CO"/>
              </w:rPr>
              <w:t xml:space="preserve"> - RUV</w:t>
            </w:r>
          </w:p>
        </w:tc>
        <w:tc>
          <w:tcPr>
            <w:tcW w:w="684" w:type="pct"/>
            <w:noWrap/>
            <w:vAlign w:val="center"/>
            <w:hideMark/>
          </w:tcPr>
          <w:p w14:paraId="527DA54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7E9E374F" w14:textId="77777777" w:rsidTr="00B045F8">
        <w:trPr>
          <w:trHeight w:val="78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D2CF21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324</w:t>
            </w:r>
          </w:p>
        </w:tc>
        <w:tc>
          <w:tcPr>
            <w:tcW w:w="308" w:type="pct"/>
            <w:noWrap/>
            <w:vAlign w:val="center"/>
            <w:hideMark/>
          </w:tcPr>
          <w:p w14:paraId="304F2E8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68B894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0C366EE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1F48E10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76" w:type="pct"/>
            <w:vAlign w:val="center"/>
            <w:hideMark/>
          </w:tcPr>
          <w:p w14:paraId="49EE300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BITÁCORAS</w:t>
            </w:r>
          </w:p>
        </w:tc>
        <w:tc>
          <w:tcPr>
            <w:tcW w:w="347" w:type="pct"/>
            <w:noWrap/>
            <w:vAlign w:val="center"/>
            <w:hideMark/>
          </w:tcPr>
          <w:p w14:paraId="51B5258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2D6D9398" w14:textId="2D9EB51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 de gestión</w:t>
            </w:r>
          </w:p>
        </w:tc>
        <w:tc>
          <w:tcPr>
            <w:tcW w:w="684" w:type="pct"/>
            <w:noWrap/>
            <w:vAlign w:val="center"/>
            <w:hideMark/>
          </w:tcPr>
          <w:p w14:paraId="5FC4091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2C3745AB" w14:textId="77777777" w:rsidTr="00B045F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6BCBE20"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325</w:t>
            </w:r>
          </w:p>
        </w:tc>
        <w:tc>
          <w:tcPr>
            <w:tcW w:w="308" w:type="pct"/>
            <w:noWrap/>
            <w:vAlign w:val="center"/>
            <w:hideMark/>
          </w:tcPr>
          <w:p w14:paraId="61D67EC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7CCB92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28D2817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2EBDD42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23</w:t>
            </w:r>
          </w:p>
        </w:tc>
        <w:tc>
          <w:tcPr>
            <w:tcW w:w="776" w:type="pct"/>
            <w:vAlign w:val="center"/>
            <w:hideMark/>
          </w:tcPr>
          <w:p w14:paraId="4380A3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BITÁCORAS</w:t>
            </w:r>
          </w:p>
        </w:tc>
        <w:tc>
          <w:tcPr>
            <w:tcW w:w="347" w:type="pct"/>
            <w:noWrap/>
            <w:vAlign w:val="center"/>
            <w:hideMark/>
          </w:tcPr>
          <w:p w14:paraId="3918BB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04EA6B04" w14:textId="3C97305E"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Bitácora de llamadas</w:t>
            </w:r>
          </w:p>
        </w:tc>
        <w:tc>
          <w:tcPr>
            <w:tcW w:w="684" w:type="pct"/>
            <w:noWrap/>
            <w:vAlign w:val="center"/>
            <w:hideMark/>
          </w:tcPr>
          <w:p w14:paraId="301838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61A8995" w14:textId="77777777" w:rsidTr="00B045F8">
        <w:trPr>
          <w:trHeight w:val="69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F786A9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326</w:t>
            </w:r>
          </w:p>
        </w:tc>
        <w:tc>
          <w:tcPr>
            <w:tcW w:w="308" w:type="pct"/>
            <w:noWrap/>
            <w:vAlign w:val="center"/>
            <w:hideMark/>
          </w:tcPr>
          <w:p w14:paraId="299E08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2EC8954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012CA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4BFB4C2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02A45B2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764A378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1841AEC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2ADC078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6B88E82" w14:textId="77777777" w:rsidTr="00B045F8">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31CFF6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327</w:t>
            </w:r>
          </w:p>
        </w:tc>
        <w:tc>
          <w:tcPr>
            <w:tcW w:w="308" w:type="pct"/>
            <w:noWrap/>
            <w:vAlign w:val="center"/>
            <w:hideMark/>
          </w:tcPr>
          <w:p w14:paraId="1A7F104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17A1137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1973BC1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08041A6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207667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795CDC1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7A74C4F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6CB5D4F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14A6A45F" w14:textId="77777777" w:rsidTr="00B045F8">
        <w:trPr>
          <w:trHeight w:val="62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13FC54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328</w:t>
            </w:r>
          </w:p>
        </w:tc>
        <w:tc>
          <w:tcPr>
            <w:tcW w:w="308" w:type="pct"/>
            <w:noWrap/>
            <w:vAlign w:val="center"/>
            <w:hideMark/>
          </w:tcPr>
          <w:p w14:paraId="4680FE0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5D9E315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18D734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130F0C9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436356E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5097F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685C438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369888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ABD9419" w14:textId="77777777" w:rsidTr="00B045F8">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7FC9CB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329</w:t>
            </w:r>
          </w:p>
        </w:tc>
        <w:tc>
          <w:tcPr>
            <w:tcW w:w="308" w:type="pct"/>
            <w:noWrap/>
            <w:vAlign w:val="center"/>
            <w:hideMark/>
          </w:tcPr>
          <w:p w14:paraId="1114E7E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6A11776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B1FDA7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500C7B0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184</w:t>
            </w:r>
          </w:p>
        </w:tc>
        <w:tc>
          <w:tcPr>
            <w:tcW w:w="776" w:type="pct"/>
            <w:vAlign w:val="center"/>
            <w:hideMark/>
          </w:tcPr>
          <w:p w14:paraId="09D8315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REGISTRO ÚNICO DE VÍCTIMAS - LEY 1448 DE 2011</w:t>
            </w:r>
          </w:p>
        </w:tc>
        <w:tc>
          <w:tcPr>
            <w:tcW w:w="347" w:type="pct"/>
            <w:noWrap/>
            <w:vAlign w:val="center"/>
            <w:hideMark/>
          </w:tcPr>
          <w:p w14:paraId="45EA2EE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4416FCC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Registro y Control</w:t>
            </w:r>
          </w:p>
        </w:tc>
        <w:tc>
          <w:tcPr>
            <w:tcW w:w="684" w:type="pct"/>
            <w:noWrap/>
            <w:vAlign w:val="center"/>
            <w:hideMark/>
          </w:tcPr>
          <w:p w14:paraId="40EC77D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5512D901" w14:textId="77777777" w:rsidTr="00B045F8">
        <w:trPr>
          <w:trHeight w:val="161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5E750A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330</w:t>
            </w:r>
          </w:p>
        </w:tc>
        <w:tc>
          <w:tcPr>
            <w:tcW w:w="308" w:type="pct"/>
            <w:noWrap/>
            <w:vAlign w:val="center"/>
            <w:hideMark/>
          </w:tcPr>
          <w:p w14:paraId="760D309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730EE81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1DEB0B0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5D1306C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3DF8B89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09CE7C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w:t>
            </w:r>
          </w:p>
        </w:tc>
        <w:tc>
          <w:tcPr>
            <w:tcW w:w="732" w:type="pct"/>
            <w:vAlign w:val="center"/>
            <w:hideMark/>
          </w:tcPr>
          <w:p w14:paraId="517A00F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colectivas presentadas en el marco de la ley de víctimas y restitución de tierras</w:t>
            </w:r>
          </w:p>
        </w:tc>
        <w:tc>
          <w:tcPr>
            <w:tcW w:w="684" w:type="pct"/>
            <w:noWrap/>
            <w:vAlign w:val="center"/>
            <w:hideMark/>
          </w:tcPr>
          <w:p w14:paraId="5083384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E1DC282" w14:textId="77777777" w:rsidTr="00B045F8">
        <w:trPr>
          <w:cnfStyle w:val="000000100000" w:firstRow="0" w:lastRow="0" w:firstColumn="0" w:lastColumn="0" w:oddVBand="0" w:evenVBand="0" w:oddHBand="1"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F1BD3B4"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331</w:t>
            </w:r>
          </w:p>
        </w:tc>
        <w:tc>
          <w:tcPr>
            <w:tcW w:w="308" w:type="pct"/>
            <w:noWrap/>
            <w:vAlign w:val="center"/>
            <w:hideMark/>
          </w:tcPr>
          <w:p w14:paraId="799580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776210E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082EC1A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04C756B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6E5695C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0ABCD15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32" w:type="pct"/>
            <w:vAlign w:val="center"/>
            <w:hideMark/>
          </w:tcPr>
          <w:p w14:paraId="08B75BD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individuales presentadas en el marco de la ley de víctimas y restitución de tierras</w:t>
            </w:r>
          </w:p>
        </w:tc>
        <w:tc>
          <w:tcPr>
            <w:tcW w:w="684" w:type="pct"/>
            <w:noWrap/>
            <w:vAlign w:val="center"/>
            <w:hideMark/>
          </w:tcPr>
          <w:p w14:paraId="7D4BC05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7DBDCB98" w14:textId="77777777" w:rsidTr="00B045F8">
        <w:trPr>
          <w:trHeight w:val="154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6BBE26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332</w:t>
            </w:r>
          </w:p>
        </w:tc>
        <w:tc>
          <w:tcPr>
            <w:tcW w:w="308" w:type="pct"/>
            <w:noWrap/>
            <w:vAlign w:val="center"/>
            <w:hideMark/>
          </w:tcPr>
          <w:p w14:paraId="60E92F7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6CCF660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B89633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10B13FE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7AEE516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23B66C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w:t>
            </w:r>
          </w:p>
        </w:tc>
        <w:tc>
          <w:tcPr>
            <w:tcW w:w="732" w:type="pct"/>
            <w:vAlign w:val="center"/>
            <w:hideMark/>
          </w:tcPr>
          <w:p w14:paraId="2869B96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masivas presentadas en el marco de la ley de víctimas y restitución de tierras</w:t>
            </w:r>
          </w:p>
        </w:tc>
        <w:tc>
          <w:tcPr>
            <w:tcW w:w="684" w:type="pct"/>
            <w:noWrap/>
            <w:vAlign w:val="center"/>
            <w:hideMark/>
          </w:tcPr>
          <w:p w14:paraId="7AFAACA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4AD37E1" w14:textId="77777777" w:rsidTr="00B045F8">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7538731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333</w:t>
            </w:r>
          </w:p>
        </w:tc>
        <w:tc>
          <w:tcPr>
            <w:tcW w:w="308" w:type="pct"/>
            <w:noWrap/>
            <w:vAlign w:val="center"/>
            <w:hideMark/>
          </w:tcPr>
          <w:p w14:paraId="11A4105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5E13FBD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FB0B12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78892DC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41AD70B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35C95B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32" w:type="pct"/>
            <w:vAlign w:val="center"/>
            <w:hideMark/>
          </w:tcPr>
          <w:p w14:paraId="08C304E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presentadas en el marco de la ley 387 de 1997</w:t>
            </w:r>
          </w:p>
        </w:tc>
        <w:tc>
          <w:tcPr>
            <w:tcW w:w="684" w:type="pct"/>
            <w:noWrap/>
            <w:vAlign w:val="center"/>
            <w:hideMark/>
          </w:tcPr>
          <w:p w14:paraId="3CA017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01902B73" w14:textId="77777777" w:rsidTr="00BA7E76">
        <w:trPr>
          <w:trHeight w:val="15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4459E8F"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334</w:t>
            </w:r>
          </w:p>
        </w:tc>
        <w:tc>
          <w:tcPr>
            <w:tcW w:w="308" w:type="pct"/>
            <w:noWrap/>
            <w:vAlign w:val="center"/>
            <w:hideMark/>
          </w:tcPr>
          <w:p w14:paraId="5DE0BC6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11A876D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06E3CB2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6BF5881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4572839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552E27E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32" w:type="pct"/>
            <w:vAlign w:val="center"/>
            <w:hideMark/>
          </w:tcPr>
          <w:p w14:paraId="66BE3E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presentadas en el marco de la ley 418 de 1997</w:t>
            </w:r>
          </w:p>
        </w:tc>
        <w:tc>
          <w:tcPr>
            <w:tcW w:w="684" w:type="pct"/>
            <w:noWrap/>
            <w:vAlign w:val="center"/>
            <w:hideMark/>
          </w:tcPr>
          <w:p w14:paraId="2B7D50C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53276A2A" w14:textId="77777777" w:rsidTr="00B045F8">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2DF8FC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335</w:t>
            </w:r>
          </w:p>
        </w:tc>
        <w:tc>
          <w:tcPr>
            <w:tcW w:w="308" w:type="pct"/>
            <w:noWrap/>
            <w:vAlign w:val="center"/>
            <w:hideMark/>
          </w:tcPr>
          <w:p w14:paraId="259AA2B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510</w:t>
            </w:r>
          </w:p>
        </w:tc>
        <w:tc>
          <w:tcPr>
            <w:tcW w:w="748" w:type="pct"/>
            <w:vAlign w:val="center"/>
            <w:hideMark/>
          </w:tcPr>
          <w:p w14:paraId="38608C3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AF04B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DE VALORACIÓN Y REGISTRO</w:t>
            </w:r>
          </w:p>
        </w:tc>
        <w:tc>
          <w:tcPr>
            <w:tcW w:w="421" w:type="pct"/>
            <w:noWrap/>
            <w:vAlign w:val="center"/>
            <w:hideMark/>
          </w:tcPr>
          <w:p w14:paraId="1F7CEA5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199</w:t>
            </w:r>
          </w:p>
        </w:tc>
        <w:tc>
          <w:tcPr>
            <w:tcW w:w="776" w:type="pct"/>
            <w:vAlign w:val="center"/>
            <w:hideMark/>
          </w:tcPr>
          <w:p w14:paraId="1636448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VALORACION Y REGISTRO</w:t>
            </w:r>
          </w:p>
        </w:tc>
        <w:tc>
          <w:tcPr>
            <w:tcW w:w="347" w:type="pct"/>
            <w:noWrap/>
            <w:vAlign w:val="center"/>
            <w:hideMark/>
          </w:tcPr>
          <w:p w14:paraId="3AEEADE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6</w:t>
            </w:r>
          </w:p>
        </w:tc>
        <w:tc>
          <w:tcPr>
            <w:tcW w:w="732" w:type="pct"/>
            <w:vAlign w:val="center"/>
            <w:hideMark/>
          </w:tcPr>
          <w:p w14:paraId="7191603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Valoración y registro de las solicitudes presentadas en el marco del decreto 1290 de 2008</w:t>
            </w:r>
          </w:p>
        </w:tc>
        <w:tc>
          <w:tcPr>
            <w:tcW w:w="684" w:type="pct"/>
            <w:noWrap/>
            <w:vAlign w:val="center"/>
            <w:hideMark/>
          </w:tcPr>
          <w:p w14:paraId="7125D34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BA58974" w14:textId="77777777" w:rsidTr="00B045F8">
        <w:trPr>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A20B49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336</w:t>
            </w:r>
          </w:p>
        </w:tc>
        <w:tc>
          <w:tcPr>
            <w:tcW w:w="308" w:type="pct"/>
            <w:noWrap/>
            <w:vAlign w:val="center"/>
            <w:hideMark/>
          </w:tcPr>
          <w:p w14:paraId="43BCA47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36FEA8D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29F6B9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18EF378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2C320E4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175BC57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15</w:t>
            </w:r>
          </w:p>
        </w:tc>
        <w:tc>
          <w:tcPr>
            <w:tcW w:w="732" w:type="pct"/>
            <w:vAlign w:val="center"/>
            <w:hideMark/>
          </w:tcPr>
          <w:p w14:paraId="36B42F9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de Reunión</w:t>
            </w:r>
          </w:p>
        </w:tc>
        <w:tc>
          <w:tcPr>
            <w:tcW w:w="684" w:type="pct"/>
            <w:noWrap/>
            <w:vAlign w:val="center"/>
            <w:hideMark/>
          </w:tcPr>
          <w:p w14:paraId="399386C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63AA74AD" w14:textId="77777777" w:rsidTr="00B045F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8972432"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337</w:t>
            </w:r>
          </w:p>
        </w:tc>
        <w:tc>
          <w:tcPr>
            <w:tcW w:w="308" w:type="pct"/>
            <w:noWrap/>
            <w:vAlign w:val="center"/>
            <w:hideMark/>
          </w:tcPr>
          <w:p w14:paraId="6954722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67ABE9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492701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7878D03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w:t>
            </w:r>
          </w:p>
        </w:tc>
        <w:tc>
          <w:tcPr>
            <w:tcW w:w="776" w:type="pct"/>
            <w:vAlign w:val="center"/>
            <w:hideMark/>
          </w:tcPr>
          <w:p w14:paraId="4DD9DEC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w:t>
            </w:r>
          </w:p>
        </w:tc>
        <w:tc>
          <w:tcPr>
            <w:tcW w:w="347" w:type="pct"/>
            <w:noWrap/>
            <w:vAlign w:val="center"/>
            <w:hideMark/>
          </w:tcPr>
          <w:p w14:paraId="3A441C5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w:t>
            </w:r>
          </w:p>
        </w:tc>
        <w:tc>
          <w:tcPr>
            <w:tcW w:w="732" w:type="pct"/>
            <w:vAlign w:val="center"/>
            <w:hideMark/>
          </w:tcPr>
          <w:p w14:paraId="61FFD0E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Actas Subcomité Sistemas de Información</w:t>
            </w:r>
          </w:p>
        </w:tc>
        <w:tc>
          <w:tcPr>
            <w:tcW w:w="684" w:type="pct"/>
            <w:noWrap/>
            <w:vAlign w:val="center"/>
            <w:hideMark/>
          </w:tcPr>
          <w:p w14:paraId="2DFD261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CLASIFICADA</w:t>
            </w:r>
          </w:p>
        </w:tc>
      </w:tr>
      <w:tr w:rsidR="002D1A08" w:rsidRPr="002D1A08" w14:paraId="4217FEAA" w14:textId="77777777" w:rsidTr="00B045F8">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D4AFF85"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338</w:t>
            </w:r>
          </w:p>
        </w:tc>
        <w:tc>
          <w:tcPr>
            <w:tcW w:w="308" w:type="pct"/>
            <w:noWrap/>
            <w:vAlign w:val="center"/>
            <w:hideMark/>
          </w:tcPr>
          <w:p w14:paraId="61394FA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6EB1BEA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3EC696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0F94991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w:t>
            </w:r>
          </w:p>
        </w:tc>
        <w:tc>
          <w:tcPr>
            <w:tcW w:w="776" w:type="pct"/>
            <w:vAlign w:val="center"/>
            <w:hideMark/>
          </w:tcPr>
          <w:p w14:paraId="52C2E1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ACUERDOS DE INTERCAMBIO DE INFORMACIÓN</w:t>
            </w:r>
          </w:p>
        </w:tc>
        <w:tc>
          <w:tcPr>
            <w:tcW w:w="347" w:type="pct"/>
            <w:noWrap/>
            <w:vAlign w:val="center"/>
            <w:hideMark/>
          </w:tcPr>
          <w:p w14:paraId="19587228" w14:textId="193A928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712026DE" w14:textId="0F27524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98017A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93D94A6" w14:textId="77777777" w:rsidTr="00B045F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2D91A4FD"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339</w:t>
            </w:r>
          </w:p>
        </w:tc>
        <w:tc>
          <w:tcPr>
            <w:tcW w:w="308" w:type="pct"/>
            <w:noWrap/>
            <w:vAlign w:val="center"/>
            <w:hideMark/>
          </w:tcPr>
          <w:p w14:paraId="4773409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2B81FA6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46F626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301F23B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35A93D6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38A66FA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7</w:t>
            </w:r>
          </w:p>
        </w:tc>
        <w:tc>
          <w:tcPr>
            <w:tcW w:w="732" w:type="pct"/>
            <w:vAlign w:val="center"/>
            <w:hideMark/>
          </w:tcPr>
          <w:p w14:paraId="6416AA4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a órganos de control</w:t>
            </w:r>
          </w:p>
        </w:tc>
        <w:tc>
          <w:tcPr>
            <w:tcW w:w="684" w:type="pct"/>
            <w:noWrap/>
            <w:vAlign w:val="center"/>
            <w:hideMark/>
          </w:tcPr>
          <w:p w14:paraId="548EE6E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2FD1D41F" w14:textId="77777777" w:rsidTr="00B045F8">
        <w:trPr>
          <w:trHeight w:val="68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A7C5E87"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lastRenderedPageBreak/>
              <w:t>340</w:t>
            </w:r>
          </w:p>
        </w:tc>
        <w:tc>
          <w:tcPr>
            <w:tcW w:w="308" w:type="pct"/>
            <w:noWrap/>
            <w:vAlign w:val="center"/>
            <w:hideMark/>
          </w:tcPr>
          <w:p w14:paraId="304319B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193D5B1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1DB64C1"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38B5283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18D39EB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97DA8A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11</w:t>
            </w:r>
          </w:p>
        </w:tc>
        <w:tc>
          <w:tcPr>
            <w:tcW w:w="732" w:type="pct"/>
            <w:vAlign w:val="center"/>
            <w:hideMark/>
          </w:tcPr>
          <w:p w14:paraId="34BCE3E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gestión</w:t>
            </w:r>
          </w:p>
        </w:tc>
        <w:tc>
          <w:tcPr>
            <w:tcW w:w="684" w:type="pct"/>
            <w:noWrap/>
            <w:vAlign w:val="center"/>
            <w:hideMark/>
          </w:tcPr>
          <w:p w14:paraId="4D7F830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8B748F1" w14:textId="77777777" w:rsidTr="00B045F8">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FC36E6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341</w:t>
            </w:r>
          </w:p>
        </w:tc>
        <w:tc>
          <w:tcPr>
            <w:tcW w:w="308" w:type="pct"/>
            <w:noWrap/>
            <w:vAlign w:val="center"/>
            <w:hideMark/>
          </w:tcPr>
          <w:p w14:paraId="276FF1D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0C9C847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6B92A32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73899B14"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010F49F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4295AB1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12</w:t>
            </w:r>
          </w:p>
        </w:tc>
        <w:tc>
          <w:tcPr>
            <w:tcW w:w="732" w:type="pct"/>
            <w:vAlign w:val="center"/>
            <w:hideMark/>
          </w:tcPr>
          <w:p w14:paraId="02D1CF8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 de Interventoría</w:t>
            </w:r>
          </w:p>
        </w:tc>
        <w:tc>
          <w:tcPr>
            <w:tcW w:w="684" w:type="pct"/>
            <w:noWrap/>
            <w:vAlign w:val="center"/>
            <w:hideMark/>
          </w:tcPr>
          <w:p w14:paraId="46132D2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7730D1B" w14:textId="77777777" w:rsidTr="00BA7E76">
        <w:trPr>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76435B"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342</w:t>
            </w:r>
          </w:p>
        </w:tc>
        <w:tc>
          <w:tcPr>
            <w:tcW w:w="308" w:type="pct"/>
            <w:noWrap/>
            <w:vAlign w:val="center"/>
            <w:hideMark/>
          </w:tcPr>
          <w:p w14:paraId="0602D2E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356291E9"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218459E2"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6D78FC7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183</w:t>
            </w:r>
          </w:p>
        </w:tc>
        <w:tc>
          <w:tcPr>
            <w:tcW w:w="776" w:type="pct"/>
            <w:vAlign w:val="center"/>
            <w:hideMark/>
          </w:tcPr>
          <w:p w14:paraId="5579E7AC"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RED NACIONAL DE INFORMACIÓN PARA LA ATENCIÓN Y REPARACIÓN INTEGRAL A LAS VÍCTIMAS</w:t>
            </w:r>
          </w:p>
        </w:tc>
        <w:tc>
          <w:tcPr>
            <w:tcW w:w="347" w:type="pct"/>
            <w:noWrap/>
            <w:vAlign w:val="center"/>
            <w:hideMark/>
          </w:tcPr>
          <w:p w14:paraId="40B9A34D" w14:textId="7714D2DB"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2CBA9771" w14:textId="728C363F"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D50950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5737CA7C" w14:textId="77777777" w:rsidTr="00B045F8">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43CAA88A"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343</w:t>
            </w:r>
          </w:p>
        </w:tc>
        <w:tc>
          <w:tcPr>
            <w:tcW w:w="308" w:type="pct"/>
            <w:noWrap/>
            <w:vAlign w:val="center"/>
            <w:hideMark/>
          </w:tcPr>
          <w:p w14:paraId="50B086E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1F3444C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333F5F9C"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2143AAE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3C013C56"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INFORMACIÓN</w:t>
            </w:r>
          </w:p>
        </w:tc>
        <w:tc>
          <w:tcPr>
            <w:tcW w:w="347" w:type="pct"/>
            <w:noWrap/>
            <w:vAlign w:val="center"/>
            <w:hideMark/>
          </w:tcPr>
          <w:p w14:paraId="16747AD9" w14:textId="74EA1F21"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0D9994E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órganos de control</w:t>
            </w:r>
          </w:p>
        </w:tc>
        <w:tc>
          <w:tcPr>
            <w:tcW w:w="684" w:type="pct"/>
            <w:noWrap/>
            <w:vAlign w:val="center"/>
            <w:hideMark/>
          </w:tcPr>
          <w:p w14:paraId="57F1182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930FF67" w14:textId="77777777" w:rsidTr="00B045F8">
        <w:trPr>
          <w:trHeight w:val="602"/>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25FD3B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344</w:t>
            </w:r>
          </w:p>
        </w:tc>
        <w:tc>
          <w:tcPr>
            <w:tcW w:w="308" w:type="pct"/>
            <w:noWrap/>
            <w:vAlign w:val="center"/>
            <w:hideMark/>
          </w:tcPr>
          <w:p w14:paraId="014AA13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2717DDF4"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59AA8FB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7F59308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1BA835C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INFORMACIÓN</w:t>
            </w:r>
          </w:p>
        </w:tc>
        <w:tc>
          <w:tcPr>
            <w:tcW w:w="347" w:type="pct"/>
            <w:noWrap/>
            <w:vAlign w:val="center"/>
            <w:hideMark/>
          </w:tcPr>
          <w:p w14:paraId="1F245270" w14:textId="54B933B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F7B542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internos</w:t>
            </w:r>
          </w:p>
        </w:tc>
        <w:tc>
          <w:tcPr>
            <w:tcW w:w="684" w:type="pct"/>
            <w:noWrap/>
            <w:vAlign w:val="center"/>
            <w:hideMark/>
          </w:tcPr>
          <w:p w14:paraId="495912BF"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415FD61C" w14:textId="77777777" w:rsidTr="00B045F8">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7C30056"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345</w:t>
            </w:r>
          </w:p>
        </w:tc>
        <w:tc>
          <w:tcPr>
            <w:tcW w:w="308" w:type="pct"/>
            <w:noWrap/>
            <w:vAlign w:val="center"/>
            <w:hideMark/>
          </w:tcPr>
          <w:p w14:paraId="3EF0CF10"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3744814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5A1FC91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107385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186</w:t>
            </w:r>
          </w:p>
        </w:tc>
        <w:tc>
          <w:tcPr>
            <w:tcW w:w="776" w:type="pct"/>
            <w:vAlign w:val="center"/>
            <w:hideMark/>
          </w:tcPr>
          <w:p w14:paraId="3ADC0867"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DE INFORMACIÓN</w:t>
            </w:r>
          </w:p>
        </w:tc>
        <w:tc>
          <w:tcPr>
            <w:tcW w:w="347" w:type="pct"/>
            <w:noWrap/>
            <w:vAlign w:val="center"/>
            <w:hideMark/>
          </w:tcPr>
          <w:p w14:paraId="263B26FE" w14:textId="6000ED22"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4653B45E"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Requerimientos externos</w:t>
            </w:r>
          </w:p>
        </w:tc>
        <w:tc>
          <w:tcPr>
            <w:tcW w:w="684" w:type="pct"/>
            <w:noWrap/>
            <w:vAlign w:val="center"/>
            <w:hideMark/>
          </w:tcPr>
          <w:p w14:paraId="143B48A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0E8F8737" w14:textId="77777777" w:rsidTr="00B045F8">
        <w:trPr>
          <w:trHeight w:val="694"/>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4A5D20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346</w:t>
            </w:r>
          </w:p>
        </w:tc>
        <w:tc>
          <w:tcPr>
            <w:tcW w:w="308" w:type="pct"/>
            <w:noWrap/>
            <w:vAlign w:val="center"/>
            <w:hideMark/>
          </w:tcPr>
          <w:p w14:paraId="387738E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50CFA288"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489B0B5B"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7F0F74A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192</w:t>
            </w:r>
          </w:p>
        </w:tc>
        <w:tc>
          <w:tcPr>
            <w:tcW w:w="776" w:type="pct"/>
            <w:vAlign w:val="center"/>
            <w:hideMark/>
          </w:tcPr>
          <w:p w14:paraId="0EFA24C6"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SISTEMA INTEGRADO DE GESTIÓN</w:t>
            </w:r>
          </w:p>
        </w:tc>
        <w:tc>
          <w:tcPr>
            <w:tcW w:w="347" w:type="pct"/>
            <w:noWrap/>
            <w:vAlign w:val="center"/>
            <w:hideMark/>
          </w:tcPr>
          <w:p w14:paraId="2D618324" w14:textId="1E96176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10F0D34C" w14:textId="080A0188"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01E6CE9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6F2B0443" w14:textId="77777777" w:rsidTr="00BA7E7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33430A19"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347</w:t>
            </w:r>
          </w:p>
        </w:tc>
        <w:tc>
          <w:tcPr>
            <w:tcW w:w="308" w:type="pct"/>
            <w:noWrap/>
            <w:vAlign w:val="center"/>
            <w:hideMark/>
          </w:tcPr>
          <w:p w14:paraId="2DE725A5"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520</w:t>
            </w:r>
          </w:p>
        </w:tc>
        <w:tc>
          <w:tcPr>
            <w:tcW w:w="748" w:type="pct"/>
            <w:vAlign w:val="center"/>
            <w:hideMark/>
          </w:tcPr>
          <w:p w14:paraId="179BE62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REGISTRO Y GESTION DE LA INFORMACION</w:t>
            </w:r>
          </w:p>
        </w:tc>
        <w:tc>
          <w:tcPr>
            <w:tcW w:w="696" w:type="pct"/>
            <w:vAlign w:val="center"/>
            <w:hideMark/>
          </w:tcPr>
          <w:p w14:paraId="52D89339"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SUBDIRECCIÓN RED NACIONAL DE INFORMACIÓN</w:t>
            </w:r>
          </w:p>
        </w:tc>
        <w:tc>
          <w:tcPr>
            <w:tcW w:w="421" w:type="pct"/>
            <w:noWrap/>
            <w:vAlign w:val="center"/>
            <w:hideMark/>
          </w:tcPr>
          <w:p w14:paraId="5994C89F"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196</w:t>
            </w:r>
          </w:p>
        </w:tc>
        <w:tc>
          <w:tcPr>
            <w:tcW w:w="776" w:type="pct"/>
            <w:vAlign w:val="center"/>
            <w:hideMark/>
          </w:tcPr>
          <w:p w14:paraId="3BE17093" w14:textId="7F0CB364"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SOLICITUDES, QUEJAS, RECLAMOS Y REQUERIMIENTOS</w:t>
            </w:r>
          </w:p>
        </w:tc>
        <w:tc>
          <w:tcPr>
            <w:tcW w:w="347" w:type="pct"/>
            <w:noWrap/>
            <w:vAlign w:val="center"/>
            <w:hideMark/>
          </w:tcPr>
          <w:p w14:paraId="52A8980F" w14:textId="254AEF8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28DE5D6E" w14:textId="02E96E9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75B3009A"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3FB19D65" w14:textId="77777777" w:rsidTr="00BA7E76">
        <w:trPr>
          <w:trHeight w:val="690"/>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604F62F8"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348</w:t>
            </w:r>
          </w:p>
        </w:tc>
        <w:tc>
          <w:tcPr>
            <w:tcW w:w="308" w:type="pct"/>
            <w:noWrap/>
            <w:vAlign w:val="center"/>
            <w:hideMark/>
          </w:tcPr>
          <w:p w14:paraId="60949BD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402B2F1E"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ASUNTOS ETNICOS</w:t>
            </w:r>
          </w:p>
        </w:tc>
        <w:tc>
          <w:tcPr>
            <w:tcW w:w="696" w:type="pct"/>
            <w:vAlign w:val="center"/>
            <w:hideMark/>
          </w:tcPr>
          <w:p w14:paraId="53BB6B96" w14:textId="504442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581B439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4</w:t>
            </w:r>
          </w:p>
        </w:tc>
        <w:tc>
          <w:tcPr>
            <w:tcW w:w="776" w:type="pct"/>
            <w:vAlign w:val="center"/>
            <w:hideMark/>
          </w:tcPr>
          <w:p w14:paraId="28FCD97D"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ACOMPAÑAMIENTO TÉCNICO IMPLEMENTACIÓN DL Y ENFOQUE DFERENCIAL</w:t>
            </w:r>
          </w:p>
        </w:tc>
        <w:tc>
          <w:tcPr>
            <w:tcW w:w="347" w:type="pct"/>
            <w:noWrap/>
            <w:vAlign w:val="center"/>
            <w:hideMark/>
          </w:tcPr>
          <w:p w14:paraId="07305DE4" w14:textId="46D3CC9C"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732" w:type="pct"/>
            <w:vAlign w:val="center"/>
            <w:hideMark/>
          </w:tcPr>
          <w:p w14:paraId="658EA042" w14:textId="65B69E21"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684" w:type="pct"/>
            <w:noWrap/>
            <w:vAlign w:val="center"/>
            <w:hideMark/>
          </w:tcPr>
          <w:p w14:paraId="2BA6F92A"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RESERVADA</w:t>
            </w:r>
          </w:p>
        </w:tc>
      </w:tr>
      <w:tr w:rsidR="002D1A08" w:rsidRPr="002D1A08" w14:paraId="2C6C865D" w14:textId="77777777" w:rsidTr="00B045F8">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1BEFFD11"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349</w:t>
            </w:r>
          </w:p>
        </w:tc>
        <w:tc>
          <w:tcPr>
            <w:tcW w:w="308" w:type="pct"/>
            <w:noWrap/>
            <w:vAlign w:val="center"/>
            <w:hideMark/>
          </w:tcPr>
          <w:p w14:paraId="60CC32B1"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14C18F03"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DIRECCIÒN DE ASUNTOS ETNICOS</w:t>
            </w:r>
          </w:p>
        </w:tc>
        <w:tc>
          <w:tcPr>
            <w:tcW w:w="696" w:type="pct"/>
            <w:vAlign w:val="center"/>
            <w:hideMark/>
          </w:tcPr>
          <w:p w14:paraId="60983058" w14:textId="29DD5319"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49837A08"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53ED6B7B"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56414112"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22</w:t>
            </w:r>
          </w:p>
        </w:tc>
        <w:tc>
          <w:tcPr>
            <w:tcW w:w="732" w:type="pct"/>
            <w:vAlign w:val="center"/>
            <w:hideMark/>
          </w:tcPr>
          <w:p w14:paraId="206A4541" w14:textId="2AC9AA45"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Informes </w:t>
            </w:r>
            <w:r w:rsidR="00CB4EC3" w:rsidRPr="002D1A08">
              <w:rPr>
                <w:rFonts w:ascii="Verdana" w:eastAsia="Times New Roman" w:hAnsi="Verdana" w:cs="Calibri"/>
                <w:sz w:val="14"/>
                <w:szCs w:val="14"/>
                <w:lang w:val="es-CO" w:eastAsia="es-CO"/>
              </w:rPr>
              <w:t>Comisión</w:t>
            </w:r>
            <w:r w:rsidRPr="002D1A08">
              <w:rPr>
                <w:rFonts w:ascii="Verdana" w:eastAsia="Times New Roman" w:hAnsi="Verdana" w:cs="Calibri"/>
                <w:sz w:val="14"/>
                <w:szCs w:val="14"/>
                <w:lang w:val="es-CO" w:eastAsia="es-CO"/>
              </w:rPr>
              <w:t xml:space="preserve"> Nacional Dialogo </w:t>
            </w:r>
            <w:proofErr w:type="spellStart"/>
            <w:r w:rsidRPr="002D1A08">
              <w:rPr>
                <w:rFonts w:ascii="Verdana" w:eastAsia="Times New Roman" w:hAnsi="Verdana" w:cs="Calibri"/>
                <w:sz w:val="14"/>
                <w:szCs w:val="14"/>
                <w:lang w:val="es-CO" w:eastAsia="es-CO"/>
              </w:rPr>
              <w:t>Rrom</w:t>
            </w:r>
            <w:proofErr w:type="spellEnd"/>
          </w:p>
        </w:tc>
        <w:tc>
          <w:tcPr>
            <w:tcW w:w="684" w:type="pct"/>
            <w:noWrap/>
            <w:vAlign w:val="center"/>
            <w:hideMark/>
          </w:tcPr>
          <w:p w14:paraId="27EF8FCD" w14:textId="77777777" w:rsidR="00723093" w:rsidRPr="002D1A08" w:rsidRDefault="00723093" w:rsidP="00BA7E7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r w:rsidR="002D1A08" w:rsidRPr="002D1A08" w14:paraId="708C9A84" w14:textId="77777777" w:rsidTr="00B045F8">
        <w:trPr>
          <w:trHeight w:val="1231"/>
        </w:trPr>
        <w:tc>
          <w:tcPr>
            <w:cnfStyle w:val="001000000000" w:firstRow="0" w:lastRow="0" w:firstColumn="1" w:lastColumn="0" w:oddVBand="0" w:evenVBand="0" w:oddHBand="0" w:evenHBand="0" w:firstRowFirstColumn="0" w:firstRowLastColumn="0" w:lastRowFirstColumn="0" w:lastRowLastColumn="0"/>
            <w:tcW w:w="288" w:type="pct"/>
            <w:vAlign w:val="center"/>
            <w:hideMark/>
          </w:tcPr>
          <w:p w14:paraId="5A6B5DEC" w14:textId="77777777" w:rsidR="00723093" w:rsidRPr="002D1A08" w:rsidRDefault="00723093" w:rsidP="00BA7E76">
            <w:pPr>
              <w:jc w:val="center"/>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350</w:t>
            </w:r>
          </w:p>
        </w:tc>
        <w:tc>
          <w:tcPr>
            <w:tcW w:w="308" w:type="pct"/>
            <w:noWrap/>
            <w:vAlign w:val="center"/>
            <w:hideMark/>
          </w:tcPr>
          <w:p w14:paraId="63FF1327"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170</w:t>
            </w:r>
          </w:p>
        </w:tc>
        <w:tc>
          <w:tcPr>
            <w:tcW w:w="748" w:type="pct"/>
            <w:vAlign w:val="center"/>
            <w:hideMark/>
          </w:tcPr>
          <w:p w14:paraId="4B8EB900"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DIRECCION DE ASUNTOS ETNICOS</w:t>
            </w:r>
          </w:p>
        </w:tc>
        <w:tc>
          <w:tcPr>
            <w:tcW w:w="696" w:type="pct"/>
            <w:vAlign w:val="center"/>
            <w:hideMark/>
          </w:tcPr>
          <w:p w14:paraId="3D5C1C2D" w14:textId="1595D7C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p>
        </w:tc>
        <w:tc>
          <w:tcPr>
            <w:tcW w:w="421" w:type="pct"/>
            <w:noWrap/>
            <w:vAlign w:val="center"/>
            <w:hideMark/>
          </w:tcPr>
          <w:p w14:paraId="11B1C8C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90</w:t>
            </w:r>
          </w:p>
        </w:tc>
        <w:tc>
          <w:tcPr>
            <w:tcW w:w="776" w:type="pct"/>
            <w:vAlign w:val="center"/>
            <w:hideMark/>
          </w:tcPr>
          <w:p w14:paraId="6C6F8F38" w14:textId="465D49D9"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INFORMES</w:t>
            </w:r>
          </w:p>
        </w:tc>
        <w:tc>
          <w:tcPr>
            <w:tcW w:w="347" w:type="pct"/>
            <w:noWrap/>
            <w:vAlign w:val="center"/>
            <w:hideMark/>
          </w:tcPr>
          <w:p w14:paraId="0ED641E5"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24</w:t>
            </w:r>
          </w:p>
        </w:tc>
        <w:tc>
          <w:tcPr>
            <w:tcW w:w="732" w:type="pct"/>
            <w:vAlign w:val="center"/>
            <w:hideMark/>
          </w:tcPr>
          <w:p w14:paraId="4CAAAD0E" w14:textId="782D2CE3"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 xml:space="preserve">Informes de Alta Consultiva para Comunidades </w:t>
            </w:r>
            <w:r w:rsidR="00CB4EC3" w:rsidRPr="002D1A08">
              <w:rPr>
                <w:rFonts w:ascii="Verdana" w:eastAsia="Times New Roman" w:hAnsi="Verdana" w:cs="Calibri"/>
                <w:sz w:val="14"/>
                <w:szCs w:val="14"/>
                <w:lang w:val="es-CO" w:eastAsia="es-CO"/>
              </w:rPr>
              <w:t>Afrodescendientes</w:t>
            </w:r>
            <w:r w:rsidRPr="002D1A08">
              <w:rPr>
                <w:rFonts w:ascii="Verdana" w:eastAsia="Times New Roman" w:hAnsi="Verdana" w:cs="Calibri"/>
                <w:sz w:val="14"/>
                <w:szCs w:val="14"/>
                <w:lang w:val="es-CO" w:eastAsia="es-CO"/>
              </w:rPr>
              <w:t xml:space="preserve"> o Espacio Transitorio</w:t>
            </w:r>
          </w:p>
        </w:tc>
        <w:tc>
          <w:tcPr>
            <w:tcW w:w="684" w:type="pct"/>
            <w:noWrap/>
            <w:vAlign w:val="center"/>
            <w:hideMark/>
          </w:tcPr>
          <w:p w14:paraId="4ABDDB23" w14:textId="77777777" w:rsidR="00723093" w:rsidRPr="002D1A08" w:rsidRDefault="00723093" w:rsidP="00BA7E7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4"/>
                <w:szCs w:val="14"/>
                <w:lang w:val="es-CO" w:eastAsia="es-CO"/>
              </w:rPr>
            </w:pPr>
            <w:r w:rsidRPr="002D1A08">
              <w:rPr>
                <w:rFonts w:ascii="Verdana" w:eastAsia="Times New Roman" w:hAnsi="Verdana" w:cs="Calibri"/>
                <w:sz w:val="14"/>
                <w:szCs w:val="14"/>
                <w:lang w:val="es-CO" w:eastAsia="es-CO"/>
              </w:rPr>
              <w:t>PUBLICA</w:t>
            </w:r>
          </w:p>
        </w:tc>
      </w:tr>
    </w:tbl>
    <w:p w14:paraId="5A167A15" w14:textId="7C1BBB90" w:rsidR="00723093" w:rsidRDefault="00723093" w:rsidP="008501BE">
      <w:pPr>
        <w:spacing w:line="360" w:lineRule="auto"/>
        <w:jc w:val="both"/>
        <w:rPr>
          <w:rFonts w:ascii="Verdana" w:hAnsi="Verdana" w:cs="Arial"/>
          <w:b/>
          <w:sz w:val="22"/>
          <w:szCs w:val="22"/>
        </w:rPr>
      </w:pPr>
    </w:p>
    <w:p w14:paraId="4EF782D7" w14:textId="086351F1" w:rsidR="00B045F8" w:rsidRDefault="00B045F8" w:rsidP="008501BE">
      <w:pPr>
        <w:spacing w:line="360" w:lineRule="auto"/>
        <w:jc w:val="both"/>
        <w:rPr>
          <w:rFonts w:ascii="Verdana" w:hAnsi="Verdana" w:cs="Arial"/>
          <w:b/>
          <w:sz w:val="22"/>
          <w:szCs w:val="22"/>
        </w:rPr>
      </w:pPr>
    </w:p>
    <w:p w14:paraId="654B4A3D" w14:textId="146BEF23" w:rsidR="00B045F8" w:rsidRDefault="00B045F8" w:rsidP="008501BE">
      <w:pPr>
        <w:spacing w:line="360" w:lineRule="auto"/>
        <w:jc w:val="both"/>
        <w:rPr>
          <w:rFonts w:ascii="Verdana" w:hAnsi="Verdana" w:cs="Arial"/>
          <w:b/>
          <w:sz w:val="22"/>
          <w:szCs w:val="22"/>
        </w:rPr>
      </w:pPr>
    </w:p>
    <w:p w14:paraId="0BC1D78D" w14:textId="2676FACA" w:rsidR="00B045F8" w:rsidRDefault="00B045F8" w:rsidP="008501BE">
      <w:pPr>
        <w:spacing w:line="360" w:lineRule="auto"/>
        <w:jc w:val="both"/>
        <w:rPr>
          <w:rFonts w:ascii="Verdana" w:hAnsi="Verdana" w:cs="Arial"/>
          <w:b/>
          <w:sz w:val="22"/>
          <w:szCs w:val="22"/>
        </w:rPr>
      </w:pPr>
    </w:p>
    <w:p w14:paraId="3D7FE48F" w14:textId="6E701F3C" w:rsidR="00B045F8" w:rsidRDefault="00B045F8" w:rsidP="008501BE">
      <w:pPr>
        <w:spacing w:line="360" w:lineRule="auto"/>
        <w:jc w:val="both"/>
        <w:rPr>
          <w:rFonts w:ascii="Verdana" w:hAnsi="Verdana" w:cs="Arial"/>
          <w:b/>
          <w:sz w:val="22"/>
          <w:szCs w:val="22"/>
        </w:rPr>
      </w:pPr>
    </w:p>
    <w:p w14:paraId="5E6B201B" w14:textId="4EBB8772" w:rsidR="00B045F8" w:rsidRDefault="00B045F8" w:rsidP="008501BE">
      <w:pPr>
        <w:spacing w:line="360" w:lineRule="auto"/>
        <w:jc w:val="both"/>
        <w:rPr>
          <w:rFonts w:ascii="Verdana" w:hAnsi="Verdana" w:cs="Arial"/>
          <w:b/>
          <w:sz w:val="22"/>
          <w:szCs w:val="22"/>
        </w:rPr>
      </w:pPr>
    </w:p>
    <w:p w14:paraId="0B47FFE0" w14:textId="642FF795" w:rsidR="00B045F8" w:rsidRDefault="00B045F8" w:rsidP="008501BE">
      <w:pPr>
        <w:spacing w:line="360" w:lineRule="auto"/>
        <w:jc w:val="both"/>
        <w:rPr>
          <w:rFonts w:ascii="Verdana" w:hAnsi="Verdana" w:cs="Arial"/>
          <w:b/>
          <w:sz w:val="22"/>
          <w:szCs w:val="22"/>
        </w:rPr>
      </w:pPr>
    </w:p>
    <w:p w14:paraId="4CAB1DE2" w14:textId="6E459BFD" w:rsidR="00B7549F" w:rsidRPr="00B84686" w:rsidRDefault="00B7549F" w:rsidP="008501BE">
      <w:pPr>
        <w:spacing w:line="360" w:lineRule="auto"/>
        <w:jc w:val="both"/>
        <w:rPr>
          <w:rFonts w:ascii="Verdana" w:hAnsi="Verdana" w:cs="Arial"/>
          <w:b/>
          <w:sz w:val="22"/>
          <w:szCs w:val="22"/>
        </w:rPr>
      </w:pPr>
      <w:bookmarkStart w:id="2" w:name="_GoBack"/>
      <w:bookmarkEnd w:id="2"/>
      <w:r w:rsidRPr="00B84686">
        <w:rPr>
          <w:rFonts w:ascii="Verdana" w:hAnsi="Verdana" w:cs="Arial"/>
          <w:b/>
          <w:sz w:val="22"/>
          <w:szCs w:val="22"/>
        </w:rPr>
        <w:lastRenderedPageBreak/>
        <w:t>Marco regulatorio normativo</w:t>
      </w:r>
    </w:p>
    <w:p w14:paraId="768CB41B" w14:textId="77777777" w:rsidR="002D0030" w:rsidRPr="00B84686" w:rsidRDefault="002D0030" w:rsidP="008501BE">
      <w:pPr>
        <w:spacing w:line="360" w:lineRule="auto"/>
        <w:jc w:val="both"/>
        <w:rPr>
          <w:rFonts w:ascii="Verdana" w:hAnsi="Verdana" w:cs="Arial"/>
          <w:sz w:val="22"/>
          <w:szCs w:val="22"/>
        </w:rPr>
      </w:pPr>
    </w:p>
    <w:p w14:paraId="161B47ED" w14:textId="38A65641" w:rsidR="002D0030" w:rsidRPr="00B84686" w:rsidRDefault="002D0030" w:rsidP="002D0030">
      <w:pPr>
        <w:spacing w:line="360" w:lineRule="auto"/>
        <w:jc w:val="both"/>
        <w:rPr>
          <w:rFonts w:ascii="Verdana" w:hAnsi="Verdana" w:cs="Arial"/>
          <w:sz w:val="22"/>
          <w:szCs w:val="22"/>
        </w:rPr>
      </w:pPr>
      <w:r w:rsidRPr="00B84686">
        <w:rPr>
          <w:rFonts w:ascii="Verdana" w:hAnsi="Verdana" w:cs="Arial"/>
          <w:sz w:val="22"/>
          <w:szCs w:val="22"/>
        </w:rPr>
        <w:t>7.4. Medidas de acceso a los archivos de derechos humanos, memoria histórica y conflicto armado.</w:t>
      </w:r>
      <w:r w:rsidR="00EA0FFF" w:rsidRPr="00B84686">
        <w:rPr>
          <w:rStyle w:val="Refdenotaalpie"/>
          <w:rFonts w:ascii="Verdana" w:hAnsi="Verdana" w:cs="Arial"/>
          <w:sz w:val="22"/>
          <w:szCs w:val="22"/>
        </w:rPr>
        <w:footnoteReference w:id="1"/>
      </w:r>
    </w:p>
    <w:p w14:paraId="6047C44B" w14:textId="77777777" w:rsidR="00F0454F" w:rsidRPr="00B84686" w:rsidRDefault="00F0454F" w:rsidP="002D0030">
      <w:pPr>
        <w:spacing w:line="360" w:lineRule="auto"/>
        <w:jc w:val="both"/>
        <w:rPr>
          <w:rFonts w:ascii="Verdana" w:hAnsi="Verdana" w:cs="Arial"/>
          <w:sz w:val="22"/>
          <w:szCs w:val="22"/>
        </w:rPr>
      </w:pPr>
    </w:p>
    <w:p w14:paraId="2E2700F0" w14:textId="311701A6" w:rsidR="002D0030" w:rsidRPr="00B84686" w:rsidRDefault="002D0030" w:rsidP="002D0030">
      <w:pPr>
        <w:spacing w:line="360" w:lineRule="auto"/>
        <w:jc w:val="both"/>
        <w:rPr>
          <w:rFonts w:ascii="Verdana" w:hAnsi="Verdana" w:cs="Arial"/>
          <w:sz w:val="22"/>
          <w:szCs w:val="22"/>
        </w:rPr>
      </w:pPr>
      <w:r w:rsidRPr="00B84686">
        <w:rPr>
          <w:rFonts w:ascii="Verdana" w:hAnsi="Verdana" w:cs="Arial"/>
          <w:sz w:val="22"/>
          <w:szCs w:val="22"/>
        </w:rPr>
        <w:t>1. Las entidades a las que se aplica este protocolo deben hacer pública y accesible, la reglamentación interna respecto a los responsables, usuarios y niveles de acceso de los archivos de derechos humanos, memoria histórica y conflicto armado. Para este efecto, se debe incluir esta información en las tablas de control de acceso, de acuerdo con lo establecido en la Ley 1712 de 2014 y el Decreto número 1080 de 2015 título II capítulo V.</w:t>
      </w:r>
    </w:p>
    <w:p w14:paraId="5AA6FE1E" w14:textId="77777777" w:rsidR="00EA0FFF" w:rsidRPr="00B84686" w:rsidRDefault="00EA0FFF" w:rsidP="00EA0FFF">
      <w:pPr>
        <w:spacing w:line="360" w:lineRule="auto"/>
        <w:jc w:val="both"/>
        <w:rPr>
          <w:rFonts w:ascii="Verdana" w:hAnsi="Verdana" w:cs="Arial"/>
          <w:sz w:val="22"/>
          <w:szCs w:val="22"/>
        </w:rPr>
      </w:pPr>
    </w:p>
    <w:p w14:paraId="7A379107" w14:textId="25719A51" w:rsidR="002D0030" w:rsidRPr="00B84686" w:rsidRDefault="00EA0FFF" w:rsidP="00EA0FFF">
      <w:pPr>
        <w:spacing w:line="360" w:lineRule="auto"/>
        <w:jc w:val="both"/>
        <w:rPr>
          <w:rFonts w:ascii="Verdana" w:hAnsi="Verdana" w:cs="Arial"/>
          <w:sz w:val="22"/>
          <w:szCs w:val="22"/>
        </w:rPr>
      </w:pPr>
      <w:r w:rsidRPr="00B84686">
        <w:rPr>
          <w:rFonts w:ascii="Verdana" w:hAnsi="Verdana" w:cs="Arial"/>
          <w:sz w:val="22"/>
          <w:szCs w:val="22"/>
        </w:rPr>
        <w:t>6. De conformidad con lo dispuesto en el título III de la Ley 1712 de 2014, en aquellas circunstancias en las que la totalidad de los archivos de derechos humanos, memoria histórica y conflicto armado no sea clasificada, las entidades deberán hacer una versión pública que mantenga la protección de la información de la parte pertinente, para lo cual podrán utilizar los mecanismos de anonimización.</w:t>
      </w:r>
    </w:p>
    <w:p w14:paraId="5F101083" w14:textId="5EE43596" w:rsidR="00B4201F" w:rsidRPr="00B84686" w:rsidRDefault="00B4201F" w:rsidP="00833C5B">
      <w:pPr>
        <w:spacing w:line="360" w:lineRule="auto"/>
        <w:jc w:val="both"/>
        <w:rPr>
          <w:rFonts w:ascii="Verdana" w:hAnsi="Verdana" w:cs="Arial"/>
          <w:sz w:val="22"/>
          <w:szCs w:val="22"/>
        </w:rPr>
      </w:pPr>
    </w:p>
    <w:p w14:paraId="73E8A00B" w14:textId="548F499D" w:rsidR="00F0454F" w:rsidRDefault="00F0454F" w:rsidP="00833C5B">
      <w:pPr>
        <w:spacing w:line="360" w:lineRule="auto"/>
        <w:jc w:val="both"/>
        <w:rPr>
          <w:rFonts w:ascii="Verdana" w:hAnsi="Verdana" w:cs="Arial"/>
          <w:sz w:val="22"/>
          <w:szCs w:val="22"/>
        </w:rPr>
      </w:pPr>
      <w:r w:rsidRPr="00B84686">
        <w:rPr>
          <w:rFonts w:ascii="Verdana" w:hAnsi="Verdana" w:cs="Arial"/>
          <w:b/>
          <w:sz w:val="22"/>
          <w:szCs w:val="22"/>
        </w:rPr>
        <w:t>DECRETO 1080 DE 2015</w:t>
      </w:r>
      <w:r w:rsidR="00B84686" w:rsidRPr="00B84686">
        <w:rPr>
          <w:rFonts w:ascii="Verdana" w:hAnsi="Verdana" w:cs="Arial"/>
          <w:sz w:val="22"/>
          <w:szCs w:val="22"/>
        </w:rPr>
        <w:t>, especialmente el Artículo 2.8.2.5.8. Instrumentos archivísticos para la gestión documental. La gestión documental en las entidades públicas se desarrollará a partir de los siguientes instrumentos archivísticos.</w:t>
      </w:r>
    </w:p>
    <w:p w14:paraId="1807F10B" w14:textId="03B6E0C8" w:rsidR="0080039D" w:rsidRDefault="0080039D" w:rsidP="00833C5B">
      <w:pPr>
        <w:spacing w:line="360" w:lineRule="auto"/>
        <w:jc w:val="both"/>
        <w:rPr>
          <w:rFonts w:ascii="Verdana" w:hAnsi="Verdana" w:cs="Arial"/>
          <w:sz w:val="22"/>
          <w:szCs w:val="22"/>
        </w:rPr>
      </w:pPr>
    </w:p>
    <w:p w14:paraId="6C1B99F2" w14:textId="747B1E2D" w:rsidR="0080039D" w:rsidRPr="0080039D" w:rsidRDefault="0080039D" w:rsidP="0080039D">
      <w:pPr>
        <w:pStyle w:val="NormalWeb"/>
        <w:shd w:val="clear" w:color="auto" w:fill="FFFFFF"/>
        <w:spacing w:before="0" w:beforeAutospacing="0" w:after="0" w:afterAutospacing="0" w:line="360" w:lineRule="atLeast"/>
        <w:jc w:val="both"/>
        <w:textAlignment w:val="baseline"/>
        <w:rPr>
          <w:rFonts w:ascii="Verdana" w:hAnsi="Verdana" w:cs="Arial"/>
          <w:sz w:val="22"/>
          <w:szCs w:val="22"/>
        </w:rPr>
      </w:pPr>
      <w:r w:rsidRPr="0080039D">
        <w:rPr>
          <w:rFonts w:ascii="Verdana" w:hAnsi="Verdana" w:cs="Arial"/>
          <w:b/>
          <w:sz w:val="22"/>
          <w:szCs w:val="22"/>
        </w:rPr>
        <w:t>ACUERDO 004 DE 2015</w:t>
      </w:r>
      <w:r>
        <w:rPr>
          <w:rFonts w:ascii="Verdana" w:hAnsi="Verdana" w:cs="Arial"/>
          <w:sz w:val="22"/>
          <w:szCs w:val="22"/>
        </w:rPr>
        <w:t xml:space="preserve">, especialmente el </w:t>
      </w:r>
      <w:r w:rsidRPr="0080039D">
        <w:rPr>
          <w:rFonts w:ascii="Verdana" w:hAnsi="Verdana" w:cs="Arial"/>
          <w:sz w:val="22"/>
          <w:szCs w:val="22"/>
        </w:rPr>
        <w:t>título v</w:t>
      </w:r>
      <w:r>
        <w:rPr>
          <w:rFonts w:ascii="Verdana" w:hAnsi="Verdana" w:cs="Arial"/>
          <w:sz w:val="22"/>
          <w:szCs w:val="22"/>
        </w:rPr>
        <w:t xml:space="preserve"> “</w:t>
      </w:r>
      <w:r w:rsidRPr="0080039D">
        <w:rPr>
          <w:rFonts w:ascii="Verdana" w:hAnsi="Verdana" w:cs="Arial"/>
          <w:sz w:val="22"/>
          <w:szCs w:val="22"/>
        </w:rPr>
        <w:t>medidas de acceso a los archivos y documentos públicos relativos a los derechos humanos y el derecho internacional humanitario</w:t>
      </w:r>
      <w:r>
        <w:rPr>
          <w:rFonts w:ascii="Verdana" w:hAnsi="Verdana" w:cs="Arial"/>
          <w:sz w:val="22"/>
          <w:szCs w:val="22"/>
        </w:rPr>
        <w:t xml:space="preserve">”. </w:t>
      </w:r>
      <w:r w:rsidRPr="0080039D">
        <w:rPr>
          <w:rFonts w:ascii="Verdana" w:hAnsi="Verdana" w:cs="Arial"/>
          <w:sz w:val="22"/>
          <w:szCs w:val="22"/>
        </w:rPr>
        <w:t>artículo 10°. acceso a la información.</w:t>
      </w:r>
    </w:p>
    <w:p w14:paraId="19DA0B76" w14:textId="69D4AD5A" w:rsidR="0080039D" w:rsidRDefault="0080039D" w:rsidP="00833C5B">
      <w:pPr>
        <w:spacing w:line="360" w:lineRule="auto"/>
        <w:jc w:val="both"/>
        <w:rPr>
          <w:rFonts w:ascii="Verdana" w:hAnsi="Verdana" w:cs="Arial"/>
          <w:sz w:val="22"/>
          <w:szCs w:val="22"/>
        </w:rPr>
      </w:pPr>
    </w:p>
    <w:p w14:paraId="161A2786" w14:textId="77777777" w:rsidR="0080039D" w:rsidRPr="00B84686" w:rsidRDefault="0080039D" w:rsidP="00833C5B">
      <w:pPr>
        <w:spacing w:line="360" w:lineRule="auto"/>
        <w:jc w:val="both"/>
        <w:rPr>
          <w:rFonts w:ascii="Verdana" w:hAnsi="Verdana" w:cs="Arial"/>
          <w:sz w:val="22"/>
          <w:szCs w:val="22"/>
        </w:rPr>
      </w:pPr>
    </w:p>
    <w:sectPr w:rsidR="0080039D" w:rsidRPr="00B84686" w:rsidSect="00411C9A">
      <w:headerReference w:type="default" r:id="rId8"/>
      <w:footerReference w:type="default" r:id="rId9"/>
      <w:pgSz w:w="12240" w:h="15840"/>
      <w:pgMar w:top="1560" w:right="1325" w:bottom="1417" w:left="1701"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2B89" w14:textId="77777777" w:rsidR="00294445" w:rsidRDefault="00294445" w:rsidP="005A353C">
      <w:r>
        <w:separator/>
      </w:r>
    </w:p>
  </w:endnote>
  <w:endnote w:type="continuationSeparator" w:id="0">
    <w:p w14:paraId="1FCF5154" w14:textId="77777777" w:rsidR="00294445" w:rsidRDefault="00294445"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D4EC" w14:textId="08D5F5E9" w:rsidR="00BA7E76" w:rsidRPr="005A353C" w:rsidRDefault="00BA7E76" w:rsidP="005A353C">
    <w:pPr>
      <w:pStyle w:val="Piedepgina"/>
      <w:ind w:left="-1701"/>
    </w:pPr>
    <w:r>
      <w:rPr>
        <w:noProof/>
        <w:lang w:val="es-ES"/>
      </w:rPr>
      <w:drawing>
        <wp:inline distT="0" distB="0" distL="0" distR="0" wp14:anchorId="1347A6EA" wp14:editId="7AAB4C4D">
          <wp:extent cx="7823835" cy="10970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estra membrete_icontec-02.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0970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0612" w14:textId="77777777" w:rsidR="00294445" w:rsidRDefault="00294445" w:rsidP="005A353C">
      <w:r>
        <w:separator/>
      </w:r>
    </w:p>
  </w:footnote>
  <w:footnote w:type="continuationSeparator" w:id="0">
    <w:p w14:paraId="14EC548B" w14:textId="77777777" w:rsidR="00294445" w:rsidRDefault="00294445" w:rsidP="005A353C">
      <w:r>
        <w:continuationSeparator/>
      </w:r>
    </w:p>
  </w:footnote>
  <w:footnote w:id="1">
    <w:p w14:paraId="18B54AA9" w14:textId="2CDC19E4" w:rsidR="00BA7E76" w:rsidRPr="00EA0FFF" w:rsidRDefault="00BA7E76" w:rsidP="00EA0FFF">
      <w:pPr>
        <w:pStyle w:val="Textonotapie"/>
        <w:jc w:val="both"/>
        <w:rPr>
          <w:lang w:val="es-MX"/>
        </w:rPr>
      </w:pPr>
      <w:r>
        <w:rPr>
          <w:rStyle w:val="Refdenotaalpie"/>
        </w:rPr>
        <w:footnoteRef/>
      </w:r>
      <w:r>
        <w:t xml:space="preserve"> RESOLUCIÓN 031 DE 2017. “Por la cual el Archivo General de la Nación Jorge Palacios Preciado, AGN, y el Centro Nacional de Memoria Histórica (CNMH), expiden y adoptan el Protocolo de gestión documental de los archivos referidos a las graves y manifiestas violaciones a los Derechos Humanos, e Infracciones al Derecho Internacional Humanitario, ocurridas con ocasión del conflicto armado interno.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877A" w14:textId="63F920F6" w:rsidR="00BA7E76" w:rsidRDefault="00BA7E76" w:rsidP="003077E3">
    <w:pPr>
      <w:pStyle w:val="Encabezado"/>
      <w:ind w:left="-1701"/>
    </w:pPr>
    <w:r>
      <w:rPr>
        <w:noProof/>
        <w:lang w:val="es-ES"/>
      </w:rPr>
      <w:drawing>
        <wp:inline distT="0" distB="0" distL="0" distR="0" wp14:anchorId="6772709B" wp14:editId="55E1060E">
          <wp:extent cx="7823835" cy="7905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estra membrete-01.jpg"/>
                  <pic:cNvPicPr/>
                </pic:nvPicPr>
                <pic:blipFill>
                  <a:blip r:embed="rId1">
                    <a:extLst>
                      <a:ext uri="{28A0092B-C50C-407E-A947-70E740481C1C}">
                        <a14:useLocalDpi xmlns:a14="http://schemas.microsoft.com/office/drawing/2010/main" val="0"/>
                      </a:ext>
                    </a:extLst>
                  </a:blip>
                  <a:stretch>
                    <a:fillRect/>
                  </a:stretch>
                </pic:blipFill>
                <pic:spPr>
                  <a:xfrm>
                    <a:off x="0" y="0"/>
                    <a:ext cx="7823835" cy="79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1B"/>
    <w:multiLevelType w:val="singleLevel"/>
    <w:tmpl w:val="0000001B"/>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2C"/>
    <w:multiLevelType w:val="multilevel"/>
    <w:tmpl w:val="0000002C"/>
    <w:name w:val="WW8Num50"/>
    <w:lvl w:ilvl="0">
      <w:start w:val="1"/>
      <w:numFmt w:val="decimal"/>
      <w:lvlText w:val="%1."/>
      <w:lvlJc w:val="left"/>
      <w:pPr>
        <w:tabs>
          <w:tab w:val="num" w:pos="0"/>
        </w:tabs>
        <w:ind w:left="644" w:hanging="360"/>
      </w:pPr>
      <w:rPr>
        <w:rFonts w:ascii="Arial" w:hAnsi="Arial" w:cs="Arial" w:hint="default"/>
        <w:b/>
        <w:sz w:val="22"/>
        <w:szCs w:val="20"/>
      </w:rPr>
    </w:lvl>
    <w:lvl w:ilvl="1">
      <w:start w:val="1"/>
      <w:numFmt w:val="decimal"/>
      <w:lvlText w:val="%1.%2."/>
      <w:lvlJc w:val="left"/>
      <w:pPr>
        <w:tabs>
          <w:tab w:val="num" w:pos="0"/>
        </w:tabs>
        <w:ind w:left="862" w:hanging="720"/>
      </w:pPr>
      <w:rPr>
        <w:rFonts w:ascii="Arial" w:hAnsi="Arial" w:cs="Arial" w:hint="default"/>
        <w:b/>
        <w:sz w:val="22"/>
        <w:szCs w:val="20"/>
      </w:rPr>
    </w:lvl>
    <w:lvl w:ilvl="2">
      <w:start w:val="1"/>
      <w:numFmt w:val="decimal"/>
      <w:lvlText w:val="%1.%2.%3."/>
      <w:lvlJc w:val="left"/>
      <w:pPr>
        <w:tabs>
          <w:tab w:val="num" w:pos="0"/>
        </w:tabs>
        <w:ind w:left="1080" w:hanging="720"/>
      </w:pPr>
      <w:rPr>
        <w:rFonts w:ascii="Arial" w:hAnsi="Arial" w:cs="Arial" w:hint="default"/>
        <w:b/>
        <w:sz w:val="22"/>
        <w:szCs w:val="20"/>
      </w:rPr>
    </w:lvl>
    <w:lvl w:ilvl="3">
      <w:start w:val="1"/>
      <w:numFmt w:val="decimal"/>
      <w:lvlText w:val="%1.%2.%3.%4."/>
      <w:lvlJc w:val="left"/>
      <w:pPr>
        <w:tabs>
          <w:tab w:val="num" w:pos="0"/>
        </w:tabs>
        <w:ind w:left="1440" w:hanging="1080"/>
      </w:pPr>
      <w:rPr>
        <w:rFonts w:ascii="Arial" w:hAnsi="Arial" w:cs="Arial" w:hint="default"/>
        <w:b/>
        <w:sz w:val="22"/>
        <w:szCs w:val="20"/>
      </w:rPr>
    </w:lvl>
    <w:lvl w:ilvl="4">
      <w:start w:val="1"/>
      <w:numFmt w:val="decimal"/>
      <w:lvlText w:val="%1.%2.%3.%4.%5."/>
      <w:lvlJc w:val="left"/>
      <w:pPr>
        <w:tabs>
          <w:tab w:val="num" w:pos="0"/>
        </w:tabs>
        <w:ind w:left="1440" w:hanging="1080"/>
      </w:pPr>
      <w:rPr>
        <w:rFonts w:ascii="Arial" w:hAnsi="Arial" w:cs="Arial" w:hint="default"/>
        <w:b/>
        <w:sz w:val="22"/>
        <w:szCs w:val="20"/>
      </w:rPr>
    </w:lvl>
    <w:lvl w:ilvl="5">
      <w:start w:val="1"/>
      <w:numFmt w:val="decimal"/>
      <w:lvlText w:val="%1.%2.%3.%4.%5.%6."/>
      <w:lvlJc w:val="left"/>
      <w:pPr>
        <w:tabs>
          <w:tab w:val="num" w:pos="0"/>
        </w:tabs>
        <w:ind w:left="1800" w:hanging="1440"/>
      </w:pPr>
      <w:rPr>
        <w:rFonts w:ascii="Arial" w:hAnsi="Arial" w:cs="Arial" w:hint="default"/>
        <w:b/>
        <w:sz w:val="22"/>
        <w:szCs w:val="20"/>
      </w:rPr>
    </w:lvl>
    <w:lvl w:ilvl="6">
      <w:start w:val="1"/>
      <w:numFmt w:val="decimal"/>
      <w:lvlText w:val="%1.%2.%3.%4.%5.%6.%7."/>
      <w:lvlJc w:val="left"/>
      <w:pPr>
        <w:tabs>
          <w:tab w:val="num" w:pos="0"/>
        </w:tabs>
        <w:ind w:left="1800" w:hanging="1440"/>
      </w:pPr>
      <w:rPr>
        <w:rFonts w:ascii="Arial" w:hAnsi="Arial" w:cs="Arial" w:hint="default"/>
        <w:b/>
        <w:sz w:val="22"/>
        <w:szCs w:val="20"/>
      </w:rPr>
    </w:lvl>
    <w:lvl w:ilvl="7">
      <w:start w:val="1"/>
      <w:numFmt w:val="decimal"/>
      <w:lvlText w:val="%1.%2.%3.%4.%5.%6.%7.%8."/>
      <w:lvlJc w:val="left"/>
      <w:pPr>
        <w:tabs>
          <w:tab w:val="num" w:pos="0"/>
        </w:tabs>
        <w:ind w:left="2160" w:hanging="1800"/>
      </w:pPr>
      <w:rPr>
        <w:rFonts w:ascii="Arial" w:hAnsi="Arial" w:cs="Arial" w:hint="default"/>
        <w:b/>
        <w:sz w:val="22"/>
        <w:szCs w:val="20"/>
      </w:rPr>
    </w:lvl>
    <w:lvl w:ilvl="8">
      <w:start w:val="1"/>
      <w:numFmt w:val="decimal"/>
      <w:lvlText w:val="%1.%2.%3.%4.%5.%6.%7.%8.%9."/>
      <w:lvlJc w:val="left"/>
      <w:pPr>
        <w:tabs>
          <w:tab w:val="num" w:pos="0"/>
        </w:tabs>
        <w:ind w:left="2160" w:hanging="1800"/>
      </w:pPr>
      <w:rPr>
        <w:rFonts w:ascii="Arial" w:hAnsi="Arial" w:cs="Arial" w:hint="default"/>
        <w:b/>
        <w:sz w:val="22"/>
        <w:szCs w:val="20"/>
      </w:rPr>
    </w:lvl>
  </w:abstractNum>
  <w:abstractNum w:abstractNumId="3" w15:restartNumberingAfterBreak="0">
    <w:nsid w:val="2F9514CC"/>
    <w:multiLevelType w:val="hybridMultilevel"/>
    <w:tmpl w:val="08D098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463527"/>
    <w:multiLevelType w:val="hybridMultilevel"/>
    <w:tmpl w:val="D28019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0C39D6"/>
    <w:multiLevelType w:val="hybridMultilevel"/>
    <w:tmpl w:val="F8CEA1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4AB0577"/>
    <w:multiLevelType w:val="hybridMultilevel"/>
    <w:tmpl w:val="C60090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3C"/>
    <w:rsid w:val="00001060"/>
    <w:rsid w:val="00001BF7"/>
    <w:rsid w:val="0000362A"/>
    <w:rsid w:val="00005E69"/>
    <w:rsid w:val="00005FD1"/>
    <w:rsid w:val="00007DAE"/>
    <w:rsid w:val="00011A8D"/>
    <w:rsid w:val="000129A8"/>
    <w:rsid w:val="000171C7"/>
    <w:rsid w:val="00021BA2"/>
    <w:rsid w:val="000256DA"/>
    <w:rsid w:val="0003412B"/>
    <w:rsid w:val="000348E8"/>
    <w:rsid w:val="00040A38"/>
    <w:rsid w:val="00041F7A"/>
    <w:rsid w:val="000446AE"/>
    <w:rsid w:val="00045294"/>
    <w:rsid w:val="000514A5"/>
    <w:rsid w:val="00052C7C"/>
    <w:rsid w:val="00061D47"/>
    <w:rsid w:val="0006318D"/>
    <w:rsid w:val="0007600C"/>
    <w:rsid w:val="0007786C"/>
    <w:rsid w:val="00080D77"/>
    <w:rsid w:val="0008149F"/>
    <w:rsid w:val="000836A4"/>
    <w:rsid w:val="00091B01"/>
    <w:rsid w:val="00092A70"/>
    <w:rsid w:val="000940E2"/>
    <w:rsid w:val="000971F8"/>
    <w:rsid w:val="000A0BCA"/>
    <w:rsid w:val="000A5A88"/>
    <w:rsid w:val="000B0426"/>
    <w:rsid w:val="000C074B"/>
    <w:rsid w:val="000C3B0D"/>
    <w:rsid w:val="000C55EE"/>
    <w:rsid w:val="000D174F"/>
    <w:rsid w:val="000D224D"/>
    <w:rsid w:val="000D7127"/>
    <w:rsid w:val="000E23F2"/>
    <w:rsid w:val="000E6CE5"/>
    <w:rsid w:val="000F5771"/>
    <w:rsid w:val="00103149"/>
    <w:rsid w:val="001045F3"/>
    <w:rsid w:val="00104DEF"/>
    <w:rsid w:val="001054BB"/>
    <w:rsid w:val="00105B37"/>
    <w:rsid w:val="0011097F"/>
    <w:rsid w:val="00110DC1"/>
    <w:rsid w:val="00112AE8"/>
    <w:rsid w:val="00112FCC"/>
    <w:rsid w:val="001213A7"/>
    <w:rsid w:val="00121DEE"/>
    <w:rsid w:val="0012777B"/>
    <w:rsid w:val="001316D4"/>
    <w:rsid w:val="001366C8"/>
    <w:rsid w:val="00142A7E"/>
    <w:rsid w:val="00142DE5"/>
    <w:rsid w:val="00142F62"/>
    <w:rsid w:val="0014536D"/>
    <w:rsid w:val="0015017D"/>
    <w:rsid w:val="00154AA7"/>
    <w:rsid w:val="00165A44"/>
    <w:rsid w:val="00167A2A"/>
    <w:rsid w:val="00167C3B"/>
    <w:rsid w:val="00174BA7"/>
    <w:rsid w:val="001757FB"/>
    <w:rsid w:val="00175B23"/>
    <w:rsid w:val="00176F4A"/>
    <w:rsid w:val="00176FB9"/>
    <w:rsid w:val="0017753E"/>
    <w:rsid w:val="00180707"/>
    <w:rsid w:val="0018296E"/>
    <w:rsid w:val="001861C5"/>
    <w:rsid w:val="00187FE0"/>
    <w:rsid w:val="00192216"/>
    <w:rsid w:val="0019237E"/>
    <w:rsid w:val="00192768"/>
    <w:rsid w:val="00197879"/>
    <w:rsid w:val="001A0D15"/>
    <w:rsid w:val="001A4E26"/>
    <w:rsid w:val="001B5A8B"/>
    <w:rsid w:val="001B6A8E"/>
    <w:rsid w:val="001B7193"/>
    <w:rsid w:val="001C37C4"/>
    <w:rsid w:val="001C58E6"/>
    <w:rsid w:val="001E4D4A"/>
    <w:rsid w:val="001E5B01"/>
    <w:rsid w:val="001E5DAE"/>
    <w:rsid w:val="001E664B"/>
    <w:rsid w:val="00203727"/>
    <w:rsid w:val="0020643A"/>
    <w:rsid w:val="00206909"/>
    <w:rsid w:val="00206A9D"/>
    <w:rsid w:val="00206E6A"/>
    <w:rsid w:val="002107EC"/>
    <w:rsid w:val="002108B2"/>
    <w:rsid w:val="00210C97"/>
    <w:rsid w:val="00213970"/>
    <w:rsid w:val="00215A11"/>
    <w:rsid w:val="00225522"/>
    <w:rsid w:val="00227E48"/>
    <w:rsid w:val="00232139"/>
    <w:rsid w:val="00232AF4"/>
    <w:rsid w:val="00233216"/>
    <w:rsid w:val="00234780"/>
    <w:rsid w:val="00235A79"/>
    <w:rsid w:val="00241BA6"/>
    <w:rsid w:val="00242CC2"/>
    <w:rsid w:val="00243C12"/>
    <w:rsid w:val="0024585F"/>
    <w:rsid w:val="00245E1C"/>
    <w:rsid w:val="00246BF5"/>
    <w:rsid w:val="0025008C"/>
    <w:rsid w:val="002521A2"/>
    <w:rsid w:val="002626DE"/>
    <w:rsid w:val="002635FB"/>
    <w:rsid w:val="002665D8"/>
    <w:rsid w:val="00266980"/>
    <w:rsid w:val="002717C2"/>
    <w:rsid w:val="002722FF"/>
    <w:rsid w:val="00273645"/>
    <w:rsid w:val="002740A3"/>
    <w:rsid w:val="00276764"/>
    <w:rsid w:val="00277DC0"/>
    <w:rsid w:val="00286FFD"/>
    <w:rsid w:val="00294445"/>
    <w:rsid w:val="0029720F"/>
    <w:rsid w:val="00297425"/>
    <w:rsid w:val="002A148D"/>
    <w:rsid w:val="002A6CBB"/>
    <w:rsid w:val="002B0BF6"/>
    <w:rsid w:val="002B1772"/>
    <w:rsid w:val="002B19B5"/>
    <w:rsid w:val="002B420A"/>
    <w:rsid w:val="002B5F4A"/>
    <w:rsid w:val="002B63F4"/>
    <w:rsid w:val="002B6F98"/>
    <w:rsid w:val="002C02AF"/>
    <w:rsid w:val="002C0B9D"/>
    <w:rsid w:val="002C2B68"/>
    <w:rsid w:val="002D0030"/>
    <w:rsid w:val="002D1A08"/>
    <w:rsid w:val="002E044A"/>
    <w:rsid w:val="002E6B78"/>
    <w:rsid w:val="002F00C8"/>
    <w:rsid w:val="002F13B4"/>
    <w:rsid w:val="002F1442"/>
    <w:rsid w:val="002F7699"/>
    <w:rsid w:val="003008EF"/>
    <w:rsid w:val="00306CE3"/>
    <w:rsid w:val="003071D7"/>
    <w:rsid w:val="003077E3"/>
    <w:rsid w:val="00307FBC"/>
    <w:rsid w:val="00310B83"/>
    <w:rsid w:val="00311354"/>
    <w:rsid w:val="00311388"/>
    <w:rsid w:val="0031187A"/>
    <w:rsid w:val="0031230E"/>
    <w:rsid w:val="00315249"/>
    <w:rsid w:val="00315536"/>
    <w:rsid w:val="00322013"/>
    <w:rsid w:val="00327BE1"/>
    <w:rsid w:val="00330EB3"/>
    <w:rsid w:val="00331047"/>
    <w:rsid w:val="0033109A"/>
    <w:rsid w:val="00332524"/>
    <w:rsid w:val="003327A2"/>
    <w:rsid w:val="003432A9"/>
    <w:rsid w:val="00344F8C"/>
    <w:rsid w:val="00352891"/>
    <w:rsid w:val="00353522"/>
    <w:rsid w:val="0035409B"/>
    <w:rsid w:val="00355C77"/>
    <w:rsid w:val="00357675"/>
    <w:rsid w:val="00361F1F"/>
    <w:rsid w:val="003630BB"/>
    <w:rsid w:val="0036622F"/>
    <w:rsid w:val="003738C7"/>
    <w:rsid w:val="00375805"/>
    <w:rsid w:val="003800BD"/>
    <w:rsid w:val="00381F3F"/>
    <w:rsid w:val="00385513"/>
    <w:rsid w:val="00387BFF"/>
    <w:rsid w:val="00387CB2"/>
    <w:rsid w:val="00395498"/>
    <w:rsid w:val="003A0668"/>
    <w:rsid w:val="003A4BBD"/>
    <w:rsid w:val="003A5700"/>
    <w:rsid w:val="003B0C8D"/>
    <w:rsid w:val="003B2C3B"/>
    <w:rsid w:val="003B2EBB"/>
    <w:rsid w:val="003B7776"/>
    <w:rsid w:val="003C26CC"/>
    <w:rsid w:val="003C3CE1"/>
    <w:rsid w:val="003C4CB8"/>
    <w:rsid w:val="003C7F6E"/>
    <w:rsid w:val="003D3466"/>
    <w:rsid w:val="003D62BB"/>
    <w:rsid w:val="003D68A3"/>
    <w:rsid w:val="003D76C9"/>
    <w:rsid w:val="003E18F5"/>
    <w:rsid w:val="003E4546"/>
    <w:rsid w:val="003E6637"/>
    <w:rsid w:val="003F4D90"/>
    <w:rsid w:val="003F6F4B"/>
    <w:rsid w:val="00410062"/>
    <w:rsid w:val="00411C9A"/>
    <w:rsid w:val="00411F24"/>
    <w:rsid w:val="004208A0"/>
    <w:rsid w:val="00422D3A"/>
    <w:rsid w:val="00430217"/>
    <w:rsid w:val="00436E4E"/>
    <w:rsid w:val="00437F28"/>
    <w:rsid w:val="004406D4"/>
    <w:rsid w:val="004417FA"/>
    <w:rsid w:val="0044268A"/>
    <w:rsid w:val="00444100"/>
    <w:rsid w:val="00444642"/>
    <w:rsid w:val="004448BD"/>
    <w:rsid w:val="00444EF8"/>
    <w:rsid w:val="00450ADB"/>
    <w:rsid w:val="00451DB1"/>
    <w:rsid w:val="00454DFE"/>
    <w:rsid w:val="0045759F"/>
    <w:rsid w:val="00457B10"/>
    <w:rsid w:val="00460564"/>
    <w:rsid w:val="00460C28"/>
    <w:rsid w:val="004622D5"/>
    <w:rsid w:val="00463853"/>
    <w:rsid w:val="004652F2"/>
    <w:rsid w:val="004849C2"/>
    <w:rsid w:val="004859FB"/>
    <w:rsid w:val="00493ED1"/>
    <w:rsid w:val="00497CC7"/>
    <w:rsid w:val="004A0465"/>
    <w:rsid w:val="004A1104"/>
    <w:rsid w:val="004A17EC"/>
    <w:rsid w:val="004A2EFF"/>
    <w:rsid w:val="004A33BD"/>
    <w:rsid w:val="004A3D69"/>
    <w:rsid w:val="004A5F16"/>
    <w:rsid w:val="004B2EAF"/>
    <w:rsid w:val="004C378E"/>
    <w:rsid w:val="004C4342"/>
    <w:rsid w:val="004C6D36"/>
    <w:rsid w:val="004C7381"/>
    <w:rsid w:val="004D0983"/>
    <w:rsid w:val="004D0AF5"/>
    <w:rsid w:val="004D406A"/>
    <w:rsid w:val="004D47A5"/>
    <w:rsid w:val="004D4FE6"/>
    <w:rsid w:val="004F4024"/>
    <w:rsid w:val="00500AB5"/>
    <w:rsid w:val="005013CD"/>
    <w:rsid w:val="00501C94"/>
    <w:rsid w:val="00503605"/>
    <w:rsid w:val="00503785"/>
    <w:rsid w:val="00504AF9"/>
    <w:rsid w:val="005114F4"/>
    <w:rsid w:val="00512C9A"/>
    <w:rsid w:val="00515C4F"/>
    <w:rsid w:val="00515E52"/>
    <w:rsid w:val="005168FB"/>
    <w:rsid w:val="00517199"/>
    <w:rsid w:val="00521469"/>
    <w:rsid w:val="00521705"/>
    <w:rsid w:val="00530323"/>
    <w:rsid w:val="00530A6E"/>
    <w:rsid w:val="00534DBB"/>
    <w:rsid w:val="005357BE"/>
    <w:rsid w:val="00541C77"/>
    <w:rsid w:val="0054610F"/>
    <w:rsid w:val="00546C2E"/>
    <w:rsid w:val="00554424"/>
    <w:rsid w:val="00554632"/>
    <w:rsid w:val="005605EE"/>
    <w:rsid w:val="00565462"/>
    <w:rsid w:val="0057029A"/>
    <w:rsid w:val="0057632E"/>
    <w:rsid w:val="00576BCA"/>
    <w:rsid w:val="005849E5"/>
    <w:rsid w:val="00585F1A"/>
    <w:rsid w:val="00586A78"/>
    <w:rsid w:val="005874C3"/>
    <w:rsid w:val="00587DA6"/>
    <w:rsid w:val="00596C22"/>
    <w:rsid w:val="005A353C"/>
    <w:rsid w:val="005A52ED"/>
    <w:rsid w:val="005B204D"/>
    <w:rsid w:val="005B3592"/>
    <w:rsid w:val="005B4A59"/>
    <w:rsid w:val="005B6501"/>
    <w:rsid w:val="005B693A"/>
    <w:rsid w:val="005C00E1"/>
    <w:rsid w:val="005D296F"/>
    <w:rsid w:val="005D2FA5"/>
    <w:rsid w:val="005D4621"/>
    <w:rsid w:val="005E1321"/>
    <w:rsid w:val="005E2098"/>
    <w:rsid w:val="005E20FC"/>
    <w:rsid w:val="005E67D7"/>
    <w:rsid w:val="005E7636"/>
    <w:rsid w:val="005F0F70"/>
    <w:rsid w:val="005F4D77"/>
    <w:rsid w:val="005F5D9A"/>
    <w:rsid w:val="00602F39"/>
    <w:rsid w:val="006054BA"/>
    <w:rsid w:val="00606447"/>
    <w:rsid w:val="00612192"/>
    <w:rsid w:val="00617C66"/>
    <w:rsid w:val="00617EC1"/>
    <w:rsid w:val="00623138"/>
    <w:rsid w:val="006245DA"/>
    <w:rsid w:val="0063162E"/>
    <w:rsid w:val="006342CC"/>
    <w:rsid w:val="00636054"/>
    <w:rsid w:val="00644772"/>
    <w:rsid w:val="00644B13"/>
    <w:rsid w:val="006452ED"/>
    <w:rsid w:val="00647383"/>
    <w:rsid w:val="00647E34"/>
    <w:rsid w:val="006508CF"/>
    <w:rsid w:val="00654712"/>
    <w:rsid w:val="00656D68"/>
    <w:rsid w:val="0066003C"/>
    <w:rsid w:val="00660DB7"/>
    <w:rsid w:val="00661C11"/>
    <w:rsid w:val="00662E3E"/>
    <w:rsid w:val="00670D49"/>
    <w:rsid w:val="006723CA"/>
    <w:rsid w:val="006820E7"/>
    <w:rsid w:val="006841E9"/>
    <w:rsid w:val="00691C1C"/>
    <w:rsid w:val="006A06D5"/>
    <w:rsid w:val="006A6345"/>
    <w:rsid w:val="006A6B5E"/>
    <w:rsid w:val="006B2581"/>
    <w:rsid w:val="006B5613"/>
    <w:rsid w:val="006C02D5"/>
    <w:rsid w:val="006C3987"/>
    <w:rsid w:val="006C3D01"/>
    <w:rsid w:val="006D78D4"/>
    <w:rsid w:val="006E075E"/>
    <w:rsid w:val="006F154E"/>
    <w:rsid w:val="006F252A"/>
    <w:rsid w:val="006F5FED"/>
    <w:rsid w:val="00712BD2"/>
    <w:rsid w:val="00713A3A"/>
    <w:rsid w:val="00714F06"/>
    <w:rsid w:val="00722D3A"/>
    <w:rsid w:val="00723093"/>
    <w:rsid w:val="00723C42"/>
    <w:rsid w:val="007241CD"/>
    <w:rsid w:val="0072497F"/>
    <w:rsid w:val="00726C58"/>
    <w:rsid w:val="00727EE1"/>
    <w:rsid w:val="00730281"/>
    <w:rsid w:val="007332DC"/>
    <w:rsid w:val="00735FFA"/>
    <w:rsid w:val="00744B22"/>
    <w:rsid w:val="00746F79"/>
    <w:rsid w:val="00747A7C"/>
    <w:rsid w:val="007569BB"/>
    <w:rsid w:val="007577BE"/>
    <w:rsid w:val="00761002"/>
    <w:rsid w:val="00763AB6"/>
    <w:rsid w:val="00766305"/>
    <w:rsid w:val="0077438D"/>
    <w:rsid w:val="0077642D"/>
    <w:rsid w:val="007772CD"/>
    <w:rsid w:val="007842E4"/>
    <w:rsid w:val="0078471E"/>
    <w:rsid w:val="00786C11"/>
    <w:rsid w:val="007969A7"/>
    <w:rsid w:val="007975D4"/>
    <w:rsid w:val="007B2343"/>
    <w:rsid w:val="007C125C"/>
    <w:rsid w:val="007C399D"/>
    <w:rsid w:val="007C5516"/>
    <w:rsid w:val="007C5B29"/>
    <w:rsid w:val="007C6417"/>
    <w:rsid w:val="007E1FC1"/>
    <w:rsid w:val="007E275F"/>
    <w:rsid w:val="007E5ADD"/>
    <w:rsid w:val="007F1634"/>
    <w:rsid w:val="007F1686"/>
    <w:rsid w:val="007F2EE9"/>
    <w:rsid w:val="007F6BA1"/>
    <w:rsid w:val="007F7087"/>
    <w:rsid w:val="007F7358"/>
    <w:rsid w:val="0080039D"/>
    <w:rsid w:val="00801C3F"/>
    <w:rsid w:val="00802C58"/>
    <w:rsid w:val="00802EE4"/>
    <w:rsid w:val="00803FF5"/>
    <w:rsid w:val="00804DA5"/>
    <w:rsid w:val="00811509"/>
    <w:rsid w:val="008125F7"/>
    <w:rsid w:val="00814EBA"/>
    <w:rsid w:val="0082375C"/>
    <w:rsid w:val="0082405F"/>
    <w:rsid w:val="00827C6D"/>
    <w:rsid w:val="008309E0"/>
    <w:rsid w:val="00830D0B"/>
    <w:rsid w:val="008337BD"/>
    <w:rsid w:val="00833C5B"/>
    <w:rsid w:val="00835AE8"/>
    <w:rsid w:val="0083615B"/>
    <w:rsid w:val="0083640F"/>
    <w:rsid w:val="00836AF8"/>
    <w:rsid w:val="0084492B"/>
    <w:rsid w:val="008455B5"/>
    <w:rsid w:val="00845DA9"/>
    <w:rsid w:val="00846BFD"/>
    <w:rsid w:val="00847498"/>
    <w:rsid w:val="008501BE"/>
    <w:rsid w:val="008510CE"/>
    <w:rsid w:val="00852162"/>
    <w:rsid w:val="008522B1"/>
    <w:rsid w:val="00852E32"/>
    <w:rsid w:val="00856E0F"/>
    <w:rsid w:val="00857D0F"/>
    <w:rsid w:val="00865724"/>
    <w:rsid w:val="00865DD3"/>
    <w:rsid w:val="008676B8"/>
    <w:rsid w:val="00873149"/>
    <w:rsid w:val="00877116"/>
    <w:rsid w:val="00884763"/>
    <w:rsid w:val="008857C0"/>
    <w:rsid w:val="0089196C"/>
    <w:rsid w:val="008927EB"/>
    <w:rsid w:val="00895708"/>
    <w:rsid w:val="008B6441"/>
    <w:rsid w:val="008C02C7"/>
    <w:rsid w:val="008C31CF"/>
    <w:rsid w:val="008C5AA0"/>
    <w:rsid w:val="008C5E4F"/>
    <w:rsid w:val="008C67B6"/>
    <w:rsid w:val="008C7D38"/>
    <w:rsid w:val="008C7F97"/>
    <w:rsid w:val="008D1506"/>
    <w:rsid w:val="008D5979"/>
    <w:rsid w:val="008E2418"/>
    <w:rsid w:val="008E39A9"/>
    <w:rsid w:val="008F2892"/>
    <w:rsid w:val="008F2DBC"/>
    <w:rsid w:val="008F448E"/>
    <w:rsid w:val="008F50D5"/>
    <w:rsid w:val="008F5511"/>
    <w:rsid w:val="008F6133"/>
    <w:rsid w:val="00900A57"/>
    <w:rsid w:val="00904BBD"/>
    <w:rsid w:val="00905C94"/>
    <w:rsid w:val="0090622F"/>
    <w:rsid w:val="00911F88"/>
    <w:rsid w:val="00913366"/>
    <w:rsid w:val="0092025D"/>
    <w:rsid w:val="009206C9"/>
    <w:rsid w:val="0092346E"/>
    <w:rsid w:val="00931AB4"/>
    <w:rsid w:val="009412AD"/>
    <w:rsid w:val="0094231F"/>
    <w:rsid w:val="009426C6"/>
    <w:rsid w:val="009455A4"/>
    <w:rsid w:val="0094610A"/>
    <w:rsid w:val="009469EF"/>
    <w:rsid w:val="009506FA"/>
    <w:rsid w:val="00950FEA"/>
    <w:rsid w:val="00952919"/>
    <w:rsid w:val="00955817"/>
    <w:rsid w:val="00956DBD"/>
    <w:rsid w:val="00957DD0"/>
    <w:rsid w:val="00971040"/>
    <w:rsid w:val="00972133"/>
    <w:rsid w:val="0097579A"/>
    <w:rsid w:val="009768BC"/>
    <w:rsid w:val="00980929"/>
    <w:rsid w:val="00987D83"/>
    <w:rsid w:val="00993F2A"/>
    <w:rsid w:val="00997A7C"/>
    <w:rsid w:val="009A283C"/>
    <w:rsid w:val="009A2F9C"/>
    <w:rsid w:val="009A5B7B"/>
    <w:rsid w:val="009A6BE7"/>
    <w:rsid w:val="009B17E2"/>
    <w:rsid w:val="009C7625"/>
    <w:rsid w:val="009C76A4"/>
    <w:rsid w:val="009D5262"/>
    <w:rsid w:val="009E1ECC"/>
    <w:rsid w:val="009E4889"/>
    <w:rsid w:val="009F27A3"/>
    <w:rsid w:val="009F3AE9"/>
    <w:rsid w:val="009F57B9"/>
    <w:rsid w:val="00A00166"/>
    <w:rsid w:val="00A02671"/>
    <w:rsid w:val="00A05795"/>
    <w:rsid w:val="00A070DF"/>
    <w:rsid w:val="00A1082F"/>
    <w:rsid w:val="00A11C3E"/>
    <w:rsid w:val="00A12F14"/>
    <w:rsid w:val="00A17B47"/>
    <w:rsid w:val="00A20E94"/>
    <w:rsid w:val="00A2167A"/>
    <w:rsid w:val="00A22A84"/>
    <w:rsid w:val="00A25675"/>
    <w:rsid w:val="00A26465"/>
    <w:rsid w:val="00A27159"/>
    <w:rsid w:val="00A27376"/>
    <w:rsid w:val="00A31F20"/>
    <w:rsid w:val="00A33994"/>
    <w:rsid w:val="00A33BE7"/>
    <w:rsid w:val="00A3728F"/>
    <w:rsid w:val="00A414E0"/>
    <w:rsid w:val="00A42643"/>
    <w:rsid w:val="00A42B20"/>
    <w:rsid w:val="00A454D9"/>
    <w:rsid w:val="00A47365"/>
    <w:rsid w:val="00A5375F"/>
    <w:rsid w:val="00A579D5"/>
    <w:rsid w:val="00A607CC"/>
    <w:rsid w:val="00A60A05"/>
    <w:rsid w:val="00A65FD0"/>
    <w:rsid w:val="00A66F58"/>
    <w:rsid w:val="00A7168C"/>
    <w:rsid w:val="00A75B42"/>
    <w:rsid w:val="00A87B40"/>
    <w:rsid w:val="00A87B8F"/>
    <w:rsid w:val="00A91233"/>
    <w:rsid w:val="00A9173D"/>
    <w:rsid w:val="00A91FC0"/>
    <w:rsid w:val="00A96F94"/>
    <w:rsid w:val="00AA307A"/>
    <w:rsid w:val="00AA551B"/>
    <w:rsid w:val="00AB29A8"/>
    <w:rsid w:val="00AB369C"/>
    <w:rsid w:val="00AB3FC1"/>
    <w:rsid w:val="00AB4E01"/>
    <w:rsid w:val="00AB63CE"/>
    <w:rsid w:val="00AC3BC0"/>
    <w:rsid w:val="00AC4BE7"/>
    <w:rsid w:val="00AD0010"/>
    <w:rsid w:val="00AD04FF"/>
    <w:rsid w:val="00AD1464"/>
    <w:rsid w:val="00AD68F3"/>
    <w:rsid w:val="00AD76B8"/>
    <w:rsid w:val="00AE0398"/>
    <w:rsid w:val="00AE4A12"/>
    <w:rsid w:val="00AE7AE4"/>
    <w:rsid w:val="00AF2A40"/>
    <w:rsid w:val="00AF3350"/>
    <w:rsid w:val="00AF347A"/>
    <w:rsid w:val="00AF3E8C"/>
    <w:rsid w:val="00AF56D9"/>
    <w:rsid w:val="00AF70D1"/>
    <w:rsid w:val="00B0060D"/>
    <w:rsid w:val="00B00F49"/>
    <w:rsid w:val="00B03771"/>
    <w:rsid w:val="00B040CC"/>
    <w:rsid w:val="00B045F8"/>
    <w:rsid w:val="00B07A16"/>
    <w:rsid w:val="00B149E6"/>
    <w:rsid w:val="00B16926"/>
    <w:rsid w:val="00B201C4"/>
    <w:rsid w:val="00B22E71"/>
    <w:rsid w:val="00B247A4"/>
    <w:rsid w:val="00B318F6"/>
    <w:rsid w:val="00B34E65"/>
    <w:rsid w:val="00B4201F"/>
    <w:rsid w:val="00B4281A"/>
    <w:rsid w:val="00B43844"/>
    <w:rsid w:val="00B454B7"/>
    <w:rsid w:val="00B4708D"/>
    <w:rsid w:val="00B50CFB"/>
    <w:rsid w:val="00B51C50"/>
    <w:rsid w:val="00B53446"/>
    <w:rsid w:val="00B55C95"/>
    <w:rsid w:val="00B57920"/>
    <w:rsid w:val="00B60E16"/>
    <w:rsid w:val="00B62FFF"/>
    <w:rsid w:val="00B66D4E"/>
    <w:rsid w:val="00B70096"/>
    <w:rsid w:val="00B71F4D"/>
    <w:rsid w:val="00B72DFC"/>
    <w:rsid w:val="00B735B4"/>
    <w:rsid w:val="00B7443F"/>
    <w:rsid w:val="00B7549F"/>
    <w:rsid w:val="00B804BA"/>
    <w:rsid w:val="00B8293A"/>
    <w:rsid w:val="00B84686"/>
    <w:rsid w:val="00B87269"/>
    <w:rsid w:val="00B9196D"/>
    <w:rsid w:val="00B92E0C"/>
    <w:rsid w:val="00B976AE"/>
    <w:rsid w:val="00B97FD9"/>
    <w:rsid w:val="00BA1063"/>
    <w:rsid w:val="00BA67F9"/>
    <w:rsid w:val="00BA7E76"/>
    <w:rsid w:val="00BB0F49"/>
    <w:rsid w:val="00BB267D"/>
    <w:rsid w:val="00BB701F"/>
    <w:rsid w:val="00BB703C"/>
    <w:rsid w:val="00BC0592"/>
    <w:rsid w:val="00BC197E"/>
    <w:rsid w:val="00BC225D"/>
    <w:rsid w:val="00BC3D2D"/>
    <w:rsid w:val="00BD00A3"/>
    <w:rsid w:val="00BD42D9"/>
    <w:rsid w:val="00BF096B"/>
    <w:rsid w:val="00BF620D"/>
    <w:rsid w:val="00BF6566"/>
    <w:rsid w:val="00BF676C"/>
    <w:rsid w:val="00BF6943"/>
    <w:rsid w:val="00C05690"/>
    <w:rsid w:val="00C10B48"/>
    <w:rsid w:val="00C13781"/>
    <w:rsid w:val="00C141B9"/>
    <w:rsid w:val="00C16200"/>
    <w:rsid w:val="00C162D5"/>
    <w:rsid w:val="00C16F62"/>
    <w:rsid w:val="00C20650"/>
    <w:rsid w:val="00C21213"/>
    <w:rsid w:val="00C21778"/>
    <w:rsid w:val="00C23610"/>
    <w:rsid w:val="00C278C7"/>
    <w:rsid w:val="00C31957"/>
    <w:rsid w:val="00C33413"/>
    <w:rsid w:val="00C33A2E"/>
    <w:rsid w:val="00C35D48"/>
    <w:rsid w:val="00C42EB9"/>
    <w:rsid w:val="00C445ED"/>
    <w:rsid w:val="00C51707"/>
    <w:rsid w:val="00C532A1"/>
    <w:rsid w:val="00C55439"/>
    <w:rsid w:val="00C57304"/>
    <w:rsid w:val="00C57437"/>
    <w:rsid w:val="00C60500"/>
    <w:rsid w:val="00C60D85"/>
    <w:rsid w:val="00C62B35"/>
    <w:rsid w:val="00C631A1"/>
    <w:rsid w:val="00C635AE"/>
    <w:rsid w:val="00C63A87"/>
    <w:rsid w:val="00C64643"/>
    <w:rsid w:val="00C66681"/>
    <w:rsid w:val="00C713A4"/>
    <w:rsid w:val="00C72416"/>
    <w:rsid w:val="00C74048"/>
    <w:rsid w:val="00C85887"/>
    <w:rsid w:val="00C97ADF"/>
    <w:rsid w:val="00CA00D1"/>
    <w:rsid w:val="00CA6403"/>
    <w:rsid w:val="00CB30E6"/>
    <w:rsid w:val="00CB4AE6"/>
    <w:rsid w:val="00CB4EC3"/>
    <w:rsid w:val="00CB7507"/>
    <w:rsid w:val="00CB7520"/>
    <w:rsid w:val="00CC021C"/>
    <w:rsid w:val="00CC3D1F"/>
    <w:rsid w:val="00CC65F2"/>
    <w:rsid w:val="00CC6E1C"/>
    <w:rsid w:val="00CE07F7"/>
    <w:rsid w:val="00CE0F19"/>
    <w:rsid w:val="00CE2F8D"/>
    <w:rsid w:val="00CE3518"/>
    <w:rsid w:val="00CE7FDF"/>
    <w:rsid w:val="00CF08EA"/>
    <w:rsid w:val="00CF31DB"/>
    <w:rsid w:val="00CF5C02"/>
    <w:rsid w:val="00D006F0"/>
    <w:rsid w:val="00D00880"/>
    <w:rsid w:val="00D02CB5"/>
    <w:rsid w:val="00D10A44"/>
    <w:rsid w:val="00D12D0C"/>
    <w:rsid w:val="00D145AA"/>
    <w:rsid w:val="00D14B2A"/>
    <w:rsid w:val="00D14E7A"/>
    <w:rsid w:val="00D15B84"/>
    <w:rsid w:val="00D17910"/>
    <w:rsid w:val="00D24937"/>
    <w:rsid w:val="00D27C24"/>
    <w:rsid w:val="00D27E57"/>
    <w:rsid w:val="00D3010F"/>
    <w:rsid w:val="00D323C3"/>
    <w:rsid w:val="00D40D76"/>
    <w:rsid w:val="00D43A0D"/>
    <w:rsid w:val="00D4595B"/>
    <w:rsid w:val="00D50AF2"/>
    <w:rsid w:val="00D50E23"/>
    <w:rsid w:val="00D51780"/>
    <w:rsid w:val="00D51D51"/>
    <w:rsid w:val="00D5204F"/>
    <w:rsid w:val="00D5729D"/>
    <w:rsid w:val="00D60B80"/>
    <w:rsid w:val="00D61FF8"/>
    <w:rsid w:val="00D63AFB"/>
    <w:rsid w:val="00D64BD8"/>
    <w:rsid w:val="00D71043"/>
    <w:rsid w:val="00D73878"/>
    <w:rsid w:val="00D756D2"/>
    <w:rsid w:val="00D7570B"/>
    <w:rsid w:val="00D77FA5"/>
    <w:rsid w:val="00D85581"/>
    <w:rsid w:val="00D85A91"/>
    <w:rsid w:val="00D8694F"/>
    <w:rsid w:val="00D93DB6"/>
    <w:rsid w:val="00D93DFD"/>
    <w:rsid w:val="00D96790"/>
    <w:rsid w:val="00D97C21"/>
    <w:rsid w:val="00DA0733"/>
    <w:rsid w:val="00DA1B69"/>
    <w:rsid w:val="00DB14B3"/>
    <w:rsid w:val="00DB1B63"/>
    <w:rsid w:val="00DB51B9"/>
    <w:rsid w:val="00DB5B3A"/>
    <w:rsid w:val="00DB65EC"/>
    <w:rsid w:val="00DC0AB1"/>
    <w:rsid w:val="00DC12DE"/>
    <w:rsid w:val="00DC21B7"/>
    <w:rsid w:val="00DC3066"/>
    <w:rsid w:val="00DC4627"/>
    <w:rsid w:val="00DC55C8"/>
    <w:rsid w:val="00DD3F45"/>
    <w:rsid w:val="00DD4A7B"/>
    <w:rsid w:val="00DD6E38"/>
    <w:rsid w:val="00DE3BBC"/>
    <w:rsid w:val="00DE692D"/>
    <w:rsid w:val="00DE6D69"/>
    <w:rsid w:val="00DE7844"/>
    <w:rsid w:val="00DF3E81"/>
    <w:rsid w:val="00E041E2"/>
    <w:rsid w:val="00E0547B"/>
    <w:rsid w:val="00E1058F"/>
    <w:rsid w:val="00E1132C"/>
    <w:rsid w:val="00E14737"/>
    <w:rsid w:val="00E147E8"/>
    <w:rsid w:val="00E14CEC"/>
    <w:rsid w:val="00E14F3B"/>
    <w:rsid w:val="00E215D8"/>
    <w:rsid w:val="00E24A20"/>
    <w:rsid w:val="00E25912"/>
    <w:rsid w:val="00E25F51"/>
    <w:rsid w:val="00E27AE4"/>
    <w:rsid w:val="00E31DC8"/>
    <w:rsid w:val="00E33B1C"/>
    <w:rsid w:val="00E340E3"/>
    <w:rsid w:val="00E3762B"/>
    <w:rsid w:val="00E42D4F"/>
    <w:rsid w:val="00E448A8"/>
    <w:rsid w:val="00E55395"/>
    <w:rsid w:val="00E56177"/>
    <w:rsid w:val="00E62EFB"/>
    <w:rsid w:val="00E638AC"/>
    <w:rsid w:val="00E64B1A"/>
    <w:rsid w:val="00E70988"/>
    <w:rsid w:val="00E709C4"/>
    <w:rsid w:val="00E828AE"/>
    <w:rsid w:val="00E844DA"/>
    <w:rsid w:val="00E85192"/>
    <w:rsid w:val="00E86FD9"/>
    <w:rsid w:val="00EA0FFF"/>
    <w:rsid w:val="00EA5CC4"/>
    <w:rsid w:val="00EB37A7"/>
    <w:rsid w:val="00EC042E"/>
    <w:rsid w:val="00EC300A"/>
    <w:rsid w:val="00EC4C9A"/>
    <w:rsid w:val="00EC5C29"/>
    <w:rsid w:val="00EC78B5"/>
    <w:rsid w:val="00EE0D42"/>
    <w:rsid w:val="00EE4920"/>
    <w:rsid w:val="00EE5189"/>
    <w:rsid w:val="00EE6778"/>
    <w:rsid w:val="00EE7E92"/>
    <w:rsid w:val="00EF25F1"/>
    <w:rsid w:val="00EF5116"/>
    <w:rsid w:val="00EF71E3"/>
    <w:rsid w:val="00EF7CC4"/>
    <w:rsid w:val="00EF7F80"/>
    <w:rsid w:val="00F010FB"/>
    <w:rsid w:val="00F01913"/>
    <w:rsid w:val="00F0454F"/>
    <w:rsid w:val="00F0466E"/>
    <w:rsid w:val="00F235AA"/>
    <w:rsid w:val="00F306F3"/>
    <w:rsid w:val="00F32680"/>
    <w:rsid w:val="00F3480F"/>
    <w:rsid w:val="00F3584F"/>
    <w:rsid w:val="00F36466"/>
    <w:rsid w:val="00F37E58"/>
    <w:rsid w:val="00F41D21"/>
    <w:rsid w:val="00F52711"/>
    <w:rsid w:val="00F54A4F"/>
    <w:rsid w:val="00F55B7A"/>
    <w:rsid w:val="00F563CD"/>
    <w:rsid w:val="00F56DF7"/>
    <w:rsid w:val="00F56FC8"/>
    <w:rsid w:val="00F650E4"/>
    <w:rsid w:val="00F66127"/>
    <w:rsid w:val="00F6654D"/>
    <w:rsid w:val="00F7120E"/>
    <w:rsid w:val="00F76586"/>
    <w:rsid w:val="00F77197"/>
    <w:rsid w:val="00F8075C"/>
    <w:rsid w:val="00F83303"/>
    <w:rsid w:val="00F86041"/>
    <w:rsid w:val="00F90965"/>
    <w:rsid w:val="00F94DE5"/>
    <w:rsid w:val="00F95B02"/>
    <w:rsid w:val="00FA01C0"/>
    <w:rsid w:val="00FA2C8E"/>
    <w:rsid w:val="00FA2D24"/>
    <w:rsid w:val="00FA75BC"/>
    <w:rsid w:val="00FB18CE"/>
    <w:rsid w:val="00FB4CA7"/>
    <w:rsid w:val="00FB5423"/>
    <w:rsid w:val="00FB5837"/>
    <w:rsid w:val="00FC3A06"/>
    <w:rsid w:val="00FC7BA2"/>
    <w:rsid w:val="00FD3DD8"/>
    <w:rsid w:val="00FD4AF1"/>
    <w:rsid w:val="00FD570E"/>
    <w:rsid w:val="00FE31A7"/>
    <w:rsid w:val="00FE503E"/>
    <w:rsid w:val="00FE5CE1"/>
    <w:rsid w:val="00FE75ED"/>
    <w:rsid w:val="00FF21D0"/>
    <w:rsid w:val="00FF2E8B"/>
    <w:rsid w:val="00FF54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CE7F6"/>
  <w14:defaultImageDpi w14:val="300"/>
  <w15:docId w15:val="{D997FD9E-0F23-440F-894F-A68CBC6C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9"/>
    <w:qFormat/>
    <w:rsid w:val="0092346E"/>
    <w:pPr>
      <w:keepNext/>
      <w:jc w:val="right"/>
      <w:outlineLvl w:val="0"/>
    </w:pPr>
    <w:rPr>
      <w:rFonts w:ascii="Arial Narrow" w:eastAsia="Times New Roman" w:hAnsi="Arial Narrow" w:cs="Times New Roman"/>
      <w:b/>
      <w:bCs/>
      <w:sz w:val="14"/>
      <w:lang w:val="es-ES"/>
    </w:rPr>
  </w:style>
  <w:style w:type="paragraph" w:styleId="Ttulo2">
    <w:name w:val="heading 2"/>
    <w:basedOn w:val="Normal"/>
    <w:next w:val="Normal"/>
    <w:link w:val="Ttulo2Car"/>
    <w:uiPriority w:val="99"/>
    <w:qFormat/>
    <w:rsid w:val="0092346E"/>
    <w:pPr>
      <w:keepNext/>
      <w:jc w:val="center"/>
      <w:outlineLvl w:val="1"/>
    </w:pPr>
    <w:rPr>
      <w:rFonts w:ascii="Arial Narrow" w:eastAsia="Times New Roman" w:hAnsi="Arial Narrow" w:cs="Times New Roman"/>
      <w:b/>
      <w:bCs/>
      <w:sz w:val="14"/>
      <w:lang w:val="es-ES"/>
    </w:rPr>
  </w:style>
  <w:style w:type="paragraph" w:styleId="Ttulo3">
    <w:name w:val="heading 3"/>
    <w:basedOn w:val="Normal"/>
    <w:next w:val="Normal"/>
    <w:link w:val="Ttulo3Car"/>
    <w:uiPriority w:val="99"/>
    <w:qFormat/>
    <w:rsid w:val="0092346E"/>
    <w:pPr>
      <w:keepNext/>
      <w:jc w:val="right"/>
      <w:outlineLvl w:val="2"/>
    </w:pPr>
    <w:rPr>
      <w:rFonts w:ascii="Times New Roman" w:eastAsia="Times New Roman" w:hAnsi="Times New Roman" w:cs="Times New Roman"/>
      <w:b/>
      <w:sz w:val="6"/>
      <w:lang w:val="es-ES"/>
    </w:rPr>
  </w:style>
  <w:style w:type="paragraph" w:styleId="Ttulo4">
    <w:name w:val="heading 4"/>
    <w:basedOn w:val="Normal"/>
    <w:next w:val="Normal"/>
    <w:link w:val="Ttulo4Car"/>
    <w:semiHidden/>
    <w:unhideWhenUsed/>
    <w:qFormat/>
    <w:rsid w:val="0092346E"/>
    <w:pPr>
      <w:keepNext/>
      <w:spacing w:before="240" w:after="60"/>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uiPriority w:val="9"/>
    <w:semiHidden/>
    <w:unhideWhenUsed/>
    <w:qFormat/>
    <w:rsid w:val="00F56DF7"/>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2346E"/>
    <w:rPr>
      <w:rFonts w:ascii="Arial Narrow" w:eastAsia="Times New Roman" w:hAnsi="Arial Narrow" w:cs="Times New Roman"/>
      <w:b/>
      <w:bCs/>
      <w:sz w:val="14"/>
      <w:lang w:val="es-ES"/>
    </w:rPr>
  </w:style>
  <w:style w:type="character" w:customStyle="1" w:styleId="Ttulo2Car">
    <w:name w:val="Título 2 Car"/>
    <w:basedOn w:val="Fuentedeprrafopredeter"/>
    <w:link w:val="Ttulo2"/>
    <w:uiPriority w:val="99"/>
    <w:rsid w:val="0092346E"/>
    <w:rPr>
      <w:rFonts w:ascii="Arial Narrow" w:eastAsia="Times New Roman" w:hAnsi="Arial Narrow" w:cs="Times New Roman"/>
      <w:b/>
      <w:bCs/>
      <w:sz w:val="14"/>
      <w:lang w:val="es-ES"/>
    </w:rPr>
  </w:style>
  <w:style w:type="character" w:customStyle="1" w:styleId="Ttulo3Car">
    <w:name w:val="Título 3 Car"/>
    <w:basedOn w:val="Fuentedeprrafopredeter"/>
    <w:link w:val="Ttulo3"/>
    <w:uiPriority w:val="99"/>
    <w:rsid w:val="0092346E"/>
    <w:rPr>
      <w:rFonts w:ascii="Times New Roman" w:eastAsia="Times New Roman" w:hAnsi="Times New Roman" w:cs="Times New Roman"/>
      <w:b/>
      <w:sz w:val="6"/>
      <w:lang w:val="es-ES"/>
    </w:rPr>
  </w:style>
  <w:style w:type="character" w:customStyle="1" w:styleId="Ttulo4Car">
    <w:name w:val="Título 4 Car"/>
    <w:basedOn w:val="Fuentedeprrafopredeter"/>
    <w:link w:val="Ttulo4"/>
    <w:semiHidden/>
    <w:rsid w:val="0092346E"/>
    <w:rPr>
      <w:rFonts w:ascii="Calibri" w:eastAsia="Times New Roman" w:hAnsi="Calibri" w:cs="Times New Roman"/>
      <w:b/>
      <w:bCs/>
      <w:sz w:val="28"/>
      <w:szCs w:val="28"/>
      <w:lang w:val="es-ES"/>
    </w:rPr>
  </w:style>
  <w:style w:type="character" w:customStyle="1" w:styleId="Ttulo5Car">
    <w:name w:val="Título 5 Car"/>
    <w:basedOn w:val="Fuentedeprrafopredeter"/>
    <w:link w:val="Ttulo5"/>
    <w:uiPriority w:val="9"/>
    <w:semiHidden/>
    <w:rsid w:val="00F56DF7"/>
    <w:rPr>
      <w:rFonts w:asciiTheme="majorHAnsi" w:eastAsiaTheme="majorEastAsia" w:hAnsiTheme="majorHAnsi" w:cstheme="majorBidi"/>
      <w:color w:val="365F91" w:themeColor="accent1" w:themeShade="BF"/>
    </w:rPr>
  </w:style>
  <w:style w:type="paragraph" w:styleId="Encabezado">
    <w:name w:val="header"/>
    <w:aliases w:val="h,encabezado,h8,h9,h10,h18,h18 Car Car,h18 Car Car Car Car Car,h1,h18 Car Car Car Car Car Car Car Car,he,h18 Car Car Car Car Car Car Car,hd,Alt Header"/>
    <w:basedOn w:val="Normal"/>
    <w:link w:val="EncabezadoCar"/>
    <w:unhideWhenUsed/>
    <w:rsid w:val="005A353C"/>
    <w:pPr>
      <w:tabs>
        <w:tab w:val="center" w:pos="4252"/>
        <w:tab w:val="right" w:pos="8504"/>
      </w:tabs>
    </w:p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hd Car,Alt Header Car"/>
    <w:basedOn w:val="Fuentedeprrafopredeter"/>
    <w:link w:val="Encabezado"/>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character" w:styleId="Hipervnculo">
    <w:name w:val="Hyperlink"/>
    <w:uiPriority w:val="99"/>
    <w:rsid w:val="0092346E"/>
    <w:rPr>
      <w:color w:val="0000FF"/>
      <w:u w:val="single"/>
    </w:rPr>
  </w:style>
  <w:style w:type="paragraph" w:styleId="Textoindependiente">
    <w:name w:val="Body Text"/>
    <w:basedOn w:val="Normal"/>
    <w:link w:val="TextoindependienteCar"/>
    <w:rsid w:val="0092346E"/>
    <w:rPr>
      <w:rFonts w:ascii="Arial Narrow" w:eastAsia="Times New Roman" w:hAnsi="Arial Narrow" w:cs="Times New Roman"/>
      <w:b/>
      <w:sz w:val="9"/>
      <w:lang w:val="es-ES"/>
    </w:rPr>
  </w:style>
  <w:style w:type="character" w:customStyle="1" w:styleId="TextoindependienteCar">
    <w:name w:val="Texto independiente Car"/>
    <w:basedOn w:val="Fuentedeprrafopredeter"/>
    <w:link w:val="Textoindependiente"/>
    <w:rsid w:val="0092346E"/>
    <w:rPr>
      <w:rFonts w:ascii="Arial Narrow" w:eastAsia="Times New Roman" w:hAnsi="Arial Narrow" w:cs="Times New Roman"/>
      <w:b/>
      <w:sz w:val="9"/>
      <w:lang w:val="es-ES"/>
    </w:rPr>
  </w:style>
  <w:style w:type="paragraph" w:styleId="Textonotapie">
    <w:name w:val="footnote text"/>
    <w:aliases w:val="Car,Texto nota pie Car Car,Car1 Car Car,Car1 Car2,Car1,ft Car,Texto nota pie Car11,Texto nota pie Car Car1,Car1 Car Car1,Car1 Car21,Car11 Car Car,Car11 Car,texto de nota al pie,Nota a pie/Bibliog,ft Car Car,ft,FA Fu,C,Texto nota pie Car1"/>
    <w:basedOn w:val="Normal"/>
    <w:link w:val="TextonotapieCar"/>
    <w:uiPriority w:val="99"/>
    <w:rsid w:val="0092346E"/>
    <w:rPr>
      <w:rFonts w:ascii="Times New Roman" w:eastAsia="Times New Roman" w:hAnsi="Times New Roman" w:cs="Times New Roman"/>
      <w:sz w:val="20"/>
      <w:szCs w:val="20"/>
      <w:lang w:val="es-ES"/>
    </w:rPr>
  </w:style>
  <w:style w:type="character" w:customStyle="1" w:styleId="TextonotapieCar">
    <w:name w:val="Texto nota pie Car"/>
    <w:aliases w:val="Car Car,Texto nota pie Car Car Car,Car1 Car Car Car,Car1 Car2 Car,Car1 Car,ft Car Car1,Texto nota pie Car11 Car,Texto nota pie Car Car1 Car,Car1 Car Car1 Car,Car1 Car21 Car,Car11 Car Car Car,Car11 Car Car1,texto de nota al pie Car"/>
    <w:basedOn w:val="Fuentedeprrafopredeter"/>
    <w:link w:val="Textonotapie"/>
    <w:uiPriority w:val="99"/>
    <w:rsid w:val="0092346E"/>
    <w:rPr>
      <w:rFonts w:ascii="Times New Roman" w:eastAsia="Times New Roman" w:hAnsi="Times New Roman" w:cs="Times New Roman"/>
      <w:sz w:val="20"/>
      <w:szCs w:val="20"/>
      <w:lang w:val="es-ES"/>
    </w:rPr>
  </w:style>
  <w:style w:type="paragraph" w:styleId="Ttulo">
    <w:name w:val="Title"/>
    <w:basedOn w:val="Normal"/>
    <w:next w:val="Normal"/>
    <w:link w:val="TtuloCar"/>
    <w:uiPriority w:val="10"/>
    <w:qFormat/>
    <w:rsid w:val="0092346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346E"/>
    <w:rPr>
      <w:rFonts w:asciiTheme="majorHAnsi" w:eastAsiaTheme="majorEastAsia" w:hAnsiTheme="majorHAnsi" w:cstheme="majorBidi"/>
      <w:spacing w:val="-10"/>
      <w:kern w:val="28"/>
      <w:sz w:val="56"/>
      <w:szCs w:val="56"/>
    </w:rPr>
  </w:style>
  <w:style w:type="paragraph" w:customStyle="1" w:styleId="Default">
    <w:name w:val="Default"/>
    <w:basedOn w:val="Normal"/>
    <w:link w:val="DefaultCar"/>
    <w:qFormat/>
    <w:rsid w:val="0092346E"/>
    <w:pPr>
      <w:autoSpaceDE w:val="0"/>
      <w:autoSpaceDN w:val="0"/>
    </w:pPr>
    <w:rPr>
      <w:rFonts w:ascii="Arial" w:eastAsia="Calibri" w:hAnsi="Arial" w:cs="Arial"/>
      <w:color w:val="000000"/>
      <w:lang w:val="es-CO" w:eastAsia="es-CO"/>
    </w:rPr>
  </w:style>
  <w:style w:type="character" w:customStyle="1" w:styleId="DefaultCar">
    <w:name w:val="Default Car"/>
    <w:link w:val="Default"/>
    <w:locked/>
    <w:rsid w:val="0092346E"/>
    <w:rPr>
      <w:rFonts w:ascii="Arial" w:eastAsia="Calibri" w:hAnsi="Arial" w:cs="Arial"/>
      <w:color w:val="000000"/>
      <w:lang w:val="es-CO" w:eastAsia="es-CO"/>
    </w:rPr>
  </w:style>
  <w:style w:type="paragraph" w:styleId="Prrafodelista">
    <w:name w:val="List Paragraph"/>
    <w:aliases w:val="List Paragraph,Ha,titulo 3,Párrafo de lista2,Bullets,Bullet List,FooterText,numbered,List Paragraph1,Paragraphe de liste1,lp1,Bulletr List Paragraph,Foot,列出段落,列出段落1,List Paragraph2,List Paragraph21,Parágrafo da Lista1,リスト段落1,HOJA,Bullet"/>
    <w:basedOn w:val="Normal"/>
    <w:link w:val="PrrafodelistaCar"/>
    <w:uiPriority w:val="34"/>
    <w:qFormat/>
    <w:rsid w:val="0092346E"/>
    <w:pPr>
      <w:ind w:left="708"/>
    </w:pPr>
    <w:rPr>
      <w:rFonts w:ascii="Times New Roman" w:eastAsia="Times New Roman" w:hAnsi="Times New Roman" w:cs="Times New Roman"/>
      <w:lang w:val="es-ES"/>
    </w:rPr>
  </w:style>
  <w:style w:type="character" w:customStyle="1" w:styleId="PrrafodelistaCar">
    <w:name w:val="Párrafo de lista Car"/>
    <w:aliases w:val="List Paragraph Car,Ha Car,titulo 3 Car,Párrafo de lista2 Car,Bullets Car,Bullet List Car,FooterText Car,numbered Car,List Paragraph1 Car,Paragraphe de liste1 Car,lp1 Car,Bulletr List Paragraph Car,Foot Car,列出段落 Car,列出段落1 Car"/>
    <w:link w:val="Prrafodelista"/>
    <w:uiPriority w:val="34"/>
    <w:rsid w:val="0092346E"/>
    <w:rPr>
      <w:rFonts w:ascii="Times New Roman" w:eastAsia="Times New Roman" w:hAnsi="Times New Roman" w:cs="Times New Roman"/>
      <w:lang w:val="es-ES"/>
    </w:rPr>
  </w:style>
  <w:style w:type="character" w:customStyle="1" w:styleId="ArialCar">
    <w:name w:val="Arial Car"/>
    <w:link w:val="Arial"/>
    <w:locked/>
    <w:rsid w:val="0092346E"/>
    <w:rPr>
      <w:rFonts w:ascii="Arial" w:eastAsia="Calibri" w:hAnsi="Arial" w:cs="Arial"/>
      <w:lang w:val="x-none"/>
    </w:rPr>
  </w:style>
  <w:style w:type="paragraph" w:customStyle="1" w:styleId="Arial">
    <w:name w:val="Arial"/>
    <w:basedOn w:val="Normal"/>
    <w:link w:val="ArialCar"/>
    <w:qFormat/>
    <w:rsid w:val="0092346E"/>
    <w:pPr>
      <w:spacing w:line="0" w:lineRule="atLeast"/>
    </w:pPr>
    <w:rPr>
      <w:rFonts w:ascii="Arial" w:eastAsia="Calibri" w:hAnsi="Arial" w:cs="Arial"/>
      <w:lang w:val="x-none"/>
    </w:rPr>
  </w:style>
  <w:style w:type="paragraph" w:customStyle="1" w:styleId="xmsonormal">
    <w:name w:val="x_msonormal"/>
    <w:basedOn w:val="Normal"/>
    <w:rsid w:val="0092346E"/>
    <w:pPr>
      <w:spacing w:before="100" w:beforeAutospacing="1" w:after="100" w:afterAutospacing="1"/>
    </w:pPr>
    <w:rPr>
      <w:rFonts w:ascii="Times New Roman" w:eastAsia="Times New Roman" w:hAnsi="Times New Roman" w:cs="Times New Roman"/>
      <w:lang w:val="es-CO" w:eastAsia="es-CO"/>
    </w:rPr>
  </w:style>
  <w:style w:type="character" w:customStyle="1" w:styleId="highlight">
    <w:name w:val="highlight"/>
    <w:rsid w:val="0092346E"/>
  </w:style>
  <w:style w:type="table" w:customStyle="1" w:styleId="Tabladecuadrcula5oscura-nfasis51">
    <w:name w:val="Tabla de cuadrícula 5 oscura - Énfasis 51"/>
    <w:basedOn w:val="Tablanormal"/>
    <w:uiPriority w:val="50"/>
    <w:rsid w:val="0092346E"/>
    <w:rPr>
      <w:rFonts w:ascii="Calibri" w:eastAsia="Calibri" w:hAnsi="Calibri" w:cs="Times New Roman"/>
      <w:sz w:val="22"/>
      <w:szCs w:val="22"/>
      <w:lang w:val="es-C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rsid w:val="0092346E"/>
    <w:rPr>
      <w:sz w:val="16"/>
      <w:szCs w:val="16"/>
    </w:rPr>
  </w:style>
  <w:style w:type="paragraph" w:styleId="Textocomentario">
    <w:name w:val="annotation text"/>
    <w:basedOn w:val="Normal"/>
    <w:link w:val="TextocomentarioCar"/>
    <w:uiPriority w:val="99"/>
    <w:rsid w:val="0092346E"/>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92346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92346E"/>
    <w:rPr>
      <w:b/>
      <w:bCs/>
    </w:rPr>
  </w:style>
  <w:style w:type="character" w:customStyle="1" w:styleId="AsuntodelcomentarioCar">
    <w:name w:val="Asunto del comentario Car"/>
    <w:basedOn w:val="TextocomentarioCar"/>
    <w:link w:val="Asuntodelcomentario"/>
    <w:rsid w:val="0092346E"/>
    <w:rPr>
      <w:rFonts w:ascii="Times New Roman" w:eastAsia="Times New Roman" w:hAnsi="Times New Roman" w:cs="Times New Roman"/>
      <w:b/>
      <w:bCs/>
      <w:sz w:val="20"/>
      <w:szCs w:val="20"/>
      <w:lang w:val="es-ES"/>
    </w:rPr>
  </w:style>
  <w:style w:type="table" w:styleId="Cuadrculamedia3-nfasis5">
    <w:name w:val="Medium Grid 3 Accent 5"/>
    <w:basedOn w:val="Tablanormal"/>
    <w:uiPriority w:val="69"/>
    <w:rsid w:val="0092346E"/>
    <w:rPr>
      <w:rFonts w:ascii="Times New Roman" w:eastAsia="Times New Roman" w:hAnsi="Times New Roman" w:cs="Times New Roman"/>
      <w:sz w:val="20"/>
      <w:szCs w:val="20"/>
      <w:lang w:val="es-CO"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Textoennegrita">
    <w:name w:val="Strong"/>
    <w:uiPriority w:val="22"/>
    <w:qFormat/>
    <w:rsid w:val="0092346E"/>
    <w:rPr>
      <w:b/>
      <w:bCs/>
    </w:rPr>
  </w:style>
  <w:style w:type="paragraph" w:styleId="NormalWeb">
    <w:name w:val="Normal (Web)"/>
    <w:aliases w:val="Normal (Web) Car"/>
    <w:basedOn w:val="Normal"/>
    <w:uiPriority w:val="99"/>
    <w:unhideWhenUsed/>
    <w:rsid w:val="0092346E"/>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59"/>
    <w:rsid w:val="0092346E"/>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92346E"/>
    <w:rPr>
      <w:rFonts w:ascii="Calibri" w:eastAsia="Calibri" w:hAnsi="Calibri" w:cs="Times New Roman"/>
      <w:sz w:val="22"/>
      <w:szCs w:val="22"/>
      <w:lang w:val="es-CO"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notaalpie">
    <w:name w:val="footnote reference"/>
    <w:aliases w:val="referencia nota al pie,Footnote symbol,Footnote,FC,Texto de nota al pie,BVI fnr,Ref. de nota al pie2,Nota de pie,Ref,de nota al pie,Pie de pagina,Texto nota al pie,Appel note de bas de p,ftref"/>
    <w:uiPriority w:val="99"/>
    <w:unhideWhenUsed/>
    <w:rsid w:val="0092346E"/>
    <w:rPr>
      <w:vertAlign w:val="superscript"/>
    </w:rPr>
  </w:style>
  <w:style w:type="character" w:customStyle="1" w:styleId="Mencinsinresolver1">
    <w:name w:val="Mención sin resolver1"/>
    <w:uiPriority w:val="99"/>
    <w:semiHidden/>
    <w:unhideWhenUsed/>
    <w:rsid w:val="0092346E"/>
    <w:rPr>
      <w:color w:val="808080"/>
      <w:shd w:val="clear" w:color="auto" w:fill="E6E6E6"/>
    </w:rPr>
  </w:style>
  <w:style w:type="paragraph" w:styleId="TDC1">
    <w:name w:val="toc 1"/>
    <w:basedOn w:val="Normal"/>
    <w:next w:val="Normal"/>
    <w:autoRedefine/>
    <w:uiPriority w:val="39"/>
    <w:rsid w:val="0092346E"/>
    <w:pPr>
      <w:tabs>
        <w:tab w:val="left" w:pos="480"/>
        <w:tab w:val="right" w:pos="9352"/>
      </w:tabs>
      <w:spacing w:before="120"/>
    </w:pPr>
    <w:rPr>
      <w:rFonts w:ascii="Calibri" w:eastAsia="Times New Roman" w:hAnsi="Calibri" w:cs="Times New Roman"/>
      <w:b/>
      <w:bCs/>
      <w:i/>
      <w:iCs/>
      <w:lang w:val="es-ES"/>
    </w:rPr>
  </w:style>
  <w:style w:type="paragraph" w:styleId="TDC2">
    <w:name w:val="toc 2"/>
    <w:basedOn w:val="Normal"/>
    <w:next w:val="Normal"/>
    <w:autoRedefine/>
    <w:uiPriority w:val="39"/>
    <w:rsid w:val="0092346E"/>
    <w:pPr>
      <w:spacing w:before="120"/>
      <w:ind w:left="240"/>
    </w:pPr>
    <w:rPr>
      <w:rFonts w:ascii="Calibri" w:eastAsia="Times New Roman" w:hAnsi="Calibri" w:cs="Times New Roman"/>
      <w:b/>
      <w:bCs/>
      <w:sz w:val="22"/>
      <w:szCs w:val="22"/>
      <w:lang w:val="es-ES"/>
    </w:rPr>
  </w:style>
  <w:style w:type="paragraph" w:styleId="TDC3">
    <w:name w:val="toc 3"/>
    <w:basedOn w:val="Normal"/>
    <w:next w:val="Normal"/>
    <w:autoRedefine/>
    <w:uiPriority w:val="39"/>
    <w:rsid w:val="0092346E"/>
    <w:pPr>
      <w:ind w:left="480"/>
    </w:pPr>
    <w:rPr>
      <w:rFonts w:ascii="Calibri" w:eastAsia="Times New Roman" w:hAnsi="Calibri" w:cs="Times New Roman"/>
      <w:sz w:val="20"/>
      <w:szCs w:val="20"/>
      <w:lang w:val="es-ES"/>
    </w:rPr>
  </w:style>
  <w:style w:type="character" w:styleId="Referenciasutil">
    <w:name w:val="Subtle Reference"/>
    <w:uiPriority w:val="31"/>
    <w:qFormat/>
    <w:rsid w:val="0092346E"/>
    <w:rPr>
      <w:smallCaps/>
      <w:color w:val="5A5A5A"/>
    </w:rPr>
  </w:style>
  <w:style w:type="paragraph" w:styleId="TDC4">
    <w:name w:val="toc 4"/>
    <w:basedOn w:val="Normal"/>
    <w:next w:val="Normal"/>
    <w:autoRedefine/>
    <w:rsid w:val="0092346E"/>
    <w:pPr>
      <w:ind w:left="720"/>
    </w:pPr>
    <w:rPr>
      <w:rFonts w:ascii="Calibri" w:eastAsia="Times New Roman" w:hAnsi="Calibri" w:cs="Times New Roman"/>
      <w:sz w:val="20"/>
      <w:szCs w:val="20"/>
      <w:lang w:val="es-ES"/>
    </w:rPr>
  </w:style>
  <w:style w:type="paragraph" w:styleId="TDC5">
    <w:name w:val="toc 5"/>
    <w:basedOn w:val="Normal"/>
    <w:next w:val="Normal"/>
    <w:autoRedefine/>
    <w:rsid w:val="0092346E"/>
    <w:pPr>
      <w:ind w:left="960"/>
    </w:pPr>
    <w:rPr>
      <w:rFonts w:ascii="Calibri" w:eastAsia="Times New Roman" w:hAnsi="Calibri" w:cs="Times New Roman"/>
      <w:sz w:val="20"/>
      <w:szCs w:val="20"/>
      <w:lang w:val="es-ES"/>
    </w:rPr>
  </w:style>
  <w:style w:type="paragraph" w:styleId="TDC6">
    <w:name w:val="toc 6"/>
    <w:basedOn w:val="Normal"/>
    <w:next w:val="Normal"/>
    <w:autoRedefine/>
    <w:rsid w:val="0092346E"/>
    <w:pPr>
      <w:ind w:left="1200"/>
    </w:pPr>
    <w:rPr>
      <w:rFonts w:ascii="Calibri" w:eastAsia="Times New Roman" w:hAnsi="Calibri" w:cs="Times New Roman"/>
      <w:sz w:val="20"/>
      <w:szCs w:val="20"/>
      <w:lang w:val="es-ES"/>
    </w:rPr>
  </w:style>
  <w:style w:type="paragraph" w:styleId="TDC7">
    <w:name w:val="toc 7"/>
    <w:basedOn w:val="Normal"/>
    <w:next w:val="Normal"/>
    <w:autoRedefine/>
    <w:rsid w:val="0092346E"/>
    <w:pPr>
      <w:ind w:left="1440"/>
    </w:pPr>
    <w:rPr>
      <w:rFonts w:ascii="Calibri" w:eastAsia="Times New Roman" w:hAnsi="Calibri" w:cs="Times New Roman"/>
      <w:sz w:val="20"/>
      <w:szCs w:val="20"/>
      <w:lang w:val="es-ES"/>
    </w:rPr>
  </w:style>
  <w:style w:type="paragraph" w:styleId="TDC8">
    <w:name w:val="toc 8"/>
    <w:basedOn w:val="Normal"/>
    <w:next w:val="Normal"/>
    <w:autoRedefine/>
    <w:rsid w:val="0092346E"/>
    <w:pPr>
      <w:ind w:left="1680"/>
    </w:pPr>
    <w:rPr>
      <w:rFonts w:ascii="Calibri" w:eastAsia="Times New Roman" w:hAnsi="Calibri" w:cs="Times New Roman"/>
      <w:sz w:val="20"/>
      <w:szCs w:val="20"/>
      <w:lang w:val="es-ES"/>
    </w:rPr>
  </w:style>
  <w:style w:type="paragraph" w:styleId="TDC9">
    <w:name w:val="toc 9"/>
    <w:basedOn w:val="Normal"/>
    <w:next w:val="Normal"/>
    <w:autoRedefine/>
    <w:rsid w:val="0092346E"/>
    <w:pPr>
      <w:ind w:left="1920"/>
    </w:pPr>
    <w:rPr>
      <w:rFonts w:ascii="Calibri" w:eastAsia="Times New Roman" w:hAnsi="Calibri" w:cs="Times New Roman"/>
      <w:sz w:val="20"/>
      <w:szCs w:val="20"/>
      <w:lang w:val="es-ES"/>
    </w:rPr>
  </w:style>
  <w:style w:type="paragraph" w:styleId="Sinespaciado">
    <w:name w:val="No Spacing"/>
    <w:uiPriority w:val="1"/>
    <w:qFormat/>
    <w:rsid w:val="0092346E"/>
    <w:pPr>
      <w:jc w:val="both"/>
    </w:pPr>
    <w:rPr>
      <w:rFonts w:ascii="Arial" w:eastAsia="Calibri" w:hAnsi="Arial" w:cs="Times New Roman"/>
      <w:szCs w:val="22"/>
      <w:lang w:val="es-CO" w:eastAsia="en-US"/>
    </w:rPr>
  </w:style>
  <w:style w:type="paragraph" w:customStyle="1" w:styleId="paragraph">
    <w:name w:val="paragraph"/>
    <w:basedOn w:val="Normal"/>
    <w:rsid w:val="0092346E"/>
    <w:rPr>
      <w:rFonts w:ascii="Times New Roman" w:eastAsia="Times New Roman" w:hAnsi="Times New Roman" w:cs="Times New Roman"/>
      <w:lang w:val="es-CO" w:eastAsia="es-CO"/>
    </w:rPr>
  </w:style>
  <w:style w:type="character" w:customStyle="1" w:styleId="spellingerror">
    <w:name w:val="spellingerror"/>
    <w:rsid w:val="0092346E"/>
  </w:style>
  <w:style w:type="character" w:customStyle="1" w:styleId="findhit">
    <w:name w:val="findhit"/>
    <w:rsid w:val="0092346E"/>
    <w:rPr>
      <w:shd w:val="clear" w:color="auto" w:fill="FFEE80"/>
    </w:rPr>
  </w:style>
  <w:style w:type="character" w:customStyle="1" w:styleId="normaltextrun1">
    <w:name w:val="normaltextrun1"/>
    <w:rsid w:val="0092346E"/>
  </w:style>
  <w:style w:type="character" w:customStyle="1" w:styleId="eop">
    <w:name w:val="eop"/>
    <w:rsid w:val="0092346E"/>
  </w:style>
  <w:style w:type="character" w:customStyle="1" w:styleId="scxw252330302">
    <w:name w:val="scxw252330302"/>
    <w:rsid w:val="0092346E"/>
  </w:style>
  <w:style w:type="paragraph" w:customStyle="1" w:styleId="default0">
    <w:name w:val="default"/>
    <w:basedOn w:val="Normal"/>
    <w:rsid w:val="0092346E"/>
    <w:pPr>
      <w:autoSpaceDE w:val="0"/>
      <w:autoSpaceDN w:val="0"/>
    </w:pPr>
    <w:rPr>
      <w:rFonts w:ascii="Arial" w:eastAsia="Calibri" w:hAnsi="Arial" w:cs="Arial"/>
      <w:color w:val="000000"/>
      <w:lang w:val="es-CO" w:eastAsia="es-CO"/>
    </w:rPr>
  </w:style>
  <w:style w:type="character" w:customStyle="1" w:styleId="normaltextrun">
    <w:name w:val="normaltextrun"/>
    <w:rsid w:val="0092346E"/>
  </w:style>
  <w:style w:type="paragraph" w:styleId="Revisin">
    <w:name w:val="Revision"/>
    <w:hidden/>
    <w:uiPriority w:val="99"/>
    <w:semiHidden/>
    <w:rsid w:val="0092346E"/>
    <w:rPr>
      <w:rFonts w:ascii="Times New Roman" w:eastAsia="Times New Roman" w:hAnsi="Times New Roman" w:cs="Times New Roman"/>
      <w:lang w:val="es-ES"/>
    </w:rPr>
  </w:style>
  <w:style w:type="paragraph" w:customStyle="1" w:styleId="Titulotabla">
    <w:name w:val="Titulo tabla"/>
    <w:basedOn w:val="Normal"/>
    <w:qFormat/>
    <w:rsid w:val="0092346E"/>
    <w:pPr>
      <w:spacing w:line="276" w:lineRule="auto"/>
    </w:pPr>
    <w:rPr>
      <w:rFonts w:ascii="Times New Roman" w:eastAsia="Calibri" w:hAnsi="Times New Roman" w:cs="Times New Roman"/>
      <w:i/>
      <w:lang w:val="es-CO" w:eastAsia="en-US"/>
    </w:rPr>
  </w:style>
  <w:style w:type="table" w:styleId="Tablaconcuadrcula5oscura-nfasis5">
    <w:name w:val="Grid Table 5 Dark Accent 5"/>
    <w:basedOn w:val="Tablanormal"/>
    <w:uiPriority w:val="50"/>
    <w:rsid w:val="00923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1">
    <w:name w:val="Grid Table 5 Dark Accent 1"/>
    <w:basedOn w:val="Tablanormal"/>
    <w:uiPriority w:val="50"/>
    <w:rsid w:val="00923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3-nfasis5">
    <w:name w:val="Grid Table 3 Accent 5"/>
    <w:basedOn w:val="Tablanormal"/>
    <w:uiPriority w:val="48"/>
    <w:rsid w:val="00923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4-nfasis5">
    <w:name w:val="Grid Table 4 Accent 5"/>
    <w:basedOn w:val="Tablanormal"/>
    <w:uiPriority w:val="49"/>
    <w:rsid w:val="00923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tuloTDC">
    <w:name w:val="TOC Heading"/>
    <w:basedOn w:val="Ttulo1"/>
    <w:next w:val="Normal"/>
    <w:uiPriority w:val="39"/>
    <w:unhideWhenUsed/>
    <w:qFormat/>
    <w:rsid w:val="0054610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Mencinsinresolver">
    <w:name w:val="Unresolved Mention"/>
    <w:basedOn w:val="Fuentedeprrafopredeter"/>
    <w:uiPriority w:val="99"/>
    <w:semiHidden/>
    <w:unhideWhenUsed/>
    <w:rsid w:val="005F0F70"/>
    <w:rPr>
      <w:color w:val="605E5C"/>
      <w:shd w:val="clear" w:color="auto" w:fill="E1DFDD"/>
    </w:rPr>
  </w:style>
  <w:style w:type="table" w:styleId="Tablaconcuadrcula4-nfasis1">
    <w:name w:val="Grid Table 4 Accent 1"/>
    <w:basedOn w:val="Tablanormal"/>
    <w:uiPriority w:val="49"/>
    <w:rsid w:val="00B846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44">
      <w:bodyDiv w:val="1"/>
      <w:marLeft w:val="0"/>
      <w:marRight w:val="0"/>
      <w:marTop w:val="0"/>
      <w:marBottom w:val="0"/>
      <w:divBdr>
        <w:top w:val="none" w:sz="0" w:space="0" w:color="auto"/>
        <w:left w:val="none" w:sz="0" w:space="0" w:color="auto"/>
        <w:bottom w:val="none" w:sz="0" w:space="0" w:color="auto"/>
        <w:right w:val="none" w:sz="0" w:space="0" w:color="auto"/>
      </w:divBdr>
    </w:div>
    <w:div w:id="23604175">
      <w:bodyDiv w:val="1"/>
      <w:marLeft w:val="0"/>
      <w:marRight w:val="0"/>
      <w:marTop w:val="0"/>
      <w:marBottom w:val="0"/>
      <w:divBdr>
        <w:top w:val="none" w:sz="0" w:space="0" w:color="auto"/>
        <w:left w:val="none" w:sz="0" w:space="0" w:color="auto"/>
        <w:bottom w:val="none" w:sz="0" w:space="0" w:color="auto"/>
        <w:right w:val="none" w:sz="0" w:space="0" w:color="auto"/>
      </w:divBdr>
    </w:div>
    <w:div w:id="127480158">
      <w:bodyDiv w:val="1"/>
      <w:marLeft w:val="0"/>
      <w:marRight w:val="0"/>
      <w:marTop w:val="0"/>
      <w:marBottom w:val="0"/>
      <w:divBdr>
        <w:top w:val="none" w:sz="0" w:space="0" w:color="auto"/>
        <w:left w:val="none" w:sz="0" w:space="0" w:color="auto"/>
        <w:bottom w:val="none" w:sz="0" w:space="0" w:color="auto"/>
        <w:right w:val="none" w:sz="0" w:space="0" w:color="auto"/>
      </w:divBdr>
    </w:div>
    <w:div w:id="169026080">
      <w:bodyDiv w:val="1"/>
      <w:marLeft w:val="0"/>
      <w:marRight w:val="0"/>
      <w:marTop w:val="0"/>
      <w:marBottom w:val="0"/>
      <w:divBdr>
        <w:top w:val="none" w:sz="0" w:space="0" w:color="auto"/>
        <w:left w:val="none" w:sz="0" w:space="0" w:color="auto"/>
        <w:bottom w:val="none" w:sz="0" w:space="0" w:color="auto"/>
        <w:right w:val="none" w:sz="0" w:space="0" w:color="auto"/>
      </w:divBdr>
    </w:div>
    <w:div w:id="254553213">
      <w:bodyDiv w:val="1"/>
      <w:marLeft w:val="0"/>
      <w:marRight w:val="0"/>
      <w:marTop w:val="0"/>
      <w:marBottom w:val="0"/>
      <w:divBdr>
        <w:top w:val="none" w:sz="0" w:space="0" w:color="auto"/>
        <w:left w:val="none" w:sz="0" w:space="0" w:color="auto"/>
        <w:bottom w:val="none" w:sz="0" w:space="0" w:color="auto"/>
        <w:right w:val="none" w:sz="0" w:space="0" w:color="auto"/>
      </w:divBdr>
    </w:div>
    <w:div w:id="319820650">
      <w:bodyDiv w:val="1"/>
      <w:marLeft w:val="0"/>
      <w:marRight w:val="0"/>
      <w:marTop w:val="0"/>
      <w:marBottom w:val="0"/>
      <w:divBdr>
        <w:top w:val="none" w:sz="0" w:space="0" w:color="auto"/>
        <w:left w:val="none" w:sz="0" w:space="0" w:color="auto"/>
        <w:bottom w:val="none" w:sz="0" w:space="0" w:color="auto"/>
        <w:right w:val="none" w:sz="0" w:space="0" w:color="auto"/>
      </w:divBdr>
    </w:div>
    <w:div w:id="334040832">
      <w:bodyDiv w:val="1"/>
      <w:marLeft w:val="0"/>
      <w:marRight w:val="0"/>
      <w:marTop w:val="0"/>
      <w:marBottom w:val="0"/>
      <w:divBdr>
        <w:top w:val="none" w:sz="0" w:space="0" w:color="auto"/>
        <w:left w:val="none" w:sz="0" w:space="0" w:color="auto"/>
        <w:bottom w:val="none" w:sz="0" w:space="0" w:color="auto"/>
        <w:right w:val="none" w:sz="0" w:space="0" w:color="auto"/>
      </w:divBdr>
    </w:div>
    <w:div w:id="376782246">
      <w:bodyDiv w:val="1"/>
      <w:marLeft w:val="0"/>
      <w:marRight w:val="0"/>
      <w:marTop w:val="0"/>
      <w:marBottom w:val="0"/>
      <w:divBdr>
        <w:top w:val="none" w:sz="0" w:space="0" w:color="auto"/>
        <w:left w:val="none" w:sz="0" w:space="0" w:color="auto"/>
        <w:bottom w:val="none" w:sz="0" w:space="0" w:color="auto"/>
        <w:right w:val="none" w:sz="0" w:space="0" w:color="auto"/>
      </w:divBdr>
    </w:div>
    <w:div w:id="421266212">
      <w:bodyDiv w:val="1"/>
      <w:marLeft w:val="0"/>
      <w:marRight w:val="0"/>
      <w:marTop w:val="0"/>
      <w:marBottom w:val="0"/>
      <w:divBdr>
        <w:top w:val="none" w:sz="0" w:space="0" w:color="auto"/>
        <w:left w:val="none" w:sz="0" w:space="0" w:color="auto"/>
        <w:bottom w:val="none" w:sz="0" w:space="0" w:color="auto"/>
        <w:right w:val="none" w:sz="0" w:space="0" w:color="auto"/>
      </w:divBdr>
    </w:div>
    <w:div w:id="432937530">
      <w:bodyDiv w:val="1"/>
      <w:marLeft w:val="0"/>
      <w:marRight w:val="0"/>
      <w:marTop w:val="0"/>
      <w:marBottom w:val="0"/>
      <w:divBdr>
        <w:top w:val="none" w:sz="0" w:space="0" w:color="auto"/>
        <w:left w:val="none" w:sz="0" w:space="0" w:color="auto"/>
        <w:bottom w:val="none" w:sz="0" w:space="0" w:color="auto"/>
        <w:right w:val="none" w:sz="0" w:space="0" w:color="auto"/>
      </w:divBdr>
    </w:div>
    <w:div w:id="435028668">
      <w:bodyDiv w:val="1"/>
      <w:marLeft w:val="0"/>
      <w:marRight w:val="0"/>
      <w:marTop w:val="0"/>
      <w:marBottom w:val="0"/>
      <w:divBdr>
        <w:top w:val="none" w:sz="0" w:space="0" w:color="auto"/>
        <w:left w:val="none" w:sz="0" w:space="0" w:color="auto"/>
        <w:bottom w:val="none" w:sz="0" w:space="0" w:color="auto"/>
        <w:right w:val="none" w:sz="0" w:space="0" w:color="auto"/>
      </w:divBdr>
    </w:div>
    <w:div w:id="476922592">
      <w:bodyDiv w:val="1"/>
      <w:marLeft w:val="0"/>
      <w:marRight w:val="0"/>
      <w:marTop w:val="0"/>
      <w:marBottom w:val="0"/>
      <w:divBdr>
        <w:top w:val="none" w:sz="0" w:space="0" w:color="auto"/>
        <w:left w:val="none" w:sz="0" w:space="0" w:color="auto"/>
        <w:bottom w:val="none" w:sz="0" w:space="0" w:color="auto"/>
        <w:right w:val="none" w:sz="0" w:space="0" w:color="auto"/>
      </w:divBdr>
    </w:div>
    <w:div w:id="493182337">
      <w:bodyDiv w:val="1"/>
      <w:marLeft w:val="0"/>
      <w:marRight w:val="0"/>
      <w:marTop w:val="0"/>
      <w:marBottom w:val="0"/>
      <w:divBdr>
        <w:top w:val="none" w:sz="0" w:space="0" w:color="auto"/>
        <w:left w:val="none" w:sz="0" w:space="0" w:color="auto"/>
        <w:bottom w:val="none" w:sz="0" w:space="0" w:color="auto"/>
        <w:right w:val="none" w:sz="0" w:space="0" w:color="auto"/>
      </w:divBdr>
    </w:div>
    <w:div w:id="628516498">
      <w:bodyDiv w:val="1"/>
      <w:marLeft w:val="0"/>
      <w:marRight w:val="0"/>
      <w:marTop w:val="0"/>
      <w:marBottom w:val="0"/>
      <w:divBdr>
        <w:top w:val="none" w:sz="0" w:space="0" w:color="auto"/>
        <w:left w:val="none" w:sz="0" w:space="0" w:color="auto"/>
        <w:bottom w:val="none" w:sz="0" w:space="0" w:color="auto"/>
        <w:right w:val="none" w:sz="0" w:space="0" w:color="auto"/>
      </w:divBdr>
      <w:divsChild>
        <w:div w:id="660156936">
          <w:marLeft w:val="0"/>
          <w:marRight w:val="0"/>
          <w:marTop w:val="0"/>
          <w:marBottom w:val="0"/>
          <w:divBdr>
            <w:top w:val="none" w:sz="0" w:space="0" w:color="auto"/>
            <w:left w:val="none" w:sz="0" w:space="0" w:color="auto"/>
            <w:bottom w:val="none" w:sz="0" w:space="0" w:color="auto"/>
            <w:right w:val="none" w:sz="0" w:space="0" w:color="auto"/>
          </w:divBdr>
          <w:divsChild>
            <w:div w:id="94250568">
              <w:marLeft w:val="-225"/>
              <w:marRight w:val="-225"/>
              <w:marTop w:val="0"/>
              <w:marBottom w:val="0"/>
              <w:divBdr>
                <w:top w:val="none" w:sz="0" w:space="0" w:color="auto"/>
                <w:left w:val="none" w:sz="0" w:space="0" w:color="auto"/>
                <w:bottom w:val="none" w:sz="0" w:space="0" w:color="auto"/>
                <w:right w:val="none" w:sz="0" w:space="0" w:color="auto"/>
              </w:divBdr>
              <w:divsChild>
                <w:div w:id="302319663">
                  <w:marLeft w:val="0"/>
                  <w:marRight w:val="0"/>
                  <w:marTop w:val="0"/>
                  <w:marBottom w:val="0"/>
                  <w:divBdr>
                    <w:top w:val="none" w:sz="0" w:space="0" w:color="auto"/>
                    <w:left w:val="none" w:sz="0" w:space="0" w:color="auto"/>
                    <w:bottom w:val="none" w:sz="0" w:space="0" w:color="auto"/>
                    <w:right w:val="none" w:sz="0" w:space="0" w:color="auto"/>
                  </w:divBdr>
                  <w:divsChild>
                    <w:div w:id="16002829">
                      <w:marLeft w:val="0"/>
                      <w:marRight w:val="0"/>
                      <w:marTop w:val="0"/>
                      <w:marBottom w:val="0"/>
                      <w:divBdr>
                        <w:top w:val="none" w:sz="0" w:space="0" w:color="auto"/>
                        <w:left w:val="none" w:sz="0" w:space="0" w:color="auto"/>
                        <w:bottom w:val="none" w:sz="0" w:space="0" w:color="auto"/>
                        <w:right w:val="none" w:sz="0" w:space="0" w:color="auto"/>
                      </w:divBdr>
                      <w:divsChild>
                        <w:div w:id="1638417853">
                          <w:marLeft w:val="0"/>
                          <w:marRight w:val="0"/>
                          <w:marTop w:val="0"/>
                          <w:marBottom w:val="0"/>
                          <w:divBdr>
                            <w:top w:val="none" w:sz="0" w:space="0" w:color="auto"/>
                            <w:left w:val="none" w:sz="0" w:space="0" w:color="auto"/>
                            <w:bottom w:val="none" w:sz="0" w:space="0" w:color="auto"/>
                            <w:right w:val="none" w:sz="0" w:space="0" w:color="auto"/>
                          </w:divBdr>
                          <w:divsChild>
                            <w:div w:id="1124427075">
                              <w:marLeft w:val="-225"/>
                              <w:marRight w:val="-225"/>
                              <w:marTop w:val="0"/>
                              <w:marBottom w:val="0"/>
                              <w:divBdr>
                                <w:top w:val="none" w:sz="0" w:space="0" w:color="auto"/>
                                <w:left w:val="none" w:sz="0" w:space="0" w:color="auto"/>
                                <w:bottom w:val="none" w:sz="0" w:space="0" w:color="auto"/>
                                <w:right w:val="none" w:sz="0" w:space="0" w:color="auto"/>
                              </w:divBdr>
                              <w:divsChild>
                                <w:div w:id="1199776295">
                                  <w:marLeft w:val="0"/>
                                  <w:marRight w:val="0"/>
                                  <w:marTop w:val="0"/>
                                  <w:marBottom w:val="0"/>
                                  <w:divBdr>
                                    <w:top w:val="none" w:sz="0" w:space="0" w:color="auto"/>
                                    <w:left w:val="none" w:sz="0" w:space="0" w:color="auto"/>
                                    <w:bottom w:val="none" w:sz="0" w:space="0" w:color="auto"/>
                                    <w:right w:val="none" w:sz="0" w:space="0" w:color="auto"/>
                                  </w:divBdr>
                                </w:div>
                                <w:div w:id="1170559223">
                                  <w:marLeft w:val="0"/>
                                  <w:marRight w:val="0"/>
                                  <w:marTop w:val="0"/>
                                  <w:marBottom w:val="0"/>
                                  <w:divBdr>
                                    <w:top w:val="none" w:sz="0" w:space="0" w:color="auto"/>
                                    <w:left w:val="none" w:sz="0" w:space="0" w:color="auto"/>
                                    <w:bottom w:val="none" w:sz="0" w:space="0" w:color="auto"/>
                                    <w:right w:val="none" w:sz="0" w:space="0" w:color="auto"/>
                                  </w:divBdr>
                                  <w:divsChild>
                                    <w:div w:id="892892347">
                                      <w:marLeft w:val="0"/>
                                      <w:marRight w:val="0"/>
                                      <w:marTop w:val="0"/>
                                      <w:marBottom w:val="0"/>
                                      <w:divBdr>
                                        <w:top w:val="none" w:sz="0" w:space="0" w:color="auto"/>
                                        <w:left w:val="none" w:sz="0" w:space="0" w:color="auto"/>
                                        <w:bottom w:val="none" w:sz="0" w:space="0" w:color="auto"/>
                                        <w:right w:val="none" w:sz="0" w:space="0" w:color="auto"/>
                                      </w:divBdr>
                                      <w:divsChild>
                                        <w:div w:id="1788618416">
                                          <w:marLeft w:val="0"/>
                                          <w:marRight w:val="0"/>
                                          <w:marTop w:val="0"/>
                                          <w:marBottom w:val="0"/>
                                          <w:divBdr>
                                            <w:top w:val="none" w:sz="0" w:space="0" w:color="auto"/>
                                            <w:left w:val="none" w:sz="0" w:space="0" w:color="auto"/>
                                            <w:bottom w:val="none" w:sz="0" w:space="0" w:color="auto"/>
                                            <w:right w:val="none" w:sz="0" w:space="0" w:color="auto"/>
                                          </w:divBdr>
                                          <w:divsChild>
                                            <w:div w:id="1292978104">
                                              <w:marLeft w:val="0"/>
                                              <w:marRight w:val="0"/>
                                              <w:marTop w:val="0"/>
                                              <w:marBottom w:val="0"/>
                                              <w:divBdr>
                                                <w:top w:val="none" w:sz="0" w:space="0" w:color="auto"/>
                                                <w:left w:val="none" w:sz="0" w:space="0" w:color="auto"/>
                                                <w:bottom w:val="none" w:sz="0" w:space="0" w:color="auto"/>
                                                <w:right w:val="none" w:sz="0" w:space="0" w:color="auto"/>
                                              </w:divBdr>
                                              <w:divsChild>
                                                <w:div w:id="2088307391">
                                                  <w:marLeft w:val="0"/>
                                                  <w:marRight w:val="0"/>
                                                  <w:marTop w:val="0"/>
                                                  <w:marBottom w:val="0"/>
                                                  <w:divBdr>
                                                    <w:top w:val="none" w:sz="0" w:space="0" w:color="auto"/>
                                                    <w:left w:val="none" w:sz="0" w:space="0" w:color="auto"/>
                                                    <w:bottom w:val="none" w:sz="0" w:space="0" w:color="auto"/>
                                                    <w:right w:val="none" w:sz="0" w:space="0" w:color="auto"/>
                                                  </w:divBdr>
                                                  <w:divsChild>
                                                    <w:div w:id="1419792582">
                                                      <w:marLeft w:val="0"/>
                                                      <w:marRight w:val="0"/>
                                                      <w:marTop w:val="0"/>
                                                      <w:marBottom w:val="0"/>
                                                      <w:divBdr>
                                                        <w:top w:val="none" w:sz="0" w:space="0" w:color="auto"/>
                                                        <w:left w:val="none" w:sz="0" w:space="0" w:color="auto"/>
                                                        <w:bottom w:val="none" w:sz="0" w:space="0" w:color="auto"/>
                                                        <w:right w:val="none" w:sz="0" w:space="0" w:color="auto"/>
                                                      </w:divBdr>
                                                    </w:div>
                                                    <w:div w:id="1246723039">
                                                      <w:marLeft w:val="0"/>
                                                      <w:marRight w:val="0"/>
                                                      <w:marTop w:val="0"/>
                                                      <w:marBottom w:val="0"/>
                                                      <w:divBdr>
                                                        <w:top w:val="none" w:sz="0" w:space="0" w:color="auto"/>
                                                        <w:left w:val="none" w:sz="0" w:space="0" w:color="auto"/>
                                                        <w:bottom w:val="none" w:sz="0" w:space="0" w:color="auto"/>
                                                        <w:right w:val="none" w:sz="0" w:space="0" w:color="auto"/>
                                                      </w:divBdr>
                                                      <w:divsChild>
                                                        <w:div w:id="1297953287">
                                                          <w:marLeft w:val="0"/>
                                                          <w:marRight w:val="0"/>
                                                          <w:marTop w:val="0"/>
                                                          <w:marBottom w:val="0"/>
                                                          <w:divBdr>
                                                            <w:top w:val="none" w:sz="0" w:space="0" w:color="auto"/>
                                                            <w:left w:val="none" w:sz="0" w:space="0" w:color="auto"/>
                                                            <w:bottom w:val="none" w:sz="0" w:space="0" w:color="auto"/>
                                                            <w:right w:val="none" w:sz="0" w:space="0" w:color="auto"/>
                                                          </w:divBdr>
                                                        </w:div>
                                                      </w:divsChild>
                                                    </w:div>
                                                    <w:div w:id="882988037">
                                                      <w:marLeft w:val="0"/>
                                                      <w:marRight w:val="0"/>
                                                      <w:marTop w:val="0"/>
                                                      <w:marBottom w:val="0"/>
                                                      <w:divBdr>
                                                        <w:top w:val="none" w:sz="0" w:space="0" w:color="auto"/>
                                                        <w:left w:val="none" w:sz="0" w:space="0" w:color="auto"/>
                                                        <w:bottom w:val="none" w:sz="0" w:space="0" w:color="auto"/>
                                                        <w:right w:val="none" w:sz="0" w:space="0" w:color="auto"/>
                                                      </w:divBdr>
                                                      <w:divsChild>
                                                        <w:div w:id="1156649233">
                                                          <w:marLeft w:val="0"/>
                                                          <w:marRight w:val="0"/>
                                                          <w:marTop w:val="0"/>
                                                          <w:marBottom w:val="0"/>
                                                          <w:divBdr>
                                                            <w:top w:val="none" w:sz="0" w:space="0" w:color="auto"/>
                                                            <w:left w:val="none" w:sz="0" w:space="0" w:color="auto"/>
                                                            <w:bottom w:val="none" w:sz="0" w:space="0" w:color="auto"/>
                                                            <w:right w:val="none" w:sz="0" w:space="0" w:color="auto"/>
                                                          </w:divBdr>
                                                        </w:div>
                                                      </w:divsChild>
                                                    </w:div>
                                                    <w:div w:id="716972094">
                                                      <w:marLeft w:val="0"/>
                                                      <w:marRight w:val="0"/>
                                                      <w:marTop w:val="0"/>
                                                      <w:marBottom w:val="0"/>
                                                      <w:divBdr>
                                                        <w:top w:val="none" w:sz="0" w:space="0" w:color="auto"/>
                                                        <w:left w:val="none" w:sz="0" w:space="0" w:color="auto"/>
                                                        <w:bottom w:val="none" w:sz="0" w:space="0" w:color="auto"/>
                                                        <w:right w:val="none" w:sz="0" w:space="0" w:color="auto"/>
                                                      </w:divBdr>
                                                      <w:divsChild>
                                                        <w:div w:id="15612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3145457">
      <w:bodyDiv w:val="1"/>
      <w:marLeft w:val="0"/>
      <w:marRight w:val="0"/>
      <w:marTop w:val="0"/>
      <w:marBottom w:val="0"/>
      <w:divBdr>
        <w:top w:val="none" w:sz="0" w:space="0" w:color="auto"/>
        <w:left w:val="none" w:sz="0" w:space="0" w:color="auto"/>
        <w:bottom w:val="none" w:sz="0" w:space="0" w:color="auto"/>
        <w:right w:val="none" w:sz="0" w:space="0" w:color="auto"/>
      </w:divBdr>
    </w:div>
    <w:div w:id="642925681">
      <w:bodyDiv w:val="1"/>
      <w:marLeft w:val="0"/>
      <w:marRight w:val="0"/>
      <w:marTop w:val="0"/>
      <w:marBottom w:val="0"/>
      <w:divBdr>
        <w:top w:val="none" w:sz="0" w:space="0" w:color="auto"/>
        <w:left w:val="none" w:sz="0" w:space="0" w:color="auto"/>
        <w:bottom w:val="none" w:sz="0" w:space="0" w:color="auto"/>
        <w:right w:val="none" w:sz="0" w:space="0" w:color="auto"/>
      </w:divBdr>
    </w:div>
    <w:div w:id="750855939">
      <w:bodyDiv w:val="1"/>
      <w:marLeft w:val="0"/>
      <w:marRight w:val="0"/>
      <w:marTop w:val="0"/>
      <w:marBottom w:val="0"/>
      <w:divBdr>
        <w:top w:val="none" w:sz="0" w:space="0" w:color="auto"/>
        <w:left w:val="none" w:sz="0" w:space="0" w:color="auto"/>
        <w:bottom w:val="none" w:sz="0" w:space="0" w:color="auto"/>
        <w:right w:val="none" w:sz="0" w:space="0" w:color="auto"/>
      </w:divBdr>
    </w:div>
    <w:div w:id="756244550">
      <w:bodyDiv w:val="1"/>
      <w:marLeft w:val="0"/>
      <w:marRight w:val="0"/>
      <w:marTop w:val="0"/>
      <w:marBottom w:val="0"/>
      <w:divBdr>
        <w:top w:val="none" w:sz="0" w:space="0" w:color="auto"/>
        <w:left w:val="none" w:sz="0" w:space="0" w:color="auto"/>
        <w:bottom w:val="none" w:sz="0" w:space="0" w:color="auto"/>
        <w:right w:val="none" w:sz="0" w:space="0" w:color="auto"/>
      </w:divBdr>
      <w:divsChild>
        <w:div w:id="1570992817">
          <w:marLeft w:val="0"/>
          <w:marRight w:val="0"/>
          <w:marTop w:val="0"/>
          <w:marBottom w:val="0"/>
          <w:divBdr>
            <w:top w:val="none" w:sz="0" w:space="0" w:color="auto"/>
            <w:left w:val="none" w:sz="0" w:space="0" w:color="auto"/>
            <w:bottom w:val="none" w:sz="0" w:space="0" w:color="auto"/>
            <w:right w:val="none" w:sz="0" w:space="0" w:color="auto"/>
          </w:divBdr>
        </w:div>
      </w:divsChild>
    </w:div>
    <w:div w:id="864249129">
      <w:bodyDiv w:val="1"/>
      <w:marLeft w:val="0"/>
      <w:marRight w:val="0"/>
      <w:marTop w:val="0"/>
      <w:marBottom w:val="0"/>
      <w:divBdr>
        <w:top w:val="none" w:sz="0" w:space="0" w:color="auto"/>
        <w:left w:val="none" w:sz="0" w:space="0" w:color="auto"/>
        <w:bottom w:val="none" w:sz="0" w:space="0" w:color="auto"/>
        <w:right w:val="none" w:sz="0" w:space="0" w:color="auto"/>
      </w:divBdr>
    </w:div>
    <w:div w:id="892041948">
      <w:bodyDiv w:val="1"/>
      <w:marLeft w:val="0"/>
      <w:marRight w:val="0"/>
      <w:marTop w:val="0"/>
      <w:marBottom w:val="0"/>
      <w:divBdr>
        <w:top w:val="none" w:sz="0" w:space="0" w:color="auto"/>
        <w:left w:val="none" w:sz="0" w:space="0" w:color="auto"/>
        <w:bottom w:val="none" w:sz="0" w:space="0" w:color="auto"/>
        <w:right w:val="none" w:sz="0" w:space="0" w:color="auto"/>
      </w:divBdr>
    </w:div>
    <w:div w:id="993069071">
      <w:bodyDiv w:val="1"/>
      <w:marLeft w:val="0"/>
      <w:marRight w:val="0"/>
      <w:marTop w:val="0"/>
      <w:marBottom w:val="0"/>
      <w:divBdr>
        <w:top w:val="none" w:sz="0" w:space="0" w:color="auto"/>
        <w:left w:val="none" w:sz="0" w:space="0" w:color="auto"/>
        <w:bottom w:val="none" w:sz="0" w:space="0" w:color="auto"/>
        <w:right w:val="none" w:sz="0" w:space="0" w:color="auto"/>
      </w:divBdr>
      <w:divsChild>
        <w:div w:id="1164012671">
          <w:marLeft w:val="0"/>
          <w:marRight w:val="0"/>
          <w:marTop w:val="0"/>
          <w:marBottom w:val="0"/>
          <w:divBdr>
            <w:top w:val="none" w:sz="0" w:space="0" w:color="auto"/>
            <w:left w:val="none" w:sz="0" w:space="0" w:color="auto"/>
            <w:bottom w:val="none" w:sz="0" w:space="0" w:color="auto"/>
            <w:right w:val="none" w:sz="0" w:space="0" w:color="auto"/>
          </w:divBdr>
        </w:div>
        <w:div w:id="1516652895">
          <w:marLeft w:val="0"/>
          <w:marRight w:val="0"/>
          <w:marTop w:val="0"/>
          <w:marBottom w:val="150"/>
          <w:divBdr>
            <w:top w:val="none" w:sz="0" w:space="0" w:color="auto"/>
            <w:left w:val="none" w:sz="0" w:space="0" w:color="auto"/>
            <w:bottom w:val="none" w:sz="0" w:space="0" w:color="auto"/>
            <w:right w:val="none" w:sz="0" w:space="0" w:color="auto"/>
          </w:divBdr>
        </w:div>
        <w:div w:id="1554345209">
          <w:marLeft w:val="0"/>
          <w:marRight w:val="0"/>
          <w:marTop w:val="0"/>
          <w:marBottom w:val="150"/>
          <w:divBdr>
            <w:top w:val="none" w:sz="0" w:space="0" w:color="auto"/>
            <w:left w:val="none" w:sz="0" w:space="0" w:color="auto"/>
            <w:bottom w:val="none" w:sz="0" w:space="0" w:color="auto"/>
            <w:right w:val="none" w:sz="0" w:space="0" w:color="auto"/>
          </w:divBdr>
        </w:div>
      </w:divsChild>
    </w:div>
    <w:div w:id="1121917198">
      <w:bodyDiv w:val="1"/>
      <w:marLeft w:val="0"/>
      <w:marRight w:val="0"/>
      <w:marTop w:val="0"/>
      <w:marBottom w:val="0"/>
      <w:divBdr>
        <w:top w:val="none" w:sz="0" w:space="0" w:color="auto"/>
        <w:left w:val="none" w:sz="0" w:space="0" w:color="auto"/>
        <w:bottom w:val="none" w:sz="0" w:space="0" w:color="auto"/>
        <w:right w:val="none" w:sz="0" w:space="0" w:color="auto"/>
      </w:divBdr>
    </w:div>
    <w:div w:id="1132165504">
      <w:bodyDiv w:val="1"/>
      <w:marLeft w:val="0"/>
      <w:marRight w:val="0"/>
      <w:marTop w:val="0"/>
      <w:marBottom w:val="0"/>
      <w:divBdr>
        <w:top w:val="none" w:sz="0" w:space="0" w:color="auto"/>
        <w:left w:val="none" w:sz="0" w:space="0" w:color="auto"/>
        <w:bottom w:val="none" w:sz="0" w:space="0" w:color="auto"/>
        <w:right w:val="none" w:sz="0" w:space="0" w:color="auto"/>
      </w:divBdr>
    </w:div>
    <w:div w:id="1175727495">
      <w:bodyDiv w:val="1"/>
      <w:marLeft w:val="0"/>
      <w:marRight w:val="0"/>
      <w:marTop w:val="0"/>
      <w:marBottom w:val="0"/>
      <w:divBdr>
        <w:top w:val="none" w:sz="0" w:space="0" w:color="auto"/>
        <w:left w:val="none" w:sz="0" w:space="0" w:color="auto"/>
        <w:bottom w:val="none" w:sz="0" w:space="0" w:color="auto"/>
        <w:right w:val="none" w:sz="0" w:space="0" w:color="auto"/>
      </w:divBdr>
    </w:div>
    <w:div w:id="1178540027">
      <w:bodyDiv w:val="1"/>
      <w:marLeft w:val="0"/>
      <w:marRight w:val="0"/>
      <w:marTop w:val="0"/>
      <w:marBottom w:val="0"/>
      <w:divBdr>
        <w:top w:val="none" w:sz="0" w:space="0" w:color="auto"/>
        <w:left w:val="none" w:sz="0" w:space="0" w:color="auto"/>
        <w:bottom w:val="none" w:sz="0" w:space="0" w:color="auto"/>
        <w:right w:val="none" w:sz="0" w:space="0" w:color="auto"/>
      </w:divBdr>
    </w:div>
    <w:div w:id="1224026726">
      <w:bodyDiv w:val="1"/>
      <w:marLeft w:val="0"/>
      <w:marRight w:val="0"/>
      <w:marTop w:val="0"/>
      <w:marBottom w:val="0"/>
      <w:divBdr>
        <w:top w:val="none" w:sz="0" w:space="0" w:color="auto"/>
        <w:left w:val="none" w:sz="0" w:space="0" w:color="auto"/>
        <w:bottom w:val="none" w:sz="0" w:space="0" w:color="auto"/>
        <w:right w:val="none" w:sz="0" w:space="0" w:color="auto"/>
      </w:divBdr>
    </w:div>
    <w:div w:id="1232078242">
      <w:bodyDiv w:val="1"/>
      <w:marLeft w:val="0"/>
      <w:marRight w:val="0"/>
      <w:marTop w:val="0"/>
      <w:marBottom w:val="0"/>
      <w:divBdr>
        <w:top w:val="none" w:sz="0" w:space="0" w:color="auto"/>
        <w:left w:val="none" w:sz="0" w:space="0" w:color="auto"/>
        <w:bottom w:val="none" w:sz="0" w:space="0" w:color="auto"/>
        <w:right w:val="none" w:sz="0" w:space="0" w:color="auto"/>
      </w:divBdr>
    </w:div>
    <w:div w:id="1262376843">
      <w:bodyDiv w:val="1"/>
      <w:marLeft w:val="0"/>
      <w:marRight w:val="0"/>
      <w:marTop w:val="0"/>
      <w:marBottom w:val="0"/>
      <w:divBdr>
        <w:top w:val="none" w:sz="0" w:space="0" w:color="auto"/>
        <w:left w:val="none" w:sz="0" w:space="0" w:color="auto"/>
        <w:bottom w:val="none" w:sz="0" w:space="0" w:color="auto"/>
        <w:right w:val="none" w:sz="0" w:space="0" w:color="auto"/>
      </w:divBdr>
    </w:div>
    <w:div w:id="1295452535">
      <w:bodyDiv w:val="1"/>
      <w:marLeft w:val="0"/>
      <w:marRight w:val="0"/>
      <w:marTop w:val="0"/>
      <w:marBottom w:val="0"/>
      <w:divBdr>
        <w:top w:val="none" w:sz="0" w:space="0" w:color="auto"/>
        <w:left w:val="none" w:sz="0" w:space="0" w:color="auto"/>
        <w:bottom w:val="none" w:sz="0" w:space="0" w:color="auto"/>
        <w:right w:val="none" w:sz="0" w:space="0" w:color="auto"/>
      </w:divBdr>
    </w:div>
    <w:div w:id="1336297275">
      <w:bodyDiv w:val="1"/>
      <w:marLeft w:val="0"/>
      <w:marRight w:val="0"/>
      <w:marTop w:val="0"/>
      <w:marBottom w:val="0"/>
      <w:divBdr>
        <w:top w:val="none" w:sz="0" w:space="0" w:color="auto"/>
        <w:left w:val="none" w:sz="0" w:space="0" w:color="auto"/>
        <w:bottom w:val="none" w:sz="0" w:space="0" w:color="auto"/>
        <w:right w:val="none" w:sz="0" w:space="0" w:color="auto"/>
      </w:divBdr>
    </w:div>
    <w:div w:id="1342196807">
      <w:bodyDiv w:val="1"/>
      <w:marLeft w:val="0"/>
      <w:marRight w:val="0"/>
      <w:marTop w:val="0"/>
      <w:marBottom w:val="0"/>
      <w:divBdr>
        <w:top w:val="none" w:sz="0" w:space="0" w:color="auto"/>
        <w:left w:val="none" w:sz="0" w:space="0" w:color="auto"/>
        <w:bottom w:val="none" w:sz="0" w:space="0" w:color="auto"/>
        <w:right w:val="none" w:sz="0" w:space="0" w:color="auto"/>
      </w:divBdr>
    </w:div>
    <w:div w:id="1358893554">
      <w:bodyDiv w:val="1"/>
      <w:marLeft w:val="0"/>
      <w:marRight w:val="0"/>
      <w:marTop w:val="0"/>
      <w:marBottom w:val="0"/>
      <w:divBdr>
        <w:top w:val="none" w:sz="0" w:space="0" w:color="auto"/>
        <w:left w:val="none" w:sz="0" w:space="0" w:color="auto"/>
        <w:bottom w:val="none" w:sz="0" w:space="0" w:color="auto"/>
        <w:right w:val="none" w:sz="0" w:space="0" w:color="auto"/>
      </w:divBdr>
    </w:div>
    <w:div w:id="1417896815">
      <w:bodyDiv w:val="1"/>
      <w:marLeft w:val="0"/>
      <w:marRight w:val="0"/>
      <w:marTop w:val="0"/>
      <w:marBottom w:val="0"/>
      <w:divBdr>
        <w:top w:val="none" w:sz="0" w:space="0" w:color="auto"/>
        <w:left w:val="none" w:sz="0" w:space="0" w:color="auto"/>
        <w:bottom w:val="none" w:sz="0" w:space="0" w:color="auto"/>
        <w:right w:val="none" w:sz="0" w:space="0" w:color="auto"/>
      </w:divBdr>
    </w:div>
    <w:div w:id="1420911894">
      <w:bodyDiv w:val="1"/>
      <w:marLeft w:val="0"/>
      <w:marRight w:val="0"/>
      <w:marTop w:val="0"/>
      <w:marBottom w:val="0"/>
      <w:divBdr>
        <w:top w:val="none" w:sz="0" w:space="0" w:color="auto"/>
        <w:left w:val="none" w:sz="0" w:space="0" w:color="auto"/>
        <w:bottom w:val="none" w:sz="0" w:space="0" w:color="auto"/>
        <w:right w:val="none" w:sz="0" w:space="0" w:color="auto"/>
      </w:divBdr>
    </w:div>
    <w:div w:id="1442992178">
      <w:bodyDiv w:val="1"/>
      <w:marLeft w:val="0"/>
      <w:marRight w:val="0"/>
      <w:marTop w:val="0"/>
      <w:marBottom w:val="0"/>
      <w:divBdr>
        <w:top w:val="none" w:sz="0" w:space="0" w:color="auto"/>
        <w:left w:val="none" w:sz="0" w:space="0" w:color="auto"/>
        <w:bottom w:val="none" w:sz="0" w:space="0" w:color="auto"/>
        <w:right w:val="none" w:sz="0" w:space="0" w:color="auto"/>
      </w:divBdr>
    </w:div>
    <w:div w:id="1482231201">
      <w:bodyDiv w:val="1"/>
      <w:marLeft w:val="0"/>
      <w:marRight w:val="0"/>
      <w:marTop w:val="0"/>
      <w:marBottom w:val="0"/>
      <w:divBdr>
        <w:top w:val="none" w:sz="0" w:space="0" w:color="auto"/>
        <w:left w:val="none" w:sz="0" w:space="0" w:color="auto"/>
        <w:bottom w:val="none" w:sz="0" w:space="0" w:color="auto"/>
        <w:right w:val="none" w:sz="0" w:space="0" w:color="auto"/>
      </w:divBdr>
    </w:div>
    <w:div w:id="1507868839">
      <w:bodyDiv w:val="1"/>
      <w:marLeft w:val="0"/>
      <w:marRight w:val="0"/>
      <w:marTop w:val="0"/>
      <w:marBottom w:val="0"/>
      <w:divBdr>
        <w:top w:val="none" w:sz="0" w:space="0" w:color="auto"/>
        <w:left w:val="none" w:sz="0" w:space="0" w:color="auto"/>
        <w:bottom w:val="none" w:sz="0" w:space="0" w:color="auto"/>
        <w:right w:val="none" w:sz="0" w:space="0" w:color="auto"/>
      </w:divBdr>
    </w:div>
    <w:div w:id="1535460136">
      <w:bodyDiv w:val="1"/>
      <w:marLeft w:val="0"/>
      <w:marRight w:val="0"/>
      <w:marTop w:val="0"/>
      <w:marBottom w:val="0"/>
      <w:divBdr>
        <w:top w:val="none" w:sz="0" w:space="0" w:color="auto"/>
        <w:left w:val="none" w:sz="0" w:space="0" w:color="auto"/>
        <w:bottom w:val="none" w:sz="0" w:space="0" w:color="auto"/>
        <w:right w:val="none" w:sz="0" w:space="0" w:color="auto"/>
      </w:divBdr>
    </w:div>
    <w:div w:id="1545674894">
      <w:bodyDiv w:val="1"/>
      <w:marLeft w:val="0"/>
      <w:marRight w:val="0"/>
      <w:marTop w:val="0"/>
      <w:marBottom w:val="0"/>
      <w:divBdr>
        <w:top w:val="none" w:sz="0" w:space="0" w:color="auto"/>
        <w:left w:val="none" w:sz="0" w:space="0" w:color="auto"/>
        <w:bottom w:val="none" w:sz="0" w:space="0" w:color="auto"/>
        <w:right w:val="none" w:sz="0" w:space="0" w:color="auto"/>
      </w:divBdr>
    </w:div>
    <w:div w:id="1679848486">
      <w:bodyDiv w:val="1"/>
      <w:marLeft w:val="0"/>
      <w:marRight w:val="0"/>
      <w:marTop w:val="0"/>
      <w:marBottom w:val="0"/>
      <w:divBdr>
        <w:top w:val="none" w:sz="0" w:space="0" w:color="auto"/>
        <w:left w:val="none" w:sz="0" w:space="0" w:color="auto"/>
        <w:bottom w:val="none" w:sz="0" w:space="0" w:color="auto"/>
        <w:right w:val="none" w:sz="0" w:space="0" w:color="auto"/>
      </w:divBdr>
      <w:divsChild>
        <w:div w:id="298614402">
          <w:marLeft w:val="0"/>
          <w:marRight w:val="0"/>
          <w:marTop w:val="0"/>
          <w:marBottom w:val="0"/>
          <w:divBdr>
            <w:top w:val="none" w:sz="0" w:space="0" w:color="auto"/>
            <w:left w:val="none" w:sz="0" w:space="0" w:color="auto"/>
            <w:bottom w:val="none" w:sz="0" w:space="0" w:color="auto"/>
            <w:right w:val="none" w:sz="0" w:space="0" w:color="auto"/>
          </w:divBdr>
        </w:div>
      </w:divsChild>
    </w:div>
    <w:div w:id="1683315856">
      <w:bodyDiv w:val="1"/>
      <w:marLeft w:val="0"/>
      <w:marRight w:val="0"/>
      <w:marTop w:val="0"/>
      <w:marBottom w:val="0"/>
      <w:divBdr>
        <w:top w:val="none" w:sz="0" w:space="0" w:color="auto"/>
        <w:left w:val="none" w:sz="0" w:space="0" w:color="auto"/>
        <w:bottom w:val="none" w:sz="0" w:space="0" w:color="auto"/>
        <w:right w:val="none" w:sz="0" w:space="0" w:color="auto"/>
      </w:divBdr>
    </w:div>
    <w:div w:id="1725979740">
      <w:bodyDiv w:val="1"/>
      <w:marLeft w:val="0"/>
      <w:marRight w:val="0"/>
      <w:marTop w:val="0"/>
      <w:marBottom w:val="0"/>
      <w:divBdr>
        <w:top w:val="none" w:sz="0" w:space="0" w:color="auto"/>
        <w:left w:val="none" w:sz="0" w:space="0" w:color="auto"/>
        <w:bottom w:val="none" w:sz="0" w:space="0" w:color="auto"/>
        <w:right w:val="none" w:sz="0" w:space="0" w:color="auto"/>
      </w:divBdr>
    </w:div>
    <w:div w:id="1885096550">
      <w:bodyDiv w:val="1"/>
      <w:marLeft w:val="0"/>
      <w:marRight w:val="0"/>
      <w:marTop w:val="0"/>
      <w:marBottom w:val="0"/>
      <w:divBdr>
        <w:top w:val="none" w:sz="0" w:space="0" w:color="auto"/>
        <w:left w:val="none" w:sz="0" w:space="0" w:color="auto"/>
        <w:bottom w:val="none" w:sz="0" w:space="0" w:color="auto"/>
        <w:right w:val="none" w:sz="0" w:space="0" w:color="auto"/>
      </w:divBdr>
    </w:div>
    <w:div w:id="1897662957">
      <w:bodyDiv w:val="1"/>
      <w:marLeft w:val="0"/>
      <w:marRight w:val="0"/>
      <w:marTop w:val="0"/>
      <w:marBottom w:val="0"/>
      <w:divBdr>
        <w:top w:val="none" w:sz="0" w:space="0" w:color="auto"/>
        <w:left w:val="none" w:sz="0" w:space="0" w:color="auto"/>
        <w:bottom w:val="none" w:sz="0" w:space="0" w:color="auto"/>
        <w:right w:val="none" w:sz="0" w:space="0" w:color="auto"/>
      </w:divBdr>
    </w:div>
    <w:div w:id="1965576124">
      <w:bodyDiv w:val="1"/>
      <w:marLeft w:val="0"/>
      <w:marRight w:val="0"/>
      <w:marTop w:val="0"/>
      <w:marBottom w:val="0"/>
      <w:divBdr>
        <w:top w:val="none" w:sz="0" w:space="0" w:color="auto"/>
        <w:left w:val="none" w:sz="0" w:space="0" w:color="auto"/>
        <w:bottom w:val="none" w:sz="0" w:space="0" w:color="auto"/>
        <w:right w:val="none" w:sz="0" w:space="0" w:color="auto"/>
      </w:divBdr>
      <w:divsChild>
        <w:div w:id="11035540">
          <w:marLeft w:val="0"/>
          <w:marRight w:val="0"/>
          <w:marTop w:val="0"/>
          <w:marBottom w:val="0"/>
          <w:divBdr>
            <w:top w:val="none" w:sz="0" w:space="0" w:color="auto"/>
            <w:left w:val="none" w:sz="0" w:space="0" w:color="auto"/>
            <w:bottom w:val="none" w:sz="0" w:space="0" w:color="auto"/>
            <w:right w:val="none" w:sz="0" w:space="0" w:color="auto"/>
          </w:divBdr>
          <w:divsChild>
            <w:div w:id="571234367">
              <w:marLeft w:val="-225"/>
              <w:marRight w:val="-225"/>
              <w:marTop w:val="0"/>
              <w:marBottom w:val="0"/>
              <w:divBdr>
                <w:top w:val="none" w:sz="0" w:space="0" w:color="auto"/>
                <w:left w:val="none" w:sz="0" w:space="0" w:color="auto"/>
                <w:bottom w:val="none" w:sz="0" w:space="0" w:color="auto"/>
                <w:right w:val="none" w:sz="0" w:space="0" w:color="auto"/>
              </w:divBdr>
              <w:divsChild>
                <w:div w:id="1773933116">
                  <w:marLeft w:val="0"/>
                  <w:marRight w:val="0"/>
                  <w:marTop w:val="0"/>
                  <w:marBottom w:val="0"/>
                  <w:divBdr>
                    <w:top w:val="none" w:sz="0" w:space="0" w:color="auto"/>
                    <w:left w:val="none" w:sz="0" w:space="0" w:color="auto"/>
                    <w:bottom w:val="none" w:sz="0" w:space="0" w:color="auto"/>
                    <w:right w:val="none" w:sz="0" w:space="0" w:color="auto"/>
                  </w:divBdr>
                  <w:divsChild>
                    <w:div w:id="1024674470">
                      <w:marLeft w:val="0"/>
                      <w:marRight w:val="0"/>
                      <w:marTop w:val="0"/>
                      <w:marBottom w:val="0"/>
                      <w:divBdr>
                        <w:top w:val="none" w:sz="0" w:space="0" w:color="auto"/>
                        <w:left w:val="none" w:sz="0" w:space="0" w:color="auto"/>
                        <w:bottom w:val="none" w:sz="0" w:space="0" w:color="auto"/>
                        <w:right w:val="none" w:sz="0" w:space="0" w:color="auto"/>
                      </w:divBdr>
                      <w:divsChild>
                        <w:div w:id="1934118796">
                          <w:marLeft w:val="0"/>
                          <w:marRight w:val="0"/>
                          <w:marTop w:val="0"/>
                          <w:marBottom w:val="0"/>
                          <w:divBdr>
                            <w:top w:val="none" w:sz="0" w:space="0" w:color="auto"/>
                            <w:left w:val="none" w:sz="0" w:space="0" w:color="auto"/>
                            <w:bottom w:val="none" w:sz="0" w:space="0" w:color="auto"/>
                            <w:right w:val="none" w:sz="0" w:space="0" w:color="auto"/>
                          </w:divBdr>
                          <w:divsChild>
                            <w:div w:id="2127843663">
                              <w:marLeft w:val="-225"/>
                              <w:marRight w:val="-225"/>
                              <w:marTop w:val="0"/>
                              <w:marBottom w:val="0"/>
                              <w:divBdr>
                                <w:top w:val="none" w:sz="0" w:space="0" w:color="auto"/>
                                <w:left w:val="none" w:sz="0" w:space="0" w:color="auto"/>
                                <w:bottom w:val="none" w:sz="0" w:space="0" w:color="auto"/>
                                <w:right w:val="none" w:sz="0" w:space="0" w:color="auto"/>
                              </w:divBdr>
                              <w:divsChild>
                                <w:div w:id="800344482">
                                  <w:marLeft w:val="0"/>
                                  <w:marRight w:val="0"/>
                                  <w:marTop w:val="0"/>
                                  <w:marBottom w:val="0"/>
                                  <w:divBdr>
                                    <w:top w:val="none" w:sz="0" w:space="0" w:color="auto"/>
                                    <w:left w:val="none" w:sz="0" w:space="0" w:color="auto"/>
                                    <w:bottom w:val="none" w:sz="0" w:space="0" w:color="auto"/>
                                    <w:right w:val="none" w:sz="0" w:space="0" w:color="auto"/>
                                  </w:divBdr>
                                </w:div>
                                <w:div w:id="177045129">
                                  <w:marLeft w:val="0"/>
                                  <w:marRight w:val="0"/>
                                  <w:marTop w:val="0"/>
                                  <w:marBottom w:val="0"/>
                                  <w:divBdr>
                                    <w:top w:val="none" w:sz="0" w:space="0" w:color="auto"/>
                                    <w:left w:val="none" w:sz="0" w:space="0" w:color="auto"/>
                                    <w:bottom w:val="none" w:sz="0" w:space="0" w:color="auto"/>
                                    <w:right w:val="none" w:sz="0" w:space="0" w:color="auto"/>
                                  </w:divBdr>
                                  <w:divsChild>
                                    <w:div w:id="1388339387">
                                      <w:marLeft w:val="0"/>
                                      <w:marRight w:val="0"/>
                                      <w:marTop w:val="0"/>
                                      <w:marBottom w:val="0"/>
                                      <w:divBdr>
                                        <w:top w:val="none" w:sz="0" w:space="0" w:color="auto"/>
                                        <w:left w:val="none" w:sz="0" w:space="0" w:color="auto"/>
                                        <w:bottom w:val="none" w:sz="0" w:space="0" w:color="auto"/>
                                        <w:right w:val="none" w:sz="0" w:space="0" w:color="auto"/>
                                      </w:divBdr>
                                      <w:divsChild>
                                        <w:div w:id="604729861">
                                          <w:marLeft w:val="0"/>
                                          <w:marRight w:val="0"/>
                                          <w:marTop w:val="0"/>
                                          <w:marBottom w:val="0"/>
                                          <w:divBdr>
                                            <w:top w:val="none" w:sz="0" w:space="0" w:color="auto"/>
                                            <w:left w:val="none" w:sz="0" w:space="0" w:color="auto"/>
                                            <w:bottom w:val="none" w:sz="0" w:space="0" w:color="auto"/>
                                            <w:right w:val="none" w:sz="0" w:space="0" w:color="auto"/>
                                          </w:divBdr>
                                          <w:divsChild>
                                            <w:div w:id="1015427286">
                                              <w:marLeft w:val="0"/>
                                              <w:marRight w:val="0"/>
                                              <w:marTop w:val="0"/>
                                              <w:marBottom w:val="0"/>
                                              <w:divBdr>
                                                <w:top w:val="none" w:sz="0" w:space="0" w:color="auto"/>
                                                <w:left w:val="none" w:sz="0" w:space="0" w:color="auto"/>
                                                <w:bottom w:val="none" w:sz="0" w:space="0" w:color="auto"/>
                                                <w:right w:val="none" w:sz="0" w:space="0" w:color="auto"/>
                                              </w:divBdr>
                                              <w:divsChild>
                                                <w:div w:id="1679499651">
                                                  <w:marLeft w:val="0"/>
                                                  <w:marRight w:val="0"/>
                                                  <w:marTop w:val="0"/>
                                                  <w:marBottom w:val="0"/>
                                                  <w:divBdr>
                                                    <w:top w:val="none" w:sz="0" w:space="0" w:color="auto"/>
                                                    <w:left w:val="none" w:sz="0" w:space="0" w:color="auto"/>
                                                    <w:bottom w:val="none" w:sz="0" w:space="0" w:color="auto"/>
                                                    <w:right w:val="none" w:sz="0" w:space="0" w:color="auto"/>
                                                  </w:divBdr>
                                                  <w:divsChild>
                                                    <w:div w:id="1877355382">
                                                      <w:marLeft w:val="0"/>
                                                      <w:marRight w:val="0"/>
                                                      <w:marTop w:val="0"/>
                                                      <w:marBottom w:val="0"/>
                                                      <w:divBdr>
                                                        <w:top w:val="none" w:sz="0" w:space="0" w:color="auto"/>
                                                        <w:left w:val="none" w:sz="0" w:space="0" w:color="auto"/>
                                                        <w:bottom w:val="none" w:sz="0" w:space="0" w:color="auto"/>
                                                        <w:right w:val="none" w:sz="0" w:space="0" w:color="auto"/>
                                                      </w:divBdr>
                                                    </w:div>
                                                    <w:div w:id="1721705161">
                                                      <w:marLeft w:val="0"/>
                                                      <w:marRight w:val="0"/>
                                                      <w:marTop w:val="0"/>
                                                      <w:marBottom w:val="0"/>
                                                      <w:divBdr>
                                                        <w:top w:val="none" w:sz="0" w:space="0" w:color="auto"/>
                                                        <w:left w:val="none" w:sz="0" w:space="0" w:color="auto"/>
                                                        <w:bottom w:val="none" w:sz="0" w:space="0" w:color="auto"/>
                                                        <w:right w:val="none" w:sz="0" w:space="0" w:color="auto"/>
                                                      </w:divBdr>
                                                      <w:divsChild>
                                                        <w:div w:id="1359812125">
                                                          <w:marLeft w:val="0"/>
                                                          <w:marRight w:val="0"/>
                                                          <w:marTop w:val="0"/>
                                                          <w:marBottom w:val="0"/>
                                                          <w:divBdr>
                                                            <w:top w:val="none" w:sz="0" w:space="0" w:color="auto"/>
                                                            <w:left w:val="none" w:sz="0" w:space="0" w:color="auto"/>
                                                            <w:bottom w:val="none" w:sz="0" w:space="0" w:color="auto"/>
                                                            <w:right w:val="none" w:sz="0" w:space="0" w:color="auto"/>
                                                          </w:divBdr>
                                                        </w:div>
                                                      </w:divsChild>
                                                    </w:div>
                                                    <w:div w:id="446121406">
                                                      <w:marLeft w:val="0"/>
                                                      <w:marRight w:val="0"/>
                                                      <w:marTop w:val="0"/>
                                                      <w:marBottom w:val="0"/>
                                                      <w:divBdr>
                                                        <w:top w:val="none" w:sz="0" w:space="0" w:color="auto"/>
                                                        <w:left w:val="none" w:sz="0" w:space="0" w:color="auto"/>
                                                        <w:bottom w:val="none" w:sz="0" w:space="0" w:color="auto"/>
                                                        <w:right w:val="none" w:sz="0" w:space="0" w:color="auto"/>
                                                      </w:divBdr>
                                                      <w:divsChild>
                                                        <w:div w:id="351691927">
                                                          <w:marLeft w:val="0"/>
                                                          <w:marRight w:val="0"/>
                                                          <w:marTop w:val="0"/>
                                                          <w:marBottom w:val="0"/>
                                                          <w:divBdr>
                                                            <w:top w:val="none" w:sz="0" w:space="0" w:color="auto"/>
                                                            <w:left w:val="none" w:sz="0" w:space="0" w:color="auto"/>
                                                            <w:bottom w:val="none" w:sz="0" w:space="0" w:color="auto"/>
                                                            <w:right w:val="none" w:sz="0" w:space="0" w:color="auto"/>
                                                          </w:divBdr>
                                                        </w:div>
                                                      </w:divsChild>
                                                    </w:div>
                                                    <w:div w:id="885213558">
                                                      <w:marLeft w:val="0"/>
                                                      <w:marRight w:val="0"/>
                                                      <w:marTop w:val="0"/>
                                                      <w:marBottom w:val="0"/>
                                                      <w:divBdr>
                                                        <w:top w:val="none" w:sz="0" w:space="0" w:color="auto"/>
                                                        <w:left w:val="none" w:sz="0" w:space="0" w:color="auto"/>
                                                        <w:bottom w:val="none" w:sz="0" w:space="0" w:color="auto"/>
                                                        <w:right w:val="none" w:sz="0" w:space="0" w:color="auto"/>
                                                      </w:divBdr>
                                                      <w:divsChild>
                                                        <w:div w:id="4246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012743">
      <w:bodyDiv w:val="1"/>
      <w:marLeft w:val="0"/>
      <w:marRight w:val="0"/>
      <w:marTop w:val="0"/>
      <w:marBottom w:val="0"/>
      <w:divBdr>
        <w:top w:val="none" w:sz="0" w:space="0" w:color="auto"/>
        <w:left w:val="none" w:sz="0" w:space="0" w:color="auto"/>
        <w:bottom w:val="none" w:sz="0" w:space="0" w:color="auto"/>
        <w:right w:val="none" w:sz="0" w:space="0" w:color="auto"/>
      </w:divBdr>
    </w:div>
    <w:div w:id="2019304218">
      <w:bodyDiv w:val="1"/>
      <w:marLeft w:val="0"/>
      <w:marRight w:val="0"/>
      <w:marTop w:val="0"/>
      <w:marBottom w:val="0"/>
      <w:divBdr>
        <w:top w:val="none" w:sz="0" w:space="0" w:color="auto"/>
        <w:left w:val="none" w:sz="0" w:space="0" w:color="auto"/>
        <w:bottom w:val="none" w:sz="0" w:space="0" w:color="auto"/>
        <w:right w:val="none" w:sz="0" w:space="0" w:color="auto"/>
      </w:divBdr>
    </w:div>
    <w:div w:id="2078042750">
      <w:bodyDiv w:val="1"/>
      <w:marLeft w:val="0"/>
      <w:marRight w:val="0"/>
      <w:marTop w:val="0"/>
      <w:marBottom w:val="0"/>
      <w:divBdr>
        <w:top w:val="none" w:sz="0" w:space="0" w:color="auto"/>
        <w:left w:val="none" w:sz="0" w:space="0" w:color="auto"/>
        <w:bottom w:val="none" w:sz="0" w:space="0" w:color="auto"/>
        <w:right w:val="none" w:sz="0" w:space="0" w:color="auto"/>
      </w:divBdr>
    </w:div>
    <w:div w:id="213602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755D-96DA-4E40-B08A-FEFA8800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8424</Words>
  <Characters>46335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Cindy Paola Arias Bello</cp:lastModifiedBy>
  <cp:revision>2</cp:revision>
  <cp:lastPrinted>2018-02-12T19:37:00Z</cp:lastPrinted>
  <dcterms:created xsi:type="dcterms:W3CDTF">2019-11-14T20:47:00Z</dcterms:created>
  <dcterms:modified xsi:type="dcterms:W3CDTF">2019-11-14T20:47:00Z</dcterms:modified>
</cp:coreProperties>
</file>