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584" w:rsidRPr="00DD710F" w:rsidRDefault="00096FF8" w:rsidP="00D317B3">
      <w:pPr>
        <w:ind w:left="-142"/>
        <w:jc w:val="center"/>
        <w:rPr>
          <w:b/>
          <w:sz w:val="28"/>
          <w:szCs w:val="20"/>
        </w:rPr>
      </w:pPr>
      <w:bookmarkStart w:id="0" w:name="_GoBack"/>
      <w:bookmarkEnd w:id="0"/>
      <w:r>
        <w:rPr>
          <w:b/>
          <w:sz w:val="28"/>
          <w:szCs w:val="20"/>
        </w:rPr>
        <w:t xml:space="preserve"> </w:t>
      </w:r>
      <w:r w:rsidR="00CD5584" w:rsidRPr="00DD710F">
        <w:rPr>
          <w:b/>
          <w:sz w:val="28"/>
          <w:szCs w:val="20"/>
        </w:rPr>
        <w:t xml:space="preserve">LISTA DE CHEQUEO PARA VERIFICAR </w:t>
      </w:r>
      <w:r w:rsidR="008C0EF4">
        <w:rPr>
          <w:b/>
          <w:sz w:val="28"/>
          <w:szCs w:val="20"/>
        </w:rPr>
        <w:t>LA ESTRUCTURA DE NOTAS</w:t>
      </w:r>
      <w:r w:rsidR="00664C59">
        <w:rPr>
          <w:b/>
          <w:sz w:val="28"/>
          <w:szCs w:val="20"/>
        </w:rPr>
        <w:t xml:space="preserve"> – REVELACIONES Y CONJUNTO DE </w:t>
      </w:r>
      <w:r w:rsidR="008C0EF4">
        <w:rPr>
          <w:b/>
          <w:sz w:val="28"/>
          <w:szCs w:val="20"/>
        </w:rPr>
        <w:t>LOS ESTADOS FINANCIEROS</w:t>
      </w:r>
      <w:r w:rsidR="00523F48">
        <w:rPr>
          <w:b/>
          <w:sz w:val="28"/>
          <w:szCs w:val="20"/>
        </w:rPr>
        <w:t xml:space="preserve"> </w:t>
      </w:r>
    </w:p>
    <w:p w:rsidR="00486B6C" w:rsidRDefault="00CD5584" w:rsidP="00272484">
      <w:pPr>
        <w:ind w:left="-426"/>
        <w:rPr>
          <w:sz w:val="20"/>
          <w:szCs w:val="20"/>
        </w:rPr>
      </w:pPr>
      <w:r w:rsidRPr="00E1703F">
        <w:rPr>
          <w:b/>
          <w:szCs w:val="20"/>
        </w:rPr>
        <w:t>Objetivo</w:t>
      </w:r>
      <w:r w:rsidRPr="008B10DC">
        <w:rPr>
          <w:sz w:val="20"/>
          <w:szCs w:val="20"/>
        </w:rPr>
        <w:t xml:space="preserve">:  </w:t>
      </w:r>
      <w:r w:rsidR="008C0EF4">
        <w:rPr>
          <w:sz w:val="20"/>
          <w:szCs w:val="20"/>
        </w:rPr>
        <w:t>Verificar que las Notas a los Estados Financieros al cierre de cada periodo contable cum</w:t>
      </w:r>
      <w:r w:rsidR="00D50FDB">
        <w:rPr>
          <w:sz w:val="20"/>
          <w:szCs w:val="20"/>
        </w:rPr>
        <w:t>plen</w:t>
      </w:r>
      <w:r w:rsidR="008C0EF4">
        <w:rPr>
          <w:sz w:val="20"/>
          <w:szCs w:val="20"/>
        </w:rPr>
        <w:t xml:space="preserve"> con los requisitos establecidos en la Resolución 533 de 2015, Instructivo 002 de 2015.</w:t>
      </w:r>
      <w:r w:rsidR="00486B6C">
        <w:rPr>
          <w:sz w:val="20"/>
          <w:szCs w:val="20"/>
        </w:rPr>
        <w:t xml:space="preserve"> </w:t>
      </w:r>
    </w:p>
    <w:p w:rsidR="00523F48" w:rsidRPr="008B10DC" w:rsidRDefault="00486B6C" w:rsidP="00272484">
      <w:pPr>
        <w:ind w:left="-426"/>
        <w:rPr>
          <w:sz w:val="20"/>
          <w:szCs w:val="20"/>
        </w:rPr>
      </w:pPr>
      <w:r>
        <w:rPr>
          <w:sz w:val="20"/>
          <w:szCs w:val="20"/>
        </w:rPr>
        <w:t xml:space="preserve">Descripción: </w:t>
      </w:r>
      <w:r w:rsidR="00523F48">
        <w:rPr>
          <w:sz w:val="20"/>
          <w:szCs w:val="20"/>
        </w:rPr>
        <w:t>Las notas con descripciones o desagregaciones de partidas de los estados financieros presentadas de manera sistemática.</w:t>
      </w:r>
    </w:p>
    <w:tbl>
      <w:tblPr>
        <w:tblStyle w:val="Tablaconcuadrcula"/>
        <w:tblW w:w="1020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529"/>
        <w:gridCol w:w="567"/>
        <w:gridCol w:w="567"/>
        <w:gridCol w:w="567"/>
        <w:gridCol w:w="2977"/>
      </w:tblGrid>
      <w:tr w:rsidR="00CD5584" w:rsidRPr="008B10DC" w:rsidTr="00D317B3">
        <w:tc>
          <w:tcPr>
            <w:tcW w:w="5529" w:type="dxa"/>
            <w:shd w:val="clear" w:color="auto" w:fill="3366CC"/>
          </w:tcPr>
          <w:p w:rsidR="00CD5584" w:rsidRPr="00D122E0" w:rsidRDefault="00CD5584" w:rsidP="00DD7067">
            <w:pPr>
              <w:jc w:val="center"/>
              <w:rPr>
                <w:b/>
                <w:color w:val="FFFFFF" w:themeColor="background1"/>
                <w:sz w:val="22"/>
                <w:szCs w:val="20"/>
                <w:lang w:val="es-CO"/>
              </w:rPr>
            </w:pPr>
            <w:r w:rsidRPr="00D122E0">
              <w:rPr>
                <w:b/>
                <w:color w:val="FFFFFF" w:themeColor="background1"/>
                <w:sz w:val="22"/>
                <w:szCs w:val="20"/>
                <w:lang w:val="es-CO"/>
              </w:rPr>
              <w:t>DESCRIPCIÓN</w:t>
            </w:r>
          </w:p>
        </w:tc>
        <w:tc>
          <w:tcPr>
            <w:tcW w:w="567" w:type="dxa"/>
            <w:shd w:val="clear" w:color="auto" w:fill="3366CC"/>
          </w:tcPr>
          <w:p w:rsidR="00CD5584" w:rsidRPr="00D122E0" w:rsidRDefault="00CD5584" w:rsidP="00DD7067">
            <w:pPr>
              <w:jc w:val="center"/>
              <w:rPr>
                <w:b/>
                <w:color w:val="FFFFFF" w:themeColor="background1"/>
                <w:sz w:val="22"/>
                <w:szCs w:val="20"/>
                <w:lang w:val="es-CO"/>
              </w:rPr>
            </w:pPr>
            <w:r w:rsidRPr="00D122E0">
              <w:rPr>
                <w:b/>
                <w:color w:val="FFFFFF" w:themeColor="background1"/>
                <w:sz w:val="22"/>
                <w:szCs w:val="20"/>
                <w:lang w:val="es-CO"/>
              </w:rPr>
              <w:t>SI</w:t>
            </w:r>
          </w:p>
        </w:tc>
        <w:tc>
          <w:tcPr>
            <w:tcW w:w="567" w:type="dxa"/>
            <w:shd w:val="clear" w:color="auto" w:fill="3366CC"/>
          </w:tcPr>
          <w:p w:rsidR="00CD5584" w:rsidRPr="00D122E0" w:rsidRDefault="00CD5584" w:rsidP="00DD7067">
            <w:pPr>
              <w:jc w:val="center"/>
              <w:rPr>
                <w:b/>
                <w:color w:val="FFFFFF" w:themeColor="background1"/>
                <w:sz w:val="22"/>
                <w:szCs w:val="20"/>
                <w:lang w:val="es-CO"/>
              </w:rPr>
            </w:pPr>
            <w:r w:rsidRPr="00D122E0">
              <w:rPr>
                <w:b/>
                <w:color w:val="FFFFFF" w:themeColor="background1"/>
                <w:sz w:val="22"/>
                <w:szCs w:val="20"/>
                <w:lang w:val="es-CO"/>
              </w:rPr>
              <w:t>NO</w:t>
            </w:r>
          </w:p>
        </w:tc>
        <w:tc>
          <w:tcPr>
            <w:tcW w:w="567" w:type="dxa"/>
            <w:shd w:val="clear" w:color="auto" w:fill="3366CC"/>
          </w:tcPr>
          <w:p w:rsidR="00CD5584" w:rsidRPr="00D122E0" w:rsidRDefault="00D122E0" w:rsidP="00DD7067">
            <w:pPr>
              <w:jc w:val="center"/>
              <w:rPr>
                <w:b/>
                <w:color w:val="FFFFFF" w:themeColor="background1"/>
                <w:sz w:val="22"/>
                <w:szCs w:val="20"/>
                <w:lang w:val="es-CO"/>
              </w:rPr>
            </w:pPr>
            <w:r>
              <w:rPr>
                <w:b/>
                <w:color w:val="FFFFFF" w:themeColor="background1"/>
                <w:sz w:val="22"/>
                <w:szCs w:val="20"/>
                <w:lang w:val="es-CO"/>
              </w:rPr>
              <w:t>N</w:t>
            </w:r>
            <w:r w:rsidR="00CD5584" w:rsidRPr="00D122E0">
              <w:rPr>
                <w:b/>
                <w:color w:val="FFFFFF" w:themeColor="background1"/>
                <w:sz w:val="22"/>
                <w:szCs w:val="20"/>
                <w:lang w:val="es-CO"/>
              </w:rPr>
              <w:t>A</w:t>
            </w:r>
          </w:p>
        </w:tc>
        <w:tc>
          <w:tcPr>
            <w:tcW w:w="2977" w:type="dxa"/>
            <w:shd w:val="clear" w:color="auto" w:fill="3366CC"/>
          </w:tcPr>
          <w:p w:rsidR="00CD5584" w:rsidRPr="00D122E0" w:rsidRDefault="00CD5584" w:rsidP="00DD7067">
            <w:pPr>
              <w:jc w:val="center"/>
              <w:rPr>
                <w:b/>
                <w:color w:val="FFFFFF" w:themeColor="background1"/>
                <w:sz w:val="22"/>
                <w:szCs w:val="20"/>
                <w:lang w:val="es-CO"/>
              </w:rPr>
            </w:pPr>
            <w:r w:rsidRPr="00D122E0">
              <w:rPr>
                <w:b/>
                <w:color w:val="FFFFFF" w:themeColor="background1"/>
                <w:sz w:val="22"/>
                <w:szCs w:val="20"/>
                <w:lang w:val="es-CO"/>
              </w:rPr>
              <w:t>ACCIONES</w:t>
            </w:r>
          </w:p>
        </w:tc>
      </w:tr>
      <w:tr w:rsidR="00CD5584" w:rsidRPr="008B10DC" w:rsidTr="00D317B3">
        <w:tc>
          <w:tcPr>
            <w:tcW w:w="10207" w:type="dxa"/>
            <w:gridSpan w:val="5"/>
          </w:tcPr>
          <w:p w:rsidR="00CD5584" w:rsidRPr="00066CC9" w:rsidRDefault="00523F48" w:rsidP="00DD7067">
            <w:pPr>
              <w:rPr>
                <w:b/>
                <w:sz w:val="20"/>
                <w:szCs w:val="20"/>
                <w:lang w:val="es-CO"/>
              </w:rPr>
            </w:pPr>
            <w:r>
              <w:rPr>
                <w:b/>
                <w:sz w:val="20"/>
                <w:szCs w:val="20"/>
                <w:lang w:val="es-CO"/>
              </w:rPr>
              <w:t>ESTRUCTURA</w:t>
            </w:r>
          </w:p>
        </w:tc>
      </w:tr>
      <w:tr w:rsidR="00CD5584" w:rsidRPr="008B10DC" w:rsidTr="00D317B3">
        <w:tc>
          <w:tcPr>
            <w:tcW w:w="10207" w:type="dxa"/>
            <w:gridSpan w:val="5"/>
          </w:tcPr>
          <w:p w:rsidR="00CD5584" w:rsidRPr="00066CC9" w:rsidRDefault="00523F48" w:rsidP="00DD7067">
            <w:pPr>
              <w:rPr>
                <w:b/>
                <w:sz w:val="20"/>
                <w:szCs w:val="20"/>
                <w:lang w:val="es-CO"/>
              </w:rPr>
            </w:pPr>
            <w:r>
              <w:rPr>
                <w:b/>
                <w:sz w:val="20"/>
                <w:szCs w:val="20"/>
                <w:lang w:val="es-CO"/>
              </w:rPr>
              <w:t>LAS NOTAS A LOS ESTADOS FINANCIEROS INCLUYEN:</w:t>
            </w:r>
            <w:r w:rsidR="00CD5584" w:rsidRPr="00066CC9">
              <w:rPr>
                <w:b/>
                <w:sz w:val="20"/>
                <w:szCs w:val="20"/>
                <w:lang w:val="es-CO"/>
              </w:rPr>
              <w:t xml:space="preserve"> </w:t>
            </w:r>
          </w:p>
        </w:tc>
      </w:tr>
      <w:tr w:rsidR="00CD5584" w:rsidRPr="008B10DC" w:rsidTr="00DC3154">
        <w:tc>
          <w:tcPr>
            <w:tcW w:w="5529" w:type="dxa"/>
            <w:vAlign w:val="center"/>
          </w:tcPr>
          <w:p w:rsidR="00CD5584" w:rsidRPr="00080014" w:rsidRDefault="000B6223" w:rsidP="00DC3154">
            <w:pPr>
              <w:jc w:val="both"/>
              <w:rPr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  <w:lang w:val="es-CO"/>
              </w:rPr>
              <w:t>¿Las notas contienen Información acerca de las bases para la presentación de estados financieros y de las políticas contables específicas utilizadas?</w:t>
            </w:r>
          </w:p>
        </w:tc>
        <w:tc>
          <w:tcPr>
            <w:tcW w:w="567" w:type="dxa"/>
          </w:tcPr>
          <w:p w:rsidR="00CD5584" w:rsidRPr="00080014" w:rsidRDefault="00CD5584" w:rsidP="00DD7067">
            <w:pPr>
              <w:rPr>
                <w:sz w:val="19"/>
                <w:szCs w:val="19"/>
                <w:lang w:val="es-CO"/>
              </w:rPr>
            </w:pPr>
          </w:p>
        </w:tc>
        <w:tc>
          <w:tcPr>
            <w:tcW w:w="567" w:type="dxa"/>
          </w:tcPr>
          <w:p w:rsidR="00CD5584" w:rsidRPr="00080014" w:rsidRDefault="00CD5584" w:rsidP="00DD7067">
            <w:pPr>
              <w:rPr>
                <w:sz w:val="19"/>
                <w:szCs w:val="19"/>
                <w:lang w:val="es-CO"/>
              </w:rPr>
            </w:pPr>
          </w:p>
        </w:tc>
        <w:tc>
          <w:tcPr>
            <w:tcW w:w="567" w:type="dxa"/>
          </w:tcPr>
          <w:p w:rsidR="00CD5584" w:rsidRPr="00080014" w:rsidRDefault="00CD5584" w:rsidP="00DD7067">
            <w:pPr>
              <w:rPr>
                <w:sz w:val="19"/>
                <w:szCs w:val="19"/>
                <w:lang w:val="es-CO"/>
              </w:rPr>
            </w:pPr>
          </w:p>
        </w:tc>
        <w:tc>
          <w:tcPr>
            <w:tcW w:w="2977" w:type="dxa"/>
          </w:tcPr>
          <w:p w:rsidR="00CD5584" w:rsidRPr="00080014" w:rsidRDefault="000B6223" w:rsidP="00946C6F">
            <w:pPr>
              <w:jc w:val="both"/>
              <w:rPr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  <w:lang w:val="es-CO"/>
              </w:rPr>
              <w:t xml:space="preserve">Se debe verificar que en las notas a los estados financieros se menciona en las políticas contables particulares, </w:t>
            </w:r>
            <w:r w:rsidR="007C21CF" w:rsidRPr="00080014">
              <w:rPr>
                <w:sz w:val="19"/>
                <w:szCs w:val="19"/>
                <w:lang w:val="es-CO"/>
              </w:rPr>
              <w:t>así</w:t>
            </w:r>
            <w:r w:rsidRPr="00080014">
              <w:rPr>
                <w:sz w:val="19"/>
                <w:szCs w:val="19"/>
                <w:lang w:val="es-CO"/>
              </w:rPr>
              <w:t xml:space="preserve"> como la base jurídica por medio de la cual se prepararon los estados financieros: Resolución 533 de 2015 Nuevo Marco Normativo.</w:t>
            </w:r>
          </w:p>
        </w:tc>
      </w:tr>
      <w:tr w:rsidR="00CD5584" w:rsidRPr="008B10DC" w:rsidTr="00DC3154">
        <w:tc>
          <w:tcPr>
            <w:tcW w:w="5529" w:type="dxa"/>
            <w:vAlign w:val="center"/>
          </w:tcPr>
          <w:p w:rsidR="00CD5584" w:rsidRPr="00080014" w:rsidRDefault="000B6223" w:rsidP="00DC3154">
            <w:pPr>
              <w:jc w:val="both"/>
              <w:rPr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  <w:lang w:val="es-CO"/>
              </w:rPr>
              <w:t>¿</w:t>
            </w:r>
            <w:r w:rsidR="00DC3154" w:rsidRPr="00080014">
              <w:rPr>
                <w:sz w:val="19"/>
                <w:szCs w:val="19"/>
                <w:lang w:val="es-CO"/>
              </w:rPr>
              <w:t>Las notas</w:t>
            </w:r>
            <w:r w:rsidRPr="00080014">
              <w:rPr>
                <w:sz w:val="19"/>
                <w:szCs w:val="19"/>
                <w:lang w:val="es-CO"/>
              </w:rPr>
              <w:t xml:space="preserve"> contienen la información requerida por las normas que no se </w:t>
            </w:r>
            <w:r w:rsidR="00DC3154" w:rsidRPr="00080014">
              <w:rPr>
                <w:sz w:val="19"/>
                <w:szCs w:val="19"/>
                <w:lang w:val="es-CO"/>
              </w:rPr>
              <w:t>haya incluido</w:t>
            </w:r>
            <w:r w:rsidRPr="00080014">
              <w:rPr>
                <w:sz w:val="19"/>
                <w:szCs w:val="19"/>
                <w:lang w:val="es-CO"/>
              </w:rPr>
              <w:t xml:space="preserve"> en otro lugar de los estados financieros?</w:t>
            </w:r>
          </w:p>
        </w:tc>
        <w:tc>
          <w:tcPr>
            <w:tcW w:w="567" w:type="dxa"/>
          </w:tcPr>
          <w:p w:rsidR="00CD5584" w:rsidRPr="00080014" w:rsidRDefault="00CD5584" w:rsidP="00DD7067">
            <w:pPr>
              <w:rPr>
                <w:sz w:val="19"/>
                <w:szCs w:val="19"/>
                <w:lang w:val="es-CO"/>
              </w:rPr>
            </w:pPr>
          </w:p>
        </w:tc>
        <w:tc>
          <w:tcPr>
            <w:tcW w:w="567" w:type="dxa"/>
          </w:tcPr>
          <w:p w:rsidR="00CD5584" w:rsidRPr="00080014" w:rsidRDefault="00CD5584" w:rsidP="00DD7067">
            <w:pPr>
              <w:rPr>
                <w:sz w:val="19"/>
                <w:szCs w:val="19"/>
                <w:lang w:val="es-CO"/>
              </w:rPr>
            </w:pPr>
          </w:p>
        </w:tc>
        <w:tc>
          <w:tcPr>
            <w:tcW w:w="567" w:type="dxa"/>
          </w:tcPr>
          <w:p w:rsidR="00CD5584" w:rsidRPr="00080014" w:rsidRDefault="00CD5584" w:rsidP="00DD7067">
            <w:pPr>
              <w:rPr>
                <w:sz w:val="19"/>
                <w:szCs w:val="19"/>
                <w:lang w:val="es-CO"/>
              </w:rPr>
            </w:pPr>
          </w:p>
        </w:tc>
        <w:tc>
          <w:tcPr>
            <w:tcW w:w="2977" w:type="dxa"/>
          </w:tcPr>
          <w:p w:rsidR="00CD5584" w:rsidRPr="00080014" w:rsidRDefault="007C21CF" w:rsidP="00946C6F">
            <w:pPr>
              <w:jc w:val="both"/>
              <w:rPr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  <w:lang w:val="es-CO"/>
              </w:rPr>
              <w:t>Se debe verificar si se incluyen en las notas los activos y pasivos remotos</w:t>
            </w:r>
          </w:p>
        </w:tc>
      </w:tr>
      <w:tr w:rsidR="00CD5584" w:rsidRPr="008B10DC" w:rsidTr="00DC3154">
        <w:tc>
          <w:tcPr>
            <w:tcW w:w="5529" w:type="dxa"/>
            <w:vAlign w:val="center"/>
          </w:tcPr>
          <w:p w:rsidR="00CD5584" w:rsidRPr="00080014" w:rsidRDefault="00946C6F" w:rsidP="00DC3154">
            <w:pPr>
              <w:jc w:val="both"/>
              <w:rPr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  <w:lang w:val="es-CO"/>
              </w:rPr>
              <w:t>¿</w:t>
            </w:r>
            <w:r w:rsidR="007C21CF" w:rsidRPr="00080014">
              <w:rPr>
                <w:sz w:val="19"/>
                <w:szCs w:val="19"/>
                <w:lang w:val="es-CO"/>
              </w:rPr>
              <w:t xml:space="preserve">Se </w:t>
            </w:r>
            <w:r w:rsidRPr="00080014">
              <w:rPr>
                <w:sz w:val="19"/>
                <w:szCs w:val="19"/>
                <w:lang w:val="es-CO"/>
              </w:rPr>
              <w:t>incluye</w:t>
            </w:r>
            <w:r w:rsidR="007C21CF" w:rsidRPr="00080014">
              <w:rPr>
                <w:sz w:val="19"/>
                <w:szCs w:val="19"/>
                <w:lang w:val="es-CO"/>
              </w:rPr>
              <w:t xml:space="preserve"> en las Notas </w:t>
            </w:r>
            <w:r w:rsidRPr="00080014">
              <w:rPr>
                <w:sz w:val="19"/>
                <w:szCs w:val="19"/>
                <w:lang w:val="es-CO"/>
              </w:rPr>
              <w:t>información comparativa mínima respecto del periodo anterior para todos los importes incluidos en los estados financieros, cuando sea relevante para entender los estados financieros del periodo corriente?</w:t>
            </w:r>
          </w:p>
        </w:tc>
        <w:tc>
          <w:tcPr>
            <w:tcW w:w="567" w:type="dxa"/>
          </w:tcPr>
          <w:p w:rsidR="00CD5584" w:rsidRPr="00080014" w:rsidRDefault="00CD5584" w:rsidP="00DD7067">
            <w:pPr>
              <w:rPr>
                <w:sz w:val="19"/>
                <w:szCs w:val="19"/>
                <w:lang w:val="es-CO"/>
              </w:rPr>
            </w:pPr>
          </w:p>
        </w:tc>
        <w:tc>
          <w:tcPr>
            <w:tcW w:w="567" w:type="dxa"/>
          </w:tcPr>
          <w:p w:rsidR="00CD5584" w:rsidRPr="00080014" w:rsidRDefault="00CD5584" w:rsidP="00DD7067">
            <w:pPr>
              <w:rPr>
                <w:sz w:val="19"/>
                <w:szCs w:val="19"/>
                <w:lang w:val="es-CO"/>
              </w:rPr>
            </w:pPr>
          </w:p>
        </w:tc>
        <w:tc>
          <w:tcPr>
            <w:tcW w:w="567" w:type="dxa"/>
          </w:tcPr>
          <w:p w:rsidR="00CD5584" w:rsidRPr="00080014" w:rsidRDefault="00CD5584" w:rsidP="00DD7067">
            <w:pPr>
              <w:rPr>
                <w:sz w:val="19"/>
                <w:szCs w:val="19"/>
                <w:lang w:val="es-CO"/>
              </w:rPr>
            </w:pPr>
          </w:p>
        </w:tc>
        <w:tc>
          <w:tcPr>
            <w:tcW w:w="2977" w:type="dxa"/>
          </w:tcPr>
          <w:p w:rsidR="00CD5584" w:rsidRPr="00080014" w:rsidRDefault="00946C6F" w:rsidP="00946C6F">
            <w:pPr>
              <w:jc w:val="both"/>
              <w:rPr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  <w:lang w:val="es-CO"/>
              </w:rPr>
              <w:t xml:space="preserve">Verificar en la nota de cada subcuenta se presente información comparativa con el año inmediatamente anterior; en la nota se deben incluir variaciones, y explicación de </w:t>
            </w:r>
            <w:proofErr w:type="gramStart"/>
            <w:r w:rsidRPr="00080014">
              <w:rPr>
                <w:sz w:val="19"/>
                <w:szCs w:val="19"/>
                <w:lang w:val="es-CO"/>
              </w:rPr>
              <w:t>las mismas</w:t>
            </w:r>
            <w:proofErr w:type="gramEnd"/>
            <w:r w:rsidRPr="00080014">
              <w:rPr>
                <w:sz w:val="19"/>
                <w:szCs w:val="19"/>
                <w:lang w:val="es-CO"/>
              </w:rPr>
              <w:t>.</w:t>
            </w:r>
          </w:p>
        </w:tc>
      </w:tr>
      <w:tr w:rsidR="00CD5584" w:rsidRPr="008B10DC" w:rsidTr="00DC3154">
        <w:tc>
          <w:tcPr>
            <w:tcW w:w="5529" w:type="dxa"/>
            <w:vAlign w:val="center"/>
          </w:tcPr>
          <w:p w:rsidR="00CD5584" w:rsidRPr="00080014" w:rsidRDefault="00CD5584" w:rsidP="00DC3154">
            <w:pPr>
              <w:jc w:val="both"/>
              <w:rPr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  <w:lang w:val="es-CO"/>
              </w:rPr>
              <w:t>¿</w:t>
            </w:r>
            <w:r w:rsidR="00946C6F" w:rsidRPr="00080014">
              <w:rPr>
                <w:sz w:val="19"/>
                <w:szCs w:val="19"/>
                <w:lang w:val="es-CO"/>
              </w:rPr>
              <w:t>La información reflejada en las notas es sistemática?</w:t>
            </w:r>
            <w:r w:rsidRPr="00080014">
              <w:rPr>
                <w:sz w:val="19"/>
                <w:szCs w:val="19"/>
                <w:lang w:val="es-CO"/>
              </w:rPr>
              <w:t xml:space="preserve"> </w:t>
            </w:r>
          </w:p>
        </w:tc>
        <w:tc>
          <w:tcPr>
            <w:tcW w:w="567" w:type="dxa"/>
          </w:tcPr>
          <w:p w:rsidR="00CD5584" w:rsidRPr="00080014" w:rsidRDefault="00CD5584" w:rsidP="00DD7067">
            <w:pPr>
              <w:rPr>
                <w:sz w:val="19"/>
                <w:szCs w:val="19"/>
                <w:lang w:val="es-CO"/>
              </w:rPr>
            </w:pPr>
          </w:p>
        </w:tc>
        <w:tc>
          <w:tcPr>
            <w:tcW w:w="567" w:type="dxa"/>
          </w:tcPr>
          <w:p w:rsidR="00CD5584" w:rsidRPr="00080014" w:rsidRDefault="00CD5584" w:rsidP="00DD7067">
            <w:pPr>
              <w:rPr>
                <w:sz w:val="19"/>
                <w:szCs w:val="19"/>
                <w:lang w:val="es-CO"/>
              </w:rPr>
            </w:pPr>
          </w:p>
        </w:tc>
        <w:tc>
          <w:tcPr>
            <w:tcW w:w="567" w:type="dxa"/>
          </w:tcPr>
          <w:p w:rsidR="00CD5584" w:rsidRPr="00080014" w:rsidRDefault="00CD5584" w:rsidP="00DD7067">
            <w:pPr>
              <w:rPr>
                <w:sz w:val="19"/>
                <w:szCs w:val="19"/>
                <w:lang w:val="es-CO"/>
              </w:rPr>
            </w:pPr>
          </w:p>
        </w:tc>
        <w:tc>
          <w:tcPr>
            <w:tcW w:w="2977" w:type="dxa"/>
          </w:tcPr>
          <w:p w:rsidR="00CD5584" w:rsidRPr="00080014" w:rsidRDefault="00946C6F" w:rsidP="00946C6F">
            <w:pPr>
              <w:jc w:val="both"/>
              <w:rPr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  <w:lang w:val="es-CO"/>
              </w:rPr>
              <w:t>Verificar que se realicen las referenciaciones a cada partida incluida en los estados financieros con cualquier información relacionada en las notas.</w:t>
            </w:r>
          </w:p>
        </w:tc>
      </w:tr>
      <w:tr w:rsidR="00CD5584" w:rsidRPr="008B10DC" w:rsidTr="00D317B3">
        <w:tc>
          <w:tcPr>
            <w:tcW w:w="10207" w:type="dxa"/>
            <w:gridSpan w:val="5"/>
            <w:shd w:val="clear" w:color="auto" w:fill="3366CC"/>
          </w:tcPr>
          <w:p w:rsidR="00CD5584" w:rsidRPr="00010DC6" w:rsidRDefault="00946C6F" w:rsidP="00010DC6">
            <w:pPr>
              <w:jc w:val="center"/>
              <w:rPr>
                <w:color w:val="FFFFFF" w:themeColor="background1"/>
                <w:sz w:val="20"/>
                <w:szCs w:val="20"/>
                <w:lang w:val="es-CO"/>
              </w:rPr>
            </w:pPr>
            <w:r w:rsidRPr="00010DC6">
              <w:rPr>
                <w:b/>
                <w:color w:val="FFFFFF" w:themeColor="background1"/>
                <w:szCs w:val="20"/>
                <w:lang w:val="es-CO"/>
              </w:rPr>
              <w:t>REVELACIONES</w:t>
            </w:r>
          </w:p>
        </w:tc>
      </w:tr>
      <w:tr w:rsidR="00946C6F" w:rsidRPr="008B10DC" w:rsidTr="00D317B3">
        <w:tc>
          <w:tcPr>
            <w:tcW w:w="10207" w:type="dxa"/>
            <w:gridSpan w:val="5"/>
          </w:tcPr>
          <w:p w:rsidR="00946C6F" w:rsidRDefault="00946C6F" w:rsidP="00DD70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ENTIDAD REVELARA LA SIGUIENTE INFORMACIÓN EN LAS NOTAS A LOS ESTADOS FINANCIEROS</w:t>
            </w:r>
          </w:p>
        </w:tc>
      </w:tr>
      <w:tr w:rsidR="0038777F" w:rsidRPr="008B10DC" w:rsidTr="00DC3154">
        <w:tc>
          <w:tcPr>
            <w:tcW w:w="5529" w:type="dxa"/>
            <w:vAlign w:val="center"/>
          </w:tcPr>
          <w:p w:rsidR="0038777F" w:rsidRPr="00946C6F" w:rsidRDefault="0038777F" w:rsidP="00DC315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DESCRIPCIÓN</w:t>
            </w:r>
          </w:p>
        </w:tc>
        <w:tc>
          <w:tcPr>
            <w:tcW w:w="567" w:type="dxa"/>
          </w:tcPr>
          <w:p w:rsidR="0038777F" w:rsidRPr="0038777F" w:rsidRDefault="0038777F" w:rsidP="0038777F">
            <w:pPr>
              <w:jc w:val="center"/>
              <w:rPr>
                <w:b/>
                <w:sz w:val="20"/>
                <w:szCs w:val="20"/>
              </w:rPr>
            </w:pPr>
            <w:r w:rsidRPr="0038777F">
              <w:rPr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</w:tcPr>
          <w:p w:rsidR="0038777F" w:rsidRPr="0038777F" w:rsidRDefault="0038777F" w:rsidP="0038777F">
            <w:pPr>
              <w:jc w:val="center"/>
              <w:rPr>
                <w:b/>
                <w:sz w:val="20"/>
                <w:szCs w:val="20"/>
              </w:rPr>
            </w:pPr>
            <w:r w:rsidRPr="0038777F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567" w:type="dxa"/>
          </w:tcPr>
          <w:p w:rsidR="0038777F" w:rsidRPr="0038777F" w:rsidRDefault="0038777F" w:rsidP="0038777F">
            <w:pPr>
              <w:jc w:val="center"/>
              <w:rPr>
                <w:b/>
                <w:sz w:val="20"/>
                <w:szCs w:val="20"/>
              </w:rPr>
            </w:pPr>
            <w:r w:rsidRPr="0038777F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2977" w:type="dxa"/>
          </w:tcPr>
          <w:p w:rsidR="0038777F" w:rsidRPr="0038777F" w:rsidRDefault="0038777F" w:rsidP="003877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APARTE O NUMERAL DONDE SE INCLUYE LA INFORMACIÓN REQUERIDA</w:t>
            </w:r>
          </w:p>
        </w:tc>
      </w:tr>
      <w:tr w:rsidR="00CD5584" w:rsidRPr="008B10DC" w:rsidTr="00D317B3">
        <w:tc>
          <w:tcPr>
            <w:tcW w:w="5529" w:type="dxa"/>
          </w:tcPr>
          <w:p w:rsidR="00CD5584" w:rsidRPr="00080014" w:rsidRDefault="00946C6F" w:rsidP="0038777F">
            <w:pPr>
              <w:pStyle w:val="Prrafodelista"/>
              <w:numPr>
                <w:ilvl w:val="0"/>
                <w:numId w:val="3"/>
              </w:numPr>
              <w:rPr>
                <w:b/>
                <w:i/>
                <w:sz w:val="19"/>
                <w:szCs w:val="19"/>
                <w:lang w:val="es-CO"/>
              </w:rPr>
            </w:pPr>
            <w:r w:rsidRPr="00080014">
              <w:rPr>
                <w:b/>
                <w:i/>
                <w:sz w:val="19"/>
                <w:szCs w:val="19"/>
                <w:lang w:val="es-CO"/>
              </w:rPr>
              <w:t xml:space="preserve">¿Se incluye información relativa a su </w:t>
            </w:r>
            <w:r w:rsidR="00DC3154" w:rsidRPr="00080014">
              <w:rPr>
                <w:b/>
                <w:i/>
                <w:sz w:val="19"/>
                <w:szCs w:val="19"/>
                <w:lang w:val="es-CO"/>
              </w:rPr>
              <w:t>naturaleza jurídica</w:t>
            </w:r>
            <w:r w:rsidRPr="00080014">
              <w:rPr>
                <w:b/>
                <w:i/>
                <w:sz w:val="19"/>
                <w:szCs w:val="19"/>
                <w:lang w:val="es-CO"/>
              </w:rPr>
              <w:t xml:space="preserve"> y funciones de cometido estatal?</w:t>
            </w:r>
          </w:p>
        </w:tc>
        <w:tc>
          <w:tcPr>
            <w:tcW w:w="567" w:type="dxa"/>
          </w:tcPr>
          <w:p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</w:tcPr>
          <w:p w:rsidR="00CD5584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</w:tr>
      <w:tr w:rsidR="00CD5584" w:rsidRPr="008B10DC" w:rsidTr="00D317B3">
        <w:tc>
          <w:tcPr>
            <w:tcW w:w="5529" w:type="dxa"/>
          </w:tcPr>
          <w:p w:rsidR="00946C6F" w:rsidRPr="00080014" w:rsidRDefault="00946C6F" w:rsidP="00946C6F">
            <w:pPr>
              <w:pStyle w:val="Prrafodelista"/>
              <w:numPr>
                <w:ilvl w:val="0"/>
                <w:numId w:val="2"/>
              </w:numPr>
              <w:rPr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  <w:lang w:val="es-CO"/>
              </w:rPr>
              <w:t xml:space="preserve">Naturaleza </w:t>
            </w:r>
            <w:r w:rsidR="0038777F" w:rsidRPr="00080014">
              <w:rPr>
                <w:sz w:val="19"/>
                <w:szCs w:val="19"/>
                <w:lang w:val="es-CO"/>
              </w:rPr>
              <w:t>y régimen jurídico</w:t>
            </w:r>
          </w:p>
        </w:tc>
        <w:tc>
          <w:tcPr>
            <w:tcW w:w="567" w:type="dxa"/>
          </w:tcPr>
          <w:p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</w:tcPr>
          <w:p w:rsidR="00CD5584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</w:tr>
      <w:tr w:rsidR="00CD5584" w:rsidRPr="008B10DC" w:rsidTr="00D317B3">
        <w:tc>
          <w:tcPr>
            <w:tcW w:w="5529" w:type="dxa"/>
          </w:tcPr>
          <w:p w:rsidR="00CD5584" w:rsidRPr="00080014" w:rsidRDefault="0038777F" w:rsidP="00946C6F">
            <w:pPr>
              <w:pStyle w:val="Prrafodelista"/>
              <w:numPr>
                <w:ilvl w:val="0"/>
                <w:numId w:val="2"/>
              </w:numPr>
              <w:rPr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  <w:lang w:val="es-CO"/>
              </w:rPr>
              <w:t>Órganos superiores de dirección y administración</w:t>
            </w:r>
          </w:p>
        </w:tc>
        <w:tc>
          <w:tcPr>
            <w:tcW w:w="567" w:type="dxa"/>
          </w:tcPr>
          <w:p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</w:tcPr>
          <w:p w:rsidR="00CD5584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</w:tr>
      <w:tr w:rsidR="00CD5584" w:rsidRPr="008B10DC" w:rsidTr="00D317B3">
        <w:tc>
          <w:tcPr>
            <w:tcW w:w="5529" w:type="dxa"/>
          </w:tcPr>
          <w:p w:rsidR="00CD5584" w:rsidRPr="00080014" w:rsidRDefault="0038777F" w:rsidP="0038777F">
            <w:pPr>
              <w:pStyle w:val="Prrafodelista"/>
              <w:numPr>
                <w:ilvl w:val="0"/>
                <w:numId w:val="2"/>
              </w:numPr>
              <w:rPr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  <w:lang w:val="es-CO"/>
              </w:rPr>
              <w:t>Entidad a la cual está adscrita o vinculada</w:t>
            </w:r>
          </w:p>
        </w:tc>
        <w:tc>
          <w:tcPr>
            <w:tcW w:w="567" w:type="dxa"/>
          </w:tcPr>
          <w:p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</w:tcPr>
          <w:p w:rsidR="00CD5584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</w:tr>
      <w:tr w:rsidR="00CD5584" w:rsidRPr="008B10DC" w:rsidTr="00DC3154">
        <w:tc>
          <w:tcPr>
            <w:tcW w:w="5529" w:type="dxa"/>
            <w:vAlign w:val="center"/>
          </w:tcPr>
          <w:p w:rsidR="00CD5584" w:rsidRPr="00080014" w:rsidRDefault="0038777F" w:rsidP="00DC3154">
            <w:pPr>
              <w:pStyle w:val="Prrafodelista"/>
              <w:numPr>
                <w:ilvl w:val="0"/>
                <w:numId w:val="2"/>
              </w:numPr>
              <w:jc w:val="both"/>
              <w:rPr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  <w:lang w:val="es-CO"/>
              </w:rPr>
              <w:lastRenderedPageBreak/>
              <w:t xml:space="preserve">Domicilio y dirección del lugar donde desarrolla sus actividades </w:t>
            </w:r>
          </w:p>
        </w:tc>
        <w:tc>
          <w:tcPr>
            <w:tcW w:w="567" w:type="dxa"/>
          </w:tcPr>
          <w:p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</w:tcPr>
          <w:p w:rsidR="00CD5584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</w:tr>
      <w:tr w:rsidR="00CD5584" w:rsidRPr="008B10DC" w:rsidTr="00DC3154">
        <w:tc>
          <w:tcPr>
            <w:tcW w:w="5529" w:type="dxa"/>
            <w:vAlign w:val="center"/>
          </w:tcPr>
          <w:p w:rsidR="00CD5584" w:rsidRPr="00080014" w:rsidRDefault="0038777F" w:rsidP="00DC3154">
            <w:pPr>
              <w:pStyle w:val="Prrafodelista"/>
              <w:numPr>
                <w:ilvl w:val="0"/>
                <w:numId w:val="2"/>
              </w:numPr>
              <w:jc w:val="both"/>
              <w:rPr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  <w:lang w:val="es-CO"/>
              </w:rPr>
              <w:t>Descripción de la naturaleza de sus operaciones y de las actividades que desarrolla con el fin de cumplir con las funciones de cometido estatal asignadas</w:t>
            </w:r>
          </w:p>
        </w:tc>
        <w:tc>
          <w:tcPr>
            <w:tcW w:w="567" w:type="dxa"/>
          </w:tcPr>
          <w:p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</w:tcPr>
          <w:p w:rsidR="00CD5584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</w:tr>
      <w:tr w:rsidR="00CD5584" w:rsidRPr="008B10DC" w:rsidTr="00DC3154">
        <w:tc>
          <w:tcPr>
            <w:tcW w:w="5529" w:type="dxa"/>
            <w:vAlign w:val="center"/>
          </w:tcPr>
          <w:p w:rsidR="00CD5584" w:rsidRPr="00080014" w:rsidRDefault="0038777F" w:rsidP="00DC3154">
            <w:pPr>
              <w:pStyle w:val="Prrafodelista"/>
              <w:numPr>
                <w:ilvl w:val="0"/>
                <w:numId w:val="2"/>
              </w:numPr>
              <w:jc w:val="both"/>
              <w:rPr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  <w:lang w:val="es-CO"/>
              </w:rPr>
              <w:t>Cambios ordenados que comprometan su continuidad como supresión, fusión, escisión o liquidación.</w:t>
            </w:r>
          </w:p>
          <w:p w:rsidR="0038777F" w:rsidRPr="00080014" w:rsidRDefault="0038777F" w:rsidP="00DC3154">
            <w:pPr>
              <w:pStyle w:val="Prrafodelista"/>
              <w:jc w:val="both"/>
              <w:rPr>
                <w:sz w:val="19"/>
                <w:szCs w:val="19"/>
                <w:lang w:val="es-CO"/>
              </w:rPr>
            </w:pPr>
          </w:p>
        </w:tc>
        <w:tc>
          <w:tcPr>
            <w:tcW w:w="567" w:type="dxa"/>
          </w:tcPr>
          <w:p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</w:tcPr>
          <w:p w:rsidR="00CD5584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</w:tr>
      <w:tr w:rsidR="00CD5584" w:rsidRPr="008B10DC" w:rsidTr="00DC3154">
        <w:tc>
          <w:tcPr>
            <w:tcW w:w="5529" w:type="dxa"/>
            <w:vAlign w:val="center"/>
          </w:tcPr>
          <w:p w:rsidR="0038777F" w:rsidRPr="00080014" w:rsidRDefault="0038777F" w:rsidP="00DC3154">
            <w:pPr>
              <w:pStyle w:val="Prrafodelista"/>
              <w:numPr>
                <w:ilvl w:val="0"/>
                <w:numId w:val="3"/>
              </w:numPr>
              <w:jc w:val="both"/>
              <w:rPr>
                <w:b/>
                <w:i/>
                <w:sz w:val="19"/>
                <w:szCs w:val="19"/>
                <w:lang w:val="es-CO"/>
              </w:rPr>
            </w:pPr>
            <w:r w:rsidRPr="00080014">
              <w:rPr>
                <w:b/>
                <w:i/>
                <w:sz w:val="19"/>
                <w:szCs w:val="19"/>
                <w:lang w:val="es-CO"/>
              </w:rPr>
              <w:t xml:space="preserve">¿Se declara explicita y sin reservas del cumplimiento del Marco </w:t>
            </w:r>
            <w:r w:rsidR="00DC3154" w:rsidRPr="00080014">
              <w:rPr>
                <w:b/>
                <w:i/>
                <w:sz w:val="19"/>
                <w:szCs w:val="19"/>
                <w:lang w:val="es-CO"/>
              </w:rPr>
              <w:t>Normativo de</w:t>
            </w:r>
            <w:r w:rsidRPr="00080014">
              <w:rPr>
                <w:b/>
                <w:i/>
                <w:sz w:val="19"/>
                <w:szCs w:val="19"/>
                <w:lang w:val="es-CO"/>
              </w:rPr>
              <w:t xml:space="preserve"> Gobierno, el cual hace parte integral del RCP?</w:t>
            </w:r>
          </w:p>
        </w:tc>
        <w:tc>
          <w:tcPr>
            <w:tcW w:w="567" w:type="dxa"/>
          </w:tcPr>
          <w:p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</w:tcPr>
          <w:p w:rsidR="00CD5584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</w:tr>
      <w:tr w:rsidR="00CD5584" w:rsidRPr="008B10DC" w:rsidTr="00DC3154">
        <w:tc>
          <w:tcPr>
            <w:tcW w:w="5529" w:type="dxa"/>
            <w:vAlign w:val="center"/>
          </w:tcPr>
          <w:p w:rsidR="00CD5584" w:rsidRPr="00080014" w:rsidRDefault="0038777F" w:rsidP="00DC3154">
            <w:pPr>
              <w:pStyle w:val="Prrafodelista"/>
              <w:numPr>
                <w:ilvl w:val="0"/>
                <w:numId w:val="4"/>
              </w:numPr>
              <w:jc w:val="both"/>
              <w:rPr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  <w:lang w:val="es-CO"/>
              </w:rPr>
              <w:t>Nuevo Marco Normativo para entidades de Gobierno Resolución 533 de 2015, instructivo 002 de 2015</w:t>
            </w:r>
          </w:p>
          <w:p w:rsidR="0038777F" w:rsidRPr="00080014" w:rsidRDefault="0038777F" w:rsidP="00DC3154">
            <w:pPr>
              <w:pStyle w:val="Prrafodelista"/>
              <w:numPr>
                <w:ilvl w:val="0"/>
                <w:numId w:val="4"/>
              </w:numPr>
              <w:jc w:val="both"/>
              <w:rPr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  <w:lang w:val="es-CO"/>
              </w:rPr>
              <w:t>Fecha de implementación</w:t>
            </w:r>
          </w:p>
          <w:p w:rsidR="0038777F" w:rsidRPr="00080014" w:rsidRDefault="0038777F" w:rsidP="00DC3154">
            <w:pPr>
              <w:pStyle w:val="Prrafodelista"/>
              <w:jc w:val="both"/>
              <w:rPr>
                <w:sz w:val="19"/>
                <w:szCs w:val="19"/>
                <w:lang w:val="es-CO"/>
              </w:rPr>
            </w:pPr>
          </w:p>
        </w:tc>
        <w:tc>
          <w:tcPr>
            <w:tcW w:w="567" w:type="dxa"/>
          </w:tcPr>
          <w:p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</w:tcPr>
          <w:p w:rsidR="00CD5584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</w:tr>
      <w:tr w:rsidR="00CD5584" w:rsidRPr="008B10DC" w:rsidTr="00DC3154">
        <w:tc>
          <w:tcPr>
            <w:tcW w:w="5529" w:type="dxa"/>
            <w:vAlign w:val="center"/>
          </w:tcPr>
          <w:p w:rsidR="00CD5584" w:rsidRPr="00080014" w:rsidRDefault="004048F4" w:rsidP="00DC3154">
            <w:pPr>
              <w:pStyle w:val="Prrafodelista"/>
              <w:numPr>
                <w:ilvl w:val="0"/>
                <w:numId w:val="3"/>
              </w:numPr>
              <w:jc w:val="both"/>
              <w:rPr>
                <w:b/>
                <w:i/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  <w:lang w:val="es-CO"/>
              </w:rPr>
              <w:t>¿</w:t>
            </w:r>
            <w:r w:rsidRPr="00080014">
              <w:rPr>
                <w:b/>
                <w:i/>
                <w:sz w:val="19"/>
                <w:szCs w:val="19"/>
                <w:lang w:val="es-CO"/>
              </w:rPr>
              <w:t>Se describen las bases de medición utilizadas para la elaboración de los estados financieros?</w:t>
            </w:r>
            <w:r w:rsidR="00832971" w:rsidRPr="00080014">
              <w:rPr>
                <w:b/>
                <w:i/>
                <w:sz w:val="19"/>
                <w:szCs w:val="19"/>
                <w:lang w:val="es-CO"/>
              </w:rPr>
              <w:t xml:space="preserve"> </w:t>
            </w:r>
          </w:p>
          <w:p w:rsidR="004048F4" w:rsidRPr="00080014" w:rsidRDefault="004048F4" w:rsidP="00DC3154">
            <w:pPr>
              <w:pStyle w:val="Prrafodelista"/>
              <w:jc w:val="both"/>
              <w:rPr>
                <w:sz w:val="19"/>
                <w:szCs w:val="19"/>
                <w:lang w:val="es-CO"/>
              </w:rPr>
            </w:pPr>
          </w:p>
        </w:tc>
        <w:tc>
          <w:tcPr>
            <w:tcW w:w="567" w:type="dxa"/>
          </w:tcPr>
          <w:p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</w:tcPr>
          <w:p w:rsidR="00CD5584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</w:tr>
      <w:tr w:rsidR="00CD5584" w:rsidRPr="008B10DC" w:rsidTr="00DC3154">
        <w:tc>
          <w:tcPr>
            <w:tcW w:w="5529" w:type="dxa"/>
            <w:vAlign w:val="center"/>
          </w:tcPr>
          <w:p w:rsidR="00CD5584" w:rsidRPr="00080014" w:rsidRDefault="004048F4" w:rsidP="00DC3154">
            <w:pPr>
              <w:pStyle w:val="Prrafodelista"/>
              <w:numPr>
                <w:ilvl w:val="0"/>
                <w:numId w:val="5"/>
              </w:numPr>
              <w:jc w:val="both"/>
              <w:rPr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  <w:lang w:val="es-CO"/>
              </w:rPr>
              <w:t xml:space="preserve"> </w:t>
            </w:r>
            <w:r w:rsidR="00B051EF" w:rsidRPr="00080014">
              <w:rPr>
                <w:sz w:val="19"/>
                <w:szCs w:val="19"/>
                <w:lang w:val="es-CO"/>
              </w:rPr>
              <w:t>¿Se describen las políticas contables utilizadas Manual de Políticas Contables y Políticas particulares?</w:t>
            </w:r>
          </w:p>
        </w:tc>
        <w:tc>
          <w:tcPr>
            <w:tcW w:w="567" w:type="dxa"/>
          </w:tcPr>
          <w:p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</w:tcPr>
          <w:p w:rsidR="00CD5584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</w:tr>
      <w:tr w:rsidR="00CD5584" w:rsidRPr="008B10DC" w:rsidTr="00DC3154">
        <w:tc>
          <w:tcPr>
            <w:tcW w:w="5529" w:type="dxa"/>
            <w:vAlign w:val="center"/>
          </w:tcPr>
          <w:p w:rsidR="00CD5584" w:rsidRPr="00080014" w:rsidRDefault="00B42088" w:rsidP="00DC3154">
            <w:pPr>
              <w:pStyle w:val="Prrafodelista"/>
              <w:numPr>
                <w:ilvl w:val="0"/>
                <w:numId w:val="5"/>
              </w:numPr>
              <w:jc w:val="both"/>
              <w:rPr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  <w:lang w:val="es-CO"/>
              </w:rPr>
              <w:t xml:space="preserve"> Se incluyen en la notas las bases de </w:t>
            </w:r>
            <w:r w:rsidR="00232675" w:rsidRPr="00080014">
              <w:rPr>
                <w:sz w:val="19"/>
                <w:szCs w:val="19"/>
                <w:lang w:val="es-CO"/>
              </w:rPr>
              <w:t>medición</w:t>
            </w:r>
            <w:r w:rsidRPr="00080014">
              <w:rPr>
                <w:sz w:val="19"/>
                <w:szCs w:val="19"/>
                <w:lang w:val="es-CO"/>
              </w:rPr>
              <w:t xml:space="preserve"> utilizadas?</w:t>
            </w:r>
          </w:p>
        </w:tc>
        <w:tc>
          <w:tcPr>
            <w:tcW w:w="567" w:type="dxa"/>
          </w:tcPr>
          <w:p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</w:tcPr>
          <w:p w:rsidR="00CD5584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</w:tr>
      <w:tr w:rsidR="00CD5584" w:rsidRPr="008B10DC" w:rsidTr="00DC3154">
        <w:tc>
          <w:tcPr>
            <w:tcW w:w="5529" w:type="dxa"/>
            <w:vAlign w:val="center"/>
          </w:tcPr>
          <w:p w:rsidR="00232675" w:rsidRPr="00080014" w:rsidRDefault="00E1703F" w:rsidP="00DC3154">
            <w:pPr>
              <w:pStyle w:val="Prrafodelista"/>
              <w:numPr>
                <w:ilvl w:val="0"/>
                <w:numId w:val="3"/>
              </w:numPr>
              <w:jc w:val="both"/>
              <w:rPr>
                <w:sz w:val="19"/>
                <w:szCs w:val="19"/>
                <w:lang w:val="es-CO"/>
              </w:rPr>
            </w:pPr>
            <w:r w:rsidRPr="00080014">
              <w:rPr>
                <w:b/>
                <w:i/>
                <w:sz w:val="19"/>
                <w:szCs w:val="19"/>
                <w:lang w:val="es-CO"/>
              </w:rPr>
              <w:t>¿Se describen los juicios profesionales?</w:t>
            </w:r>
          </w:p>
        </w:tc>
        <w:tc>
          <w:tcPr>
            <w:tcW w:w="567" w:type="dxa"/>
          </w:tcPr>
          <w:p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</w:tcPr>
          <w:p w:rsidR="00CD5584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</w:tr>
      <w:tr w:rsidR="00CD5584" w:rsidRPr="008B10DC" w:rsidTr="00DC3154">
        <w:tc>
          <w:tcPr>
            <w:tcW w:w="5529" w:type="dxa"/>
            <w:vAlign w:val="center"/>
          </w:tcPr>
          <w:p w:rsidR="00CD5584" w:rsidRPr="00080014" w:rsidRDefault="00232675" w:rsidP="00DC3154">
            <w:pPr>
              <w:pStyle w:val="Prrafodelista"/>
              <w:numPr>
                <w:ilvl w:val="0"/>
                <w:numId w:val="6"/>
              </w:numPr>
              <w:jc w:val="both"/>
              <w:rPr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  <w:lang w:val="es-CO"/>
              </w:rPr>
              <w:t xml:space="preserve">Cuando la naturaleza y particularidad de la cuenta contable </w:t>
            </w:r>
            <w:r w:rsidR="00DC3154" w:rsidRPr="00080014">
              <w:rPr>
                <w:sz w:val="19"/>
                <w:szCs w:val="19"/>
                <w:lang w:val="es-CO"/>
              </w:rPr>
              <w:t>de acuerdo con</w:t>
            </w:r>
            <w:r w:rsidRPr="00080014">
              <w:rPr>
                <w:sz w:val="19"/>
                <w:szCs w:val="19"/>
                <w:lang w:val="es-CO"/>
              </w:rPr>
              <w:t xml:space="preserve"> conceptos emitidos por la Contaduría General de la Nación o normas </w:t>
            </w:r>
            <w:r w:rsidR="00DC3154" w:rsidRPr="00080014">
              <w:rPr>
                <w:sz w:val="19"/>
                <w:szCs w:val="19"/>
                <w:lang w:val="es-CO"/>
              </w:rPr>
              <w:t>vigentes</w:t>
            </w:r>
            <w:r w:rsidRPr="00080014">
              <w:rPr>
                <w:sz w:val="19"/>
                <w:szCs w:val="19"/>
                <w:lang w:val="es-CO"/>
              </w:rPr>
              <w:t xml:space="preserve"> requieran juicios profesionales para sus estimaciones estos son descritos de manera amplia y suficiente</w:t>
            </w:r>
          </w:p>
        </w:tc>
        <w:tc>
          <w:tcPr>
            <w:tcW w:w="567" w:type="dxa"/>
          </w:tcPr>
          <w:p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</w:tcPr>
          <w:p w:rsidR="00CD5584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</w:tr>
      <w:tr w:rsidR="00CD5584" w:rsidRPr="008B10DC" w:rsidTr="00D317B3">
        <w:tc>
          <w:tcPr>
            <w:tcW w:w="5529" w:type="dxa"/>
          </w:tcPr>
          <w:p w:rsidR="00232675" w:rsidRPr="00080014" w:rsidRDefault="00232675" w:rsidP="00F04319">
            <w:pPr>
              <w:pStyle w:val="Prrafodelista"/>
              <w:numPr>
                <w:ilvl w:val="0"/>
                <w:numId w:val="3"/>
              </w:numPr>
              <w:rPr>
                <w:sz w:val="19"/>
                <w:szCs w:val="19"/>
                <w:lang w:val="es-CO"/>
              </w:rPr>
            </w:pPr>
            <w:r w:rsidRPr="00080014">
              <w:rPr>
                <w:b/>
                <w:i/>
                <w:sz w:val="19"/>
                <w:szCs w:val="19"/>
                <w:lang w:val="es-CO"/>
              </w:rPr>
              <w:t>¿Se describen los supuestos sobre el futuro?</w:t>
            </w:r>
          </w:p>
        </w:tc>
        <w:tc>
          <w:tcPr>
            <w:tcW w:w="567" w:type="dxa"/>
          </w:tcPr>
          <w:p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</w:tcPr>
          <w:p w:rsidR="00CD5584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</w:tr>
      <w:tr w:rsidR="00702A8B" w:rsidRPr="008B10DC" w:rsidTr="00D317B3">
        <w:tc>
          <w:tcPr>
            <w:tcW w:w="5529" w:type="dxa"/>
          </w:tcPr>
          <w:p w:rsidR="00702A8B" w:rsidRPr="00080014" w:rsidRDefault="00702A8B" w:rsidP="00DC3154">
            <w:pPr>
              <w:pStyle w:val="Prrafodelista"/>
              <w:numPr>
                <w:ilvl w:val="0"/>
                <w:numId w:val="9"/>
              </w:numPr>
              <w:jc w:val="both"/>
              <w:rPr>
                <w:b/>
                <w:i/>
                <w:sz w:val="19"/>
                <w:szCs w:val="19"/>
              </w:rPr>
            </w:pPr>
            <w:r w:rsidRPr="00080014">
              <w:rPr>
                <w:sz w:val="19"/>
                <w:szCs w:val="19"/>
                <w:lang w:val="es-CO"/>
              </w:rPr>
              <w:t>Se describe si los activos, pasivos o ingresos son remotos, posibles o probables, basados en una política contable.</w:t>
            </w:r>
          </w:p>
        </w:tc>
        <w:tc>
          <w:tcPr>
            <w:tcW w:w="567" w:type="dxa"/>
          </w:tcPr>
          <w:p w:rsidR="00702A8B" w:rsidRPr="008B10DC" w:rsidRDefault="00702A8B" w:rsidP="00DD706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02A8B" w:rsidRPr="008B10DC" w:rsidRDefault="00702A8B" w:rsidP="00DD706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02A8B" w:rsidRPr="008B10DC" w:rsidRDefault="00702A8B" w:rsidP="00DD706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02A8B" w:rsidRDefault="00702A8B" w:rsidP="00DD7067">
            <w:pPr>
              <w:rPr>
                <w:sz w:val="20"/>
                <w:szCs w:val="20"/>
              </w:rPr>
            </w:pPr>
          </w:p>
        </w:tc>
      </w:tr>
      <w:tr w:rsidR="00DD7067" w:rsidRPr="008B10DC" w:rsidTr="00D317B3">
        <w:tc>
          <w:tcPr>
            <w:tcW w:w="5529" w:type="dxa"/>
          </w:tcPr>
          <w:p w:rsidR="00DD7067" w:rsidRPr="00080014" w:rsidRDefault="00DD7067" w:rsidP="00DC3154">
            <w:pPr>
              <w:pStyle w:val="Prrafodelista"/>
              <w:numPr>
                <w:ilvl w:val="0"/>
                <w:numId w:val="8"/>
              </w:numPr>
              <w:jc w:val="both"/>
              <w:rPr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  <w:lang w:val="es-CO"/>
              </w:rPr>
              <w:t xml:space="preserve"> Los Activos y Pasivos Probables se encuentran registrados en cuentas de balance</w:t>
            </w:r>
          </w:p>
        </w:tc>
        <w:tc>
          <w:tcPr>
            <w:tcW w:w="567" w:type="dxa"/>
          </w:tcPr>
          <w:p w:rsidR="00DD7067" w:rsidRPr="008B10DC" w:rsidRDefault="00DD7067" w:rsidP="00DD706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D7067" w:rsidRPr="008B10DC" w:rsidRDefault="00DD7067" w:rsidP="00DD706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D7067" w:rsidRPr="008B10DC" w:rsidRDefault="00DD7067" w:rsidP="00DD706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D7067" w:rsidRDefault="00DD7067" w:rsidP="00DD7067">
            <w:pPr>
              <w:rPr>
                <w:sz w:val="20"/>
                <w:szCs w:val="20"/>
              </w:rPr>
            </w:pPr>
          </w:p>
        </w:tc>
      </w:tr>
      <w:tr w:rsidR="00DD7067" w:rsidRPr="008B10DC" w:rsidTr="00D317B3">
        <w:tc>
          <w:tcPr>
            <w:tcW w:w="5529" w:type="dxa"/>
          </w:tcPr>
          <w:p w:rsidR="00DD7067" w:rsidRPr="00080014" w:rsidRDefault="00DD7067" w:rsidP="00DC3154">
            <w:pPr>
              <w:pStyle w:val="Prrafodelista"/>
              <w:numPr>
                <w:ilvl w:val="0"/>
                <w:numId w:val="8"/>
              </w:numPr>
              <w:jc w:val="both"/>
              <w:rPr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  <w:lang w:val="es-CO"/>
              </w:rPr>
              <w:t>Los Activos y Pasivos Posibles se reconocen en cuentas de orden</w:t>
            </w:r>
          </w:p>
        </w:tc>
        <w:tc>
          <w:tcPr>
            <w:tcW w:w="567" w:type="dxa"/>
          </w:tcPr>
          <w:p w:rsidR="00DD7067" w:rsidRPr="008B10DC" w:rsidRDefault="00DD7067" w:rsidP="00DD706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D7067" w:rsidRPr="008B10DC" w:rsidRDefault="00DD7067" w:rsidP="00DD706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D7067" w:rsidRPr="008B10DC" w:rsidRDefault="00DD7067" w:rsidP="00DD706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D7067" w:rsidRDefault="00DD7067" w:rsidP="00DD7067">
            <w:pPr>
              <w:rPr>
                <w:sz w:val="20"/>
                <w:szCs w:val="20"/>
              </w:rPr>
            </w:pPr>
          </w:p>
        </w:tc>
      </w:tr>
      <w:tr w:rsidR="00B051EF" w:rsidRPr="008B10DC" w:rsidTr="00D317B3">
        <w:tc>
          <w:tcPr>
            <w:tcW w:w="5529" w:type="dxa"/>
          </w:tcPr>
          <w:p w:rsidR="00B051EF" w:rsidRPr="00080014" w:rsidRDefault="00DD7067" w:rsidP="00DC3154">
            <w:pPr>
              <w:pStyle w:val="Prrafodelista"/>
              <w:numPr>
                <w:ilvl w:val="0"/>
                <w:numId w:val="8"/>
              </w:numPr>
              <w:jc w:val="both"/>
              <w:rPr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  <w:lang w:val="es-CO"/>
              </w:rPr>
              <w:t>Los Activos y Pasivos remotos se revelan en las Notas a los Estados Financieros.</w:t>
            </w:r>
          </w:p>
        </w:tc>
        <w:tc>
          <w:tcPr>
            <w:tcW w:w="567" w:type="dxa"/>
          </w:tcPr>
          <w:p w:rsidR="00B051EF" w:rsidRPr="008B10DC" w:rsidRDefault="00B051EF" w:rsidP="00DD706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051EF" w:rsidRPr="008B10DC" w:rsidRDefault="00B051EF" w:rsidP="00DD706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051EF" w:rsidRPr="008B10DC" w:rsidRDefault="00B051EF" w:rsidP="00DD706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051EF" w:rsidRDefault="00B051EF" w:rsidP="00DD7067">
            <w:pPr>
              <w:rPr>
                <w:sz w:val="20"/>
                <w:szCs w:val="20"/>
              </w:rPr>
            </w:pPr>
          </w:p>
        </w:tc>
      </w:tr>
      <w:tr w:rsidR="00702A8B" w:rsidRPr="008B10DC" w:rsidTr="00D317B3">
        <w:tc>
          <w:tcPr>
            <w:tcW w:w="5529" w:type="dxa"/>
          </w:tcPr>
          <w:p w:rsidR="00702A8B" w:rsidRPr="00080014" w:rsidRDefault="0077654E" w:rsidP="00DC3154">
            <w:pPr>
              <w:pStyle w:val="Prrafodelista"/>
              <w:numPr>
                <w:ilvl w:val="0"/>
                <w:numId w:val="3"/>
              </w:numPr>
              <w:jc w:val="both"/>
              <w:rPr>
                <w:b/>
                <w:i/>
                <w:sz w:val="19"/>
                <w:szCs w:val="19"/>
              </w:rPr>
            </w:pPr>
            <w:r w:rsidRPr="00080014">
              <w:rPr>
                <w:b/>
                <w:i/>
                <w:sz w:val="19"/>
                <w:szCs w:val="19"/>
              </w:rPr>
              <w:t>¿Se describen las limitaciones y deficiencia de tipo operativo?</w:t>
            </w:r>
          </w:p>
        </w:tc>
        <w:tc>
          <w:tcPr>
            <w:tcW w:w="567" w:type="dxa"/>
          </w:tcPr>
          <w:p w:rsidR="00702A8B" w:rsidRPr="008B10DC" w:rsidRDefault="00702A8B" w:rsidP="00DD706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02A8B" w:rsidRPr="008B10DC" w:rsidRDefault="00702A8B" w:rsidP="00DD706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02A8B" w:rsidRPr="008B10DC" w:rsidRDefault="00702A8B" w:rsidP="00DD706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02A8B" w:rsidRDefault="00702A8B" w:rsidP="00DD7067">
            <w:pPr>
              <w:rPr>
                <w:sz w:val="20"/>
                <w:szCs w:val="20"/>
              </w:rPr>
            </w:pPr>
          </w:p>
        </w:tc>
      </w:tr>
      <w:tr w:rsidR="00702A8B" w:rsidRPr="008B10DC" w:rsidTr="00D317B3">
        <w:tc>
          <w:tcPr>
            <w:tcW w:w="5529" w:type="dxa"/>
          </w:tcPr>
          <w:p w:rsidR="00702A8B" w:rsidRPr="00080014" w:rsidRDefault="0072124D" w:rsidP="00DC3154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19"/>
                <w:szCs w:val="19"/>
              </w:rPr>
            </w:pPr>
            <w:r w:rsidRPr="00080014">
              <w:rPr>
                <w:sz w:val="19"/>
                <w:szCs w:val="19"/>
              </w:rPr>
              <w:t xml:space="preserve">Se </w:t>
            </w:r>
            <w:r w:rsidR="0022530D" w:rsidRPr="00080014">
              <w:rPr>
                <w:sz w:val="19"/>
                <w:szCs w:val="19"/>
              </w:rPr>
              <w:t>mencionan las limitaciones dl SIIF y aplicativos adicionales</w:t>
            </w:r>
          </w:p>
        </w:tc>
        <w:tc>
          <w:tcPr>
            <w:tcW w:w="567" w:type="dxa"/>
          </w:tcPr>
          <w:p w:rsidR="00702A8B" w:rsidRPr="008B10DC" w:rsidRDefault="00702A8B" w:rsidP="00DD706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02A8B" w:rsidRPr="008B10DC" w:rsidRDefault="00702A8B" w:rsidP="00DD706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02A8B" w:rsidRPr="008B10DC" w:rsidRDefault="00702A8B" w:rsidP="00DD706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02A8B" w:rsidRDefault="00702A8B" w:rsidP="00DD7067">
            <w:pPr>
              <w:rPr>
                <w:sz w:val="20"/>
                <w:szCs w:val="20"/>
              </w:rPr>
            </w:pPr>
          </w:p>
        </w:tc>
      </w:tr>
      <w:tr w:rsidR="00702A8B" w:rsidRPr="008B10DC" w:rsidTr="00D317B3">
        <w:tc>
          <w:tcPr>
            <w:tcW w:w="5529" w:type="dxa"/>
          </w:tcPr>
          <w:p w:rsidR="00702A8B" w:rsidRPr="00080014" w:rsidRDefault="001D5054" w:rsidP="00DC3154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19"/>
                <w:szCs w:val="19"/>
              </w:rPr>
            </w:pPr>
            <w:r w:rsidRPr="00080014">
              <w:rPr>
                <w:sz w:val="19"/>
                <w:szCs w:val="19"/>
              </w:rPr>
              <w:t>Se menciona el impacto de las limitaciones del aplicativo.</w:t>
            </w:r>
          </w:p>
        </w:tc>
        <w:tc>
          <w:tcPr>
            <w:tcW w:w="567" w:type="dxa"/>
          </w:tcPr>
          <w:p w:rsidR="00702A8B" w:rsidRPr="008B10DC" w:rsidRDefault="00702A8B" w:rsidP="00DD706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02A8B" w:rsidRPr="008B10DC" w:rsidRDefault="00702A8B" w:rsidP="00DD706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02A8B" w:rsidRPr="008B10DC" w:rsidRDefault="00702A8B" w:rsidP="00DD706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02A8B" w:rsidRDefault="00702A8B" w:rsidP="00DD7067">
            <w:pPr>
              <w:rPr>
                <w:sz w:val="20"/>
                <w:szCs w:val="20"/>
              </w:rPr>
            </w:pPr>
          </w:p>
        </w:tc>
      </w:tr>
      <w:tr w:rsidR="00702A8B" w:rsidRPr="008B10DC" w:rsidTr="00D317B3">
        <w:tc>
          <w:tcPr>
            <w:tcW w:w="5529" w:type="dxa"/>
          </w:tcPr>
          <w:p w:rsidR="00702A8B" w:rsidRPr="00080014" w:rsidRDefault="002C02B9" w:rsidP="00DC3154">
            <w:pPr>
              <w:pStyle w:val="Prrafodelista"/>
              <w:numPr>
                <w:ilvl w:val="0"/>
                <w:numId w:val="3"/>
              </w:numPr>
              <w:jc w:val="both"/>
              <w:rPr>
                <w:b/>
                <w:i/>
                <w:sz w:val="19"/>
                <w:szCs w:val="19"/>
              </w:rPr>
            </w:pPr>
            <w:r w:rsidRPr="00080014">
              <w:rPr>
                <w:b/>
                <w:i/>
                <w:sz w:val="19"/>
                <w:szCs w:val="19"/>
              </w:rPr>
              <w:t>¿Se describe información útil para los usuarios de la información?</w:t>
            </w:r>
          </w:p>
        </w:tc>
        <w:tc>
          <w:tcPr>
            <w:tcW w:w="567" w:type="dxa"/>
          </w:tcPr>
          <w:p w:rsidR="00702A8B" w:rsidRPr="008B10DC" w:rsidRDefault="00702A8B" w:rsidP="00DD706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02A8B" w:rsidRPr="008B10DC" w:rsidRDefault="00702A8B" w:rsidP="00DD706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02A8B" w:rsidRPr="008B10DC" w:rsidRDefault="00702A8B" w:rsidP="00DD706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02A8B" w:rsidRDefault="00702A8B" w:rsidP="00DD7067">
            <w:pPr>
              <w:rPr>
                <w:sz w:val="20"/>
                <w:szCs w:val="20"/>
              </w:rPr>
            </w:pPr>
          </w:p>
        </w:tc>
      </w:tr>
      <w:tr w:rsidR="001D5054" w:rsidRPr="008B10DC" w:rsidTr="00D317B3">
        <w:tc>
          <w:tcPr>
            <w:tcW w:w="5529" w:type="dxa"/>
          </w:tcPr>
          <w:p w:rsidR="001D5054" w:rsidRPr="00080014" w:rsidRDefault="002C02B9" w:rsidP="00DC3154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19"/>
                <w:szCs w:val="19"/>
              </w:rPr>
            </w:pPr>
            <w:r w:rsidRPr="00080014">
              <w:rPr>
                <w:sz w:val="19"/>
                <w:szCs w:val="19"/>
              </w:rPr>
              <w:t xml:space="preserve">La información revelada en las cuentas de gasto por el pago indemnizaciones y ayuda humanitaria permite que los </w:t>
            </w:r>
            <w:r w:rsidRPr="00080014">
              <w:rPr>
                <w:sz w:val="19"/>
                <w:szCs w:val="19"/>
              </w:rPr>
              <w:lastRenderedPageBreak/>
              <w:t>usuarios de los estados financieros evalúen la gestión, objetivos, políticas y procesos de la entidad.</w:t>
            </w:r>
          </w:p>
        </w:tc>
        <w:tc>
          <w:tcPr>
            <w:tcW w:w="567" w:type="dxa"/>
          </w:tcPr>
          <w:p w:rsidR="001D5054" w:rsidRPr="008B10DC" w:rsidRDefault="001D5054" w:rsidP="00DC31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5054" w:rsidRPr="008B10DC" w:rsidRDefault="001D5054" w:rsidP="00DC31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5054" w:rsidRPr="008B10DC" w:rsidRDefault="001D5054" w:rsidP="00DC31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D5054" w:rsidRDefault="001D5054" w:rsidP="00DC3154">
            <w:pPr>
              <w:jc w:val="both"/>
              <w:rPr>
                <w:sz w:val="20"/>
                <w:szCs w:val="20"/>
              </w:rPr>
            </w:pPr>
          </w:p>
        </w:tc>
      </w:tr>
      <w:tr w:rsidR="001D5054" w:rsidRPr="008B10DC" w:rsidTr="00D317B3">
        <w:tc>
          <w:tcPr>
            <w:tcW w:w="5529" w:type="dxa"/>
          </w:tcPr>
          <w:p w:rsidR="001D5054" w:rsidRPr="00080014" w:rsidRDefault="002C02B9" w:rsidP="00DC3154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19"/>
                <w:szCs w:val="19"/>
              </w:rPr>
            </w:pPr>
            <w:r w:rsidRPr="00080014">
              <w:rPr>
                <w:sz w:val="19"/>
                <w:szCs w:val="19"/>
              </w:rPr>
              <w:t xml:space="preserve">La información revelada en los activos y pasivos de la entidad es amplia y suficiente para que los usuarios de la información contable evalúen la gestión, objetivos, </w:t>
            </w:r>
            <w:r w:rsidR="00DC3154" w:rsidRPr="00080014">
              <w:rPr>
                <w:sz w:val="19"/>
                <w:szCs w:val="19"/>
              </w:rPr>
              <w:t>políticas y</w:t>
            </w:r>
            <w:r w:rsidRPr="00080014">
              <w:rPr>
                <w:sz w:val="19"/>
                <w:szCs w:val="19"/>
              </w:rPr>
              <w:t xml:space="preserve"> procesos de la entidad.</w:t>
            </w:r>
          </w:p>
        </w:tc>
        <w:tc>
          <w:tcPr>
            <w:tcW w:w="567" w:type="dxa"/>
          </w:tcPr>
          <w:p w:rsidR="001D5054" w:rsidRPr="008B10DC" w:rsidRDefault="001D5054" w:rsidP="00DC31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5054" w:rsidRPr="008B10DC" w:rsidRDefault="001D5054" w:rsidP="00DC31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5054" w:rsidRPr="008B10DC" w:rsidRDefault="001D5054" w:rsidP="00DC31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D5054" w:rsidRDefault="001D5054" w:rsidP="00DC3154">
            <w:pPr>
              <w:jc w:val="both"/>
              <w:rPr>
                <w:sz w:val="20"/>
                <w:szCs w:val="20"/>
              </w:rPr>
            </w:pPr>
          </w:p>
        </w:tc>
      </w:tr>
      <w:tr w:rsidR="00CD5584" w:rsidRPr="008B10DC" w:rsidTr="00D317B3">
        <w:tc>
          <w:tcPr>
            <w:tcW w:w="10207" w:type="dxa"/>
            <w:gridSpan w:val="5"/>
            <w:shd w:val="clear" w:color="auto" w:fill="3366CC"/>
          </w:tcPr>
          <w:p w:rsidR="00CD5584" w:rsidRDefault="00AB4F21" w:rsidP="00DC3154">
            <w:pPr>
              <w:jc w:val="both"/>
              <w:rPr>
                <w:sz w:val="20"/>
                <w:szCs w:val="20"/>
                <w:lang w:val="es-CO"/>
              </w:rPr>
            </w:pPr>
            <w:r w:rsidRPr="001E7B34">
              <w:rPr>
                <w:b/>
                <w:color w:val="FFFFFF" w:themeColor="background1"/>
                <w:szCs w:val="20"/>
                <w:lang w:val="es-CO"/>
              </w:rPr>
              <w:t>VERIFICACIÓN DE CONJUNTO COMPLETO DE ESTADOS FINANCIEROS</w:t>
            </w:r>
          </w:p>
        </w:tc>
      </w:tr>
      <w:tr w:rsidR="001F08F0" w:rsidRPr="008B10DC" w:rsidTr="00D317B3">
        <w:tc>
          <w:tcPr>
            <w:tcW w:w="10207" w:type="dxa"/>
            <w:gridSpan w:val="5"/>
            <w:shd w:val="clear" w:color="auto" w:fill="3366CC"/>
          </w:tcPr>
          <w:p w:rsidR="001F08F0" w:rsidRPr="00C60C67" w:rsidRDefault="001F08F0" w:rsidP="001E7B34">
            <w:pPr>
              <w:pStyle w:val="Prrafodelista"/>
              <w:numPr>
                <w:ilvl w:val="0"/>
                <w:numId w:val="16"/>
              </w:numPr>
              <w:rPr>
                <w:sz w:val="20"/>
                <w:szCs w:val="20"/>
                <w:lang w:val="es-CO"/>
              </w:rPr>
            </w:pPr>
            <w:r w:rsidRPr="00C60C67">
              <w:rPr>
                <w:b/>
                <w:color w:val="FFFFFF" w:themeColor="background1"/>
                <w:szCs w:val="20"/>
                <w:lang w:val="es-CO"/>
              </w:rPr>
              <w:t>Estado de Situación Financiera</w:t>
            </w:r>
          </w:p>
        </w:tc>
      </w:tr>
      <w:tr w:rsidR="00CD5584" w:rsidRPr="008B10DC" w:rsidTr="00D317B3">
        <w:tc>
          <w:tcPr>
            <w:tcW w:w="5529" w:type="dxa"/>
          </w:tcPr>
          <w:p w:rsidR="00CD5584" w:rsidRPr="00080014" w:rsidRDefault="00AB4F21" w:rsidP="00DC3154">
            <w:pPr>
              <w:pStyle w:val="Prrafodelista"/>
              <w:jc w:val="both"/>
              <w:rPr>
                <w:b/>
                <w:sz w:val="19"/>
                <w:szCs w:val="19"/>
                <w:lang w:val="es-CO"/>
              </w:rPr>
            </w:pPr>
            <w:r w:rsidRPr="00080014">
              <w:rPr>
                <w:b/>
                <w:sz w:val="19"/>
                <w:szCs w:val="19"/>
                <w:lang w:val="es-CO"/>
              </w:rPr>
              <w:t>Identificación:</w:t>
            </w:r>
          </w:p>
          <w:p w:rsidR="00AB4F21" w:rsidRPr="00080014" w:rsidRDefault="00AB4F21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  <w:lang w:val="es-CO"/>
              </w:rPr>
              <w:t xml:space="preserve">Nombre del estado: </w:t>
            </w:r>
            <w:r w:rsidR="004B791C" w:rsidRPr="00080014">
              <w:rPr>
                <w:sz w:val="19"/>
                <w:szCs w:val="19"/>
                <w:lang w:val="es-CO"/>
              </w:rPr>
              <w:t>“Estado</w:t>
            </w:r>
            <w:r w:rsidRPr="00080014">
              <w:rPr>
                <w:sz w:val="19"/>
                <w:szCs w:val="19"/>
                <w:lang w:val="es-CO"/>
              </w:rPr>
              <w:t xml:space="preserve"> de Situación Financiera”</w:t>
            </w:r>
          </w:p>
          <w:p w:rsidR="00AB4F21" w:rsidRPr="00080014" w:rsidRDefault="00AB4F21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  <w:lang w:val="es-CO"/>
              </w:rPr>
              <w:t>Nombre de la Entidad</w:t>
            </w:r>
          </w:p>
          <w:p w:rsidR="00AB4F21" w:rsidRPr="00080014" w:rsidRDefault="00DC3154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  <w:lang w:val="es-CO"/>
              </w:rPr>
              <w:t>El hecho</w:t>
            </w:r>
            <w:r w:rsidR="00AB4F21" w:rsidRPr="00080014">
              <w:rPr>
                <w:sz w:val="19"/>
                <w:szCs w:val="19"/>
                <w:lang w:val="es-CO"/>
              </w:rPr>
              <w:t xml:space="preserve"> de que el estado corresponda a la entidad individual o a un grupo de entidades</w:t>
            </w:r>
          </w:p>
        </w:tc>
        <w:tc>
          <w:tcPr>
            <w:tcW w:w="567" w:type="dxa"/>
          </w:tcPr>
          <w:p w:rsidR="00CD5584" w:rsidRPr="00080014" w:rsidRDefault="00CD5584" w:rsidP="00DD7067">
            <w:pPr>
              <w:rPr>
                <w:sz w:val="19"/>
                <w:szCs w:val="19"/>
                <w:lang w:val="es-CO"/>
              </w:rPr>
            </w:pPr>
          </w:p>
        </w:tc>
        <w:tc>
          <w:tcPr>
            <w:tcW w:w="567" w:type="dxa"/>
          </w:tcPr>
          <w:p w:rsidR="00CD5584" w:rsidRPr="00080014" w:rsidRDefault="00CD5584" w:rsidP="00DD7067">
            <w:pPr>
              <w:rPr>
                <w:sz w:val="19"/>
                <w:szCs w:val="19"/>
                <w:lang w:val="es-CO"/>
              </w:rPr>
            </w:pPr>
          </w:p>
        </w:tc>
        <w:tc>
          <w:tcPr>
            <w:tcW w:w="567" w:type="dxa"/>
          </w:tcPr>
          <w:p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</w:tcPr>
          <w:p w:rsidR="00CD5584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</w:tr>
      <w:tr w:rsidR="00CD5584" w:rsidRPr="008B10DC" w:rsidTr="00D317B3">
        <w:tc>
          <w:tcPr>
            <w:tcW w:w="5529" w:type="dxa"/>
          </w:tcPr>
          <w:p w:rsidR="00CD5584" w:rsidRPr="00080014" w:rsidRDefault="00AB4F21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  <w:lang w:val="es-CO"/>
              </w:rPr>
              <w:t>Fecha del cierre al que corresponde el estado o el periodo cubierto</w:t>
            </w:r>
          </w:p>
        </w:tc>
        <w:tc>
          <w:tcPr>
            <w:tcW w:w="567" w:type="dxa"/>
          </w:tcPr>
          <w:p w:rsidR="00CD5584" w:rsidRPr="00080014" w:rsidRDefault="00CD5584" w:rsidP="00DD7067">
            <w:pPr>
              <w:rPr>
                <w:sz w:val="19"/>
                <w:szCs w:val="19"/>
                <w:lang w:val="es-CO"/>
              </w:rPr>
            </w:pPr>
          </w:p>
        </w:tc>
        <w:tc>
          <w:tcPr>
            <w:tcW w:w="567" w:type="dxa"/>
          </w:tcPr>
          <w:p w:rsidR="00CD5584" w:rsidRPr="00080014" w:rsidRDefault="00CD5584" w:rsidP="00DD7067">
            <w:pPr>
              <w:rPr>
                <w:sz w:val="19"/>
                <w:szCs w:val="19"/>
                <w:lang w:val="es-CO"/>
              </w:rPr>
            </w:pPr>
          </w:p>
        </w:tc>
        <w:tc>
          <w:tcPr>
            <w:tcW w:w="567" w:type="dxa"/>
          </w:tcPr>
          <w:p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</w:tcPr>
          <w:p w:rsidR="00CD5584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</w:tr>
      <w:tr w:rsidR="00CD5584" w:rsidRPr="008B10DC" w:rsidTr="00D317B3">
        <w:tc>
          <w:tcPr>
            <w:tcW w:w="5529" w:type="dxa"/>
          </w:tcPr>
          <w:p w:rsidR="00CD5584" w:rsidRPr="00080014" w:rsidRDefault="00AB4F21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  <w:lang w:val="es-CO"/>
              </w:rPr>
              <w:t xml:space="preserve">Moneda de </w:t>
            </w:r>
            <w:r w:rsidR="008D7931" w:rsidRPr="00080014">
              <w:rPr>
                <w:sz w:val="19"/>
                <w:szCs w:val="19"/>
                <w:lang w:val="es-CO"/>
              </w:rPr>
              <w:t>presentación</w:t>
            </w:r>
          </w:p>
        </w:tc>
        <w:tc>
          <w:tcPr>
            <w:tcW w:w="567" w:type="dxa"/>
          </w:tcPr>
          <w:p w:rsidR="00CD5584" w:rsidRPr="00080014" w:rsidRDefault="00CD5584" w:rsidP="00DD7067">
            <w:pPr>
              <w:rPr>
                <w:sz w:val="19"/>
                <w:szCs w:val="19"/>
                <w:lang w:val="es-CO"/>
              </w:rPr>
            </w:pPr>
          </w:p>
        </w:tc>
        <w:tc>
          <w:tcPr>
            <w:tcW w:w="567" w:type="dxa"/>
          </w:tcPr>
          <w:p w:rsidR="00CD5584" w:rsidRPr="00080014" w:rsidRDefault="00CD5584" w:rsidP="00DD7067">
            <w:pPr>
              <w:rPr>
                <w:sz w:val="19"/>
                <w:szCs w:val="19"/>
                <w:lang w:val="es-CO"/>
              </w:rPr>
            </w:pPr>
          </w:p>
        </w:tc>
        <w:tc>
          <w:tcPr>
            <w:tcW w:w="567" w:type="dxa"/>
          </w:tcPr>
          <w:p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</w:tcPr>
          <w:p w:rsidR="00CD5584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</w:tr>
      <w:tr w:rsidR="00CD5584" w:rsidRPr="008B10DC" w:rsidTr="00D317B3">
        <w:tc>
          <w:tcPr>
            <w:tcW w:w="5529" w:type="dxa"/>
          </w:tcPr>
          <w:p w:rsidR="00CD5584" w:rsidRPr="00080014" w:rsidRDefault="008D7931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  <w:lang w:val="es-CO"/>
              </w:rPr>
              <w:t>El grado de redondeo practicado al presentar las cifras del estado</w:t>
            </w:r>
          </w:p>
        </w:tc>
        <w:tc>
          <w:tcPr>
            <w:tcW w:w="567" w:type="dxa"/>
          </w:tcPr>
          <w:p w:rsidR="00CD5584" w:rsidRPr="00080014" w:rsidRDefault="00CD5584" w:rsidP="00DD7067">
            <w:pPr>
              <w:rPr>
                <w:sz w:val="19"/>
                <w:szCs w:val="19"/>
                <w:lang w:val="es-CO"/>
              </w:rPr>
            </w:pPr>
          </w:p>
        </w:tc>
        <w:tc>
          <w:tcPr>
            <w:tcW w:w="567" w:type="dxa"/>
          </w:tcPr>
          <w:p w:rsidR="00CD5584" w:rsidRPr="00080014" w:rsidRDefault="00CD5584" w:rsidP="00DD7067">
            <w:pPr>
              <w:rPr>
                <w:sz w:val="19"/>
                <w:szCs w:val="19"/>
                <w:lang w:val="es-CO"/>
              </w:rPr>
            </w:pPr>
          </w:p>
        </w:tc>
        <w:tc>
          <w:tcPr>
            <w:tcW w:w="567" w:type="dxa"/>
          </w:tcPr>
          <w:p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</w:tcPr>
          <w:p w:rsidR="00CD5584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</w:tr>
      <w:tr w:rsidR="00CD5584" w:rsidRPr="008B10DC" w:rsidTr="00D317B3">
        <w:tc>
          <w:tcPr>
            <w:tcW w:w="5529" w:type="dxa"/>
          </w:tcPr>
          <w:p w:rsidR="00CD5584" w:rsidRPr="00080014" w:rsidRDefault="008D7931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  <w:lang w:val="es-CO"/>
              </w:rPr>
              <w:t>¿Está debidamente clasificado?</w:t>
            </w:r>
          </w:p>
        </w:tc>
        <w:tc>
          <w:tcPr>
            <w:tcW w:w="567" w:type="dxa"/>
          </w:tcPr>
          <w:p w:rsidR="00CD5584" w:rsidRPr="00080014" w:rsidRDefault="00CD5584" w:rsidP="00DD7067">
            <w:pPr>
              <w:rPr>
                <w:sz w:val="19"/>
                <w:szCs w:val="19"/>
                <w:lang w:val="es-CO"/>
              </w:rPr>
            </w:pPr>
          </w:p>
        </w:tc>
        <w:tc>
          <w:tcPr>
            <w:tcW w:w="567" w:type="dxa"/>
          </w:tcPr>
          <w:p w:rsidR="00CD5584" w:rsidRPr="00080014" w:rsidRDefault="00CD5584" w:rsidP="00DD7067">
            <w:pPr>
              <w:rPr>
                <w:sz w:val="19"/>
                <w:szCs w:val="19"/>
                <w:lang w:val="es-CO"/>
              </w:rPr>
            </w:pPr>
          </w:p>
        </w:tc>
        <w:tc>
          <w:tcPr>
            <w:tcW w:w="567" w:type="dxa"/>
          </w:tcPr>
          <w:p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</w:tcPr>
          <w:p w:rsidR="00CD5584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</w:tr>
      <w:tr w:rsidR="00CD5584" w:rsidRPr="008B10DC" w:rsidTr="00D317B3">
        <w:tc>
          <w:tcPr>
            <w:tcW w:w="5529" w:type="dxa"/>
          </w:tcPr>
          <w:p w:rsidR="00CD5584" w:rsidRPr="00080014" w:rsidRDefault="008D7931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  <w:lang w:val="es-CO"/>
              </w:rPr>
              <w:t>¿La información es resumida?</w:t>
            </w:r>
          </w:p>
        </w:tc>
        <w:tc>
          <w:tcPr>
            <w:tcW w:w="567" w:type="dxa"/>
          </w:tcPr>
          <w:p w:rsidR="00CD5584" w:rsidRPr="00080014" w:rsidRDefault="00CD5584" w:rsidP="00DD7067">
            <w:pPr>
              <w:rPr>
                <w:sz w:val="19"/>
                <w:szCs w:val="19"/>
                <w:lang w:val="es-CO"/>
              </w:rPr>
            </w:pPr>
          </w:p>
        </w:tc>
        <w:tc>
          <w:tcPr>
            <w:tcW w:w="567" w:type="dxa"/>
          </w:tcPr>
          <w:p w:rsidR="00CD5584" w:rsidRPr="00080014" w:rsidRDefault="00CD5584" w:rsidP="00DD7067">
            <w:pPr>
              <w:rPr>
                <w:sz w:val="19"/>
                <w:szCs w:val="19"/>
                <w:lang w:val="es-CO"/>
              </w:rPr>
            </w:pPr>
          </w:p>
        </w:tc>
        <w:tc>
          <w:tcPr>
            <w:tcW w:w="567" w:type="dxa"/>
          </w:tcPr>
          <w:p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</w:tcPr>
          <w:p w:rsidR="00CD5584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</w:tr>
      <w:tr w:rsidR="00CD5584" w:rsidRPr="008B10DC" w:rsidTr="00D317B3">
        <w:tc>
          <w:tcPr>
            <w:tcW w:w="5529" w:type="dxa"/>
          </w:tcPr>
          <w:p w:rsidR="00CD5584" w:rsidRPr="00080014" w:rsidRDefault="008D7931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  <w:lang w:val="es-CO"/>
              </w:rPr>
              <w:t>¿La información es consistente?</w:t>
            </w:r>
          </w:p>
        </w:tc>
        <w:tc>
          <w:tcPr>
            <w:tcW w:w="567" w:type="dxa"/>
          </w:tcPr>
          <w:p w:rsidR="00CD5584" w:rsidRPr="00080014" w:rsidRDefault="00CD5584" w:rsidP="00DD7067">
            <w:pPr>
              <w:rPr>
                <w:sz w:val="19"/>
                <w:szCs w:val="19"/>
                <w:lang w:val="es-CO"/>
              </w:rPr>
            </w:pPr>
          </w:p>
        </w:tc>
        <w:tc>
          <w:tcPr>
            <w:tcW w:w="567" w:type="dxa"/>
          </w:tcPr>
          <w:p w:rsidR="00CD5584" w:rsidRPr="00080014" w:rsidRDefault="00CD5584" w:rsidP="00DD7067">
            <w:pPr>
              <w:rPr>
                <w:sz w:val="19"/>
                <w:szCs w:val="19"/>
                <w:lang w:val="es-CO"/>
              </w:rPr>
            </w:pPr>
          </w:p>
        </w:tc>
        <w:tc>
          <w:tcPr>
            <w:tcW w:w="567" w:type="dxa"/>
          </w:tcPr>
          <w:p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</w:tcPr>
          <w:p w:rsidR="00CD5584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</w:tr>
      <w:tr w:rsidR="00CD5584" w:rsidRPr="008B10DC" w:rsidTr="00D317B3">
        <w:tc>
          <w:tcPr>
            <w:tcW w:w="5529" w:type="dxa"/>
          </w:tcPr>
          <w:p w:rsidR="00CD5584" w:rsidRPr="00080014" w:rsidRDefault="001D4253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  <w:lang w:val="es-CO"/>
              </w:rPr>
              <w:t>¿Revela la totalidad de los bienes?</w:t>
            </w:r>
          </w:p>
        </w:tc>
        <w:tc>
          <w:tcPr>
            <w:tcW w:w="567" w:type="dxa"/>
          </w:tcPr>
          <w:p w:rsidR="00CD5584" w:rsidRPr="00080014" w:rsidRDefault="00CD5584" w:rsidP="00DD7067">
            <w:pPr>
              <w:rPr>
                <w:sz w:val="19"/>
                <w:szCs w:val="19"/>
                <w:lang w:val="es-CO"/>
              </w:rPr>
            </w:pPr>
          </w:p>
        </w:tc>
        <w:tc>
          <w:tcPr>
            <w:tcW w:w="567" w:type="dxa"/>
          </w:tcPr>
          <w:p w:rsidR="00CD5584" w:rsidRPr="00080014" w:rsidRDefault="00CD5584" w:rsidP="00DD7067">
            <w:pPr>
              <w:rPr>
                <w:sz w:val="19"/>
                <w:szCs w:val="19"/>
                <w:lang w:val="es-CO"/>
              </w:rPr>
            </w:pPr>
          </w:p>
        </w:tc>
        <w:tc>
          <w:tcPr>
            <w:tcW w:w="567" w:type="dxa"/>
          </w:tcPr>
          <w:p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</w:tcPr>
          <w:p w:rsidR="00CD5584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</w:tr>
      <w:tr w:rsidR="00CD5584" w:rsidRPr="008B10DC" w:rsidTr="00D317B3">
        <w:tc>
          <w:tcPr>
            <w:tcW w:w="5529" w:type="dxa"/>
          </w:tcPr>
          <w:p w:rsidR="00CD5584" w:rsidRPr="00080014" w:rsidRDefault="001D4253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  <w:lang w:val="es-CO"/>
              </w:rPr>
              <w:t>¿Revela la totalidad de los derechos?</w:t>
            </w:r>
          </w:p>
        </w:tc>
        <w:tc>
          <w:tcPr>
            <w:tcW w:w="567" w:type="dxa"/>
          </w:tcPr>
          <w:p w:rsidR="00CD5584" w:rsidRPr="00080014" w:rsidRDefault="00CD5584" w:rsidP="00DD7067">
            <w:pPr>
              <w:rPr>
                <w:sz w:val="19"/>
                <w:szCs w:val="19"/>
                <w:lang w:val="es-CO"/>
              </w:rPr>
            </w:pPr>
          </w:p>
        </w:tc>
        <w:tc>
          <w:tcPr>
            <w:tcW w:w="567" w:type="dxa"/>
          </w:tcPr>
          <w:p w:rsidR="00CD5584" w:rsidRPr="00080014" w:rsidRDefault="00CD5584" w:rsidP="00DD7067">
            <w:pPr>
              <w:rPr>
                <w:sz w:val="19"/>
                <w:szCs w:val="19"/>
                <w:lang w:val="es-CO"/>
              </w:rPr>
            </w:pPr>
          </w:p>
        </w:tc>
        <w:tc>
          <w:tcPr>
            <w:tcW w:w="567" w:type="dxa"/>
          </w:tcPr>
          <w:p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</w:tcPr>
          <w:p w:rsidR="00CD5584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</w:tr>
      <w:tr w:rsidR="001D4253" w:rsidRPr="008B10DC" w:rsidTr="00D317B3">
        <w:tc>
          <w:tcPr>
            <w:tcW w:w="5529" w:type="dxa"/>
          </w:tcPr>
          <w:p w:rsidR="001D4253" w:rsidRPr="00080014" w:rsidRDefault="001D4253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</w:rPr>
            </w:pPr>
            <w:r w:rsidRPr="00080014">
              <w:rPr>
                <w:sz w:val="19"/>
                <w:szCs w:val="19"/>
              </w:rPr>
              <w:t xml:space="preserve">¿Revela la totalidad de las obligaciones de la entidad? </w:t>
            </w:r>
          </w:p>
        </w:tc>
        <w:tc>
          <w:tcPr>
            <w:tcW w:w="567" w:type="dxa"/>
          </w:tcPr>
          <w:p w:rsidR="001D4253" w:rsidRPr="00080014" w:rsidRDefault="001D4253" w:rsidP="00DD706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:rsidR="001D4253" w:rsidRPr="00080014" w:rsidRDefault="001D4253" w:rsidP="00DD706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:rsidR="001D4253" w:rsidRPr="008B10DC" w:rsidRDefault="001D4253" w:rsidP="00DD706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D4253" w:rsidRDefault="001D4253" w:rsidP="00DD7067">
            <w:pPr>
              <w:rPr>
                <w:sz w:val="20"/>
                <w:szCs w:val="20"/>
              </w:rPr>
            </w:pPr>
          </w:p>
        </w:tc>
      </w:tr>
      <w:tr w:rsidR="001D4253" w:rsidRPr="008B10DC" w:rsidTr="00D317B3">
        <w:tc>
          <w:tcPr>
            <w:tcW w:w="5529" w:type="dxa"/>
          </w:tcPr>
          <w:p w:rsidR="001D4253" w:rsidRPr="00080014" w:rsidRDefault="001D4253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</w:rPr>
            </w:pPr>
            <w:r w:rsidRPr="00080014">
              <w:rPr>
                <w:sz w:val="19"/>
                <w:szCs w:val="19"/>
              </w:rPr>
              <w:t>¿Revela la situación del patrimonio de la entidad?</w:t>
            </w:r>
          </w:p>
        </w:tc>
        <w:tc>
          <w:tcPr>
            <w:tcW w:w="567" w:type="dxa"/>
          </w:tcPr>
          <w:p w:rsidR="001D4253" w:rsidRPr="00080014" w:rsidRDefault="001D4253" w:rsidP="00DD706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:rsidR="001D4253" w:rsidRPr="00080014" w:rsidRDefault="001D4253" w:rsidP="00DD706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:rsidR="001D4253" w:rsidRPr="008B10DC" w:rsidRDefault="001D4253" w:rsidP="00DD706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D4253" w:rsidRDefault="001D4253" w:rsidP="00DD7067">
            <w:pPr>
              <w:rPr>
                <w:sz w:val="20"/>
                <w:szCs w:val="20"/>
              </w:rPr>
            </w:pPr>
          </w:p>
        </w:tc>
      </w:tr>
      <w:tr w:rsidR="001D4253" w:rsidRPr="008B10DC" w:rsidTr="00D317B3">
        <w:tc>
          <w:tcPr>
            <w:tcW w:w="5529" w:type="dxa"/>
          </w:tcPr>
          <w:p w:rsidR="001D4253" w:rsidRPr="00080014" w:rsidRDefault="001D4253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</w:rPr>
            </w:pPr>
            <w:r w:rsidRPr="00080014">
              <w:rPr>
                <w:sz w:val="19"/>
                <w:szCs w:val="19"/>
              </w:rPr>
              <w:t>¿Incluye partidas de efectivo y su equivale</w:t>
            </w:r>
            <w:r w:rsidR="00E1703F" w:rsidRPr="00080014">
              <w:rPr>
                <w:sz w:val="19"/>
                <w:szCs w:val="19"/>
              </w:rPr>
              <w:t>ntes</w:t>
            </w:r>
            <w:r w:rsidRPr="00080014">
              <w:rPr>
                <w:sz w:val="19"/>
                <w:szCs w:val="19"/>
              </w:rPr>
              <w:t>?</w:t>
            </w:r>
          </w:p>
        </w:tc>
        <w:tc>
          <w:tcPr>
            <w:tcW w:w="567" w:type="dxa"/>
          </w:tcPr>
          <w:p w:rsidR="001D4253" w:rsidRPr="00080014" w:rsidRDefault="001D4253" w:rsidP="00DD706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:rsidR="001D4253" w:rsidRPr="00080014" w:rsidRDefault="001D4253" w:rsidP="00DD706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:rsidR="001D4253" w:rsidRPr="008B10DC" w:rsidRDefault="001D4253" w:rsidP="00DD706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D4253" w:rsidRDefault="001D4253" w:rsidP="00DD7067">
            <w:pPr>
              <w:rPr>
                <w:sz w:val="20"/>
                <w:szCs w:val="20"/>
              </w:rPr>
            </w:pPr>
          </w:p>
        </w:tc>
      </w:tr>
      <w:tr w:rsidR="001D4253" w:rsidRPr="008B10DC" w:rsidTr="00D317B3">
        <w:tc>
          <w:tcPr>
            <w:tcW w:w="5529" w:type="dxa"/>
          </w:tcPr>
          <w:p w:rsidR="001D4253" w:rsidRPr="00080014" w:rsidRDefault="001D4253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</w:rPr>
            </w:pPr>
            <w:r w:rsidRPr="00080014">
              <w:rPr>
                <w:sz w:val="19"/>
                <w:szCs w:val="19"/>
              </w:rPr>
              <w:t>¿Incluye partidas de inversiones de administración de liquidez?</w:t>
            </w:r>
          </w:p>
        </w:tc>
        <w:tc>
          <w:tcPr>
            <w:tcW w:w="567" w:type="dxa"/>
          </w:tcPr>
          <w:p w:rsidR="001D4253" w:rsidRPr="00080014" w:rsidRDefault="001D4253" w:rsidP="00DD706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:rsidR="001D4253" w:rsidRPr="00080014" w:rsidRDefault="001D4253" w:rsidP="00DD706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:rsidR="001D4253" w:rsidRPr="008B10DC" w:rsidRDefault="001D4253" w:rsidP="00DD706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D4253" w:rsidRDefault="001D4253" w:rsidP="00DD7067">
            <w:pPr>
              <w:rPr>
                <w:sz w:val="20"/>
                <w:szCs w:val="20"/>
              </w:rPr>
            </w:pPr>
          </w:p>
        </w:tc>
      </w:tr>
      <w:tr w:rsidR="001D4253" w:rsidRPr="008B10DC" w:rsidTr="00D317B3">
        <w:tc>
          <w:tcPr>
            <w:tcW w:w="5529" w:type="dxa"/>
          </w:tcPr>
          <w:p w:rsidR="001D4253" w:rsidRPr="00080014" w:rsidRDefault="001D4253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</w:rPr>
            </w:pPr>
            <w:r w:rsidRPr="00080014">
              <w:rPr>
                <w:sz w:val="19"/>
                <w:szCs w:val="19"/>
              </w:rPr>
              <w:t>¿Incluye cuentas por cobrar por transacciones sin contraprestación?</w:t>
            </w:r>
          </w:p>
        </w:tc>
        <w:tc>
          <w:tcPr>
            <w:tcW w:w="567" w:type="dxa"/>
          </w:tcPr>
          <w:p w:rsidR="001D4253" w:rsidRPr="00080014" w:rsidRDefault="001D4253" w:rsidP="00DD706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:rsidR="001D4253" w:rsidRPr="00080014" w:rsidRDefault="001D4253" w:rsidP="00DD706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:rsidR="001D4253" w:rsidRPr="008B10DC" w:rsidRDefault="001D4253" w:rsidP="00DD706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D4253" w:rsidRDefault="001D4253" w:rsidP="00DD7067">
            <w:pPr>
              <w:rPr>
                <w:sz w:val="20"/>
                <w:szCs w:val="20"/>
              </w:rPr>
            </w:pPr>
          </w:p>
        </w:tc>
      </w:tr>
      <w:tr w:rsidR="001D4253" w:rsidRPr="008B10DC" w:rsidTr="00D317B3">
        <w:tc>
          <w:tcPr>
            <w:tcW w:w="5529" w:type="dxa"/>
          </w:tcPr>
          <w:p w:rsidR="001D4253" w:rsidRPr="00080014" w:rsidRDefault="001D4253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</w:rPr>
            </w:pPr>
            <w:r w:rsidRPr="00080014">
              <w:rPr>
                <w:sz w:val="19"/>
                <w:szCs w:val="19"/>
              </w:rPr>
              <w:t>¿Incluye prestamos por cobrar?</w:t>
            </w:r>
          </w:p>
        </w:tc>
        <w:tc>
          <w:tcPr>
            <w:tcW w:w="567" w:type="dxa"/>
          </w:tcPr>
          <w:p w:rsidR="001D4253" w:rsidRPr="00080014" w:rsidRDefault="001D4253" w:rsidP="00DD706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:rsidR="001D4253" w:rsidRPr="00080014" w:rsidRDefault="001D4253" w:rsidP="00DD706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:rsidR="001D4253" w:rsidRPr="008B10DC" w:rsidRDefault="001D4253" w:rsidP="00DD706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D4253" w:rsidRDefault="001D4253" w:rsidP="00DD7067">
            <w:pPr>
              <w:rPr>
                <w:sz w:val="20"/>
                <w:szCs w:val="20"/>
              </w:rPr>
            </w:pPr>
          </w:p>
        </w:tc>
      </w:tr>
      <w:tr w:rsidR="001D4253" w:rsidRPr="008B10DC" w:rsidTr="00D317B3">
        <w:tc>
          <w:tcPr>
            <w:tcW w:w="5529" w:type="dxa"/>
          </w:tcPr>
          <w:p w:rsidR="001D4253" w:rsidRPr="00080014" w:rsidRDefault="00BC6D2A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</w:rPr>
            </w:pPr>
            <w:r w:rsidRPr="00080014">
              <w:rPr>
                <w:sz w:val="19"/>
                <w:szCs w:val="19"/>
              </w:rPr>
              <w:t>¿Incluye inventarios?</w:t>
            </w:r>
          </w:p>
        </w:tc>
        <w:tc>
          <w:tcPr>
            <w:tcW w:w="567" w:type="dxa"/>
          </w:tcPr>
          <w:p w:rsidR="001D4253" w:rsidRPr="00080014" w:rsidRDefault="001D4253" w:rsidP="00DD706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:rsidR="001D4253" w:rsidRPr="00080014" w:rsidRDefault="001D4253" w:rsidP="00DD706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:rsidR="001D4253" w:rsidRPr="008B10DC" w:rsidRDefault="001D4253" w:rsidP="00DD706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D4253" w:rsidRDefault="001D4253" w:rsidP="00DD7067">
            <w:pPr>
              <w:rPr>
                <w:sz w:val="20"/>
                <w:szCs w:val="20"/>
              </w:rPr>
            </w:pPr>
          </w:p>
        </w:tc>
      </w:tr>
      <w:tr w:rsidR="001D4253" w:rsidRPr="008B10DC" w:rsidTr="00D317B3">
        <w:tc>
          <w:tcPr>
            <w:tcW w:w="5529" w:type="dxa"/>
          </w:tcPr>
          <w:p w:rsidR="001D4253" w:rsidRPr="00080014" w:rsidRDefault="00BC6D2A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</w:rPr>
            </w:pPr>
            <w:r w:rsidRPr="00080014">
              <w:rPr>
                <w:sz w:val="19"/>
                <w:szCs w:val="19"/>
              </w:rPr>
              <w:t>¿Incluye inversiones controladas, asociadas y negocios conjuntos?</w:t>
            </w:r>
          </w:p>
        </w:tc>
        <w:tc>
          <w:tcPr>
            <w:tcW w:w="567" w:type="dxa"/>
          </w:tcPr>
          <w:p w:rsidR="001D4253" w:rsidRPr="00080014" w:rsidRDefault="001D4253" w:rsidP="00DD706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:rsidR="001D4253" w:rsidRPr="00080014" w:rsidRDefault="001D4253" w:rsidP="00DD706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:rsidR="001D4253" w:rsidRPr="008B10DC" w:rsidRDefault="001D4253" w:rsidP="00DD706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D4253" w:rsidRDefault="001D4253" w:rsidP="00DD7067">
            <w:pPr>
              <w:rPr>
                <w:sz w:val="20"/>
                <w:szCs w:val="20"/>
              </w:rPr>
            </w:pPr>
          </w:p>
        </w:tc>
      </w:tr>
      <w:tr w:rsidR="001D4253" w:rsidRPr="008B10DC" w:rsidTr="00D317B3">
        <w:tc>
          <w:tcPr>
            <w:tcW w:w="5529" w:type="dxa"/>
          </w:tcPr>
          <w:p w:rsidR="001D4253" w:rsidRPr="00080014" w:rsidRDefault="00BC6D2A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</w:rPr>
            </w:pPr>
            <w:r w:rsidRPr="00080014">
              <w:rPr>
                <w:sz w:val="19"/>
                <w:szCs w:val="19"/>
              </w:rPr>
              <w:t>¿Incluye propiedad, planta y equipo?</w:t>
            </w:r>
          </w:p>
        </w:tc>
        <w:tc>
          <w:tcPr>
            <w:tcW w:w="567" w:type="dxa"/>
          </w:tcPr>
          <w:p w:rsidR="001D4253" w:rsidRPr="00080014" w:rsidRDefault="001D4253" w:rsidP="00DD706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:rsidR="001D4253" w:rsidRPr="00080014" w:rsidRDefault="001D4253" w:rsidP="00DD706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:rsidR="001D4253" w:rsidRPr="008B10DC" w:rsidRDefault="001D4253" w:rsidP="00DD706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D4253" w:rsidRDefault="001D4253" w:rsidP="00DD7067">
            <w:pPr>
              <w:rPr>
                <w:sz w:val="20"/>
                <w:szCs w:val="20"/>
              </w:rPr>
            </w:pPr>
          </w:p>
        </w:tc>
      </w:tr>
      <w:tr w:rsidR="001D4253" w:rsidRPr="008B10DC" w:rsidTr="00D317B3">
        <w:tc>
          <w:tcPr>
            <w:tcW w:w="5529" w:type="dxa"/>
          </w:tcPr>
          <w:p w:rsidR="001D4253" w:rsidRPr="00080014" w:rsidRDefault="00BC6D2A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</w:rPr>
            </w:pPr>
            <w:r w:rsidRPr="00080014">
              <w:rPr>
                <w:sz w:val="19"/>
                <w:szCs w:val="19"/>
              </w:rPr>
              <w:t>¿Incluye propiedades de inversión?</w:t>
            </w:r>
          </w:p>
        </w:tc>
        <w:tc>
          <w:tcPr>
            <w:tcW w:w="567" w:type="dxa"/>
          </w:tcPr>
          <w:p w:rsidR="001D4253" w:rsidRPr="00080014" w:rsidRDefault="001D4253" w:rsidP="00DD706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:rsidR="001D4253" w:rsidRPr="00080014" w:rsidRDefault="001D4253" w:rsidP="00DD706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:rsidR="001D4253" w:rsidRPr="008B10DC" w:rsidRDefault="001D4253" w:rsidP="00DD706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D4253" w:rsidRDefault="001D4253" w:rsidP="00DD7067">
            <w:pPr>
              <w:rPr>
                <w:sz w:val="20"/>
                <w:szCs w:val="20"/>
              </w:rPr>
            </w:pPr>
          </w:p>
        </w:tc>
      </w:tr>
      <w:tr w:rsidR="001D4253" w:rsidRPr="008B10DC" w:rsidTr="00D317B3">
        <w:tc>
          <w:tcPr>
            <w:tcW w:w="5529" w:type="dxa"/>
          </w:tcPr>
          <w:p w:rsidR="001D4253" w:rsidRPr="00080014" w:rsidRDefault="00EF72B5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</w:rPr>
            </w:pPr>
            <w:r w:rsidRPr="00080014">
              <w:rPr>
                <w:sz w:val="19"/>
                <w:szCs w:val="19"/>
              </w:rPr>
              <w:t>¿Incluye activos intangibles?</w:t>
            </w:r>
          </w:p>
        </w:tc>
        <w:tc>
          <w:tcPr>
            <w:tcW w:w="567" w:type="dxa"/>
          </w:tcPr>
          <w:p w:rsidR="001D4253" w:rsidRPr="00080014" w:rsidRDefault="001D4253" w:rsidP="00DD706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:rsidR="001D4253" w:rsidRPr="00080014" w:rsidRDefault="001D4253" w:rsidP="00DD706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:rsidR="001D4253" w:rsidRPr="008B10DC" w:rsidRDefault="001D4253" w:rsidP="00DD706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D4253" w:rsidRDefault="001D4253" w:rsidP="00DD7067">
            <w:pPr>
              <w:rPr>
                <w:sz w:val="20"/>
                <w:szCs w:val="20"/>
              </w:rPr>
            </w:pPr>
          </w:p>
        </w:tc>
      </w:tr>
      <w:tr w:rsidR="001D4253" w:rsidRPr="008B10DC" w:rsidTr="00D317B3">
        <w:tc>
          <w:tcPr>
            <w:tcW w:w="5529" w:type="dxa"/>
          </w:tcPr>
          <w:p w:rsidR="001D4253" w:rsidRPr="00080014" w:rsidRDefault="00EF72B5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</w:rPr>
            </w:pPr>
            <w:r w:rsidRPr="00080014">
              <w:rPr>
                <w:sz w:val="19"/>
                <w:szCs w:val="19"/>
              </w:rPr>
              <w:t>¿Incluye Activos biológicos?</w:t>
            </w:r>
          </w:p>
        </w:tc>
        <w:tc>
          <w:tcPr>
            <w:tcW w:w="567" w:type="dxa"/>
          </w:tcPr>
          <w:p w:rsidR="001D4253" w:rsidRPr="00080014" w:rsidRDefault="001D4253" w:rsidP="00DD706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:rsidR="001D4253" w:rsidRPr="00080014" w:rsidRDefault="001D4253" w:rsidP="00DD706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:rsidR="001D4253" w:rsidRPr="008B10DC" w:rsidRDefault="001D4253" w:rsidP="00DD706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D4253" w:rsidRDefault="001D4253" w:rsidP="00DD7067">
            <w:pPr>
              <w:rPr>
                <w:sz w:val="20"/>
                <w:szCs w:val="20"/>
              </w:rPr>
            </w:pPr>
          </w:p>
        </w:tc>
      </w:tr>
      <w:tr w:rsidR="00EF72B5" w:rsidRPr="008B10DC" w:rsidTr="00D317B3">
        <w:tc>
          <w:tcPr>
            <w:tcW w:w="5529" w:type="dxa"/>
          </w:tcPr>
          <w:p w:rsidR="00EF72B5" w:rsidRPr="00080014" w:rsidRDefault="00EF72B5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</w:rPr>
            </w:pPr>
            <w:r w:rsidRPr="00080014">
              <w:rPr>
                <w:sz w:val="19"/>
                <w:szCs w:val="19"/>
              </w:rPr>
              <w:t>¿Incluye cuentas por pagar?</w:t>
            </w:r>
          </w:p>
        </w:tc>
        <w:tc>
          <w:tcPr>
            <w:tcW w:w="567" w:type="dxa"/>
          </w:tcPr>
          <w:p w:rsidR="00EF72B5" w:rsidRPr="00080014" w:rsidRDefault="00EF72B5" w:rsidP="00DD706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:rsidR="00EF72B5" w:rsidRPr="00080014" w:rsidRDefault="00EF72B5" w:rsidP="00DD706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:rsidR="00EF72B5" w:rsidRPr="008B10DC" w:rsidRDefault="00EF72B5" w:rsidP="00DD706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F72B5" w:rsidRDefault="00EF72B5" w:rsidP="00DD7067">
            <w:pPr>
              <w:rPr>
                <w:sz w:val="20"/>
                <w:szCs w:val="20"/>
              </w:rPr>
            </w:pPr>
          </w:p>
        </w:tc>
      </w:tr>
      <w:tr w:rsidR="00EF72B5" w:rsidRPr="008B10DC" w:rsidTr="00D317B3">
        <w:tc>
          <w:tcPr>
            <w:tcW w:w="5529" w:type="dxa"/>
          </w:tcPr>
          <w:p w:rsidR="00EF72B5" w:rsidRPr="00080014" w:rsidRDefault="00EF72B5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</w:rPr>
            </w:pPr>
            <w:r w:rsidRPr="00080014">
              <w:rPr>
                <w:sz w:val="19"/>
                <w:szCs w:val="19"/>
              </w:rPr>
              <w:t>¿Incluye Provisiones?</w:t>
            </w:r>
          </w:p>
        </w:tc>
        <w:tc>
          <w:tcPr>
            <w:tcW w:w="567" w:type="dxa"/>
          </w:tcPr>
          <w:p w:rsidR="00EF72B5" w:rsidRPr="00080014" w:rsidRDefault="00EF72B5" w:rsidP="00DD706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:rsidR="00EF72B5" w:rsidRPr="00080014" w:rsidRDefault="00EF72B5" w:rsidP="00DD706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:rsidR="00EF72B5" w:rsidRPr="008B10DC" w:rsidRDefault="00EF72B5" w:rsidP="00DD706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F72B5" w:rsidRDefault="00EF72B5" w:rsidP="00DD7067">
            <w:pPr>
              <w:rPr>
                <w:sz w:val="20"/>
                <w:szCs w:val="20"/>
              </w:rPr>
            </w:pPr>
          </w:p>
        </w:tc>
      </w:tr>
      <w:tr w:rsidR="00EF72B5" w:rsidRPr="008B10DC" w:rsidTr="00D317B3">
        <w:tc>
          <w:tcPr>
            <w:tcW w:w="5529" w:type="dxa"/>
          </w:tcPr>
          <w:p w:rsidR="00EF72B5" w:rsidRPr="00080014" w:rsidRDefault="00EF72B5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</w:rPr>
            </w:pPr>
            <w:r w:rsidRPr="00080014">
              <w:rPr>
                <w:sz w:val="19"/>
                <w:szCs w:val="19"/>
              </w:rPr>
              <w:t>¿Incluye pasivos por beneficios a empleados?</w:t>
            </w:r>
          </w:p>
        </w:tc>
        <w:tc>
          <w:tcPr>
            <w:tcW w:w="567" w:type="dxa"/>
          </w:tcPr>
          <w:p w:rsidR="00EF72B5" w:rsidRPr="00080014" w:rsidRDefault="00EF72B5" w:rsidP="00DD706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:rsidR="00EF72B5" w:rsidRPr="00080014" w:rsidRDefault="00EF72B5" w:rsidP="00DD706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:rsidR="00EF72B5" w:rsidRPr="008B10DC" w:rsidRDefault="00EF72B5" w:rsidP="00DD706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F72B5" w:rsidRDefault="00EF72B5" w:rsidP="00DD7067">
            <w:pPr>
              <w:rPr>
                <w:sz w:val="20"/>
                <w:szCs w:val="20"/>
              </w:rPr>
            </w:pPr>
          </w:p>
        </w:tc>
      </w:tr>
      <w:tr w:rsidR="00EF72B5" w:rsidRPr="008B10DC" w:rsidTr="00D317B3">
        <w:tc>
          <w:tcPr>
            <w:tcW w:w="5529" w:type="dxa"/>
          </w:tcPr>
          <w:p w:rsidR="00EF72B5" w:rsidRPr="00080014" w:rsidRDefault="00EF72B5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</w:rPr>
            </w:pPr>
            <w:r w:rsidRPr="00080014">
              <w:rPr>
                <w:sz w:val="19"/>
                <w:szCs w:val="19"/>
              </w:rPr>
              <w:t>¿El estado presenta partidas adicionales?</w:t>
            </w:r>
          </w:p>
        </w:tc>
        <w:tc>
          <w:tcPr>
            <w:tcW w:w="567" w:type="dxa"/>
          </w:tcPr>
          <w:p w:rsidR="00EF72B5" w:rsidRPr="00080014" w:rsidRDefault="00EF72B5" w:rsidP="00DD706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:rsidR="00EF72B5" w:rsidRPr="00080014" w:rsidRDefault="00EF72B5" w:rsidP="00DD706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:rsidR="00EF72B5" w:rsidRPr="008B10DC" w:rsidRDefault="00EF72B5" w:rsidP="00DD706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F72B5" w:rsidRDefault="00EF72B5" w:rsidP="00DD7067">
            <w:pPr>
              <w:rPr>
                <w:sz w:val="20"/>
                <w:szCs w:val="20"/>
              </w:rPr>
            </w:pPr>
          </w:p>
        </w:tc>
      </w:tr>
      <w:tr w:rsidR="00EF72B5" w:rsidRPr="008B10DC" w:rsidTr="00D317B3">
        <w:tc>
          <w:tcPr>
            <w:tcW w:w="5529" w:type="dxa"/>
          </w:tcPr>
          <w:p w:rsidR="00EF72B5" w:rsidRPr="00080014" w:rsidRDefault="00EF72B5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</w:rPr>
            </w:pPr>
            <w:r w:rsidRPr="00080014">
              <w:rPr>
                <w:sz w:val="19"/>
                <w:szCs w:val="19"/>
              </w:rPr>
              <w:t xml:space="preserve">¿El estado presenta encabezamientos y subtotales cuando la magnitud, naturaleza o función de estos sea tal que la </w:t>
            </w:r>
            <w:r w:rsidRPr="00080014">
              <w:rPr>
                <w:sz w:val="19"/>
                <w:szCs w:val="19"/>
              </w:rPr>
              <w:lastRenderedPageBreak/>
              <w:t>presentación por separado resulte relevante para comprender la situación financiera de la entidad?</w:t>
            </w:r>
          </w:p>
        </w:tc>
        <w:tc>
          <w:tcPr>
            <w:tcW w:w="567" w:type="dxa"/>
          </w:tcPr>
          <w:p w:rsidR="00EF72B5" w:rsidRPr="00080014" w:rsidRDefault="00EF72B5" w:rsidP="00DD706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:rsidR="00EF72B5" w:rsidRPr="00080014" w:rsidRDefault="00EF72B5" w:rsidP="00DD706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:rsidR="00EF72B5" w:rsidRPr="008B10DC" w:rsidRDefault="00EF72B5" w:rsidP="00DD706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F72B5" w:rsidRDefault="00EF72B5" w:rsidP="00DD7067">
            <w:pPr>
              <w:rPr>
                <w:sz w:val="20"/>
                <w:szCs w:val="20"/>
              </w:rPr>
            </w:pPr>
          </w:p>
        </w:tc>
      </w:tr>
      <w:tr w:rsidR="00353A88" w:rsidRPr="008B10DC" w:rsidTr="00D317B3">
        <w:tc>
          <w:tcPr>
            <w:tcW w:w="5529" w:type="dxa"/>
          </w:tcPr>
          <w:p w:rsidR="00353A88" w:rsidRPr="00080014" w:rsidRDefault="00353A88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</w:rPr>
            </w:pPr>
            <w:r w:rsidRPr="00080014">
              <w:rPr>
                <w:sz w:val="19"/>
                <w:szCs w:val="19"/>
              </w:rPr>
              <w:t>¿Se incluyen las cuentas de orden deudoras contingentes, de control y fiscales, así como las cuentas de orden acreedoras contingentes, ¿de control y fiscales?</w:t>
            </w:r>
          </w:p>
        </w:tc>
        <w:tc>
          <w:tcPr>
            <w:tcW w:w="567" w:type="dxa"/>
          </w:tcPr>
          <w:p w:rsidR="00353A88" w:rsidRPr="00080014" w:rsidRDefault="00353A88" w:rsidP="00DD706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:rsidR="00353A88" w:rsidRPr="00080014" w:rsidRDefault="00353A88" w:rsidP="00DD706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:rsidR="00353A88" w:rsidRPr="008B10DC" w:rsidRDefault="00353A88" w:rsidP="00DD706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53A88" w:rsidRDefault="00353A88" w:rsidP="00DD7067">
            <w:pPr>
              <w:rPr>
                <w:sz w:val="20"/>
                <w:szCs w:val="20"/>
              </w:rPr>
            </w:pPr>
          </w:p>
        </w:tc>
      </w:tr>
      <w:tr w:rsidR="00353A88" w:rsidRPr="008B10DC" w:rsidTr="00D317B3">
        <w:tc>
          <w:tcPr>
            <w:tcW w:w="5529" w:type="dxa"/>
          </w:tcPr>
          <w:p w:rsidR="00353A88" w:rsidRPr="00080014" w:rsidRDefault="00353A88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</w:rPr>
            </w:pPr>
            <w:r w:rsidRPr="00080014">
              <w:rPr>
                <w:sz w:val="19"/>
                <w:szCs w:val="19"/>
              </w:rPr>
              <w:t>¿Se distinguen las partidas corrientes y no corrientes; ¿activos y pasivos corrientes y no corrientes, se describen como categorías separadas en su estado de situación financiera?</w:t>
            </w:r>
          </w:p>
        </w:tc>
        <w:tc>
          <w:tcPr>
            <w:tcW w:w="567" w:type="dxa"/>
          </w:tcPr>
          <w:p w:rsidR="00353A88" w:rsidRPr="00080014" w:rsidRDefault="00353A88" w:rsidP="00DD706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:rsidR="00353A88" w:rsidRPr="00080014" w:rsidRDefault="00353A88" w:rsidP="00DD706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:rsidR="00353A88" w:rsidRPr="008B10DC" w:rsidRDefault="00353A88" w:rsidP="00DD706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53A88" w:rsidRDefault="00353A88" w:rsidP="00DD7067">
            <w:pPr>
              <w:rPr>
                <w:sz w:val="20"/>
                <w:szCs w:val="20"/>
              </w:rPr>
            </w:pPr>
          </w:p>
        </w:tc>
      </w:tr>
      <w:tr w:rsidR="00353A88" w:rsidRPr="008B10DC" w:rsidTr="00D317B3">
        <w:tc>
          <w:tcPr>
            <w:tcW w:w="5529" w:type="dxa"/>
          </w:tcPr>
          <w:p w:rsidR="00353A88" w:rsidRPr="00080014" w:rsidRDefault="00650113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b/>
                <w:sz w:val="19"/>
                <w:szCs w:val="19"/>
              </w:rPr>
            </w:pPr>
            <w:r w:rsidRPr="00080014">
              <w:rPr>
                <w:b/>
                <w:sz w:val="19"/>
                <w:szCs w:val="19"/>
              </w:rPr>
              <w:t>Verificación de clasificación de Activos Corrientes y no corrientes:</w:t>
            </w:r>
          </w:p>
        </w:tc>
        <w:tc>
          <w:tcPr>
            <w:tcW w:w="567" w:type="dxa"/>
          </w:tcPr>
          <w:p w:rsidR="00353A88" w:rsidRPr="00080014" w:rsidRDefault="00353A88" w:rsidP="00DD706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:rsidR="00353A88" w:rsidRPr="00080014" w:rsidRDefault="00353A88" w:rsidP="00DD706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:rsidR="00353A88" w:rsidRPr="008B10DC" w:rsidRDefault="00353A88" w:rsidP="00DD706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53A88" w:rsidRDefault="00353A88" w:rsidP="00DD7067">
            <w:pPr>
              <w:rPr>
                <w:sz w:val="20"/>
                <w:szCs w:val="20"/>
              </w:rPr>
            </w:pPr>
          </w:p>
        </w:tc>
      </w:tr>
      <w:tr w:rsidR="00650113" w:rsidRPr="008B10DC" w:rsidTr="00D317B3">
        <w:tc>
          <w:tcPr>
            <w:tcW w:w="5529" w:type="dxa"/>
          </w:tcPr>
          <w:p w:rsidR="00650113" w:rsidRPr="00080014" w:rsidRDefault="00267A45" w:rsidP="00DC3154">
            <w:pPr>
              <w:pStyle w:val="Prrafodelista"/>
              <w:jc w:val="both"/>
              <w:rPr>
                <w:b/>
                <w:sz w:val="19"/>
                <w:szCs w:val="19"/>
              </w:rPr>
            </w:pPr>
            <w:r w:rsidRPr="00080014">
              <w:rPr>
                <w:b/>
                <w:sz w:val="19"/>
                <w:szCs w:val="19"/>
              </w:rPr>
              <w:t xml:space="preserve">Se clasifica como </w:t>
            </w:r>
            <w:r w:rsidR="00772397" w:rsidRPr="00080014">
              <w:rPr>
                <w:b/>
                <w:sz w:val="19"/>
                <w:szCs w:val="19"/>
              </w:rPr>
              <w:t>Corriente</w:t>
            </w:r>
            <w:r w:rsidRPr="00080014">
              <w:rPr>
                <w:b/>
                <w:sz w:val="19"/>
                <w:szCs w:val="19"/>
              </w:rPr>
              <w:t xml:space="preserve"> si</w:t>
            </w:r>
            <w:r w:rsidR="00772397" w:rsidRPr="00080014">
              <w:rPr>
                <w:b/>
                <w:sz w:val="19"/>
                <w:szCs w:val="19"/>
              </w:rPr>
              <w:t>:</w:t>
            </w:r>
          </w:p>
        </w:tc>
        <w:tc>
          <w:tcPr>
            <w:tcW w:w="567" w:type="dxa"/>
          </w:tcPr>
          <w:p w:rsidR="00650113" w:rsidRPr="00080014" w:rsidRDefault="00650113" w:rsidP="00DD706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:rsidR="00650113" w:rsidRPr="00080014" w:rsidRDefault="00650113" w:rsidP="00DD706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:rsidR="00650113" w:rsidRPr="008B10DC" w:rsidRDefault="00650113" w:rsidP="00DD706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50113" w:rsidRDefault="00650113" w:rsidP="00DD7067">
            <w:pPr>
              <w:rPr>
                <w:sz w:val="20"/>
                <w:szCs w:val="20"/>
              </w:rPr>
            </w:pPr>
          </w:p>
        </w:tc>
      </w:tr>
      <w:tr w:rsidR="00650113" w:rsidRPr="008B10DC" w:rsidTr="00D317B3">
        <w:tc>
          <w:tcPr>
            <w:tcW w:w="5529" w:type="dxa"/>
          </w:tcPr>
          <w:p w:rsidR="00650113" w:rsidRPr="00080014" w:rsidRDefault="00267A45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</w:rPr>
            </w:pPr>
            <w:r w:rsidRPr="00080014">
              <w:rPr>
                <w:sz w:val="19"/>
                <w:szCs w:val="19"/>
              </w:rPr>
              <w:t xml:space="preserve">Se espera realizar el activo, o </w:t>
            </w:r>
            <w:r w:rsidR="00E1703F" w:rsidRPr="00080014">
              <w:rPr>
                <w:sz w:val="19"/>
                <w:szCs w:val="19"/>
              </w:rPr>
              <w:t>tenga la intención de venderlo,</w:t>
            </w:r>
            <w:r w:rsidRPr="00080014">
              <w:rPr>
                <w:sz w:val="19"/>
                <w:szCs w:val="19"/>
              </w:rPr>
              <w:t xml:space="preserve"> consumirlo o distribuirlo en forma gratuita o a precios de no mercado en su ciclo normal de operaciones</w:t>
            </w:r>
          </w:p>
        </w:tc>
        <w:tc>
          <w:tcPr>
            <w:tcW w:w="567" w:type="dxa"/>
          </w:tcPr>
          <w:p w:rsidR="00650113" w:rsidRPr="00080014" w:rsidRDefault="00650113" w:rsidP="00DD706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:rsidR="00650113" w:rsidRPr="00080014" w:rsidRDefault="00650113" w:rsidP="00DD706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:rsidR="00650113" w:rsidRPr="008B10DC" w:rsidRDefault="00650113" w:rsidP="00DD706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50113" w:rsidRDefault="00650113" w:rsidP="00DD7067">
            <w:pPr>
              <w:rPr>
                <w:sz w:val="20"/>
                <w:szCs w:val="20"/>
              </w:rPr>
            </w:pPr>
          </w:p>
        </w:tc>
      </w:tr>
      <w:tr w:rsidR="00650113" w:rsidRPr="008B10DC" w:rsidTr="00D317B3">
        <w:tc>
          <w:tcPr>
            <w:tcW w:w="5529" w:type="dxa"/>
          </w:tcPr>
          <w:p w:rsidR="00650113" w:rsidRPr="00080014" w:rsidRDefault="004B791C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</w:rPr>
            </w:pPr>
            <w:r w:rsidRPr="00080014">
              <w:rPr>
                <w:sz w:val="19"/>
                <w:szCs w:val="19"/>
              </w:rPr>
              <w:t>Que s</w:t>
            </w:r>
            <w:r w:rsidR="00267A45" w:rsidRPr="00080014">
              <w:rPr>
                <w:sz w:val="19"/>
                <w:szCs w:val="19"/>
              </w:rPr>
              <w:t>e mantenga el activo con fines de negociación</w:t>
            </w:r>
          </w:p>
        </w:tc>
        <w:tc>
          <w:tcPr>
            <w:tcW w:w="567" w:type="dxa"/>
          </w:tcPr>
          <w:p w:rsidR="00650113" w:rsidRPr="00080014" w:rsidRDefault="00650113" w:rsidP="00DD706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:rsidR="00650113" w:rsidRPr="00080014" w:rsidRDefault="00650113" w:rsidP="00DD706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:rsidR="00650113" w:rsidRPr="008B10DC" w:rsidRDefault="00650113" w:rsidP="00DD706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50113" w:rsidRDefault="00650113" w:rsidP="00DD7067">
            <w:pPr>
              <w:rPr>
                <w:sz w:val="20"/>
                <w:szCs w:val="20"/>
              </w:rPr>
            </w:pPr>
          </w:p>
        </w:tc>
      </w:tr>
      <w:tr w:rsidR="00267A45" w:rsidRPr="008B10DC" w:rsidTr="00D317B3">
        <w:tc>
          <w:tcPr>
            <w:tcW w:w="5529" w:type="dxa"/>
          </w:tcPr>
          <w:p w:rsidR="00267A45" w:rsidRPr="00080014" w:rsidRDefault="00267A45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</w:rPr>
            </w:pPr>
            <w:r w:rsidRPr="00080014">
              <w:rPr>
                <w:sz w:val="19"/>
                <w:szCs w:val="19"/>
              </w:rPr>
              <w:t>Se espere realizarlo dent</w:t>
            </w:r>
            <w:r w:rsidR="00D87361" w:rsidRPr="00080014">
              <w:rPr>
                <w:sz w:val="19"/>
                <w:szCs w:val="19"/>
              </w:rPr>
              <w:t>ro de los 12 meses siguientes a la fecha de los estados financieros</w:t>
            </w:r>
          </w:p>
        </w:tc>
        <w:tc>
          <w:tcPr>
            <w:tcW w:w="567" w:type="dxa"/>
          </w:tcPr>
          <w:p w:rsidR="00267A45" w:rsidRPr="00080014" w:rsidRDefault="00267A45" w:rsidP="00DD706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:rsidR="00267A45" w:rsidRPr="00080014" w:rsidRDefault="00267A45" w:rsidP="00DD706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:rsidR="00267A45" w:rsidRPr="008B10DC" w:rsidRDefault="00267A45" w:rsidP="00DD706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67A45" w:rsidRDefault="00267A45" w:rsidP="00DD7067">
            <w:pPr>
              <w:rPr>
                <w:sz w:val="20"/>
                <w:szCs w:val="20"/>
              </w:rPr>
            </w:pPr>
          </w:p>
        </w:tc>
      </w:tr>
      <w:tr w:rsidR="00D87361" w:rsidRPr="008B10DC" w:rsidTr="00D317B3">
        <w:tc>
          <w:tcPr>
            <w:tcW w:w="5529" w:type="dxa"/>
          </w:tcPr>
          <w:p w:rsidR="00D87361" w:rsidRPr="00080014" w:rsidRDefault="004B791C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</w:rPr>
            </w:pPr>
            <w:r w:rsidRPr="00080014">
              <w:rPr>
                <w:b/>
                <w:sz w:val="19"/>
                <w:szCs w:val="19"/>
              </w:rPr>
              <w:t>Verificación de clasificación de Pasivos Corrientes y no corrientes:</w:t>
            </w:r>
          </w:p>
        </w:tc>
        <w:tc>
          <w:tcPr>
            <w:tcW w:w="567" w:type="dxa"/>
          </w:tcPr>
          <w:p w:rsidR="00D87361" w:rsidRPr="00080014" w:rsidRDefault="00D87361" w:rsidP="00DD706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:rsidR="00D87361" w:rsidRPr="00080014" w:rsidRDefault="00D87361" w:rsidP="00DD706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:rsidR="00D87361" w:rsidRPr="008B10DC" w:rsidRDefault="00D87361" w:rsidP="00DD706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87361" w:rsidRDefault="00D87361" w:rsidP="00DD7067">
            <w:pPr>
              <w:rPr>
                <w:sz w:val="20"/>
                <w:szCs w:val="20"/>
              </w:rPr>
            </w:pPr>
          </w:p>
        </w:tc>
      </w:tr>
      <w:tr w:rsidR="00D87361" w:rsidRPr="008B10DC" w:rsidTr="00D317B3">
        <w:tc>
          <w:tcPr>
            <w:tcW w:w="5529" w:type="dxa"/>
          </w:tcPr>
          <w:p w:rsidR="00D87361" w:rsidRPr="00080014" w:rsidRDefault="004B791C" w:rsidP="00DC3154">
            <w:pPr>
              <w:pStyle w:val="Prrafodelista"/>
              <w:jc w:val="both"/>
              <w:rPr>
                <w:b/>
                <w:sz w:val="19"/>
                <w:szCs w:val="19"/>
              </w:rPr>
            </w:pPr>
            <w:r w:rsidRPr="00080014">
              <w:rPr>
                <w:b/>
                <w:sz w:val="19"/>
                <w:szCs w:val="19"/>
              </w:rPr>
              <w:t>Se clasifica como Corriente si:</w:t>
            </w:r>
          </w:p>
        </w:tc>
        <w:tc>
          <w:tcPr>
            <w:tcW w:w="567" w:type="dxa"/>
          </w:tcPr>
          <w:p w:rsidR="00D87361" w:rsidRPr="00080014" w:rsidRDefault="00D87361" w:rsidP="00DD706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:rsidR="00D87361" w:rsidRPr="00080014" w:rsidRDefault="00D87361" w:rsidP="00DD706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:rsidR="00D87361" w:rsidRPr="008B10DC" w:rsidRDefault="00D87361" w:rsidP="00DD706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87361" w:rsidRDefault="00D87361" w:rsidP="00DD7067">
            <w:pPr>
              <w:rPr>
                <w:sz w:val="20"/>
                <w:szCs w:val="20"/>
              </w:rPr>
            </w:pPr>
          </w:p>
        </w:tc>
      </w:tr>
      <w:tr w:rsidR="00CD5584" w:rsidRPr="008B10DC" w:rsidTr="00D317B3">
        <w:tc>
          <w:tcPr>
            <w:tcW w:w="5529" w:type="dxa"/>
          </w:tcPr>
          <w:p w:rsidR="00CD5584" w:rsidRPr="00080014" w:rsidRDefault="004B791C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</w:rPr>
              <w:t>Se espera liquidar el pasivo en el ciclo normal de su operación</w:t>
            </w:r>
          </w:p>
        </w:tc>
        <w:tc>
          <w:tcPr>
            <w:tcW w:w="567" w:type="dxa"/>
          </w:tcPr>
          <w:p w:rsidR="00CD5584" w:rsidRPr="00080014" w:rsidRDefault="00CD5584" w:rsidP="00DD7067">
            <w:pPr>
              <w:rPr>
                <w:sz w:val="19"/>
                <w:szCs w:val="19"/>
                <w:lang w:val="es-CO"/>
              </w:rPr>
            </w:pPr>
          </w:p>
        </w:tc>
        <w:tc>
          <w:tcPr>
            <w:tcW w:w="567" w:type="dxa"/>
          </w:tcPr>
          <w:p w:rsidR="00CD5584" w:rsidRPr="00080014" w:rsidRDefault="00CD5584" w:rsidP="004B791C">
            <w:pPr>
              <w:pStyle w:val="Prrafodelista"/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</w:tcPr>
          <w:p w:rsidR="00CD5584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</w:tr>
      <w:tr w:rsidR="00CD5584" w:rsidRPr="008B10DC" w:rsidTr="00D317B3">
        <w:tc>
          <w:tcPr>
            <w:tcW w:w="5529" w:type="dxa"/>
          </w:tcPr>
          <w:p w:rsidR="00CD5584" w:rsidRPr="00080014" w:rsidRDefault="004B791C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  <w:lang w:val="es-CO"/>
              </w:rPr>
              <w:t>Se espera se liquide dentro de los 12 meses siguientes a la fecha de los estados financieros</w:t>
            </w:r>
          </w:p>
        </w:tc>
        <w:tc>
          <w:tcPr>
            <w:tcW w:w="567" w:type="dxa"/>
          </w:tcPr>
          <w:p w:rsidR="00CD5584" w:rsidRPr="00080014" w:rsidRDefault="00CD5584" w:rsidP="00DD7067">
            <w:pPr>
              <w:rPr>
                <w:sz w:val="19"/>
                <w:szCs w:val="19"/>
                <w:lang w:val="es-CO"/>
              </w:rPr>
            </w:pPr>
          </w:p>
        </w:tc>
        <w:tc>
          <w:tcPr>
            <w:tcW w:w="567" w:type="dxa"/>
          </w:tcPr>
          <w:p w:rsidR="00CD5584" w:rsidRPr="00080014" w:rsidRDefault="00CD5584" w:rsidP="00DD7067">
            <w:pPr>
              <w:rPr>
                <w:sz w:val="19"/>
                <w:szCs w:val="19"/>
                <w:lang w:val="es-CO"/>
              </w:rPr>
            </w:pPr>
          </w:p>
        </w:tc>
        <w:tc>
          <w:tcPr>
            <w:tcW w:w="567" w:type="dxa"/>
          </w:tcPr>
          <w:p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</w:tcPr>
          <w:p w:rsidR="00CD5584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</w:tr>
      <w:tr w:rsidR="00CD5584" w:rsidRPr="008B10DC" w:rsidTr="00D317B3">
        <w:tc>
          <w:tcPr>
            <w:tcW w:w="5529" w:type="dxa"/>
          </w:tcPr>
          <w:p w:rsidR="00CD5584" w:rsidRPr="00080014" w:rsidRDefault="004B791C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  <w:lang w:val="es-CO"/>
              </w:rPr>
              <w:t>No tiene un derecho condicional de aplazar la cancelación del pasivo durante, al menos, los 12 meses siguientes a la fecha de los estados financieros.</w:t>
            </w:r>
          </w:p>
        </w:tc>
        <w:tc>
          <w:tcPr>
            <w:tcW w:w="567" w:type="dxa"/>
          </w:tcPr>
          <w:p w:rsidR="00CD5584" w:rsidRPr="00080014" w:rsidRDefault="00CD5584" w:rsidP="00DD7067">
            <w:pPr>
              <w:rPr>
                <w:sz w:val="19"/>
                <w:szCs w:val="19"/>
                <w:lang w:val="es-CO"/>
              </w:rPr>
            </w:pPr>
          </w:p>
        </w:tc>
        <w:tc>
          <w:tcPr>
            <w:tcW w:w="567" w:type="dxa"/>
          </w:tcPr>
          <w:p w:rsidR="00CD5584" w:rsidRPr="00080014" w:rsidRDefault="00CD5584" w:rsidP="00DD7067">
            <w:pPr>
              <w:rPr>
                <w:sz w:val="19"/>
                <w:szCs w:val="19"/>
                <w:lang w:val="es-CO"/>
              </w:rPr>
            </w:pPr>
          </w:p>
        </w:tc>
        <w:tc>
          <w:tcPr>
            <w:tcW w:w="567" w:type="dxa"/>
          </w:tcPr>
          <w:p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</w:tcPr>
          <w:p w:rsidR="00CD5584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</w:tr>
      <w:tr w:rsidR="00E1703F" w:rsidRPr="008B10DC" w:rsidTr="00D317B3">
        <w:tc>
          <w:tcPr>
            <w:tcW w:w="10207" w:type="dxa"/>
            <w:gridSpan w:val="5"/>
            <w:shd w:val="clear" w:color="auto" w:fill="FFFFFF" w:themeFill="background1"/>
          </w:tcPr>
          <w:p w:rsidR="00E1703F" w:rsidRPr="00080014" w:rsidRDefault="00DC3154" w:rsidP="00DC3154">
            <w:pPr>
              <w:jc w:val="both"/>
              <w:rPr>
                <w:color w:val="FFFFFF" w:themeColor="background1"/>
                <w:sz w:val="19"/>
                <w:szCs w:val="19"/>
                <w:lang w:val="es-CO"/>
              </w:rPr>
            </w:pPr>
            <w:r w:rsidRPr="00080014">
              <w:rPr>
                <w:b/>
                <w:color w:val="000000" w:themeColor="text1"/>
                <w:sz w:val="19"/>
                <w:szCs w:val="19"/>
                <w:lang w:val="es-CO"/>
              </w:rPr>
              <w:t>Verificación de Información para presentar</w:t>
            </w:r>
            <w:r w:rsidR="00E1703F" w:rsidRPr="00080014">
              <w:rPr>
                <w:b/>
                <w:color w:val="000000" w:themeColor="text1"/>
                <w:sz w:val="19"/>
                <w:szCs w:val="19"/>
                <w:lang w:val="es-CO"/>
              </w:rPr>
              <w:t xml:space="preserve"> en el estado de situación y en las Notas</w:t>
            </w:r>
          </w:p>
        </w:tc>
      </w:tr>
      <w:tr w:rsidR="00CD5584" w:rsidRPr="008B10DC" w:rsidTr="00D317B3">
        <w:tc>
          <w:tcPr>
            <w:tcW w:w="5529" w:type="dxa"/>
          </w:tcPr>
          <w:p w:rsidR="00CD5584" w:rsidRPr="00080014" w:rsidRDefault="00D73807" w:rsidP="00DC3154">
            <w:pPr>
              <w:pStyle w:val="Prrafodelista"/>
              <w:jc w:val="both"/>
              <w:rPr>
                <w:i/>
                <w:sz w:val="19"/>
                <w:szCs w:val="19"/>
                <w:lang w:val="es-CO"/>
              </w:rPr>
            </w:pPr>
            <w:r w:rsidRPr="00080014">
              <w:rPr>
                <w:i/>
                <w:sz w:val="19"/>
                <w:szCs w:val="19"/>
                <w:lang w:val="es-CO"/>
              </w:rPr>
              <w:t>La entidad revelará, ya se</w:t>
            </w:r>
            <w:r w:rsidR="000848DB" w:rsidRPr="00080014">
              <w:rPr>
                <w:i/>
                <w:sz w:val="19"/>
                <w:szCs w:val="19"/>
                <w:lang w:val="es-CO"/>
              </w:rPr>
              <w:t>a</w:t>
            </w:r>
            <w:r w:rsidRPr="00080014">
              <w:rPr>
                <w:i/>
                <w:sz w:val="19"/>
                <w:szCs w:val="19"/>
                <w:lang w:val="es-CO"/>
              </w:rPr>
              <w:t xml:space="preserve"> en el estado de </w:t>
            </w:r>
            <w:r w:rsidR="00C40D64" w:rsidRPr="00080014">
              <w:rPr>
                <w:i/>
                <w:sz w:val="19"/>
                <w:szCs w:val="19"/>
                <w:lang w:val="es-CO"/>
              </w:rPr>
              <w:t>situación</w:t>
            </w:r>
            <w:r w:rsidRPr="00080014">
              <w:rPr>
                <w:i/>
                <w:sz w:val="19"/>
                <w:szCs w:val="19"/>
                <w:lang w:val="es-CO"/>
              </w:rPr>
              <w:t xml:space="preserve"> </w:t>
            </w:r>
            <w:r w:rsidR="00C40D64" w:rsidRPr="00080014">
              <w:rPr>
                <w:i/>
                <w:sz w:val="19"/>
                <w:szCs w:val="19"/>
                <w:lang w:val="es-CO"/>
              </w:rPr>
              <w:t>financiera</w:t>
            </w:r>
            <w:r w:rsidRPr="00080014">
              <w:rPr>
                <w:i/>
                <w:sz w:val="19"/>
                <w:szCs w:val="19"/>
                <w:lang w:val="es-CO"/>
              </w:rPr>
              <w:t xml:space="preserve"> o en las notas, desagregaciones de las </w:t>
            </w:r>
            <w:r w:rsidR="00C40D64" w:rsidRPr="00080014">
              <w:rPr>
                <w:i/>
                <w:sz w:val="19"/>
                <w:szCs w:val="19"/>
                <w:lang w:val="es-CO"/>
              </w:rPr>
              <w:t>partidas</w:t>
            </w:r>
            <w:r w:rsidRPr="00080014">
              <w:rPr>
                <w:i/>
                <w:sz w:val="19"/>
                <w:szCs w:val="19"/>
                <w:lang w:val="es-CO"/>
              </w:rPr>
              <w:t xml:space="preserve"> adicionales a las presentadas, </w:t>
            </w:r>
            <w:r w:rsidR="00C40D64" w:rsidRPr="00080014">
              <w:rPr>
                <w:i/>
                <w:sz w:val="19"/>
                <w:szCs w:val="19"/>
                <w:lang w:val="es-CO"/>
              </w:rPr>
              <w:t>clasificadas</w:t>
            </w:r>
            <w:r w:rsidRPr="00080014">
              <w:rPr>
                <w:i/>
                <w:sz w:val="19"/>
                <w:szCs w:val="19"/>
                <w:lang w:val="es-CO"/>
              </w:rPr>
              <w:t xml:space="preserve"> </w:t>
            </w:r>
            <w:r w:rsidR="00C40D64" w:rsidRPr="00080014">
              <w:rPr>
                <w:i/>
                <w:sz w:val="19"/>
                <w:szCs w:val="19"/>
                <w:lang w:val="es-CO"/>
              </w:rPr>
              <w:t>según</w:t>
            </w:r>
            <w:r w:rsidRPr="00080014">
              <w:rPr>
                <w:i/>
                <w:sz w:val="19"/>
                <w:szCs w:val="19"/>
                <w:lang w:val="es-CO"/>
              </w:rPr>
              <w:t xml:space="preserve"> las operaciones de la entidad.  Para tal efecto, tendrá en cuenta los requisitos de normas, </w:t>
            </w:r>
            <w:r w:rsidR="00C40D64" w:rsidRPr="00080014">
              <w:rPr>
                <w:i/>
                <w:sz w:val="19"/>
                <w:szCs w:val="19"/>
                <w:lang w:val="es-CO"/>
              </w:rPr>
              <w:t>así</w:t>
            </w:r>
            <w:r w:rsidRPr="00080014">
              <w:rPr>
                <w:i/>
                <w:sz w:val="19"/>
                <w:szCs w:val="19"/>
                <w:lang w:val="es-CO"/>
              </w:rPr>
              <w:t xml:space="preserve"> como el tamaño, la naturaleza y la </w:t>
            </w:r>
            <w:r w:rsidR="00C40D64" w:rsidRPr="00080014">
              <w:rPr>
                <w:i/>
                <w:sz w:val="19"/>
                <w:szCs w:val="19"/>
                <w:lang w:val="es-CO"/>
              </w:rPr>
              <w:t>función</w:t>
            </w:r>
            <w:r w:rsidRPr="00080014">
              <w:rPr>
                <w:i/>
                <w:sz w:val="19"/>
                <w:szCs w:val="19"/>
                <w:lang w:val="es-CO"/>
              </w:rPr>
              <w:t xml:space="preserve"> de los importes afectados.</w:t>
            </w:r>
          </w:p>
        </w:tc>
        <w:tc>
          <w:tcPr>
            <w:tcW w:w="567" w:type="dxa"/>
          </w:tcPr>
          <w:p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</w:tcPr>
          <w:p w:rsidR="00CD5584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</w:tr>
      <w:tr w:rsidR="00CD5584" w:rsidRPr="008B10DC" w:rsidTr="00D317B3">
        <w:tc>
          <w:tcPr>
            <w:tcW w:w="5529" w:type="dxa"/>
          </w:tcPr>
          <w:p w:rsidR="00CD5584" w:rsidRPr="00080014" w:rsidRDefault="007E023A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  <w:lang w:val="es-CO"/>
              </w:rPr>
              <w:t xml:space="preserve">Se </w:t>
            </w:r>
            <w:r w:rsidR="00937D56" w:rsidRPr="00080014">
              <w:rPr>
                <w:sz w:val="19"/>
                <w:szCs w:val="19"/>
                <w:lang w:val="es-CO"/>
              </w:rPr>
              <w:t>desagregan</w:t>
            </w:r>
            <w:r w:rsidRPr="00080014">
              <w:rPr>
                <w:sz w:val="19"/>
                <w:szCs w:val="19"/>
                <w:lang w:val="es-CO"/>
              </w:rPr>
              <w:t xml:space="preserve"> las partidas de propiedad, planta y equ</w:t>
            </w:r>
            <w:r w:rsidR="00937D56" w:rsidRPr="00080014">
              <w:rPr>
                <w:sz w:val="19"/>
                <w:szCs w:val="19"/>
                <w:lang w:val="es-CO"/>
              </w:rPr>
              <w:t>ipo</w:t>
            </w:r>
            <w:r w:rsidR="00FD1C7D" w:rsidRPr="00080014">
              <w:rPr>
                <w:sz w:val="19"/>
                <w:szCs w:val="19"/>
                <w:lang w:val="es-CO"/>
              </w:rPr>
              <w:t xml:space="preserve"> según su naturaleza</w:t>
            </w:r>
          </w:p>
        </w:tc>
        <w:tc>
          <w:tcPr>
            <w:tcW w:w="567" w:type="dxa"/>
          </w:tcPr>
          <w:p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</w:tcPr>
          <w:p w:rsidR="00CD5584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</w:tr>
      <w:tr w:rsidR="00CD5584" w:rsidRPr="008B10DC" w:rsidTr="00D317B3">
        <w:tc>
          <w:tcPr>
            <w:tcW w:w="5529" w:type="dxa"/>
          </w:tcPr>
          <w:p w:rsidR="00CD5584" w:rsidRPr="00080014" w:rsidRDefault="00CA3E75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  <w:lang w:val="es-CO"/>
              </w:rPr>
              <w:t>Se desagregan las cuentas por cobrar en importes, conceptos tributarios y no tributarios, venta de bienes, prestación de servicios, anticipos y otros importes</w:t>
            </w:r>
          </w:p>
        </w:tc>
        <w:tc>
          <w:tcPr>
            <w:tcW w:w="567" w:type="dxa"/>
          </w:tcPr>
          <w:p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</w:tcPr>
          <w:p w:rsidR="00CD5584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</w:tr>
      <w:tr w:rsidR="00CD5584" w:rsidRPr="008B10DC" w:rsidTr="00D317B3">
        <w:tc>
          <w:tcPr>
            <w:tcW w:w="5529" w:type="dxa"/>
          </w:tcPr>
          <w:p w:rsidR="00CD5584" w:rsidRPr="00080014" w:rsidRDefault="00CA3E75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  <w:lang w:val="es-CO"/>
              </w:rPr>
              <w:t xml:space="preserve">Se desagregan los inventarios en bienes producidos, mercancías en existencia, inventario de prestadores de servicios, materias primas, materiales y suministros, productos en proceso, inventarios en </w:t>
            </w:r>
            <w:r w:rsidR="00DC3154" w:rsidRPr="00080014">
              <w:rPr>
                <w:sz w:val="19"/>
                <w:szCs w:val="19"/>
                <w:lang w:val="es-CO"/>
              </w:rPr>
              <w:t>tránsito</w:t>
            </w:r>
            <w:r w:rsidRPr="00080014">
              <w:rPr>
                <w:sz w:val="19"/>
                <w:szCs w:val="19"/>
                <w:lang w:val="es-CO"/>
              </w:rPr>
              <w:t xml:space="preserve"> e inventarios en poder de terceros.</w:t>
            </w:r>
          </w:p>
        </w:tc>
        <w:tc>
          <w:tcPr>
            <w:tcW w:w="567" w:type="dxa"/>
          </w:tcPr>
          <w:p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</w:tcPr>
          <w:p w:rsidR="00CD5584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</w:tr>
      <w:tr w:rsidR="00CD5584" w:rsidRPr="008B10DC" w:rsidTr="00D317B3">
        <w:tc>
          <w:tcPr>
            <w:tcW w:w="5529" w:type="dxa"/>
          </w:tcPr>
          <w:p w:rsidR="00CD5584" w:rsidRPr="00080014" w:rsidRDefault="00CA3E75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  <w:lang w:val="es-CO"/>
              </w:rPr>
              <w:lastRenderedPageBreak/>
              <w:t>Se desglosan las provisiones de manera que se muestren por separados las que correspondan a litigios y demandas, garantías, pasivo pensional y el resto.</w:t>
            </w:r>
          </w:p>
        </w:tc>
        <w:tc>
          <w:tcPr>
            <w:tcW w:w="567" w:type="dxa"/>
          </w:tcPr>
          <w:p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</w:tcPr>
          <w:p w:rsidR="00CD5584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</w:tr>
      <w:tr w:rsidR="00CD5584" w:rsidRPr="008B10DC" w:rsidTr="00D317B3">
        <w:tc>
          <w:tcPr>
            <w:tcW w:w="5529" w:type="dxa"/>
          </w:tcPr>
          <w:p w:rsidR="00CD5584" w:rsidRPr="00080014" w:rsidRDefault="00CA3E75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  <w:lang w:val="es-CO"/>
              </w:rPr>
              <w:t>Se desglosan las cuentas por pagar en subvenciones, transferencias e importes por pagar a proveedores y a partes relacionadas, así como devolución de impuestos.</w:t>
            </w:r>
          </w:p>
        </w:tc>
        <w:tc>
          <w:tcPr>
            <w:tcW w:w="567" w:type="dxa"/>
          </w:tcPr>
          <w:p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</w:tcPr>
          <w:p w:rsidR="00CD5584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</w:tr>
      <w:tr w:rsidR="00CD5584" w:rsidRPr="008B10DC" w:rsidTr="00D317B3">
        <w:tc>
          <w:tcPr>
            <w:tcW w:w="5529" w:type="dxa"/>
          </w:tcPr>
          <w:p w:rsidR="00CD5584" w:rsidRPr="00080014" w:rsidRDefault="00CA3E75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  <w:lang w:val="es-CO"/>
              </w:rPr>
              <w:t>Se desagregan los componentes del patrimonio en capital fiscal y resultados acumulados.</w:t>
            </w:r>
          </w:p>
        </w:tc>
        <w:tc>
          <w:tcPr>
            <w:tcW w:w="567" w:type="dxa"/>
          </w:tcPr>
          <w:p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</w:tcPr>
          <w:p w:rsidR="00CD5584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</w:tr>
      <w:tr w:rsidR="00D95730" w:rsidRPr="008B10DC" w:rsidTr="00D317B3">
        <w:tc>
          <w:tcPr>
            <w:tcW w:w="10207" w:type="dxa"/>
            <w:gridSpan w:val="5"/>
            <w:shd w:val="clear" w:color="auto" w:fill="3366CC"/>
          </w:tcPr>
          <w:p w:rsidR="00D95730" w:rsidRPr="00D95730" w:rsidRDefault="00D95730" w:rsidP="00C8590C">
            <w:pPr>
              <w:rPr>
                <w:color w:val="FFFFFF" w:themeColor="background1"/>
                <w:sz w:val="20"/>
                <w:szCs w:val="20"/>
                <w:lang w:val="es-CO"/>
              </w:rPr>
            </w:pPr>
            <w:r w:rsidRPr="00D95730">
              <w:rPr>
                <w:b/>
                <w:color w:val="FFFFFF" w:themeColor="background1"/>
                <w:szCs w:val="20"/>
                <w:lang w:val="es-CO"/>
              </w:rPr>
              <w:t xml:space="preserve">2. Estado de Resultados </w:t>
            </w:r>
          </w:p>
        </w:tc>
      </w:tr>
      <w:tr w:rsidR="00E1703F" w:rsidRPr="008B10DC" w:rsidTr="00D317B3">
        <w:tc>
          <w:tcPr>
            <w:tcW w:w="10207" w:type="dxa"/>
            <w:gridSpan w:val="5"/>
          </w:tcPr>
          <w:p w:rsidR="00E1703F" w:rsidRDefault="00D353DF" w:rsidP="00C8590C">
            <w:pPr>
              <w:rPr>
                <w:sz w:val="20"/>
                <w:szCs w:val="20"/>
                <w:lang w:val="es-CO"/>
              </w:rPr>
            </w:pPr>
            <w:r>
              <w:rPr>
                <w:b/>
                <w:i/>
                <w:sz w:val="20"/>
                <w:szCs w:val="20"/>
                <w:lang w:val="es-CO"/>
              </w:rPr>
              <w:t xml:space="preserve">               </w:t>
            </w:r>
            <w:r w:rsidR="00E1703F" w:rsidRPr="00C8590C">
              <w:rPr>
                <w:b/>
                <w:i/>
                <w:sz w:val="20"/>
                <w:szCs w:val="20"/>
                <w:lang w:val="es-CO"/>
              </w:rPr>
              <w:t>Verificación de como mínimo la inclusión de partidas que presenten los siguientes importes:</w:t>
            </w:r>
          </w:p>
        </w:tc>
      </w:tr>
      <w:tr w:rsidR="00C8590C" w:rsidRPr="008B10DC" w:rsidTr="00D317B3">
        <w:tc>
          <w:tcPr>
            <w:tcW w:w="5529" w:type="dxa"/>
          </w:tcPr>
          <w:p w:rsidR="00C8590C" w:rsidRPr="00080014" w:rsidRDefault="00C8590C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  <w:lang w:val="es-CO"/>
              </w:rPr>
              <w:t>Ingresos sin contraprestación</w:t>
            </w:r>
          </w:p>
        </w:tc>
        <w:tc>
          <w:tcPr>
            <w:tcW w:w="567" w:type="dxa"/>
          </w:tcPr>
          <w:p w:rsidR="00C8590C" w:rsidRPr="008B10DC" w:rsidRDefault="00C8590C" w:rsidP="00C8590C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:rsidR="00C8590C" w:rsidRPr="008B10DC" w:rsidRDefault="00C8590C" w:rsidP="00C8590C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:rsidR="00C8590C" w:rsidRPr="008B10DC" w:rsidRDefault="00C8590C" w:rsidP="00C8590C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</w:tcPr>
          <w:p w:rsidR="00C8590C" w:rsidRDefault="00C8590C" w:rsidP="00C8590C">
            <w:pPr>
              <w:rPr>
                <w:sz w:val="20"/>
                <w:szCs w:val="20"/>
                <w:lang w:val="es-CO"/>
              </w:rPr>
            </w:pPr>
          </w:p>
        </w:tc>
      </w:tr>
      <w:tr w:rsidR="00C8590C" w:rsidRPr="008B10DC" w:rsidTr="00D317B3">
        <w:tc>
          <w:tcPr>
            <w:tcW w:w="5529" w:type="dxa"/>
          </w:tcPr>
          <w:p w:rsidR="00C8590C" w:rsidRPr="00080014" w:rsidRDefault="00C8590C" w:rsidP="00DC3154">
            <w:pPr>
              <w:pStyle w:val="Prrafodelista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  <w:lang w:val="es-CO"/>
              </w:rPr>
              <w:t>Ingresos con contraprestación</w:t>
            </w:r>
          </w:p>
        </w:tc>
        <w:tc>
          <w:tcPr>
            <w:tcW w:w="567" w:type="dxa"/>
          </w:tcPr>
          <w:p w:rsidR="00C8590C" w:rsidRPr="008B10DC" w:rsidRDefault="00C8590C" w:rsidP="00C8590C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:rsidR="00C8590C" w:rsidRPr="008B10DC" w:rsidRDefault="00C8590C" w:rsidP="00C8590C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:rsidR="00C8590C" w:rsidRPr="008B10DC" w:rsidRDefault="00C8590C" w:rsidP="00C8590C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</w:tcPr>
          <w:p w:rsidR="00C8590C" w:rsidRDefault="00C8590C" w:rsidP="00C8590C">
            <w:pPr>
              <w:rPr>
                <w:sz w:val="20"/>
                <w:szCs w:val="20"/>
                <w:lang w:val="es-CO"/>
              </w:rPr>
            </w:pPr>
          </w:p>
        </w:tc>
      </w:tr>
      <w:tr w:rsidR="00340A58" w:rsidRPr="008B10DC" w:rsidTr="00D317B3">
        <w:tc>
          <w:tcPr>
            <w:tcW w:w="5529" w:type="dxa"/>
          </w:tcPr>
          <w:p w:rsidR="00340A58" w:rsidRPr="00080014" w:rsidRDefault="00340A58" w:rsidP="00DC3154">
            <w:pPr>
              <w:pStyle w:val="Prrafodelista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19"/>
                <w:szCs w:val="19"/>
              </w:rPr>
            </w:pPr>
            <w:r w:rsidRPr="00080014">
              <w:rPr>
                <w:sz w:val="19"/>
                <w:szCs w:val="19"/>
                <w:lang w:val="es-CO"/>
              </w:rPr>
              <w:t>Gastos de administración y operación</w:t>
            </w:r>
          </w:p>
        </w:tc>
        <w:tc>
          <w:tcPr>
            <w:tcW w:w="567" w:type="dxa"/>
          </w:tcPr>
          <w:p w:rsidR="00340A58" w:rsidRPr="008B10DC" w:rsidRDefault="00340A58" w:rsidP="00C8590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40A58" w:rsidRPr="008B10DC" w:rsidRDefault="00340A58" w:rsidP="00C8590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40A58" w:rsidRPr="008B10DC" w:rsidRDefault="00340A58" w:rsidP="00C8590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40A58" w:rsidRDefault="00340A58" w:rsidP="00C8590C">
            <w:pPr>
              <w:rPr>
                <w:sz w:val="20"/>
                <w:szCs w:val="20"/>
              </w:rPr>
            </w:pPr>
          </w:p>
        </w:tc>
      </w:tr>
      <w:tr w:rsidR="00340A58" w:rsidRPr="008B10DC" w:rsidTr="00D317B3">
        <w:tc>
          <w:tcPr>
            <w:tcW w:w="5529" w:type="dxa"/>
          </w:tcPr>
          <w:p w:rsidR="00340A58" w:rsidRPr="00080014" w:rsidRDefault="00340A58" w:rsidP="00DC3154">
            <w:pPr>
              <w:pStyle w:val="Prrafodelista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19"/>
                <w:szCs w:val="19"/>
              </w:rPr>
            </w:pPr>
            <w:r w:rsidRPr="00080014">
              <w:rPr>
                <w:sz w:val="19"/>
                <w:szCs w:val="19"/>
                <w:lang w:val="es-CO"/>
              </w:rPr>
              <w:t>Gastos de ventas</w:t>
            </w:r>
          </w:p>
        </w:tc>
        <w:tc>
          <w:tcPr>
            <w:tcW w:w="567" w:type="dxa"/>
          </w:tcPr>
          <w:p w:rsidR="00340A58" w:rsidRPr="008B10DC" w:rsidRDefault="00340A58" w:rsidP="00C8590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40A58" w:rsidRPr="008B10DC" w:rsidRDefault="00340A58" w:rsidP="00C8590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40A58" w:rsidRPr="008B10DC" w:rsidRDefault="00340A58" w:rsidP="00C8590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40A58" w:rsidRDefault="00340A58" w:rsidP="00C8590C">
            <w:pPr>
              <w:rPr>
                <w:sz w:val="20"/>
                <w:szCs w:val="20"/>
              </w:rPr>
            </w:pPr>
          </w:p>
        </w:tc>
      </w:tr>
      <w:tr w:rsidR="00340A58" w:rsidRPr="008B10DC" w:rsidTr="00D317B3">
        <w:tc>
          <w:tcPr>
            <w:tcW w:w="5529" w:type="dxa"/>
          </w:tcPr>
          <w:p w:rsidR="00340A58" w:rsidRPr="00080014" w:rsidRDefault="00340A58" w:rsidP="00DC3154">
            <w:pPr>
              <w:pStyle w:val="Prrafodelista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19"/>
                <w:szCs w:val="19"/>
              </w:rPr>
            </w:pPr>
            <w:r w:rsidRPr="00080014">
              <w:rPr>
                <w:sz w:val="19"/>
                <w:szCs w:val="19"/>
                <w:lang w:val="es-CO"/>
              </w:rPr>
              <w:t>Gasto público social</w:t>
            </w:r>
          </w:p>
        </w:tc>
        <w:tc>
          <w:tcPr>
            <w:tcW w:w="567" w:type="dxa"/>
          </w:tcPr>
          <w:p w:rsidR="00340A58" w:rsidRPr="008B10DC" w:rsidRDefault="00340A58" w:rsidP="00C8590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40A58" w:rsidRPr="008B10DC" w:rsidRDefault="00340A58" w:rsidP="00C8590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40A58" w:rsidRPr="008B10DC" w:rsidRDefault="00340A58" w:rsidP="00C8590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40A58" w:rsidRDefault="00340A58" w:rsidP="00C8590C">
            <w:pPr>
              <w:rPr>
                <w:sz w:val="20"/>
                <w:szCs w:val="20"/>
              </w:rPr>
            </w:pPr>
          </w:p>
        </w:tc>
      </w:tr>
      <w:tr w:rsidR="00C8590C" w:rsidRPr="008B10DC" w:rsidTr="00D317B3">
        <w:tc>
          <w:tcPr>
            <w:tcW w:w="5529" w:type="dxa"/>
          </w:tcPr>
          <w:p w:rsidR="00C8590C" w:rsidRPr="00080014" w:rsidRDefault="00C8590C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  <w:lang w:val="es-CO"/>
              </w:rPr>
              <w:t>Costo de ventas</w:t>
            </w:r>
          </w:p>
        </w:tc>
        <w:tc>
          <w:tcPr>
            <w:tcW w:w="567" w:type="dxa"/>
          </w:tcPr>
          <w:p w:rsidR="00C8590C" w:rsidRPr="008B10DC" w:rsidRDefault="00C8590C" w:rsidP="00C8590C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:rsidR="00C8590C" w:rsidRPr="008B10DC" w:rsidRDefault="00C8590C" w:rsidP="00C8590C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:rsidR="00C8590C" w:rsidRPr="008B10DC" w:rsidRDefault="00C8590C" w:rsidP="00C8590C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</w:tcPr>
          <w:p w:rsidR="00C8590C" w:rsidRDefault="00C8590C" w:rsidP="00C8590C">
            <w:pPr>
              <w:rPr>
                <w:sz w:val="20"/>
                <w:szCs w:val="20"/>
                <w:lang w:val="es-CO"/>
              </w:rPr>
            </w:pPr>
          </w:p>
        </w:tc>
      </w:tr>
      <w:tr w:rsidR="00C8590C" w:rsidRPr="008B10DC" w:rsidTr="00D317B3">
        <w:tc>
          <w:tcPr>
            <w:tcW w:w="5529" w:type="dxa"/>
          </w:tcPr>
          <w:p w:rsidR="00C8590C" w:rsidRPr="00080014" w:rsidRDefault="00C8590C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  <w:lang w:val="es-CO"/>
              </w:rPr>
              <w:t xml:space="preserve">Las ganancias y </w:t>
            </w:r>
            <w:r w:rsidR="00DC3154" w:rsidRPr="00080014">
              <w:rPr>
                <w:sz w:val="19"/>
                <w:szCs w:val="19"/>
                <w:lang w:val="es-CO"/>
              </w:rPr>
              <w:t>pérdidas</w:t>
            </w:r>
            <w:r w:rsidRPr="00080014">
              <w:rPr>
                <w:sz w:val="19"/>
                <w:szCs w:val="19"/>
                <w:lang w:val="es-CO"/>
              </w:rPr>
              <w:t xml:space="preserve"> que surjan de la baja de cuentas de activos</w:t>
            </w:r>
          </w:p>
        </w:tc>
        <w:tc>
          <w:tcPr>
            <w:tcW w:w="567" w:type="dxa"/>
          </w:tcPr>
          <w:p w:rsidR="00C8590C" w:rsidRPr="008B10DC" w:rsidRDefault="00C8590C" w:rsidP="00C8590C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:rsidR="00C8590C" w:rsidRPr="008B10DC" w:rsidRDefault="00C8590C" w:rsidP="00C8590C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:rsidR="00C8590C" w:rsidRPr="008B10DC" w:rsidRDefault="00C8590C" w:rsidP="00C8590C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</w:tcPr>
          <w:p w:rsidR="00C8590C" w:rsidRDefault="00C8590C" w:rsidP="00C8590C">
            <w:pPr>
              <w:rPr>
                <w:sz w:val="20"/>
                <w:szCs w:val="20"/>
                <w:lang w:val="es-CO"/>
              </w:rPr>
            </w:pPr>
          </w:p>
        </w:tc>
      </w:tr>
      <w:tr w:rsidR="00C8590C" w:rsidRPr="008B10DC" w:rsidTr="00D317B3">
        <w:tc>
          <w:tcPr>
            <w:tcW w:w="5529" w:type="dxa"/>
          </w:tcPr>
          <w:p w:rsidR="00C8590C" w:rsidRPr="00080014" w:rsidRDefault="00C8590C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  <w:lang w:val="es-CO"/>
              </w:rPr>
              <w:t>Costos financieros.</w:t>
            </w:r>
          </w:p>
        </w:tc>
        <w:tc>
          <w:tcPr>
            <w:tcW w:w="567" w:type="dxa"/>
          </w:tcPr>
          <w:p w:rsidR="00C8590C" w:rsidRPr="008B10DC" w:rsidRDefault="00C8590C" w:rsidP="00C8590C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:rsidR="00C8590C" w:rsidRPr="008B10DC" w:rsidRDefault="00C8590C" w:rsidP="00C8590C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:rsidR="00C8590C" w:rsidRPr="008B10DC" w:rsidRDefault="00C8590C" w:rsidP="00C8590C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</w:tcPr>
          <w:p w:rsidR="00C8590C" w:rsidRDefault="00C8590C" w:rsidP="00C8590C">
            <w:pPr>
              <w:rPr>
                <w:sz w:val="20"/>
                <w:szCs w:val="20"/>
                <w:lang w:val="es-CO"/>
              </w:rPr>
            </w:pPr>
          </w:p>
        </w:tc>
      </w:tr>
      <w:tr w:rsidR="00C8590C" w:rsidRPr="008B10DC" w:rsidTr="00D317B3">
        <w:tc>
          <w:tcPr>
            <w:tcW w:w="5529" w:type="dxa"/>
          </w:tcPr>
          <w:p w:rsidR="00C8590C" w:rsidRPr="00080014" w:rsidRDefault="00C8590C" w:rsidP="00DC3154">
            <w:pPr>
              <w:pStyle w:val="Prrafodelista"/>
              <w:jc w:val="both"/>
              <w:rPr>
                <w:b/>
                <w:i/>
                <w:sz w:val="19"/>
                <w:szCs w:val="19"/>
                <w:lang w:val="es-CO"/>
              </w:rPr>
            </w:pPr>
            <w:r w:rsidRPr="00080014">
              <w:rPr>
                <w:b/>
                <w:i/>
                <w:sz w:val="19"/>
                <w:szCs w:val="19"/>
                <w:lang w:val="es-CO"/>
              </w:rPr>
              <w:t xml:space="preserve"> </w:t>
            </w:r>
            <w:r w:rsidR="00DC3154" w:rsidRPr="00080014">
              <w:rPr>
                <w:b/>
                <w:i/>
                <w:sz w:val="19"/>
                <w:szCs w:val="19"/>
                <w:lang w:val="es-CO"/>
              </w:rPr>
              <w:t>Verificación de Información para presentar</w:t>
            </w:r>
            <w:r w:rsidRPr="00080014">
              <w:rPr>
                <w:b/>
                <w:i/>
                <w:sz w:val="19"/>
                <w:szCs w:val="19"/>
                <w:lang w:val="es-CO"/>
              </w:rPr>
              <w:t xml:space="preserve"> en el estado de resultados o en las notas</w:t>
            </w:r>
          </w:p>
          <w:p w:rsidR="00C8590C" w:rsidRPr="00080014" w:rsidRDefault="00C8590C" w:rsidP="00DC3154">
            <w:pPr>
              <w:pStyle w:val="Prrafodelista"/>
              <w:jc w:val="both"/>
              <w:rPr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  <w:lang w:val="es-CO"/>
              </w:rPr>
              <w:t>La entidad presentará un desglose de los gastos utilizando una clasificación basada en su función.</w:t>
            </w:r>
          </w:p>
          <w:p w:rsidR="00C8590C" w:rsidRPr="00080014" w:rsidRDefault="00C8590C" w:rsidP="00DC3154">
            <w:pPr>
              <w:pStyle w:val="Prrafodelista"/>
              <w:jc w:val="both"/>
              <w:rPr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  <w:lang w:val="es-CO"/>
              </w:rPr>
              <w:t>Según esta clasificación como mínimo, la entidad presentara gastos asociados a las funciones principales llevada s a cabo por esta de forma separada.</w:t>
            </w:r>
          </w:p>
          <w:p w:rsidR="00C8590C" w:rsidRPr="00080014" w:rsidRDefault="00C8590C" w:rsidP="00DC3154">
            <w:pPr>
              <w:pStyle w:val="Prrafodelista"/>
              <w:jc w:val="both"/>
              <w:rPr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  <w:lang w:val="es-CO"/>
              </w:rPr>
              <w:t>Igualmente, se revelará información adicional sobre la naturaleza de los gastos que incluya, entre otras, los gastos por depreciación y amortización y el gasto por beneficios a los empleados.</w:t>
            </w:r>
          </w:p>
        </w:tc>
        <w:tc>
          <w:tcPr>
            <w:tcW w:w="567" w:type="dxa"/>
          </w:tcPr>
          <w:p w:rsidR="00C8590C" w:rsidRPr="008B10DC" w:rsidRDefault="00C8590C" w:rsidP="00C8590C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:rsidR="00C8590C" w:rsidRPr="008B10DC" w:rsidRDefault="00C8590C" w:rsidP="00C8590C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:rsidR="00C8590C" w:rsidRPr="008B10DC" w:rsidRDefault="00C8590C" w:rsidP="00C8590C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</w:tcPr>
          <w:p w:rsidR="00C8590C" w:rsidRDefault="00C8590C" w:rsidP="00C8590C">
            <w:pPr>
              <w:rPr>
                <w:sz w:val="20"/>
                <w:szCs w:val="20"/>
                <w:lang w:val="es-CO"/>
              </w:rPr>
            </w:pPr>
          </w:p>
        </w:tc>
      </w:tr>
      <w:tr w:rsidR="00C8590C" w:rsidRPr="008B10DC" w:rsidTr="00D317B3">
        <w:tc>
          <w:tcPr>
            <w:tcW w:w="5529" w:type="dxa"/>
          </w:tcPr>
          <w:p w:rsidR="00C8590C" w:rsidRPr="00080014" w:rsidRDefault="00352A0B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  <w:lang w:val="es-CO"/>
              </w:rPr>
              <w:t>Se revela de forma separada los impuestos</w:t>
            </w:r>
          </w:p>
        </w:tc>
        <w:tc>
          <w:tcPr>
            <w:tcW w:w="567" w:type="dxa"/>
          </w:tcPr>
          <w:p w:rsidR="00C8590C" w:rsidRPr="008B10DC" w:rsidRDefault="00C8590C" w:rsidP="00C8590C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:rsidR="00C8590C" w:rsidRPr="008B10DC" w:rsidRDefault="00C8590C" w:rsidP="00C8590C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:rsidR="00C8590C" w:rsidRPr="008B10DC" w:rsidRDefault="00C8590C" w:rsidP="00C8590C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</w:tcPr>
          <w:p w:rsidR="00C8590C" w:rsidRDefault="00C8590C" w:rsidP="00C8590C">
            <w:pPr>
              <w:rPr>
                <w:sz w:val="20"/>
                <w:szCs w:val="20"/>
                <w:lang w:val="es-CO"/>
              </w:rPr>
            </w:pPr>
          </w:p>
        </w:tc>
      </w:tr>
      <w:tr w:rsidR="00C8590C" w:rsidRPr="008B10DC" w:rsidTr="00D317B3">
        <w:tc>
          <w:tcPr>
            <w:tcW w:w="5529" w:type="dxa"/>
          </w:tcPr>
          <w:p w:rsidR="00C8590C" w:rsidRPr="00080014" w:rsidRDefault="00352A0B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  <w:lang w:val="es-CO"/>
              </w:rPr>
              <w:t>Se revela de forma separada las transferencias</w:t>
            </w:r>
          </w:p>
        </w:tc>
        <w:tc>
          <w:tcPr>
            <w:tcW w:w="567" w:type="dxa"/>
          </w:tcPr>
          <w:p w:rsidR="00C8590C" w:rsidRPr="008B10DC" w:rsidRDefault="00C8590C" w:rsidP="00C8590C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:rsidR="00C8590C" w:rsidRPr="008B10DC" w:rsidRDefault="00C8590C" w:rsidP="00C8590C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:rsidR="00C8590C" w:rsidRPr="008B10DC" w:rsidRDefault="00C8590C" w:rsidP="00C8590C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</w:tcPr>
          <w:p w:rsidR="00C8590C" w:rsidRDefault="00C8590C" w:rsidP="00C8590C">
            <w:pPr>
              <w:rPr>
                <w:sz w:val="20"/>
                <w:szCs w:val="20"/>
                <w:lang w:val="es-CO"/>
              </w:rPr>
            </w:pPr>
          </w:p>
        </w:tc>
      </w:tr>
      <w:tr w:rsidR="00C8590C" w:rsidRPr="008B10DC" w:rsidTr="00D317B3">
        <w:tc>
          <w:tcPr>
            <w:tcW w:w="5529" w:type="dxa"/>
          </w:tcPr>
          <w:p w:rsidR="00C8590C" w:rsidRPr="00080014" w:rsidRDefault="008B72D5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  <w:lang w:val="es-CO"/>
              </w:rPr>
              <w:t>Se revela de forma separada los ingresos por venta de bienes y prestación de servicios</w:t>
            </w:r>
          </w:p>
        </w:tc>
        <w:tc>
          <w:tcPr>
            <w:tcW w:w="567" w:type="dxa"/>
          </w:tcPr>
          <w:p w:rsidR="00C8590C" w:rsidRPr="008B10DC" w:rsidRDefault="00C8590C" w:rsidP="00C8590C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:rsidR="00C8590C" w:rsidRPr="008B10DC" w:rsidRDefault="00C8590C" w:rsidP="00C8590C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:rsidR="00C8590C" w:rsidRPr="008B10DC" w:rsidRDefault="00C8590C" w:rsidP="00C8590C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</w:tcPr>
          <w:p w:rsidR="00C8590C" w:rsidRDefault="00C8590C" w:rsidP="00C8590C">
            <w:pPr>
              <w:rPr>
                <w:sz w:val="20"/>
                <w:szCs w:val="20"/>
                <w:lang w:val="es-CO"/>
              </w:rPr>
            </w:pPr>
          </w:p>
        </w:tc>
      </w:tr>
      <w:tr w:rsidR="00C8590C" w:rsidRPr="008B10DC" w:rsidTr="00D317B3">
        <w:tc>
          <w:tcPr>
            <w:tcW w:w="5529" w:type="dxa"/>
          </w:tcPr>
          <w:p w:rsidR="00C8590C" w:rsidRPr="00080014" w:rsidRDefault="00CD29F9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  <w:lang w:val="es-CO"/>
              </w:rPr>
              <w:t xml:space="preserve">Se revelan de forma </w:t>
            </w:r>
            <w:r w:rsidR="00DC3154" w:rsidRPr="00080014">
              <w:rPr>
                <w:sz w:val="19"/>
                <w:szCs w:val="19"/>
                <w:lang w:val="es-CO"/>
              </w:rPr>
              <w:t>separada los</w:t>
            </w:r>
            <w:r w:rsidRPr="00080014">
              <w:rPr>
                <w:sz w:val="19"/>
                <w:szCs w:val="19"/>
                <w:lang w:val="es-CO"/>
              </w:rPr>
              <w:t xml:space="preserve"> ingresos y gastos financieros</w:t>
            </w:r>
          </w:p>
        </w:tc>
        <w:tc>
          <w:tcPr>
            <w:tcW w:w="567" w:type="dxa"/>
          </w:tcPr>
          <w:p w:rsidR="00C8590C" w:rsidRPr="008B10DC" w:rsidRDefault="00C8590C" w:rsidP="00C8590C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:rsidR="00C8590C" w:rsidRPr="008B10DC" w:rsidRDefault="00C8590C" w:rsidP="00C8590C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:rsidR="00C8590C" w:rsidRPr="008B10DC" w:rsidRDefault="00C8590C" w:rsidP="00C8590C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</w:tcPr>
          <w:p w:rsidR="00C8590C" w:rsidRDefault="00C8590C" w:rsidP="00C8590C">
            <w:pPr>
              <w:rPr>
                <w:sz w:val="20"/>
                <w:szCs w:val="20"/>
                <w:lang w:val="es-CO"/>
              </w:rPr>
            </w:pPr>
          </w:p>
        </w:tc>
      </w:tr>
      <w:tr w:rsidR="008B72D5" w:rsidRPr="008B10DC" w:rsidTr="00D317B3">
        <w:tc>
          <w:tcPr>
            <w:tcW w:w="5529" w:type="dxa"/>
          </w:tcPr>
          <w:p w:rsidR="008B72D5" w:rsidRPr="00080014" w:rsidRDefault="00CD29F9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</w:rPr>
            </w:pPr>
            <w:r w:rsidRPr="00080014">
              <w:rPr>
                <w:sz w:val="19"/>
                <w:szCs w:val="19"/>
              </w:rPr>
              <w:t>Se revelan de forma separada los beneficios a empleados</w:t>
            </w:r>
          </w:p>
        </w:tc>
        <w:tc>
          <w:tcPr>
            <w:tcW w:w="567" w:type="dxa"/>
          </w:tcPr>
          <w:p w:rsidR="008B72D5" w:rsidRPr="008B10DC" w:rsidRDefault="008B72D5" w:rsidP="00C8590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B72D5" w:rsidRPr="008B10DC" w:rsidRDefault="008B72D5" w:rsidP="00C8590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B72D5" w:rsidRPr="008B10DC" w:rsidRDefault="008B72D5" w:rsidP="00C8590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8B72D5" w:rsidRDefault="008B72D5" w:rsidP="00C8590C">
            <w:pPr>
              <w:rPr>
                <w:sz w:val="20"/>
                <w:szCs w:val="20"/>
              </w:rPr>
            </w:pPr>
          </w:p>
        </w:tc>
      </w:tr>
      <w:tr w:rsidR="008B72D5" w:rsidRPr="008B10DC" w:rsidTr="00D317B3">
        <w:tc>
          <w:tcPr>
            <w:tcW w:w="5529" w:type="dxa"/>
          </w:tcPr>
          <w:p w:rsidR="008B72D5" w:rsidRPr="00080014" w:rsidRDefault="00CD29F9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</w:rPr>
            </w:pPr>
            <w:r w:rsidRPr="00080014">
              <w:rPr>
                <w:sz w:val="19"/>
                <w:szCs w:val="19"/>
              </w:rPr>
              <w:t>Se revelan de forma separada las depreciaciones y amortizaciones de activos y el deterioro de activos.</w:t>
            </w:r>
          </w:p>
        </w:tc>
        <w:tc>
          <w:tcPr>
            <w:tcW w:w="567" w:type="dxa"/>
          </w:tcPr>
          <w:p w:rsidR="008B72D5" w:rsidRPr="008B10DC" w:rsidRDefault="008B72D5" w:rsidP="00C8590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B72D5" w:rsidRPr="008B10DC" w:rsidRDefault="008B72D5" w:rsidP="00C8590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B72D5" w:rsidRPr="008B10DC" w:rsidRDefault="008B72D5" w:rsidP="00C8590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8B72D5" w:rsidRDefault="008B72D5" w:rsidP="00C8590C">
            <w:pPr>
              <w:rPr>
                <w:sz w:val="20"/>
                <w:szCs w:val="20"/>
              </w:rPr>
            </w:pPr>
          </w:p>
        </w:tc>
      </w:tr>
      <w:tr w:rsidR="001F08F0" w:rsidRPr="008B10DC" w:rsidTr="00D317B3">
        <w:tc>
          <w:tcPr>
            <w:tcW w:w="10207" w:type="dxa"/>
            <w:gridSpan w:val="5"/>
            <w:shd w:val="clear" w:color="auto" w:fill="3366CC"/>
          </w:tcPr>
          <w:p w:rsidR="001F08F0" w:rsidRPr="001F4296" w:rsidRDefault="001F08F0" w:rsidP="00CD29F9">
            <w:pPr>
              <w:rPr>
                <w:szCs w:val="20"/>
              </w:rPr>
            </w:pPr>
            <w:r w:rsidRPr="001F4296">
              <w:rPr>
                <w:b/>
                <w:color w:val="FFFFFF" w:themeColor="background1"/>
                <w:szCs w:val="20"/>
                <w:lang w:val="es-CO"/>
              </w:rPr>
              <w:t>3. Estado de Cambios en el patrimonio</w:t>
            </w:r>
          </w:p>
        </w:tc>
      </w:tr>
      <w:tr w:rsidR="00935C6F" w:rsidRPr="008B10DC" w:rsidTr="00D317B3">
        <w:tc>
          <w:tcPr>
            <w:tcW w:w="10207" w:type="dxa"/>
            <w:gridSpan w:val="5"/>
          </w:tcPr>
          <w:p w:rsidR="00935C6F" w:rsidRDefault="00935C6F" w:rsidP="00CD29F9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es-CO"/>
              </w:rPr>
              <w:t xml:space="preserve">  </w:t>
            </w:r>
            <w:r w:rsidR="0077643A">
              <w:rPr>
                <w:b/>
                <w:i/>
                <w:sz w:val="20"/>
                <w:szCs w:val="20"/>
                <w:lang w:val="es-CO"/>
              </w:rPr>
              <w:t xml:space="preserve"> </w:t>
            </w:r>
            <w:r>
              <w:rPr>
                <w:b/>
                <w:i/>
                <w:sz w:val="20"/>
                <w:szCs w:val="20"/>
                <w:lang w:val="es-CO"/>
              </w:rPr>
              <w:t xml:space="preserve">  </w:t>
            </w:r>
            <w:r w:rsidRPr="00C8590C">
              <w:rPr>
                <w:b/>
                <w:i/>
                <w:sz w:val="20"/>
                <w:szCs w:val="20"/>
                <w:lang w:val="es-CO"/>
              </w:rPr>
              <w:t xml:space="preserve">Verificación de </w:t>
            </w:r>
            <w:r>
              <w:rPr>
                <w:b/>
                <w:i/>
                <w:sz w:val="20"/>
                <w:szCs w:val="20"/>
                <w:lang w:val="es-CO"/>
              </w:rPr>
              <w:t>la información que debe presentar el estado de cambios en el patrimonio</w:t>
            </w:r>
            <w:r w:rsidRPr="00C8590C">
              <w:rPr>
                <w:b/>
                <w:i/>
                <w:sz w:val="20"/>
                <w:szCs w:val="20"/>
                <w:lang w:val="es-CO"/>
              </w:rPr>
              <w:t>:</w:t>
            </w:r>
          </w:p>
        </w:tc>
      </w:tr>
      <w:tr w:rsidR="00CD29F9" w:rsidRPr="008B10DC" w:rsidTr="00D317B3">
        <w:tc>
          <w:tcPr>
            <w:tcW w:w="5529" w:type="dxa"/>
          </w:tcPr>
          <w:p w:rsidR="00CD29F9" w:rsidRPr="00080014" w:rsidRDefault="006E059B" w:rsidP="00660D97">
            <w:pPr>
              <w:pStyle w:val="Prrafodelista"/>
              <w:numPr>
                <w:ilvl w:val="0"/>
                <w:numId w:val="14"/>
              </w:numPr>
              <w:rPr>
                <w:sz w:val="19"/>
                <w:szCs w:val="19"/>
              </w:rPr>
            </w:pPr>
            <w:r w:rsidRPr="00080014">
              <w:rPr>
                <w:sz w:val="19"/>
                <w:szCs w:val="19"/>
              </w:rPr>
              <w:t>Se incluye c</w:t>
            </w:r>
            <w:r w:rsidR="00660D97" w:rsidRPr="00080014">
              <w:rPr>
                <w:sz w:val="19"/>
                <w:szCs w:val="19"/>
              </w:rPr>
              <w:t>ada partida de ingresos y gastos del periodo que se hayan reconocido directamente en el patrimonio, según lo establecido por otras Normas, y el total de las partidas</w:t>
            </w:r>
          </w:p>
        </w:tc>
        <w:tc>
          <w:tcPr>
            <w:tcW w:w="567" w:type="dxa"/>
          </w:tcPr>
          <w:p w:rsidR="00CD29F9" w:rsidRPr="008B10DC" w:rsidRDefault="00CD29F9" w:rsidP="00CD29F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D29F9" w:rsidRPr="008B10DC" w:rsidRDefault="00CD29F9" w:rsidP="00CD29F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D29F9" w:rsidRPr="008B10DC" w:rsidRDefault="00CD29F9" w:rsidP="00CD29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D29F9" w:rsidRDefault="00CD29F9" w:rsidP="00CD29F9">
            <w:pPr>
              <w:rPr>
                <w:sz w:val="20"/>
                <w:szCs w:val="20"/>
              </w:rPr>
            </w:pPr>
          </w:p>
        </w:tc>
      </w:tr>
      <w:tr w:rsidR="00CD29F9" w:rsidRPr="008B10DC" w:rsidTr="00D317B3">
        <w:tc>
          <w:tcPr>
            <w:tcW w:w="5529" w:type="dxa"/>
          </w:tcPr>
          <w:p w:rsidR="00CD29F9" w:rsidRPr="00080014" w:rsidRDefault="006E059B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</w:rPr>
            </w:pPr>
            <w:r w:rsidRPr="00080014">
              <w:rPr>
                <w:sz w:val="19"/>
                <w:szCs w:val="19"/>
              </w:rPr>
              <w:lastRenderedPageBreak/>
              <w:t xml:space="preserve">Se incluyen los efectos de la aplicación o </w:t>
            </w:r>
            <w:proofErr w:type="spellStart"/>
            <w:r w:rsidR="00DC3154" w:rsidRPr="00080014">
              <w:rPr>
                <w:sz w:val="19"/>
                <w:szCs w:val="19"/>
              </w:rPr>
              <w:t>Re-expresión</w:t>
            </w:r>
            <w:proofErr w:type="spellEnd"/>
            <w:r w:rsidRPr="00080014">
              <w:rPr>
                <w:sz w:val="19"/>
                <w:szCs w:val="19"/>
              </w:rPr>
              <w:t xml:space="preserve"> retroactiva reconocidos de acuerdo con la Norma de Políticas Contables, Cambios en las Estimaciones Contables y Corrección de Errores, para cada componente del patrimonio.</w:t>
            </w:r>
          </w:p>
        </w:tc>
        <w:tc>
          <w:tcPr>
            <w:tcW w:w="567" w:type="dxa"/>
          </w:tcPr>
          <w:p w:rsidR="00CD29F9" w:rsidRPr="008B10DC" w:rsidRDefault="00CD29F9" w:rsidP="00CD29F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D29F9" w:rsidRPr="008B10DC" w:rsidRDefault="00CD29F9" w:rsidP="00CD29F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D29F9" w:rsidRPr="008B10DC" w:rsidRDefault="00CD29F9" w:rsidP="00CD29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D29F9" w:rsidRDefault="00CD29F9" w:rsidP="00CD29F9">
            <w:pPr>
              <w:rPr>
                <w:sz w:val="20"/>
                <w:szCs w:val="20"/>
              </w:rPr>
            </w:pPr>
          </w:p>
        </w:tc>
      </w:tr>
      <w:tr w:rsidR="00CD29F9" w:rsidRPr="008B10DC" w:rsidTr="00D317B3">
        <w:tc>
          <w:tcPr>
            <w:tcW w:w="5529" w:type="dxa"/>
          </w:tcPr>
          <w:p w:rsidR="004F4273" w:rsidRPr="00080014" w:rsidRDefault="00DC3154" w:rsidP="00DC3154">
            <w:pPr>
              <w:pStyle w:val="Prrafodelista"/>
              <w:jc w:val="both"/>
              <w:rPr>
                <w:b/>
                <w:i/>
                <w:sz w:val="19"/>
                <w:szCs w:val="19"/>
                <w:lang w:val="es-CO"/>
              </w:rPr>
            </w:pPr>
            <w:r w:rsidRPr="00080014">
              <w:rPr>
                <w:b/>
                <w:i/>
                <w:sz w:val="19"/>
                <w:szCs w:val="19"/>
                <w:lang w:val="es-CO"/>
              </w:rPr>
              <w:t>Verificación de Información para presentar</w:t>
            </w:r>
            <w:r w:rsidR="004F4273" w:rsidRPr="00080014">
              <w:rPr>
                <w:b/>
                <w:i/>
                <w:sz w:val="19"/>
                <w:szCs w:val="19"/>
                <w:lang w:val="es-CO"/>
              </w:rPr>
              <w:t xml:space="preserve"> en el estado de resultados o en las notas</w:t>
            </w:r>
          </w:p>
          <w:p w:rsidR="004F4273" w:rsidRPr="00080014" w:rsidRDefault="004F4273" w:rsidP="00DC3154">
            <w:pPr>
              <w:pStyle w:val="Prrafodelista"/>
              <w:jc w:val="both"/>
              <w:rPr>
                <w:sz w:val="19"/>
                <w:szCs w:val="19"/>
              </w:rPr>
            </w:pPr>
            <w:r w:rsidRPr="00080014">
              <w:rPr>
                <w:sz w:val="19"/>
                <w:szCs w:val="19"/>
              </w:rPr>
              <w:t xml:space="preserve">La entidad presenta, para cada componente del patrimonio, ya </w:t>
            </w:r>
            <w:r w:rsidR="00DC3154" w:rsidRPr="00080014">
              <w:rPr>
                <w:sz w:val="19"/>
                <w:szCs w:val="19"/>
              </w:rPr>
              <w:t>sea</w:t>
            </w:r>
            <w:r w:rsidRPr="00080014">
              <w:rPr>
                <w:sz w:val="19"/>
                <w:szCs w:val="19"/>
              </w:rPr>
              <w:t xml:space="preserve"> en el estado de cambios en el patrimonio o en las notas, la siguiente información:</w:t>
            </w:r>
          </w:p>
        </w:tc>
        <w:tc>
          <w:tcPr>
            <w:tcW w:w="567" w:type="dxa"/>
          </w:tcPr>
          <w:p w:rsidR="00CD29F9" w:rsidRPr="008B10DC" w:rsidRDefault="00CD29F9" w:rsidP="00CD29F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D29F9" w:rsidRPr="008B10DC" w:rsidRDefault="00CD29F9" w:rsidP="00CD29F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D29F9" w:rsidRPr="008B10DC" w:rsidRDefault="00CD29F9" w:rsidP="00CD29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D29F9" w:rsidRDefault="00CD29F9" w:rsidP="00CD29F9">
            <w:pPr>
              <w:rPr>
                <w:sz w:val="20"/>
                <w:szCs w:val="20"/>
              </w:rPr>
            </w:pPr>
          </w:p>
        </w:tc>
      </w:tr>
      <w:tr w:rsidR="00CD29F9" w:rsidRPr="008B10DC" w:rsidTr="00D317B3">
        <w:tc>
          <w:tcPr>
            <w:tcW w:w="5529" w:type="dxa"/>
          </w:tcPr>
          <w:p w:rsidR="00CD29F9" w:rsidRPr="00080014" w:rsidRDefault="002B4650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</w:rPr>
            </w:pPr>
            <w:r w:rsidRPr="00080014">
              <w:rPr>
                <w:sz w:val="19"/>
                <w:szCs w:val="19"/>
              </w:rPr>
              <w:t>El valor de los incrementos de capital y los excedentes financieros</w:t>
            </w:r>
          </w:p>
        </w:tc>
        <w:tc>
          <w:tcPr>
            <w:tcW w:w="567" w:type="dxa"/>
          </w:tcPr>
          <w:p w:rsidR="00CD29F9" w:rsidRPr="008B10DC" w:rsidRDefault="00CD29F9" w:rsidP="00CD29F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D29F9" w:rsidRPr="008B10DC" w:rsidRDefault="00CD29F9" w:rsidP="00CD29F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D29F9" w:rsidRPr="008B10DC" w:rsidRDefault="00CD29F9" w:rsidP="00CD29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D29F9" w:rsidRDefault="00CD29F9" w:rsidP="00CD29F9">
            <w:pPr>
              <w:rPr>
                <w:sz w:val="20"/>
                <w:szCs w:val="20"/>
              </w:rPr>
            </w:pPr>
          </w:p>
        </w:tc>
      </w:tr>
      <w:tr w:rsidR="00CD29F9" w:rsidRPr="008B10DC" w:rsidTr="00D317B3">
        <w:tc>
          <w:tcPr>
            <w:tcW w:w="5529" w:type="dxa"/>
          </w:tcPr>
          <w:p w:rsidR="00CD29F9" w:rsidRPr="00080014" w:rsidRDefault="002B4650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</w:rPr>
            </w:pPr>
            <w:r w:rsidRPr="00080014">
              <w:rPr>
                <w:sz w:val="19"/>
                <w:szCs w:val="19"/>
              </w:rPr>
              <w:t xml:space="preserve">El saldo de los resultados acumulados al inicio y al final del periodo contable y los cambios durante el periodo </w:t>
            </w:r>
          </w:p>
        </w:tc>
        <w:tc>
          <w:tcPr>
            <w:tcW w:w="567" w:type="dxa"/>
          </w:tcPr>
          <w:p w:rsidR="00CD29F9" w:rsidRPr="008B10DC" w:rsidRDefault="00CD29F9" w:rsidP="00CD29F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D29F9" w:rsidRPr="008B10DC" w:rsidRDefault="00CD29F9" w:rsidP="00CD29F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D29F9" w:rsidRPr="008B10DC" w:rsidRDefault="00CD29F9" w:rsidP="00CD29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D29F9" w:rsidRDefault="00CD29F9" w:rsidP="00CD29F9">
            <w:pPr>
              <w:rPr>
                <w:sz w:val="20"/>
                <w:szCs w:val="20"/>
              </w:rPr>
            </w:pPr>
          </w:p>
        </w:tc>
      </w:tr>
      <w:tr w:rsidR="002B4650" w:rsidRPr="008B10DC" w:rsidTr="00D317B3">
        <w:tc>
          <w:tcPr>
            <w:tcW w:w="5529" w:type="dxa"/>
          </w:tcPr>
          <w:p w:rsidR="002B4650" w:rsidRPr="00080014" w:rsidRDefault="002B4650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</w:rPr>
            </w:pPr>
            <w:r w:rsidRPr="00080014">
              <w:rPr>
                <w:sz w:val="19"/>
                <w:szCs w:val="19"/>
              </w:rPr>
              <w:t>Se realiza conciliación entre los valores en libros al inicio y final del periodo contable para cada componente del patrimonio, informando por separado cada cambio</w:t>
            </w:r>
          </w:p>
        </w:tc>
        <w:tc>
          <w:tcPr>
            <w:tcW w:w="567" w:type="dxa"/>
          </w:tcPr>
          <w:p w:rsidR="002B4650" w:rsidRPr="008B10DC" w:rsidRDefault="002B4650" w:rsidP="00CD29F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B4650" w:rsidRPr="008B10DC" w:rsidRDefault="002B4650" w:rsidP="00CD29F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B4650" w:rsidRPr="008B10DC" w:rsidRDefault="002B4650" w:rsidP="00CD29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B4650" w:rsidRDefault="002B4650" w:rsidP="00CD29F9">
            <w:pPr>
              <w:rPr>
                <w:sz w:val="20"/>
                <w:szCs w:val="20"/>
              </w:rPr>
            </w:pPr>
          </w:p>
        </w:tc>
      </w:tr>
      <w:tr w:rsidR="002B4650" w:rsidRPr="008B10DC" w:rsidTr="00D317B3">
        <w:tc>
          <w:tcPr>
            <w:tcW w:w="5529" w:type="dxa"/>
          </w:tcPr>
          <w:p w:rsidR="002B4650" w:rsidRPr="00080014" w:rsidRDefault="002B4650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</w:rPr>
            </w:pPr>
            <w:r w:rsidRPr="00080014">
              <w:rPr>
                <w:sz w:val="19"/>
                <w:szCs w:val="19"/>
              </w:rPr>
              <w:t xml:space="preserve">Verificación de saldos finales del periodo anterior vs saldos iniciales del periodo </w:t>
            </w:r>
            <w:proofErr w:type="gramStart"/>
            <w:r w:rsidRPr="00080014">
              <w:rPr>
                <w:sz w:val="19"/>
                <w:szCs w:val="19"/>
              </w:rPr>
              <w:t>actual(</w:t>
            </w:r>
            <w:proofErr w:type="gramEnd"/>
            <w:r w:rsidRPr="00080014">
              <w:rPr>
                <w:sz w:val="19"/>
                <w:szCs w:val="19"/>
              </w:rPr>
              <w:t>enero – diciembre)</w:t>
            </w:r>
          </w:p>
        </w:tc>
        <w:tc>
          <w:tcPr>
            <w:tcW w:w="567" w:type="dxa"/>
          </w:tcPr>
          <w:p w:rsidR="002B4650" w:rsidRPr="008B10DC" w:rsidRDefault="002B4650" w:rsidP="00CD29F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B4650" w:rsidRPr="008B10DC" w:rsidRDefault="002B4650" w:rsidP="00CD29F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B4650" w:rsidRPr="008B10DC" w:rsidRDefault="002B4650" w:rsidP="00CD29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B4650" w:rsidRDefault="002B4650" w:rsidP="00CD29F9">
            <w:pPr>
              <w:rPr>
                <w:sz w:val="20"/>
                <w:szCs w:val="20"/>
              </w:rPr>
            </w:pPr>
          </w:p>
        </w:tc>
      </w:tr>
    </w:tbl>
    <w:p w:rsidR="004F4957" w:rsidRDefault="004F4957"/>
    <w:p w:rsidR="002B4650" w:rsidRDefault="002B4650" w:rsidP="002B4650">
      <w:pPr>
        <w:spacing w:line="240" w:lineRule="auto"/>
      </w:pPr>
      <w:r>
        <w:t>______________________________________</w:t>
      </w:r>
      <w:r>
        <w:tab/>
      </w:r>
      <w:r>
        <w:tab/>
        <w:t>___________________________________</w:t>
      </w:r>
    </w:p>
    <w:p w:rsidR="002B4650" w:rsidRDefault="002B4650" w:rsidP="002B4650">
      <w:pPr>
        <w:spacing w:line="240" w:lineRule="auto"/>
      </w:pPr>
      <w:r>
        <w:t>FIRMA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2B4650" w:rsidRDefault="002B4650" w:rsidP="002B4650">
      <w:pPr>
        <w:spacing w:line="240" w:lineRule="auto"/>
      </w:pPr>
      <w:r>
        <w:t>NOMBRE CONTADORA ENTIDAD</w:t>
      </w:r>
      <w:r>
        <w:tab/>
      </w:r>
      <w:r>
        <w:tab/>
      </w:r>
      <w:r>
        <w:tab/>
        <w:t>NOMBRE COORDINADOR(A) FINANCIERO</w:t>
      </w:r>
    </w:p>
    <w:p w:rsidR="00780323" w:rsidRDefault="00780323" w:rsidP="002B4650">
      <w:pPr>
        <w:spacing w:line="240" w:lineRule="auto"/>
      </w:pPr>
    </w:p>
    <w:p w:rsidR="00120159" w:rsidRPr="008C7D31" w:rsidRDefault="00120159" w:rsidP="008C7D31">
      <w:pPr>
        <w:pStyle w:val="Prrafodelista"/>
        <w:numPr>
          <w:ilvl w:val="0"/>
          <w:numId w:val="16"/>
        </w:numPr>
        <w:tabs>
          <w:tab w:val="left" w:pos="2035"/>
        </w:tabs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  <w:lang w:eastAsia="es-CO"/>
        </w:rPr>
      </w:pPr>
      <w:r w:rsidRPr="008C7D31">
        <w:rPr>
          <w:rFonts w:ascii="Verdana" w:hAnsi="Verdana" w:cs="Arial"/>
          <w:b/>
          <w:bCs/>
          <w:sz w:val="20"/>
          <w:szCs w:val="20"/>
          <w:lang w:eastAsia="es-CO"/>
        </w:rPr>
        <w:t>ANEXOS</w:t>
      </w:r>
    </w:p>
    <w:p w:rsidR="00120159" w:rsidRDefault="00120159" w:rsidP="0003072C">
      <w:pPr>
        <w:autoSpaceDE w:val="0"/>
        <w:autoSpaceDN w:val="0"/>
        <w:adjustRightInd w:val="0"/>
        <w:ind w:left="360"/>
        <w:jc w:val="both"/>
        <w:rPr>
          <w:rFonts w:ascii="Verdana" w:hAnsi="Verdana" w:cs="Arial"/>
          <w:color w:val="000000"/>
          <w:sz w:val="20"/>
          <w:szCs w:val="20"/>
        </w:rPr>
      </w:pPr>
      <w:r w:rsidRPr="006932CC">
        <w:rPr>
          <w:rFonts w:ascii="Verdana" w:hAnsi="Verdana" w:cs="Arial"/>
          <w:color w:val="000000"/>
          <w:sz w:val="20"/>
          <w:szCs w:val="20"/>
        </w:rPr>
        <w:t xml:space="preserve">Anexo </w:t>
      </w:r>
      <w:r>
        <w:rPr>
          <w:rFonts w:ascii="Verdana" w:hAnsi="Verdana" w:cs="Arial"/>
          <w:color w:val="000000"/>
          <w:sz w:val="20"/>
          <w:szCs w:val="20"/>
        </w:rPr>
        <w:t>1</w:t>
      </w:r>
      <w:r w:rsidRPr="006932CC">
        <w:rPr>
          <w:rFonts w:ascii="Verdana" w:hAnsi="Verdana" w:cs="Arial"/>
          <w:color w:val="000000"/>
          <w:sz w:val="20"/>
          <w:szCs w:val="20"/>
        </w:rPr>
        <w:t>. Libros Auxiliares</w:t>
      </w:r>
    </w:p>
    <w:p w:rsidR="000D6098" w:rsidRPr="006932CC" w:rsidRDefault="000D6098" w:rsidP="0003072C">
      <w:pPr>
        <w:autoSpaceDE w:val="0"/>
        <w:autoSpaceDN w:val="0"/>
        <w:adjustRightInd w:val="0"/>
        <w:ind w:left="360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Anexo 2: Políticas Contables</w:t>
      </w:r>
    </w:p>
    <w:p w:rsidR="00120159" w:rsidRPr="006932CC" w:rsidRDefault="00120159" w:rsidP="0003072C">
      <w:pPr>
        <w:autoSpaceDE w:val="0"/>
        <w:autoSpaceDN w:val="0"/>
        <w:adjustRightInd w:val="0"/>
        <w:ind w:left="360"/>
        <w:jc w:val="both"/>
        <w:rPr>
          <w:rFonts w:ascii="Verdana" w:hAnsi="Verdana" w:cs="Arial"/>
          <w:color w:val="000000"/>
          <w:sz w:val="20"/>
          <w:szCs w:val="20"/>
        </w:rPr>
      </w:pPr>
      <w:r w:rsidRPr="006932CC">
        <w:rPr>
          <w:rFonts w:ascii="Verdana" w:hAnsi="Verdana" w:cs="Arial"/>
          <w:color w:val="000000"/>
          <w:sz w:val="20"/>
          <w:szCs w:val="20"/>
        </w:rPr>
        <w:t xml:space="preserve">Anexo </w:t>
      </w:r>
      <w:r w:rsidR="000D6098">
        <w:rPr>
          <w:rFonts w:ascii="Verdana" w:hAnsi="Verdana" w:cs="Arial"/>
          <w:color w:val="000000"/>
          <w:sz w:val="20"/>
          <w:szCs w:val="20"/>
        </w:rPr>
        <w:t>3</w:t>
      </w:r>
      <w:r w:rsidRPr="006932CC">
        <w:rPr>
          <w:rFonts w:ascii="Verdana" w:hAnsi="Verdana" w:cs="Arial"/>
          <w:color w:val="000000"/>
          <w:sz w:val="20"/>
          <w:szCs w:val="20"/>
        </w:rPr>
        <w:t>. Conciliaciones Bancarias</w:t>
      </w:r>
    </w:p>
    <w:p w:rsidR="00120159" w:rsidRPr="006932CC" w:rsidRDefault="00120159" w:rsidP="0003072C">
      <w:pPr>
        <w:autoSpaceDE w:val="0"/>
        <w:autoSpaceDN w:val="0"/>
        <w:adjustRightInd w:val="0"/>
        <w:ind w:left="360"/>
        <w:jc w:val="both"/>
        <w:rPr>
          <w:rFonts w:ascii="Verdana" w:hAnsi="Verdana" w:cs="Arial"/>
          <w:color w:val="000000"/>
          <w:sz w:val="20"/>
          <w:szCs w:val="20"/>
        </w:rPr>
      </w:pPr>
      <w:r w:rsidRPr="006932CC">
        <w:rPr>
          <w:rFonts w:ascii="Verdana" w:hAnsi="Verdana" w:cs="Arial"/>
          <w:color w:val="000000"/>
          <w:sz w:val="20"/>
          <w:szCs w:val="20"/>
        </w:rPr>
        <w:t xml:space="preserve">Anexo </w:t>
      </w:r>
      <w:r w:rsidR="000D6098">
        <w:rPr>
          <w:rFonts w:ascii="Verdana" w:hAnsi="Verdana" w:cs="Arial"/>
          <w:color w:val="000000"/>
          <w:sz w:val="20"/>
          <w:szCs w:val="20"/>
        </w:rPr>
        <w:t>4</w:t>
      </w:r>
      <w:r w:rsidRPr="006932CC">
        <w:rPr>
          <w:rFonts w:ascii="Verdana" w:hAnsi="Verdana" w:cs="Arial"/>
          <w:color w:val="000000"/>
          <w:sz w:val="20"/>
          <w:szCs w:val="20"/>
        </w:rPr>
        <w:t>. Conciliaciones por cuenta</w:t>
      </w:r>
    </w:p>
    <w:p w:rsidR="00120159" w:rsidRDefault="000D6098" w:rsidP="0003072C">
      <w:pPr>
        <w:autoSpaceDE w:val="0"/>
        <w:autoSpaceDN w:val="0"/>
        <w:adjustRightInd w:val="0"/>
        <w:ind w:left="360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Anexo 5</w:t>
      </w:r>
      <w:r w:rsidR="00120159" w:rsidRPr="006932CC">
        <w:rPr>
          <w:rFonts w:ascii="Verdana" w:hAnsi="Verdana" w:cs="Arial"/>
          <w:color w:val="000000"/>
          <w:sz w:val="20"/>
          <w:szCs w:val="20"/>
        </w:rPr>
        <w:t xml:space="preserve">. </w:t>
      </w:r>
      <w:r w:rsidR="00AD123C">
        <w:rPr>
          <w:rFonts w:ascii="Verdana" w:hAnsi="Verdana" w:cs="Arial"/>
          <w:color w:val="000000"/>
          <w:sz w:val="20"/>
          <w:szCs w:val="20"/>
        </w:rPr>
        <w:t>Balance de Prueba</w:t>
      </w:r>
    </w:p>
    <w:p w:rsidR="000D6098" w:rsidRPr="006932CC" w:rsidRDefault="000D6098" w:rsidP="0003072C">
      <w:pPr>
        <w:autoSpaceDE w:val="0"/>
        <w:autoSpaceDN w:val="0"/>
        <w:adjustRightInd w:val="0"/>
        <w:ind w:left="36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120159" w:rsidRPr="008C7D31" w:rsidRDefault="00120159" w:rsidP="008C7D31">
      <w:pPr>
        <w:pStyle w:val="Prrafodelist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 w:rsidRPr="008C7D31">
        <w:rPr>
          <w:rFonts w:ascii="Verdana" w:hAnsi="Verdana" w:cs="Arial"/>
          <w:b/>
          <w:bCs/>
          <w:sz w:val="20"/>
          <w:szCs w:val="20"/>
          <w:lang w:eastAsia="es-CO"/>
        </w:rPr>
        <w:t xml:space="preserve">CONTROL DE CAMBIOS </w:t>
      </w:r>
    </w:p>
    <w:tbl>
      <w:tblPr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2126"/>
        <w:gridCol w:w="6855"/>
      </w:tblGrid>
      <w:tr w:rsidR="00120159" w:rsidTr="009F2AD0">
        <w:trPr>
          <w:trHeight w:val="326"/>
        </w:trPr>
        <w:tc>
          <w:tcPr>
            <w:tcW w:w="851" w:type="dxa"/>
            <w:shd w:val="clear" w:color="auto" w:fill="3366CC"/>
            <w:vAlign w:val="center"/>
          </w:tcPr>
          <w:p w:rsidR="00120159" w:rsidRPr="001409C9" w:rsidRDefault="00120159" w:rsidP="009F2AD0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Versión</w:t>
            </w:r>
          </w:p>
        </w:tc>
        <w:tc>
          <w:tcPr>
            <w:tcW w:w="2126" w:type="dxa"/>
            <w:shd w:val="clear" w:color="auto" w:fill="3366CC"/>
            <w:vAlign w:val="center"/>
          </w:tcPr>
          <w:p w:rsidR="00120159" w:rsidRPr="001409C9" w:rsidRDefault="00120159" w:rsidP="009F2AD0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Fecha</w:t>
            </w:r>
          </w:p>
        </w:tc>
        <w:tc>
          <w:tcPr>
            <w:tcW w:w="6855" w:type="dxa"/>
            <w:shd w:val="clear" w:color="auto" w:fill="3366CC"/>
            <w:vAlign w:val="center"/>
          </w:tcPr>
          <w:p w:rsidR="00120159" w:rsidRPr="001409C9" w:rsidRDefault="00120159" w:rsidP="009F2AD0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Descripción de la modificación</w:t>
            </w:r>
          </w:p>
        </w:tc>
      </w:tr>
      <w:tr w:rsidR="00120159" w:rsidTr="009F2AD0">
        <w:trPr>
          <w:trHeight w:val="455"/>
        </w:trPr>
        <w:tc>
          <w:tcPr>
            <w:tcW w:w="851" w:type="dxa"/>
            <w:shd w:val="clear" w:color="auto" w:fill="auto"/>
            <w:vAlign w:val="center"/>
          </w:tcPr>
          <w:p w:rsidR="00120159" w:rsidRPr="004B633A" w:rsidRDefault="00120159" w:rsidP="009F2AD0">
            <w:pPr>
              <w:pStyle w:val="TableParagraph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0159" w:rsidRPr="004B633A" w:rsidRDefault="003B1490" w:rsidP="009F2AD0">
            <w:pPr>
              <w:pStyle w:val="TableParagraph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23/12/2019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120159" w:rsidRPr="004B633A" w:rsidRDefault="00120159" w:rsidP="00120159">
            <w:pPr>
              <w:pStyle w:val="TableParagraph"/>
              <w:ind w:left="142" w:right="192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Creación lista de chequeo</w:t>
            </w:r>
          </w:p>
        </w:tc>
      </w:tr>
    </w:tbl>
    <w:p w:rsidR="002B4650" w:rsidRDefault="002B4650" w:rsidP="009A577E"/>
    <w:sectPr w:rsidR="002B4650" w:rsidSect="00D317B3">
      <w:headerReference w:type="default" r:id="rId7"/>
      <w:pgSz w:w="12240" w:h="15840"/>
      <w:pgMar w:top="1417" w:right="900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545" w:rsidRDefault="00704545" w:rsidP="00CD5584">
      <w:pPr>
        <w:spacing w:after="0" w:line="240" w:lineRule="auto"/>
      </w:pPr>
      <w:r>
        <w:separator/>
      </w:r>
    </w:p>
  </w:endnote>
  <w:endnote w:type="continuationSeparator" w:id="0">
    <w:p w:rsidR="00704545" w:rsidRDefault="00704545" w:rsidP="00CD5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545" w:rsidRDefault="00704545" w:rsidP="00CD5584">
      <w:pPr>
        <w:spacing w:after="0" w:line="240" w:lineRule="auto"/>
      </w:pPr>
      <w:r>
        <w:separator/>
      </w:r>
    </w:p>
  </w:footnote>
  <w:footnote w:type="continuationSeparator" w:id="0">
    <w:p w:rsidR="00704545" w:rsidRDefault="00704545" w:rsidP="00CD5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91C" w:rsidRDefault="004B791C">
    <w:pPr>
      <w:pStyle w:val="Encabezado"/>
    </w:pPr>
  </w:p>
  <w:tbl>
    <w:tblPr>
      <w:tblW w:w="10661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5386"/>
      <w:gridCol w:w="2552"/>
    </w:tblGrid>
    <w:tr w:rsidR="004B791C" w:rsidRPr="009023D8" w:rsidTr="003B1490">
      <w:trPr>
        <w:trHeight w:val="699"/>
      </w:trPr>
      <w:tc>
        <w:tcPr>
          <w:tcW w:w="2723" w:type="dxa"/>
          <w:vMerge w:val="restart"/>
          <w:shd w:val="clear" w:color="auto" w:fill="auto"/>
        </w:tcPr>
        <w:p w:rsidR="004B791C" w:rsidRDefault="004B791C" w:rsidP="00DD7067">
          <w:pPr>
            <w:widowControl w:val="0"/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</w:p>
        <w:p w:rsidR="003B1490" w:rsidRDefault="004B791C" w:rsidP="00DD7067">
          <w:pPr>
            <w:widowControl w:val="0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fldChar w:fldCharType="begin"/>
          </w:r>
          <w:r>
            <w:rPr>
              <w:rFonts w:ascii="Verdana" w:hAnsi="Verdana"/>
              <w:sz w:val="20"/>
              <w:szCs w:val="20"/>
            </w:rPr>
            <w:instrText xml:space="preserve"> INCLUDEPICTURE  "cid:image008.jpg@01D4C228.F869F140" \* MERGEFORMATINET </w:instrText>
          </w:r>
          <w:r>
            <w:rPr>
              <w:rFonts w:ascii="Verdana" w:hAnsi="Verdana"/>
              <w:sz w:val="20"/>
              <w:szCs w:val="20"/>
            </w:rPr>
            <w:fldChar w:fldCharType="separate"/>
          </w:r>
          <w:r>
            <w:rPr>
              <w:rFonts w:ascii="Verdana" w:hAnsi="Verdana"/>
              <w:sz w:val="20"/>
              <w:szCs w:val="20"/>
            </w:rPr>
            <w:fldChar w:fldCharType="begin"/>
          </w:r>
          <w:r>
            <w:rPr>
              <w:rFonts w:ascii="Verdana" w:hAnsi="Verdana"/>
              <w:sz w:val="20"/>
              <w:szCs w:val="20"/>
            </w:rPr>
            <w:instrText xml:space="preserve"> INCLUDEPICTURE  "cid:image008.jpg@01D4C228.F869F140" \* MERGEFORMATINET </w:instrText>
          </w:r>
          <w:r>
            <w:rPr>
              <w:rFonts w:ascii="Verdana" w:hAnsi="Verdana"/>
              <w:sz w:val="20"/>
              <w:szCs w:val="20"/>
            </w:rPr>
            <w:fldChar w:fldCharType="separate"/>
          </w:r>
          <w:r>
            <w:rPr>
              <w:rFonts w:ascii="Verdana" w:hAnsi="Verdana"/>
              <w:sz w:val="20"/>
              <w:szCs w:val="20"/>
            </w:rPr>
            <w:fldChar w:fldCharType="begin"/>
          </w:r>
          <w:r>
            <w:rPr>
              <w:rFonts w:ascii="Verdana" w:hAnsi="Verdana"/>
              <w:sz w:val="20"/>
              <w:szCs w:val="20"/>
            </w:rPr>
            <w:instrText xml:space="preserve"> INCLUDEPICTURE  "cid:image008.jpg@01D4C228.F869F140" \* MERGEFORMATINET </w:instrText>
          </w:r>
          <w:r>
            <w:rPr>
              <w:rFonts w:ascii="Verdana" w:hAnsi="Verdana"/>
              <w:sz w:val="20"/>
              <w:szCs w:val="20"/>
            </w:rPr>
            <w:fldChar w:fldCharType="separate"/>
          </w:r>
          <w:r>
            <w:rPr>
              <w:rFonts w:ascii="Verdana" w:hAnsi="Verdana"/>
              <w:sz w:val="20"/>
              <w:szCs w:val="20"/>
            </w:rPr>
            <w:fldChar w:fldCharType="begin"/>
          </w:r>
          <w:r>
            <w:rPr>
              <w:rFonts w:ascii="Verdana" w:hAnsi="Verdana"/>
              <w:sz w:val="20"/>
              <w:szCs w:val="20"/>
            </w:rPr>
            <w:instrText xml:space="preserve"> INCLUDEPICTURE  "cid:image008.jpg@01D4C228.F869F140" \* MERGEFORMATINET </w:instrText>
          </w:r>
          <w:r>
            <w:rPr>
              <w:rFonts w:ascii="Verdana" w:hAnsi="Verdana"/>
              <w:sz w:val="20"/>
              <w:szCs w:val="20"/>
            </w:rPr>
            <w:fldChar w:fldCharType="separate"/>
          </w:r>
          <w:r>
            <w:rPr>
              <w:rFonts w:ascii="Verdana" w:hAnsi="Verdana"/>
              <w:sz w:val="20"/>
              <w:szCs w:val="20"/>
            </w:rPr>
            <w:fldChar w:fldCharType="begin"/>
          </w:r>
          <w:r>
            <w:rPr>
              <w:rFonts w:ascii="Verdana" w:hAnsi="Verdana"/>
              <w:sz w:val="20"/>
              <w:szCs w:val="20"/>
            </w:rPr>
            <w:instrText xml:space="preserve"> INCLUDEPICTURE  "cid:image008.jpg@01D4C228.F869F140" \* MERGEFORMATINET </w:instrText>
          </w:r>
          <w:r>
            <w:rPr>
              <w:rFonts w:ascii="Verdana" w:hAnsi="Verdana"/>
              <w:sz w:val="20"/>
              <w:szCs w:val="20"/>
            </w:rPr>
            <w:fldChar w:fldCharType="separate"/>
          </w:r>
          <w:r>
            <w:rPr>
              <w:rFonts w:ascii="Verdana" w:hAnsi="Verdana"/>
              <w:sz w:val="20"/>
              <w:szCs w:val="20"/>
            </w:rPr>
            <w:fldChar w:fldCharType="begin"/>
          </w:r>
          <w:r>
            <w:rPr>
              <w:rFonts w:ascii="Verdana" w:hAnsi="Verdana"/>
              <w:sz w:val="20"/>
              <w:szCs w:val="20"/>
            </w:rPr>
            <w:instrText xml:space="preserve"> INCLUDEPICTURE  "cid:image008.jpg@01D4C228.F869F140" \* MERGEFORMATINET </w:instrText>
          </w:r>
          <w:r>
            <w:rPr>
              <w:rFonts w:ascii="Verdana" w:hAnsi="Verdana"/>
              <w:sz w:val="20"/>
              <w:szCs w:val="20"/>
            </w:rPr>
            <w:fldChar w:fldCharType="separate"/>
          </w:r>
          <w:r>
            <w:rPr>
              <w:rFonts w:ascii="Verdana" w:hAnsi="Verdana"/>
              <w:sz w:val="20"/>
              <w:szCs w:val="20"/>
            </w:rPr>
            <w:fldChar w:fldCharType="begin"/>
          </w:r>
          <w:r>
            <w:rPr>
              <w:rFonts w:ascii="Verdana" w:hAnsi="Verdana"/>
              <w:sz w:val="20"/>
              <w:szCs w:val="20"/>
            </w:rPr>
            <w:instrText xml:space="preserve"> INCLUDEPICTURE  "cid:image008.jpg@01D4C228.F869F140" \* MERGEFORMATINET </w:instrText>
          </w:r>
          <w:r>
            <w:rPr>
              <w:rFonts w:ascii="Verdana" w:hAnsi="Verdana"/>
              <w:sz w:val="20"/>
              <w:szCs w:val="20"/>
            </w:rPr>
            <w:fldChar w:fldCharType="separate"/>
          </w:r>
          <w:r>
            <w:rPr>
              <w:rFonts w:ascii="Verdana" w:hAnsi="Verdana"/>
              <w:sz w:val="20"/>
              <w:szCs w:val="20"/>
            </w:rPr>
            <w:fldChar w:fldCharType="begin"/>
          </w:r>
          <w:r>
            <w:rPr>
              <w:rFonts w:ascii="Verdana" w:hAnsi="Verdana"/>
              <w:sz w:val="20"/>
              <w:szCs w:val="20"/>
            </w:rPr>
            <w:instrText xml:space="preserve"> INCLUDEPICTURE  "cid:image008.jpg@01D4C228.F869F140" \* MERGEFORMATINET </w:instrText>
          </w:r>
          <w:r>
            <w:rPr>
              <w:rFonts w:ascii="Verdana" w:hAnsi="Verdana"/>
              <w:sz w:val="20"/>
              <w:szCs w:val="20"/>
            </w:rPr>
            <w:fldChar w:fldCharType="separate"/>
          </w:r>
          <w:r>
            <w:rPr>
              <w:rFonts w:ascii="Verdana" w:hAnsi="Verdana"/>
              <w:sz w:val="20"/>
              <w:szCs w:val="20"/>
            </w:rPr>
            <w:fldChar w:fldCharType="begin"/>
          </w:r>
          <w:r>
            <w:rPr>
              <w:rFonts w:ascii="Verdana" w:hAnsi="Verdana"/>
              <w:sz w:val="20"/>
              <w:szCs w:val="20"/>
            </w:rPr>
            <w:instrText xml:space="preserve"> INCLUDEPICTURE  "cid:image008.jpg@01D4C228.F869F140" \* MERGEFORMATINET </w:instrText>
          </w:r>
          <w:r>
            <w:rPr>
              <w:rFonts w:ascii="Verdana" w:hAnsi="Verdana"/>
              <w:sz w:val="20"/>
              <w:szCs w:val="20"/>
            </w:rPr>
            <w:fldChar w:fldCharType="separate"/>
          </w:r>
          <w:r>
            <w:rPr>
              <w:rFonts w:ascii="Verdana" w:hAnsi="Verdana"/>
              <w:sz w:val="20"/>
              <w:szCs w:val="20"/>
            </w:rPr>
            <w:fldChar w:fldCharType="begin"/>
          </w:r>
          <w:r>
            <w:rPr>
              <w:rFonts w:ascii="Verdana" w:hAnsi="Verdana"/>
              <w:sz w:val="20"/>
              <w:szCs w:val="20"/>
            </w:rPr>
            <w:instrText xml:space="preserve"> INCLUDEPICTURE  "cid:image008.jpg@01D4C228.F869F140" \* MERGEFORMATINET </w:instrText>
          </w:r>
          <w:r>
            <w:rPr>
              <w:rFonts w:ascii="Verdana" w:hAnsi="Verdana"/>
              <w:sz w:val="20"/>
              <w:szCs w:val="20"/>
            </w:rPr>
            <w:fldChar w:fldCharType="separate"/>
          </w:r>
          <w:r>
            <w:rPr>
              <w:rFonts w:ascii="Verdana" w:hAnsi="Verdana"/>
              <w:sz w:val="20"/>
              <w:szCs w:val="20"/>
            </w:rPr>
            <w:fldChar w:fldCharType="begin"/>
          </w:r>
          <w:r>
            <w:rPr>
              <w:rFonts w:ascii="Verdana" w:hAnsi="Verdana"/>
              <w:sz w:val="20"/>
              <w:szCs w:val="20"/>
            </w:rPr>
            <w:instrText xml:space="preserve"> INCLUDEPICTURE  "cid:image008.jpg@01D4C228.F869F140" \* MERGEFORMATINET </w:instrText>
          </w:r>
          <w:r>
            <w:rPr>
              <w:rFonts w:ascii="Verdana" w:hAnsi="Verdana"/>
              <w:sz w:val="20"/>
              <w:szCs w:val="20"/>
            </w:rPr>
            <w:fldChar w:fldCharType="separate"/>
          </w:r>
          <w:r>
            <w:rPr>
              <w:rFonts w:ascii="Verdana" w:hAnsi="Verdana"/>
              <w:sz w:val="20"/>
              <w:szCs w:val="20"/>
            </w:rPr>
            <w:fldChar w:fldCharType="begin"/>
          </w:r>
          <w:r>
            <w:rPr>
              <w:rFonts w:ascii="Verdana" w:hAnsi="Verdana"/>
              <w:sz w:val="20"/>
              <w:szCs w:val="20"/>
            </w:rPr>
            <w:instrText xml:space="preserve"> INCLUDEPICTURE  "cid:image008.jpg@01D4C228.F869F140" \* MERGEFORMATINET </w:instrText>
          </w:r>
          <w:r>
            <w:rPr>
              <w:rFonts w:ascii="Verdana" w:hAnsi="Verdana"/>
              <w:sz w:val="20"/>
              <w:szCs w:val="20"/>
            </w:rPr>
            <w:fldChar w:fldCharType="separate"/>
          </w:r>
          <w:r>
            <w:rPr>
              <w:rFonts w:ascii="Verdana" w:hAnsi="Verdana"/>
              <w:sz w:val="20"/>
              <w:szCs w:val="20"/>
            </w:rPr>
            <w:fldChar w:fldCharType="begin"/>
          </w:r>
          <w:r>
            <w:rPr>
              <w:rFonts w:ascii="Verdana" w:hAnsi="Verdana"/>
              <w:sz w:val="20"/>
              <w:szCs w:val="20"/>
            </w:rPr>
            <w:instrText xml:space="preserve"> INCLUDEPICTURE  "cid:image008.jpg@01D4C228.F869F140" \* MERGEFORMATINET </w:instrText>
          </w:r>
          <w:r>
            <w:rPr>
              <w:rFonts w:ascii="Verdana" w:hAnsi="Verdana"/>
              <w:sz w:val="20"/>
              <w:szCs w:val="20"/>
            </w:rPr>
            <w:fldChar w:fldCharType="separate"/>
          </w:r>
          <w:r>
            <w:rPr>
              <w:rFonts w:ascii="Verdana" w:hAnsi="Verdana"/>
              <w:sz w:val="20"/>
              <w:szCs w:val="20"/>
            </w:rPr>
            <w:fldChar w:fldCharType="begin"/>
          </w:r>
          <w:r>
            <w:rPr>
              <w:rFonts w:ascii="Verdana" w:hAnsi="Verdana"/>
              <w:sz w:val="20"/>
              <w:szCs w:val="20"/>
            </w:rPr>
            <w:instrText xml:space="preserve"> INCLUDEPICTURE  "cid:image008.jpg@01D4C228.F869F140" \* MERGEFORMATINET </w:instrText>
          </w:r>
          <w:r>
            <w:rPr>
              <w:rFonts w:ascii="Verdana" w:hAnsi="Verdana"/>
              <w:sz w:val="20"/>
              <w:szCs w:val="20"/>
            </w:rPr>
            <w:fldChar w:fldCharType="separate"/>
          </w:r>
          <w:r>
            <w:rPr>
              <w:rFonts w:ascii="Verdana" w:hAnsi="Verdana"/>
              <w:sz w:val="20"/>
              <w:szCs w:val="20"/>
            </w:rPr>
            <w:fldChar w:fldCharType="begin"/>
          </w:r>
          <w:r>
            <w:rPr>
              <w:rFonts w:ascii="Verdana" w:hAnsi="Verdana"/>
              <w:sz w:val="20"/>
              <w:szCs w:val="20"/>
            </w:rPr>
            <w:instrText xml:space="preserve"> INCLUDEPICTURE  "cid:image008.jpg@01D4C228.F869F140" \* MERGEFORMATINET </w:instrText>
          </w:r>
          <w:r>
            <w:rPr>
              <w:rFonts w:ascii="Verdana" w:hAnsi="Verdana"/>
              <w:sz w:val="20"/>
              <w:szCs w:val="20"/>
            </w:rPr>
            <w:fldChar w:fldCharType="separate"/>
          </w:r>
          <w:r>
            <w:rPr>
              <w:rFonts w:ascii="Verdana" w:hAnsi="Verdana"/>
              <w:sz w:val="20"/>
              <w:szCs w:val="20"/>
            </w:rPr>
            <w:fldChar w:fldCharType="begin"/>
          </w:r>
          <w:r>
            <w:rPr>
              <w:rFonts w:ascii="Verdana" w:hAnsi="Verdana"/>
              <w:sz w:val="20"/>
              <w:szCs w:val="20"/>
            </w:rPr>
            <w:instrText xml:space="preserve"> INCLUDEPICTURE  "cid:image008.jpg@01D4C228.F869F140" \* MERGEFORMATINET </w:instrText>
          </w:r>
          <w:r>
            <w:rPr>
              <w:rFonts w:ascii="Verdana" w:hAnsi="Verdana"/>
              <w:sz w:val="20"/>
              <w:szCs w:val="20"/>
            </w:rPr>
            <w:fldChar w:fldCharType="separate"/>
          </w:r>
          <w:r>
            <w:rPr>
              <w:rFonts w:ascii="Verdana" w:hAnsi="Verdana"/>
              <w:sz w:val="20"/>
              <w:szCs w:val="20"/>
            </w:rPr>
            <w:fldChar w:fldCharType="begin"/>
          </w:r>
          <w:r>
            <w:rPr>
              <w:rFonts w:ascii="Verdana" w:hAnsi="Verdana"/>
              <w:sz w:val="20"/>
              <w:szCs w:val="20"/>
            </w:rPr>
            <w:instrText xml:space="preserve"> INCLUDEPICTURE  "cid:image008.jpg@01D4C228.F869F140" \* MERGEFORMATINET </w:instrText>
          </w:r>
          <w:r>
            <w:rPr>
              <w:rFonts w:ascii="Verdana" w:hAnsi="Verdana"/>
              <w:sz w:val="20"/>
              <w:szCs w:val="20"/>
            </w:rPr>
            <w:fldChar w:fldCharType="separate"/>
          </w:r>
          <w:r>
            <w:rPr>
              <w:rFonts w:ascii="Verdana" w:hAnsi="Verdana"/>
              <w:sz w:val="20"/>
              <w:szCs w:val="20"/>
            </w:rPr>
            <w:fldChar w:fldCharType="begin"/>
          </w:r>
          <w:r>
            <w:rPr>
              <w:rFonts w:ascii="Verdana" w:hAnsi="Verdana"/>
              <w:sz w:val="20"/>
              <w:szCs w:val="20"/>
            </w:rPr>
            <w:instrText xml:space="preserve"> INCLUDEPICTURE  "cid:image008.jpg@01D4C228.F869F140" \* MERGEFORMATINET </w:instrText>
          </w:r>
          <w:r>
            <w:rPr>
              <w:rFonts w:ascii="Verdana" w:hAnsi="Verdana"/>
              <w:sz w:val="20"/>
              <w:szCs w:val="20"/>
            </w:rPr>
            <w:fldChar w:fldCharType="separate"/>
          </w:r>
          <w:r>
            <w:rPr>
              <w:rFonts w:ascii="Verdana" w:hAnsi="Verdana"/>
              <w:sz w:val="20"/>
              <w:szCs w:val="20"/>
            </w:rPr>
            <w:fldChar w:fldCharType="begin"/>
          </w:r>
          <w:r>
            <w:rPr>
              <w:rFonts w:ascii="Verdana" w:hAnsi="Verdana"/>
              <w:sz w:val="20"/>
              <w:szCs w:val="20"/>
            </w:rPr>
            <w:instrText xml:space="preserve"> INCLUDEPICTURE  "cid:image008.jpg@01D4C228.F869F140" \* MERGEFORMATINET </w:instrText>
          </w:r>
          <w:r>
            <w:rPr>
              <w:rFonts w:ascii="Verdana" w:hAnsi="Verdana"/>
              <w:sz w:val="20"/>
              <w:szCs w:val="20"/>
            </w:rPr>
            <w:fldChar w:fldCharType="separate"/>
          </w:r>
          <w:r>
            <w:rPr>
              <w:rFonts w:ascii="Verdana" w:hAnsi="Verdana"/>
              <w:sz w:val="20"/>
              <w:szCs w:val="20"/>
            </w:rPr>
            <w:fldChar w:fldCharType="begin"/>
          </w:r>
          <w:r>
            <w:rPr>
              <w:rFonts w:ascii="Verdana" w:hAnsi="Verdana"/>
              <w:sz w:val="20"/>
              <w:szCs w:val="20"/>
            </w:rPr>
            <w:instrText xml:space="preserve"> INCLUDEPICTURE  "cid:image008.jpg@01D4C228.F869F140" \* MERGEFORMATINET </w:instrText>
          </w:r>
          <w:r>
            <w:rPr>
              <w:rFonts w:ascii="Verdana" w:hAnsi="Verdana"/>
              <w:sz w:val="20"/>
              <w:szCs w:val="20"/>
            </w:rPr>
            <w:fldChar w:fldCharType="separate"/>
          </w:r>
          <w:r>
            <w:rPr>
              <w:rFonts w:ascii="Verdana" w:hAnsi="Verdana"/>
              <w:sz w:val="20"/>
              <w:szCs w:val="20"/>
            </w:rPr>
            <w:fldChar w:fldCharType="begin"/>
          </w:r>
          <w:r>
            <w:rPr>
              <w:rFonts w:ascii="Verdana" w:hAnsi="Verdana"/>
              <w:sz w:val="20"/>
              <w:szCs w:val="20"/>
            </w:rPr>
            <w:instrText xml:space="preserve"> INCLUDEPICTURE  "cid:image008.jpg@01D4C228.F869F140" \* MERGEFORMATINET </w:instrText>
          </w:r>
          <w:r>
            <w:rPr>
              <w:rFonts w:ascii="Verdana" w:hAnsi="Verdana"/>
              <w:sz w:val="20"/>
              <w:szCs w:val="20"/>
            </w:rPr>
            <w:fldChar w:fldCharType="separate"/>
          </w:r>
          <w:r>
            <w:rPr>
              <w:rFonts w:ascii="Verdana" w:hAnsi="Verdana"/>
              <w:sz w:val="20"/>
              <w:szCs w:val="20"/>
            </w:rPr>
            <w:fldChar w:fldCharType="begin"/>
          </w:r>
          <w:r>
            <w:rPr>
              <w:rFonts w:ascii="Verdana" w:hAnsi="Verdana"/>
              <w:sz w:val="20"/>
              <w:szCs w:val="20"/>
            </w:rPr>
            <w:instrText xml:space="preserve"> INCLUDEPICTURE  "cid:image008.jpg@01D4C228.F869F140" \* MERGEFORMATINET </w:instrText>
          </w:r>
          <w:r>
            <w:rPr>
              <w:rFonts w:ascii="Verdana" w:hAnsi="Verdana"/>
              <w:sz w:val="20"/>
              <w:szCs w:val="20"/>
            </w:rPr>
            <w:fldChar w:fldCharType="separate"/>
          </w:r>
          <w:r>
            <w:rPr>
              <w:rFonts w:ascii="Verdana" w:hAnsi="Verdana"/>
              <w:sz w:val="20"/>
              <w:szCs w:val="20"/>
            </w:rPr>
            <w:fldChar w:fldCharType="begin"/>
          </w:r>
          <w:r>
            <w:rPr>
              <w:rFonts w:ascii="Verdana" w:hAnsi="Verdana"/>
              <w:sz w:val="20"/>
              <w:szCs w:val="20"/>
            </w:rPr>
            <w:instrText xml:space="preserve"> INCLUDEPICTURE  "cid:image008.jpg@01D4C228.F869F140" \* MERGEFORMATINET </w:instrText>
          </w:r>
          <w:r>
            <w:rPr>
              <w:rFonts w:ascii="Verdana" w:hAnsi="Verdana"/>
              <w:sz w:val="20"/>
              <w:szCs w:val="20"/>
            </w:rPr>
            <w:fldChar w:fldCharType="separate"/>
          </w:r>
          <w:r>
            <w:rPr>
              <w:rFonts w:ascii="Verdana" w:hAnsi="Verdana"/>
              <w:sz w:val="20"/>
              <w:szCs w:val="20"/>
            </w:rPr>
            <w:fldChar w:fldCharType="begin"/>
          </w:r>
          <w:r>
            <w:rPr>
              <w:rFonts w:ascii="Verdana" w:hAnsi="Verdana"/>
              <w:sz w:val="20"/>
              <w:szCs w:val="20"/>
            </w:rPr>
            <w:instrText xml:space="preserve"> INCLUDEPICTURE  "cid:image008.jpg@01D4C228.F869F140" \* MERGEFORMATINET </w:instrText>
          </w:r>
          <w:r>
            <w:rPr>
              <w:rFonts w:ascii="Verdana" w:hAnsi="Verdana"/>
              <w:sz w:val="20"/>
              <w:szCs w:val="20"/>
            </w:rPr>
            <w:fldChar w:fldCharType="separate"/>
          </w:r>
          <w:r>
            <w:rPr>
              <w:rFonts w:ascii="Verdana" w:hAnsi="Verdana"/>
              <w:sz w:val="20"/>
              <w:szCs w:val="20"/>
            </w:rPr>
            <w:fldChar w:fldCharType="begin"/>
          </w:r>
          <w:r>
            <w:rPr>
              <w:rFonts w:ascii="Verdana" w:hAnsi="Verdana"/>
              <w:sz w:val="20"/>
              <w:szCs w:val="20"/>
            </w:rPr>
            <w:instrText xml:space="preserve"> INCLUDEPICTURE  "cid:image008.jpg@01D4C228.F869F140" \* MERGEFORMATINET </w:instrText>
          </w:r>
          <w:r>
            <w:rPr>
              <w:rFonts w:ascii="Verdana" w:hAnsi="Verdana"/>
              <w:sz w:val="20"/>
              <w:szCs w:val="20"/>
            </w:rPr>
            <w:fldChar w:fldCharType="separate"/>
          </w:r>
          <w:r>
            <w:rPr>
              <w:rFonts w:ascii="Verdana" w:hAnsi="Verdana"/>
              <w:sz w:val="20"/>
              <w:szCs w:val="20"/>
            </w:rPr>
            <w:fldChar w:fldCharType="begin"/>
          </w:r>
          <w:r>
            <w:rPr>
              <w:rFonts w:ascii="Verdana" w:hAnsi="Verdana"/>
              <w:sz w:val="20"/>
              <w:szCs w:val="20"/>
            </w:rPr>
            <w:instrText xml:space="preserve"> INCLUDEPICTURE  "cid:image008.jpg@01D4C228.F869F140" \* MERGEFORMATINET </w:instrText>
          </w:r>
          <w:r>
            <w:rPr>
              <w:rFonts w:ascii="Verdana" w:hAnsi="Verdana"/>
              <w:sz w:val="20"/>
              <w:szCs w:val="20"/>
            </w:rPr>
            <w:fldChar w:fldCharType="separate"/>
          </w:r>
          <w:r>
            <w:rPr>
              <w:rFonts w:ascii="Verdana" w:hAnsi="Verdana"/>
              <w:sz w:val="20"/>
              <w:szCs w:val="20"/>
            </w:rPr>
            <w:fldChar w:fldCharType="begin"/>
          </w:r>
          <w:r>
            <w:rPr>
              <w:rFonts w:ascii="Verdana" w:hAnsi="Verdana"/>
              <w:sz w:val="20"/>
              <w:szCs w:val="20"/>
            </w:rPr>
            <w:instrText xml:space="preserve"> INCLUDEPICTURE  "cid:image008.jpg@01D4C228.F869F140" \* MERGEFORMATINET </w:instrText>
          </w:r>
          <w:r>
            <w:rPr>
              <w:rFonts w:ascii="Verdana" w:hAnsi="Verdana"/>
              <w:sz w:val="20"/>
              <w:szCs w:val="20"/>
            </w:rPr>
            <w:fldChar w:fldCharType="separate"/>
          </w:r>
          <w:r>
            <w:rPr>
              <w:rFonts w:ascii="Verdana" w:hAnsi="Verdana"/>
              <w:sz w:val="20"/>
              <w:szCs w:val="20"/>
            </w:rPr>
            <w:fldChar w:fldCharType="begin"/>
          </w:r>
          <w:r>
            <w:rPr>
              <w:rFonts w:ascii="Verdana" w:hAnsi="Verdana"/>
              <w:sz w:val="20"/>
              <w:szCs w:val="20"/>
            </w:rPr>
            <w:instrText xml:space="preserve"> INCLUDEPICTURE  "cid:image008.jpg@01D4C228.F869F140" \* MERGEFORMATINET </w:instrText>
          </w:r>
          <w:r>
            <w:rPr>
              <w:rFonts w:ascii="Verdana" w:hAnsi="Verdana"/>
              <w:sz w:val="20"/>
              <w:szCs w:val="20"/>
            </w:rPr>
            <w:fldChar w:fldCharType="separate"/>
          </w:r>
          <w:r>
            <w:rPr>
              <w:rFonts w:ascii="Verdana" w:hAnsi="Verdana"/>
              <w:sz w:val="20"/>
              <w:szCs w:val="20"/>
            </w:rPr>
            <w:fldChar w:fldCharType="begin"/>
          </w:r>
          <w:r>
            <w:rPr>
              <w:rFonts w:ascii="Verdana" w:hAnsi="Verdana"/>
              <w:sz w:val="20"/>
              <w:szCs w:val="20"/>
            </w:rPr>
            <w:instrText xml:space="preserve"> INCLUDEPICTURE  "cid:image008.jpg@01D4C228.F869F140" \* MERGEFORMATINET </w:instrText>
          </w:r>
          <w:r>
            <w:rPr>
              <w:rFonts w:ascii="Verdana" w:hAnsi="Verdana"/>
              <w:sz w:val="20"/>
              <w:szCs w:val="20"/>
            </w:rPr>
            <w:fldChar w:fldCharType="separate"/>
          </w:r>
          <w:r>
            <w:rPr>
              <w:rFonts w:ascii="Verdana" w:hAnsi="Verdana"/>
              <w:sz w:val="20"/>
              <w:szCs w:val="20"/>
            </w:rPr>
            <w:fldChar w:fldCharType="begin"/>
          </w:r>
          <w:r>
            <w:rPr>
              <w:rFonts w:ascii="Verdana" w:hAnsi="Verdana"/>
              <w:sz w:val="20"/>
              <w:szCs w:val="20"/>
            </w:rPr>
            <w:instrText xml:space="preserve"> INCLUDEPICTURE  "cid:image008.jpg@01D4C228.F869F140" \* MERGEFORMATINET </w:instrText>
          </w:r>
          <w:r>
            <w:rPr>
              <w:rFonts w:ascii="Verdana" w:hAnsi="Verdana"/>
              <w:sz w:val="20"/>
              <w:szCs w:val="20"/>
            </w:rPr>
            <w:fldChar w:fldCharType="separate"/>
          </w:r>
          <w:r>
            <w:rPr>
              <w:rFonts w:ascii="Verdana" w:hAnsi="Verdana"/>
              <w:sz w:val="20"/>
              <w:szCs w:val="20"/>
            </w:rPr>
            <w:fldChar w:fldCharType="begin"/>
          </w:r>
          <w:r>
            <w:rPr>
              <w:rFonts w:ascii="Verdana" w:hAnsi="Verdana"/>
              <w:sz w:val="20"/>
              <w:szCs w:val="20"/>
            </w:rPr>
            <w:instrText xml:space="preserve"> INCLUDEPICTURE  "cid:image008.jpg@01D4C228.F869F140" \* MERGEFORMATINET </w:instrText>
          </w:r>
          <w:r>
            <w:rPr>
              <w:rFonts w:ascii="Verdana" w:hAnsi="Verdana"/>
              <w:sz w:val="20"/>
              <w:szCs w:val="20"/>
            </w:rPr>
            <w:fldChar w:fldCharType="separate"/>
          </w:r>
          <w:r>
            <w:rPr>
              <w:rFonts w:ascii="Verdana" w:hAnsi="Verdana"/>
              <w:sz w:val="20"/>
              <w:szCs w:val="20"/>
            </w:rPr>
            <w:fldChar w:fldCharType="begin"/>
          </w:r>
          <w:r>
            <w:rPr>
              <w:rFonts w:ascii="Verdana" w:hAnsi="Verdana"/>
              <w:sz w:val="20"/>
              <w:szCs w:val="20"/>
            </w:rPr>
            <w:instrText xml:space="preserve"> INCLUDEPICTURE  "cid:image008.jpg@01D4C228.F869F140" \* MERGEFORMATINET </w:instrText>
          </w:r>
          <w:r>
            <w:rPr>
              <w:rFonts w:ascii="Verdana" w:hAnsi="Verdana"/>
              <w:sz w:val="20"/>
              <w:szCs w:val="20"/>
            </w:rPr>
            <w:fldChar w:fldCharType="separate"/>
          </w:r>
          <w:r w:rsidR="00773672">
            <w:rPr>
              <w:rFonts w:ascii="Verdana" w:hAnsi="Verdana"/>
              <w:sz w:val="20"/>
              <w:szCs w:val="20"/>
            </w:rPr>
            <w:fldChar w:fldCharType="begin"/>
          </w:r>
          <w:r w:rsidR="00773672">
            <w:rPr>
              <w:rFonts w:ascii="Verdana" w:hAnsi="Verdana"/>
              <w:sz w:val="20"/>
              <w:szCs w:val="20"/>
            </w:rPr>
            <w:instrText xml:space="preserve"> INCLUDEPICTURE  "cid:image008.jpg@01D4C228.F869F140" \* MERGEFORMATINET </w:instrText>
          </w:r>
          <w:r w:rsidR="00773672">
            <w:rPr>
              <w:rFonts w:ascii="Verdana" w:hAnsi="Verdana"/>
              <w:sz w:val="20"/>
              <w:szCs w:val="20"/>
            </w:rPr>
            <w:fldChar w:fldCharType="separate"/>
          </w:r>
          <w:r w:rsidR="00785F12">
            <w:rPr>
              <w:rFonts w:ascii="Verdana" w:hAnsi="Verdana"/>
              <w:sz w:val="20"/>
              <w:szCs w:val="20"/>
            </w:rPr>
            <w:fldChar w:fldCharType="begin"/>
          </w:r>
          <w:r w:rsidR="00785F12">
            <w:rPr>
              <w:rFonts w:ascii="Verdana" w:hAnsi="Verdana"/>
              <w:sz w:val="20"/>
              <w:szCs w:val="20"/>
            </w:rPr>
            <w:instrText xml:space="preserve"> INCLUDEPICTURE  "cid:image008.jpg@01D4C228.F869F140" \* MERGEFORMATINET </w:instrText>
          </w:r>
          <w:r w:rsidR="00785F12">
            <w:rPr>
              <w:rFonts w:ascii="Verdana" w:hAnsi="Verdana"/>
              <w:sz w:val="20"/>
              <w:szCs w:val="20"/>
            </w:rPr>
            <w:fldChar w:fldCharType="separate"/>
          </w:r>
          <w:r w:rsidR="00630378">
            <w:rPr>
              <w:rFonts w:ascii="Verdana" w:hAnsi="Verdana"/>
              <w:sz w:val="20"/>
              <w:szCs w:val="20"/>
            </w:rPr>
            <w:fldChar w:fldCharType="begin"/>
          </w:r>
          <w:r w:rsidR="00630378">
            <w:rPr>
              <w:rFonts w:ascii="Verdana" w:hAnsi="Verdana"/>
              <w:sz w:val="20"/>
              <w:szCs w:val="20"/>
            </w:rPr>
            <w:instrText xml:space="preserve"> INCLUDEPICTURE  "cid:image008.jpg@01D4C228.F869F140" \* MERGEFORMATINET </w:instrText>
          </w:r>
          <w:r w:rsidR="00630378">
            <w:rPr>
              <w:rFonts w:ascii="Verdana" w:hAnsi="Verdana"/>
              <w:sz w:val="20"/>
              <w:szCs w:val="20"/>
            </w:rPr>
            <w:fldChar w:fldCharType="separate"/>
          </w:r>
          <w:r w:rsidR="00704545">
            <w:rPr>
              <w:rFonts w:ascii="Verdana" w:hAnsi="Verdana"/>
              <w:sz w:val="20"/>
              <w:szCs w:val="20"/>
            </w:rPr>
            <w:fldChar w:fldCharType="begin"/>
          </w:r>
          <w:r w:rsidR="00704545">
            <w:rPr>
              <w:rFonts w:ascii="Verdana" w:hAnsi="Verdana"/>
              <w:sz w:val="20"/>
              <w:szCs w:val="20"/>
            </w:rPr>
            <w:instrText xml:space="preserve"> </w:instrText>
          </w:r>
          <w:r w:rsidR="00704545">
            <w:rPr>
              <w:rFonts w:ascii="Verdana" w:hAnsi="Verdana"/>
              <w:sz w:val="20"/>
              <w:szCs w:val="20"/>
            </w:rPr>
            <w:instrText>INCL</w:instrText>
          </w:r>
          <w:r w:rsidR="00704545">
            <w:rPr>
              <w:rFonts w:ascii="Verdana" w:hAnsi="Verdana"/>
              <w:sz w:val="20"/>
              <w:szCs w:val="20"/>
            </w:rPr>
            <w:instrText>UDEPICTURE  "cid:image008.jpg@01D4C228.F869F140" \* MERGEFORMATINET</w:instrText>
          </w:r>
          <w:r w:rsidR="00704545">
            <w:rPr>
              <w:rFonts w:ascii="Verdana" w:hAnsi="Verdana"/>
              <w:sz w:val="20"/>
              <w:szCs w:val="20"/>
            </w:rPr>
            <w:instrText xml:space="preserve"> </w:instrText>
          </w:r>
          <w:r w:rsidR="00704545">
            <w:rPr>
              <w:rFonts w:ascii="Verdana" w:hAnsi="Verdana"/>
              <w:sz w:val="20"/>
              <w:szCs w:val="20"/>
            </w:rPr>
            <w:fldChar w:fldCharType="separate"/>
          </w:r>
          <w:r w:rsidR="00704545">
            <w:rPr>
              <w:rFonts w:ascii="Verdana" w:hAnsi="Verdana"/>
              <w:sz w:val="20"/>
              <w:szCs w:val="20"/>
            </w:rPr>
            <w:pict w14:anchorId="6CF6B88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i1039" type="#_x0000_t75" style="width:123pt;height:32.25pt">
                <v:imagedata r:id="rId1" r:href="rId2"/>
              </v:shape>
            </w:pict>
          </w:r>
          <w:r w:rsidR="00704545">
            <w:rPr>
              <w:rFonts w:ascii="Verdana" w:hAnsi="Verdana"/>
              <w:sz w:val="20"/>
              <w:szCs w:val="20"/>
            </w:rPr>
            <w:fldChar w:fldCharType="end"/>
          </w:r>
          <w:r w:rsidR="00630378">
            <w:rPr>
              <w:rFonts w:ascii="Verdana" w:hAnsi="Verdana"/>
              <w:sz w:val="20"/>
              <w:szCs w:val="20"/>
            </w:rPr>
            <w:fldChar w:fldCharType="end"/>
          </w:r>
          <w:r w:rsidR="00785F12">
            <w:rPr>
              <w:rFonts w:ascii="Verdana" w:hAnsi="Verdana"/>
              <w:sz w:val="20"/>
              <w:szCs w:val="20"/>
            </w:rPr>
            <w:fldChar w:fldCharType="end"/>
          </w:r>
          <w:r w:rsidR="00773672">
            <w:rPr>
              <w:rFonts w:ascii="Verdana" w:hAnsi="Verdana"/>
              <w:sz w:val="20"/>
              <w:szCs w:val="20"/>
            </w:rPr>
            <w:fldChar w:fldCharType="end"/>
          </w:r>
          <w:r>
            <w:rPr>
              <w:rFonts w:ascii="Verdana" w:hAnsi="Verdana"/>
              <w:sz w:val="20"/>
              <w:szCs w:val="20"/>
            </w:rPr>
            <w:fldChar w:fldCharType="end"/>
          </w:r>
          <w:r>
            <w:rPr>
              <w:rFonts w:ascii="Verdana" w:hAnsi="Verdana"/>
              <w:sz w:val="20"/>
              <w:szCs w:val="20"/>
            </w:rPr>
            <w:fldChar w:fldCharType="end"/>
          </w:r>
          <w:r>
            <w:rPr>
              <w:rFonts w:ascii="Verdana" w:hAnsi="Verdana"/>
              <w:sz w:val="20"/>
              <w:szCs w:val="20"/>
            </w:rPr>
            <w:fldChar w:fldCharType="end"/>
          </w:r>
          <w:r>
            <w:rPr>
              <w:rFonts w:ascii="Verdana" w:hAnsi="Verdana"/>
              <w:sz w:val="20"/>
              <w:szCs w:val="20"/>
            </w:rPr>
            <w:fldChar w:fldCharType="end"/>
          </w:r>
          <w:r>
            <w:rPr>
              <w:rFonts w:ascii="Verdana" w:hAnsi="Verdana"/>
              <w:sz w:val="20"/>
              <w:szCs w:val="20"/>
            </w:rPr>
            <w:fldChar w:fldCharType="end"/>
          </w:r>
          <w:r>
            <w:rPr>
              <w:rFonts w:ascii="Verdana" w:hAnsi="Verdana"/>
              <w:sz w:val="20"/>
              <w:szCs w:val="20"/>
            </w:rPr>
            <w:fldChar w:fldCharType="end"/>
          </w:r>
          <w:r>
            <w:rPr>
              <w:rFonts w:ascii="Verdana" w:hAnsi="Verdana"/>
              <w:sz w:val="20"/>
              <w:szCs w:val="20"/>
            </w:rPr>
            <w:fldChar w:fldCharType="end"/>
          </w:r>
          <w:r>
            <w:rPr>
              <w:rFonts w:ascii="Verdana" w:hAnsi="Verdana"/>
              <w:sz w:val="20"/>
              <w:szCs w:val="20"/>
            </w:rPr>
            <w:fldChar w:fldCharType="end"/>
          </w:r>
          <w:r>
            <w:rPr>
              <w:rFonts w:ascii="Verdana" w:hAnsi="Verdana"/>
              <w:sz w:val="20"/>
              <w:szCs w:val="20"/>
            </w:rPr>
            <w:fldChar w:fldCharType="end"/>
          </w:r>
          <w:r>
            <w:rPr>
              <w:rFonts w:ascii="Verdana" w:hAnsi="Verdana"/>
              <w:sz w:val="20"/>
              <w:szCs w:val="20"/>
            </w:rPr>
            <w:fldChar w:fldCharType="end"/>
          </w:r>
          <w:r>
            <w:rPr>
              <w:rFonts w:ascii="Verdana" w:hAnsi="Verdana"/>
              <w:sz w:val="20"/>
              <w:szCs w:val="20"/>
            </w:rPr>
            <w:fldChar w:fldCharType="end"/>
          </w:r>
          <w:r>
            <w:rPr>
              <w:rFonts w:ascii="Verdana" w:hAnsi="Verdana"/>
              <w:sz w:val="20"/>
              <w:szCs w:val="20"/>
            </w:rPr>
            <w:fldChar w:fldCharType="end"/>
          </w:r>
          <w:r>
            <w:rPr>
              <w:rFonts w:ascii="Verdana" w:hAnsi="Verdana"/>
              <w:sz w:val="20"/>
              <w:szCs w:val="20"/>
            </w:rPr>
            <w:fldChar w:fldCharType="end"/>
          </w:r>
          <w:r>
            <w:rPr>
              <w:rFonts w:ascii="Verdana" w:hAnsi="Verdana"/>
              <w:sz w:val="20"/>
              <w:szCs w:val="20"/>
            </w:rPr>
            <w:fldChar w:fldCharType="end"/>
          </w:r>
          <w:r>
            <w:rPr>
              <w:rFonts w:ascii="Verdana" w:hAnsi="Verdana"/>
              <w:sz w:val="20"/>
              <w:szCs w:val="20"/>
            </w:rPr>
            <w:fldChar w:fldCharType="end"/>
          </w:r>
          <w:r>
            <w:rPr>
              <w:rFonts w:ascii="Verdana" w:hAnsi="Verdana"/>
              <w:sz w:val="20"/>
              <w:szCs w:val="20"/>
            </w:rPr>
            <w:fldChar w:fldCharType="end"/>
          </w:r>
          <w:r>
            <w:rPr>
              <w:rFonts w:ascii="Verdana" w:hAnsi="Verdana"/>
              <w:sz w:val="20"/>
              <w:szCs w:val="20"/>
            </w:rPr>
            <w:fldChar w:fldCharType="end"/>
          </w:r>
          <w:r>
            <w:rPr>
              <w:rFonts w:ascii="Verdana" w:hAnsi="Verdana"/>
              <w:sz w:val="20"/>
              <w:szCs w:val="20"/>
            </w:rPr>
            <w:fldChar w:fldCharType="end"/>
          </w:r>
          <w:r>
            <w:rPr>
              <w:rFonts w:ascii="Verdana" w:hAnsi="Verdana"/>
              <w:sz w:val="20"/>
              <w:szCs w:val="20"/>
            </w:rPr>
            <w:fldChar w:fldCharType="end"/>
          </w:r>
          <w:r>
            <w:rPr>
              <w:rFonts w:ascii="Verdana" w:hAnsi="Verdana"/>
              <w:sz w:val="20"/>
              <w:szCs w:val="20"/>
            </w:rPr>
            <w:fldChar w:fldCharType="end"/>
          </w:r>
          <w:r>
            <w:rPr>
              <w:rFonts w:ascii="Verdana" w:hAnsi="Verdana"/>
              <w:sz w:val="20"/>
              <w:szCs w:val="20"/>
            </w:rPr>
            <w:fldChar w:fldCharType="end"/>
          </w:r>
          <w:r>
            <w:rPr>
              <w:rFonts w:ascii="Verdana" w:hAnsi="Verdana"/>
              <w:sz w:val="20"/>
              <w:szCs w:val="20"/>
            </w:rPr>
            <w:fldChar w:fldCharType="end"/>
          </w:r>
          <w:r>
            <w:rPr>
              <w:rFonts w:ascii="Verdana" w:hAnsi="Verdana"/>
              <w:sz w:val="20"/>
              <w:szCs w:val="20"/>
            </w:rPr>
            <w:fldChar w:fldCharType="end"/>
          </w:r>
          <w:r>
            <w:rPr>
              <w:rFonts w:ascii="Verdana" w:hAnsi="Verdana"/>
              <w:sz w:val="20"/>
              <w:szCs w:val="20"/>
            </w:rPr>
            <w:fldChar w:fldCharType="end"/>
          </w:r>
          <w:r>
            <w:rPr>
              <w:rFonts w:ascii="Verdana" w:hAnsi="Verdana"/>
              <w:sz w:val="20"/>
              <w:szCs w:val="20"/>
            </w:rPr>
            <w:fldChar w:fldCharType="end"/>
          </w:r>
          <w:r>
            <w:rPr>
              <w:rFonts w:ascii="Verdana" w:hAnsi="Verdana"/>
              <w:sz w:val="20"/>
              <w:szCs w:val="20"/>
            </w:rPr>
            <w:fldChar w:fldCharType="end"/>
          </w:r>
          <w:r>
            <w:rPr>
              <w:rFonts w:ascii="Verdana" w:hAnsi="Verdana"/>
              <w:sz w:val="20"/>
              <w:szCs w:val="20"/>
            </w:rPr>
            <w:fldChar w:fldCharType="end"/>
          </w:r>
          <w:r>
            <w:rPr>
              <w:rFonts w:ascii="Verdana" w:hAnsi="Verdana"/>
              <w:sz w:val="20"/>
              <w:szCs w:val="20"/>
            </w:rPr>
            <w:fldChar w:fldCharType="end"/>
          </w:r>
          <w:r>
            <w:rPr>
              <w:rFonts w:ascii="Verdana" w:hAnsi="Verdana"/>
              <w:sz w:val="20"/>
              <w:szCs w:val="20"/>
            </w:rPr>
            <w:fldChar w:fldCharType="end"/>
          </w:r>
          <w:r>
            <w:rPr>
              <w:rFonts w:ascii="Verdana" w:hAnsi="Verdana"/>
              <w:sz w:val="20"/>
              <w:szCs w:val="20"/>
            </w:rPr>
            <w:fldChar w:fldCharType="end"/>
          </w:r>
          <w:r>
            <w:rPr>
              <w:rFonts w:ascii="Verdana" w:hAnsi="Verdana"/>
              <w:sz w:val="20"/>
              <w:szCs w:val="20"/>
            </w:rPr>
            <w:fldChar w:fldCharType="end"/>
          </w:r>
          <w:r>
            <w:rPr>
              <w:rFonts w:ascii="Verdana" w:hAnsi="Verdana"/>
              <w:sz w:val="20"/>
              <w:szCs w:val="20"/>
            </w:rPr>
            <w:fldChar w:fldCharType="end"/>
          </w:r>
        </w:p>
        <w:p w:rsidR="004B791C" w:rsidRPr="00CD4AF9" w:rsidRDefault="004B791C" w:rsidP="00DD7067">
          <w:pPr>
            <w:widowControl w:val="0"/>
            <w:tabs>
              <w:tab w:val="center" w:pos="1735"/>
              <w:tab w:val="left" w:pos="2145"/>
            </w:tabs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</w:p>
      </w:tc>
      <w:tc>
        <w:tcPr>
          <w:tcW w:w="5386" w:type="dxa"/>
          <w:shd w:val="clear" w:color="auto" w:fill="3366CC"/>
        </w:tcPr>
        <w:p w:rsidR="004B791C" w:rsidRPr="009023D8" w:rsidRDefault="004B791C" w:rsidP="008801CD">
          <w:pPr>
            <w:widowControl w:val="0"/>
            <w:jc w:val="center"/>
            <w:rPr>
              <w:rFonts w:ascii="Verdana" w:hAnsi="Verdana" w:cs="Arial"/>
              <w:b/>
              <w:color w:val="000000" w:themeColor="text1"/>
              <w:sz w:val="18"/>
              <w:szCs w:val="18"/>
            </w:rPr>
          </w:pPr>
          <w:bookmarkStart w:id="1" w:name="_Hlk23177050"/>
          <w:r w:rsidRPr="008801CD">
            <w:rPr>
              <w:rFonts w:ascii="Verdana" w:hAnsi="Verdana"/>
              <w:b/>
              <w:color w:val="FFFFFF" w:themeColor="background1"/>
              <w:szCs w:val="14"/>
            </w:rPr>
            <w:t xml:space="preserve">LISTA DE CHEQUEO </w:t>
          </w:r>
          <w:r w:rsidR="003B1490" w:rsidRPr="008801CD">
            <w:rPr>
              <w:rFonts w:ascii="Verdana" w:hAnsi="Verdana"/>
              <w:b/>
              <w:color w:val="FFFFFF" w:themeColor="background1"/>
              <w:szCs w:val="14"/>
            </w:rPr>
            <w:t>VERIFICACIÓN ESTRUCTURA</w:t>
          </w:r>
          <w:r w:rsidRPr="008801CD">
            <w:rPr>
              <w:rFonts w:ascii="Verdana" w:hAnsi="Verdana"/>
              <w:b/>
              <w:color w:val="FFFFFF" w:themeColor="background1"/>
              <w:szCs w:val="14"/>
            </w:rPr>
            <w:t xml:space="preserve"> DE NOTAS </w:t>
          </w:r>
          <w:r w:rsidR="008801CD">
            <w:rPr>
              <w:rFonts w:ascii="Verdana" w:hAnsi="Verdana"/>
              <w:b/>
              <w:color w:val="FFFFFF" w:themeColor="background1"/>
              <w:szCs w:val="14"/>
            </w:rPr>
            <w:t>- REVELACIONES</w:t>
          </w:r>
          <w:bookmarkEnd w:id="1"/>
          <w:r w:rsidR="00754F77" w:rsidRPr="008801CD">
            <w:rPr>
              <w:rFonts w:ascii="Verdana" w:hAnsi="Verdana"/>
              <w:b/>
              <w:color w:val="FFFFFF" w:themeColor="background1"/>
              <w:szCs w:val="14"/>
            </w:rPr>
            <w:t xml:space="preserve"> Y CONJUNTO DE ESTADOS FINANCIEROS</w:t>
          </w:r>
        </w:p>
      </w:tc>
      <w:tc>
        <w:tcPr>
          <w:tcW w:w="2552" w:type="dxa"/>
          <w:shd w:val="clear" w:color="auto" w:fill="auto"/>
          <w:vAlign w:val="center"/>
        </w:tcPr>
        <w:p w:rsidR="004B791C" w:rsidRPr="009023D8" w:rsidRDefault="004B791C" w:rsidP="00DD7067">
          <w:pPr>
            <w:widowControl w:val="0"/>
            <w:rPr>
              <w:rFonts w:ascii="Verdana" w:hAnsi="Verdana" w:cs="Arial"/>
              <w:color w:val="000000" w:themeColor="text1"/>
              <w:sz w:val="18"/>
              <w:szCs w:val="16"/>
            </w:rPr>
          </w:pPr>
          <w:r w:rsidRPr="009023D8">
            <w:rPr>
              <w:rFonts w:ascii="Verdana" w:hAnsi="Verdana" w:cs="Arial"/>
              <w:color w:val="000000" w:themeColor="text1"/>
              <w:sz w:val="18"/>
              <w:szCs w:val="16"/>
            </w:rPr>
            <w:t>Código:</w:t>
          </w:r>
          <w:r w:rsidR="003B1490">
            <w:rPr>
              <w:rFonts w:ascii="Verdana" w:hAnsi="Verdana" w:cs="Arial"/>
              <w:color w:val="000000" w:themeColor="text1"/>
              <w:sz w:val="18"/>
              <w:szCs w:val="16"/>
            </w:rPr>
            <w:t xml:space="preserve"> </w:t>
          </w:r>
          <w:r w:rsidR="003B1490" w:rsidRPr="003B1490">
            <w:rPr>
              <w:rFonts w:ascii="Verdana" w:hAnsi="Verdana" w:cs="Arial"/>
              <w:color w:val="000000" w:themeColor="text1"/>
              <w:sz w:val="18"/>
              <w:szCs w:val="16"/>
            </w:rPr>
            <w:t>750,15,15-39</w:t>
          </w:r>
        </w:p>
      </w:tc>
    </w:tr>
    <w:tr w:rsidR="004B791C" w:rsidRPr="00CD4AF9" w:rsidTr="003B1490">
      <w:trPr>
        <w:trHeight w:val="265"/>
      </w:trPr>
      <w:tc>
        <w:tcPr>
          <w:tcW w:w="2723" w:type="dxa"/>
          <w:vMerge/>
          <w:shd w:val="clear" w:color="auto" w:fill="auto"/>
        </w:tcPr>
        <w:p w:rsidR="004B791C" w:rsidRPr="00CD4AF9" w:rsidRDefault="004B791C" w:rsidP="00DD7067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5386" w:type="dxa"/>
          <w:shd w:val="clear" w:color="auto" w:fill="auto"/>
          <w:vAlign w:val="center"/>
        </w:tcPr>
        <w:p w:rsidR="004B791C" w:rsidRPr="00DC7DBE" w:rsidRDefault="004B791C" w:rsidP="00DD7067">
          <w:pPr>
            <w:pStyle w:val="Encabezado"/>
            <w:widowControl w:val="0"/>
            <w:jc w:val="center"/>
            <w:rPr>
              <w:rFonts w:ascii="Verdana" w:hAnsi="Verdana"/>
              <w:szCs w:val="14"/>
            </w:rPr>
          </w:pPr>
          <w:r w:rsidRPr="00DC7DBE">
            <w:rPr>
              <w:rFonts w:ascii="Verdana" w:hAnsi="Verdana"/>
              <w:szCs w:val="14"/>
            </w:rPr>
            <w:t>GESTIÓN FINANCIERA</w:t>
          </w:r>
        </w:p>
      </w:tc>
      <w:tc>
        <w:tcPr>
          <w:tcW w:w="2552" w:type="dxa"/>
          <w:shd w:val="clear" w:color="auto" w:fill="auto"/>
          <w:vAlign w:val="center"/>
        </w:tcPr>
        <w:p w:rsidR="004B791C" w:rsidRPr="00CD4AF9" w:rsidRDefault="004B791C" w:rsidP="00DD7067">
          <w:pPr>
            <w:widowControl w:val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>Versión: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="003B1490">
            <w:rPr>
              <w:rFonts w:ascii="Verdana" w:hAnsi="Verdana" w:cs="Arial"/>
              <w:sz w:val="16"/>
              <w:szCs w:val="16"/>
            </w:rPr>
            <w:t xml:space="preserve"> 01</w:t>
          </w:r>
        </w:p>
      </w:tc>
    </w:tr>
    <w:tr w:rsidR="004B791C" w:rsidRPr="00CD4AF9" w:rsidTr="003B1490">
      <w:trPr>
        <w:trHeight w:val="60"/>
      </w:trPr>
      <w:tc>
        <w:tcPr>
          <w:tcW w:w="2723" w:type="dxa"/>
          <w:vMerge/>
          <w:shd w:val="clear" w:color="auto" w:fill="auto"/>
        </w:tcPr>
        <w:p w:rsidR="004B791C" w:rsidRPr="00CD4AF9" w:rsidRDefault="004B791C" w:rsidP="00DD7067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4B791C" w:rsidRPr="00DC7DBE" w:rsidRDefault="004B791C" w:rsidP="00DD7067">
          <w:pPr>
            <w:pStyle w:val="Encabezado"/>
            <w:widowControl w:val="0"/>
            <w:jc w:val="center"/>
            <w:rPr>
              <w:rFonts w:ascii="Verdana" w:hAnsi="Verdana"/>
              <w:szCs w:val="14"/>
            </w:rPr>
          </w:pPr>
          <w:r>
            <w:rPr>
              <w:rFonts w:ascii="Verdana" w:hAnsi="Verdana"/>
              <w:szCs w:val="14"/>
            </w:rPr>
            <w:t>PROCEDIMIENTO FINANCIERO</w:t>
          </w:r>
        </w:p>
      </w:tc>
      <w:tc>
        <w:tcPr>
          <w:tcW w:w="2552" w:type="dxa"/>
          <w:shd w:val="clear" w:color="auto" w:fill="auto"/>
          <w:vAlign w:val="center"/>
        </w:tcPr>
        <w:p w:rsidR="004B791C" w:rsidRPr="00CD4AF9" w:rsidRDefault="004B791C" w:rsidP="00DD7067">
          <w:pPr>
            <w:widowControl w:val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 xml:space="preserve">Fecha: </w:t>
          </w:r>
          <w:r w:rsidR="003B1490">
            <w:rPr>
              <w:rFonts w:ascii="Verdana" w:hAnsi="Verdana" w:cs="Arial"/>
              <w:sz w:val="16"/>
              <w:szCs w:val="16"/>
            </w:rPr>
            <w:t>23/12/2019</w:t>
          </w:r>
        </w:p>
      </w:tc>
    </w:tr>
    <w:tr w:rsidR="004B791C" w:rsidRPr="00736FB6" w:rsidTr="003B1490">
      <w:trPr>
        <w:trHeight w:val="265"/>
      </w:trPr>
      <w:tc>
        <w:tcPr>
          <w:tcW w:w="2723" w:type="dxa"/>
          <w:vMerge/>
          <w:shd w:val="clear" w:color="auto" w:fill="auto"/>
        </w:tcPr>
        <w:p w:rsidR="004B791C" w:rsidRPr="00CD4AF9" w:rsidRDefault="004B791C" w:rsidP="00DD7067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4B791C" w:rsidRPr="00F57718" w:rsidRDefault="004B791C" w:rsidP="00DD7067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552" w:type="dxa"/>
          <w:shd w:val="clear" w:color="auto" w:fill="auto"/>
          <w:vAlign w:val="center"/>
        </w:tcPr>
        <w:p w:rsidR="004B791C" w:rsidRPr="00736FB6" w:rsidRDefault="004B791C" w:rsidP="00DD7067">
          <w:pPr>
            <w:pStyle w:val="Encabezado"/>
            <w:rPr>
              <w:rFonts w:ascii="Verdana" w:hAnsi="Verdana"/>
            </w:rPr>
          </w:pPr>
          <w:r w:rsidRPr="00736FB6">
            <w:rPr>
              <w:rFonts w:ascii="Verdana" w:hAnsi="Verdana"/>
              <w:sz w:val="16"/>
            </w:rPr>
            <w:t xml:space="preserve">Página </w:t>
          </w:r>
          <w:r w:rsidRPr="00736FB6">
            <w:rPr>
              <w:rFonts w:ascii="Verdana" w:hAnsi="Verdana"/>
              <w:b/>
              <w:bCs/>
              <w:sz w:val="16"/>
            </w:rPr>
            <w:fldChar w:fldCharType="begin"/>
          </w:r>
          <w:r w:rsidRPr="00736FB6">
            <w:rPr>
              <w:rFonts w:ascii="Verdana" w:hAnsi="Verdana"/>
              <w:b/>
              <w:bCs/>
              <w:sz w:val="16"/>
            </w:rPr>
            <w:instrText>PAGE  \* Arabic  \* MERGEFORMAT</w:instrText>
          </w:r>
          <w:r w:rsidRPr="00736FB6">
            <w:rPr>
              <w:rFonts w:ascii="Verdana" w:hAnsi="Verdana"/>
              <w:b/>
              <w:bCs/>
              <w:sz w:val="16"/>
            </w:rPr>
            <w:fldChar w:fldCharType="separate"/>
          </w:r>
          <w:r w:rsidR="00785F12">
            <w:rPr>
              <w:rFonts w:ascii="Verdana" w:hAnsi="Verdana"/>
              <w:b/>
              <w:bCs/>
              <w:noProof/>
              <w:sz w:val="16"/>
            </w:rPr>
            <w:t>1</w:t>
          </w:r>
          <w:r w:rsidRPr="00736FB6">
            <w:rPr>
              <w:rFonts w:ascii="Verdana" w:hAnsi="Verdana"/>
              <w:b/>
              <w:bCs/>
              <w:sz w:val="16"/>
            </w:rPr>
            <w:fldChar w:fldCharType="end"/>
          </w:r>
          <w:r w:rsidRPr="00736FB6">
            <w:rPr>
              <w:rFonts w:ascii="Verdana" w:hAnsi="Verdana"/>
              <w:sz w:val="16"/>
            </w:rPr>
            <w:t xml:space="preserve"> de </w:t>
          </w:r>
          <w:r w:rsidRPr="00736FB6">
            <w:rPr>
              <w:rFonts w:ascii="Verdana" w:hAnsi="Verdana"/>
              <w:b/>
              <w:bCs/>
              <w:sz w:val="16"/>
            </w:rPr>
            <w:fldChar w:fldCharType="begin"/>
          </w:r>
          <w:r w:rsidRPr="00736FB6">
            <w:rPr>
              <w:rFonts w:ascii="Verdana" w:hAnsi="Verdana"/>
              <w:b/>
              <w:bCs/>
              <w:sz w:val="16"/>
            </w:rPr>
            <w:instrText>NUMPAGES  \* Arabic  \* MERGEFORMAT</w:instrText>
          </w:r>
          <w:r w:rsidRPr="00736FB6">
            <w:rPr>
              <w:rFonts w:ascii="Verdana" w:hAnsi="Verdana"/>
              <w:b/>
              <w:bCs/>
              <w:sz w:val="16"/>
            </w:rPr>
            <w:fldChar w:fldCharType="separate"/>
          </w:r>
          <w:r w:rsidR="00785F12">
            <w:rPr>
              <w:rFonts w:ascii="Verdana" w:hAnsi="Verdana"/>
              <w:b/>
              <w:bCs/>
              <w:noProof/>
              <w:sz w:val="16"/>
            </w:rPr>
            <w:t>1</w:t>
          </w:r>
          <w:r w:rsidRPr="00736FB6">
            <w:rPr>
              <w:rFonts w:ascii="Verdana" w:hAnsi="Verdana"/>
              <w:b/>
              <w:bCs/>
              <w:sz w:val="16"/>
            </w:rPr>
            <w:fldChar w:fldCharType="end"/>
          </w:r>
        </w:p>
      </w:tc>
    </w:tr>
  </w:tbl>
  <w:p w:rsidR="004B791C" w:rsidRDefault="004B79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F0823"/>
    <w:multiLevelType w:val="hybridMultilevel"/>
    <w:tmpl w:val="34A8730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23120"/>
    <w:multiLevelType w:val="hybridMultilevel"/>
    <w:tmpl w:val="B7DCFED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36AE0"/>
    <w:multiLevelType w:val="hybridMultilevel"/>
    <w:tmpl w:val="8A4287AA"/>
    <w:lvl w:ilvl="0" w:tplc="25F8EB7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900DD"/>
    <w:multiLevelType w:val="hybridMultilevel"/>
    <w:tmpl w:val="C92A067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5719E"/>
    <w:multiLevelType w:val="hybridMultilevel"/>
    <w:tmpl w:val="93FE02F2"/>
    <w:lvl w:ilvl="0" w:tplc="7F5ED3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3F581A"/>
    <w:multiLevelType w:val="hybridMultilevel"/>
    <w:tmpl w:val="3EA83D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A3EB4"/>
    <w:multiLevelType w:val="hybridMultilevel"/>
    <w:tmpl w:val="13D64DF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337CA"/>
    <w:multiLevelType w:val="hybridMultilevel"/>
    <w:tmpl w:val="6EA64F7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35105"/>
    <w:multiLevelType w:val="hybridMultilevel"/>
    <w:tmpl w:val="30F463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4324A"/>
    <w:multiLevelType w:val="multilevel"/>
    <w:tmpl w:val="33661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4F512B63"/>
    <w:multiLevelType w:val="hybridMultilevel"/>
    <w:tmpl w:val="4754B36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53356"/>
    <w:multiLevelType w:val="hybridMultilevel"/>
    <w:tmpl w:val="0E3441C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E0451"/>
    <w:multiLevelType w:val="hybridMultilevel"/>
    <w:tmpl w:val="7E74A836"/>
    <w:lvl w:ilvl="0" w:tplc="BD7E41B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000000" w:themeColor="text1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93049"/>
    <w:multiLevelType w:val="hybridMultilevel"/>
    <w:tmpl w:val="BEA6828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1C4B6F"/>
    <w:multiLevelType w:val="hybridMultilevel"/>
    <w:tmpl w:val="3904D66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F364B"/>
    <w:multiLevelType w:val="hybridMultilevel"/>
    <w:tmpl w:val="D63A2C5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A3267"/>
    <w:multiLevelType w:val="hybridMultilevel"/>
    <w:tmpl w:val="8A8A637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13"/>
  </w:num>
  <w:num w:numId="5">
    <w:abstractNumId w:val="16"/>
  </w:num>
  <w:num w:numId="6">
    <w:abstractNumId w:val="11"/>
  </w:num>
  <w:num w:numId="7">
    <w:abstractNumId w:val="3"/>
  </w:num>
  <w:num w:numId="8">
    <w:abstractNumId w:val="7"/>
  </w:num>
  <w:num w:numId="9">
    <w:abstractNumId w:val="10"/>
  </w:num>
  <w:num w:numId="10">
    <w:abstractNumId w:val="1"/>
  </w:num>
  <w:num w:numId="11">
    <w:abstractNumId w:val="4"/>
  </w:num>
  <w:num w:numId="12">
    <w:abstractNumId w:val="0"/>
  </w:num>
  <w:num w:numId="13">
    <w:abstractNumId w:val="6"/>
  </w:num>
  <w:num w:numId="14">
    <w:abstractNumId w:val="2"/>
  </w:num>
  <w:num w:numId="15">
    <w:abstractNumId w:val="8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584"/>
    <w:rsid w:val="00003C4C"/>
    <w:rsid w:val="00010DC6"/>
    <w:rsid w:val="0003072C"/>
    <w:rsid w:val="00037151"/>
    <w:rsid w:val="000773D6"/>
    <w:rsid w:val="00080014"/>
    <w:rsid w:val="000848DB"/>
    <w:rsid w:val="00096FF8"/>
    <w:rsid w:val="000B6223"/>
    <w:rsid w:val="000D6098"/>
    <w:rsid w:val="00120159"/>
    <w:rsid w:val="00196FC9"/>
    <w:rsid w:val="001D4253"/>
    <w:rsid w:val="001D5054"/>
    <w:rsid w:val="001E7B34"/>
    <w:rsid w:val="001F08F0"/>
    <w:rsid w:val="001F4296"/>
    <w:rsid w:val="00203330"/>
    <w:rsid w:val="00222CAF"/>
    <w:rsid w:val="0022530D"/>
    <w:rsid w:val="00232675"/>
    <w:rsid w:val="00267A45"/>
    <w:rsid w:val="00272484"/>
    <w:rsid w:val="002B4650"/>
    <w:rsid w:val="002C02B9"/>
    <w:rsid w:val="002F61A3"/>
    <w:rsid w:val="00340A58"/>
    <w:rsid w:val="0034690B"/>
    <w:rsid w:val="00352A0B"/>
    <w:rsid w:val="00353A88"/>
    <w:rsid w:val="0038777F"/>
    <w:rsid w:val="003B1490"/>
    <w:rsid w:val="004048F4"/>
    <w:rsid w:val="0044755B"/>
    <w:rsid w:val="00486B6C"/>
    <w:rsid w:val="004B341E"/>
    <w:rsid w:val="004B791C"/>
    <w:rsid w:val="004C175F"/>
    <w:rsid w:val="004D229F"/>
    <w:rsid w:val="004E653B"/>
    <w:rsid w:val="004F4273"/>
    <w:rsid w:val="004F4957"/>
    <w:rsid w:val="00516D1B"/>
    <w:rsid w:val="00523F48"/>
    <w:rsid w:val="00540F85"/>
    <w:rsid w:val="005A3F2F"/>
    <w:rsid w:val="005C066B"/>
    <w:rsid w:val="005F21AE"/>
    <w:rsid w:val="00625A9D"/>
    <w:rsid w:val="00630378"/>
    <w:rsid w:val="006433CC"/>
    <w:rsid w:val="00650113"/>
    <w:rsid w:val="00651EEF"/>
    <w:rsid w:val="00660D97"/>
    <w:rsid w:val="00664C59"/>
    <w:rsid w:val="006A2020"/>
    <w:rsid w:val="006E059B"/>
    <w:rsid w:val="00702A8B"/>
    <w:rsid w:val="00704545"/>
    <w:rsid w:val="0072124D"/>
    <w:rsid w:val="00754F77"/>
    <w:rsid w:val="00772397"/>
    <w:rsid w:val="00773672"/>
    <w:rsid w:val="0077643A"/>
    <w:rsid w:val="0077654E"/>
    <w:rsid w:val="00780323"/>
    <w:rsid w:val="00783595"/>
    <w:rsid w:val="00785F12"/>
    <w:rsid w:val="0079333E"/>
    <w:rsid w:val="007959E3"/>
    <w:rsid w:val="007970E8"/>
    <w:rsid w:val="007A356A"/>
    <w:rsid w:val="007C21CF"/>
    <w:rsid w:val="007D3D02"/>
    <w:rsid w:val="007E023A"/>
    <w:rsid w:val="00832971"/>
    <w:rsid w:val="00874E16"/>
    <w:rsid w:val="008801CD"/>
    <w:rsid w:val="008B72D5"/>
    <w:rsid w:val="008C0EF4"/>
    <w:rsid w:val="008C7D31"/>
    <w:rsid w:val="008D7931"/>
    <w:rsid w:val="0091217E"/>
    <w:rsid w:val="00935C6F"/>
    <w:rsid w:val="00937D56"/>
    <w:rsid w:val="00946C6F"/>
    <w:rsid w:val="009826BD"/>
    <w:rsid w:val="009A577E"/>
    <w:rsid w:val="00A273DA"/>
    <w:rsid w:val="00A42795"/>
    <w:rsid w:val="00AB30A5"/>
    <w:rsid w:val="00AB4F21"/>
    <w:rsid w:val="00AD123C"/>
    <w:rsid w:val="00AD195B"/>
    <w:rsid w:val="00B051EF"/>
    <w:rsid w:val="00B13FDA"/>
    <w:rsid w:val="00B32CF9"/>
    <w:rsid w:val="00B42088"/>
    <w:rsid w:val="00B63F4A"/>
    <w:rsid w:val="00BA2128"/>
    <w:rsid w:val="00BC6D2A"/>
    <w:rsid w:val="00C40D64"/>
    <w:rsid w:val="00C60C67"/>
    <w:rsid w:val="00C70541"/>
    <w:rsid w:val="00C8590C"/>
    <w:rsid w:val="00CA3E75"/>
    <w:rsid w:val="00CC3D04"/>
    <w:rsid w:val="00CC63FB"/>
    <w:rsid w:val="00CD29F9"/>
    <w:rsid w:val="00CD5584"/>
    <w:rsid w:val="00D122E0"/>
    <w:rsid w:val="00D317B3"/>
    <w:rsid w:val="00D353DF"/>
    <w:rsid w:val="00D50FDB"/>
    <w:rsid w:val="00D73807"/>
    <w:rsid w:val="00D73E9A"/>
    <w:rsid w:val="00D87361"/>
    <w:rsid w:val="00D95730"/>
    <w:rsid w:val="00DC3154"/>
    <w:rsid w:val="00DC6FA9"/>
    <w:rsid w:val="00DD7067"/>
    <w:rsid w:val="00E1703F"/>
    <w:rsid w:val="00E3419B"/>
    <w:rsid w:val="00E351D8"/>
    <w:rsid w:val="00E851E5"/>
    <w:rsid w:val="00EA1D37"/>
    <w:rsid w:val="00EA7D31"/>
    <w:rsid w:val="00EF72B5"/>
    <w:rsid w:val="00F04319"/>
    <w:rsid w:val="00F63C56"/>
    <w:rsid w:val="00FD1C7D"/>
    <w:rsid w:val="00FD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4C7B11F"/>
  <w15:chartTrackingRefBased/>
  <w15:docId w15:val="{27583B84-FB76-42B2-BB03-B5DB37A0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55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iPriority w:val="99"/>
    <w:unhideWhenUsed/>
    <w:rsid w:val="00CD55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uiPriority w:val="99"/>
    <w:rsid w:val="00CD5584"/>
  </w:style>
  <w:style w:type="paragraph" w:styleId="Prrafodelista">
    <w:name w:val="List Paragraph"/>
    <w:basedOn w:val="Normal"/>
    <w:uiPriority w:val="34"/>
    <w:qFormat/>
    <w:rsid w:val="00CD558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D5584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CD55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584"/>
  </w:style>
  <w:style w:type="paragraph" w:styleId="Sangradetextonormal">
    <w:name w:val="Body Text Indent"/>
    <w:basedOn w:val="Normal"/>
    <w:link w:val="SangradetextonormalCar"/>
    <w:rsid w:val="0012015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201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12015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1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1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jpg@01D4C228.F869F1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1796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Ninelly Botello Payares</dc:creator>
  <cp:keywords/>
  <dc:description/>
  <cp:lastModifiedBy>Katherine Alfonso Rocha</cp:lastModifiedBy>
  <cp:revision>2</cp:revision>
  <cp:lastPrinted>2019-11-15T21:00:00Z</cp:lastPrinted>
  <dcterms:created xsi:type="dcterms:W3CDTF">2019-12-23T20:06:00Z</dcterms:created>
  <dcterms:modified xsi:type="dcterms:W3CDTF">2019-12-23T20:06:00Z</dcterms:modified>
</cp:coreProperties>
</file>