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E07C1" w14:textId="77777777" w:rsidR="00C74A5A" w:rsidRPr="003F2117" w:rsidRDefault="0023034C" w:rsidP="001C1F2C">
      <w:pPr>
        <w:pStyle w:val="Prrafodelista"/>
        <w:numPr>
          <w:ilvl w:val="0"/>
          <w:numId w:val="9"/>
        </w:numPr>
        <w:tabs>
          <w:tab w:val="left" w:pos="284"/>
        </w:tabs>
        <w:spacing w:after="0" w:line="276" w:lineRule="auto"/>
        <w:jc w:val="both"/>
        <w:rPr>
          <w:rFonts w:ascii="Arial" w:hAnsi="Arial" w:cs="Arial"/>
          <w:b/>
        </w:rPr>
      </w:pPr>
      <w:bookmarkStart w:id="0" w:name="_GoBack"/>
      <w:bookmarkEnd w:id="0"/>
      <w:r w:rsidRPr="003F2117">
        <w:rPr>
          <w:rFonts w:ascii="Arial" w:hAnsi="Arial" w:cs="Arial"/>
          <w:b/>
        </w:rPr>
        <w:t>OBJETIVO</w:t>
      </w:r>
      <w:r w:rsidR="005A3842" w:rsidRPr="003F2117">
        <w:rPr>
          <w:rFonts w:ascii="Arial" w:hAnsi="Arial" w:cs="Arial"/>
          <w:b/>
        </w:rPr>
        <w:t>:</w:t>
      </w:r>
      <w:r w:rsidR="005A3842" w:rsidRPr="003F2117">
        <w:rPr>
          <w:rFonts w:ascii="Arial" w:hAnsi="Arial" w:cs="Arial"/>
        </w:rPr>
        <w:t xml:space="preserve"> </w:t>
      </w:r>
      <w:r w:rsidR="00C74A5A" w:rsidRPr="003F2117">
        <w:rPr>
          <w:rFonts w:ascii="Arial" w:hAnsi="Arial" w:cs="Arial"/>
        </w:rPr>
        <w:t>Recolectar información para determinar la situación actual del Archivo de la entidad y formular actividades articuladas</w:t>
      </w:r>
      <w:r w:rsidR="00C74A5A" w:rsidRPr="003F2117">
        <w:rPr>
          <w:rFonts w:ascii="Arial" w:hAnsi="Arial" w:cs="Arial"/>
          <w:b/>
        </w:rPr>
        <w:t xml:space="preserve"> </w:t>
      </w:r>
      <w:r w:rsidR="00C74A5A" w:rsidRPr="003F2117">
        <w:rPr>
          <w:rFonts w:ascii="Arial" w:hAnsi="Arial" w:cs="Arial"/>
        </w:rPr>
        <w:t xml:space="preserve">por medio de instrumentos que permiten planear y realizar seguimiento a estas, logrando el cumplimiento de la normativa vigente. </w:t>
      </w:r>
    </w:p>
    <w:p w14:paraId="274C3CCC" w14:textId="77777777" w:rsidR="00C74A5A" w:rsidRPr="003F2117" w:rsidRDefault="00C74A5A" w:rsidP="001C1F2C">
      <w:pPr>
        <w:pStyle w:val="Prrafodelista"/>
        <w:tabs>
          <w:tab w:val="left" w:pos="284"/>
        </w:tabs>
        <w:spacing w:after="0" w:line="276" w:lineRule="auto"/>
        <w:ind w:left="578"/>
        <w:jc w:val="both"/>
        <w:rPr>
          <w:rFonts w:ascii="Arial" w:hAnsi="Arial" w:cs="Arial"/>
          <w:b/>
        </w:rPr>
      </w:pPr>
    </w:p>
    <w:p w14:paraId="32C5351A" w14:textId="77777777" w:rsidR="00C74A5A" w:rsidRPr="003F2117" w:rsidRDefault="0023034C" w:rsidP="001C1F2C">
      <w:pPr>
        <w:pStyle w:val="Prrafodelista"/>
        <w:numPr>
          <w:ilvl w:val="0"/>
          <w:numId w:val="9"/>
        </w:numPr>
        <w:spacing w:line="276" w:lineRule="auto"/>
        <w:jc w:val="both"/>
        <w:rPr>
          <w:rFonts w:ascii="Arial" w:hAnsi="Arial" w:cs="Arial"/>
        </w:rPr>
      </w:pPr>
      <w:r w:rsidRPr="003F2117">
        <w:rPr>
          <w:rFonts w:ascii="Arial" w:hAnsi="Arial" w:cs="Arial"/>
          <w:b/>
        </w:rPr>
        <w:t>ALCANCE</w:t>
      </w:r>
      <w:r w:rsidR="005A3842" w:rsidRPr="003F2117">
        <w:rPr>
          <w:rFonts w:ascii="Arial" w:hAnsi="Arial" w:cs="Arial"/>
          <w:b/>
        </w:rPr>
        <w:t xml:space="preserve">: </w:t>
      </w:r>
      <w:r w:rsidR="00C74A5A" w:rsidRPr="003F2117">
        <w:rPr>
          <w:rFonts w:ascii="Arial" w:hAnsi="Arial" w:cs="Arial"/>
        </w:rPr>
        <w:t>Inicia con la Identificación de la situación actual y termina con la Priorización de Aspectos Críticos y Ejes Articuladores</w:t>
      </w:r>
    </w:p>
    <w:p w14:paraId="5292FBDD" w14:textId="77777777" w:rsidR="00C74A5A" w:rsidRPr="003F2117" w:rsidRDefault="00C74A5A" w:rsidP="001C1F2C">
      <w:pPr>
        <w:pStyle w:val="Prrafodelista"/>
        <w:spacing w:line="276" w:lineRule="auto"/>
        <w:ind w:left="218"/>
        <w:jc w:val="both"/>
        <w:rPr>
          <w:rFonts w:ascii="Arial" w:hAnsi="Arial" w:cs="Arial"/>
        </w:rPr>
      </w:pPr>
    </w:p>
    <w:p w14:paraId="6BD529D2" w14:textId="77777777" w:rsidR="00C74A5A" w:rsidRPr="003F2117" w:rsidRDefault="005A3842" w:rsidP="001C1F2C">
      <w:pPr>
        <w:pStyle w:val="Prrafodelista"/>
        <w:numPr>
          <w:ilvl w:val="0"/>
          <w:numId w:val="9"/>
        </w:numPr>
        <w:tabs>
          <w:tab w:val="left" w:pos="284"/>
        </w:tabs>
        <w:spacing w:after="0" w:line="276" w:lineRule="auto"/>
        <w:jc w:val="both"/>
        <w:rPr>
          <w:rFonts w:ascii="Arial" w:hAnsi="Arial" w:cs="Arial"/>
        </w:rPr>
      </w:pPr>
      <w:r w:rsidRPr="003F2117">
        <w:rPr>
          <w:rFonts w:ascii="Arial" w:hAnsi="Arial" w:cs="Arial"/>
          <w:b/>
        </w:rPr>
        <w:t>DEFINICIONES:</w:t>
      </w:r>
      <w:r w:rsidRPr="003F2117">
        <w:rPr>
          <w:rFonts w:ascii="Arial" w:hAnsi="Arial" w:cs="Arial"/>
        </w:rPr>
        <w:t xml:space="preserve"> </w:t>
      </w:r>
    </w:p>
    <w:p w14:paraId="6BB243A4" w14:textId="77777777" w:rsidR="00C74A5A" w:rsidRPr="003F2117" w:rsidRDefault="00C74A5A" w:rsidP="001C1F2C">
      <w:pPr>
        <w:pStyle w:val="Prrafodelista"/>
        <w:tabs>
          <w:tab w:val="left" w:pos="284"/>
        </w:tabs>
        <w:spacing w:after="0" w:line="276" w:lineRule="auto"/>
        <w:ind w:left="218"/>
        <w:jc w:val="both"/>
        <w:rPr>
          <w:rFonts w:ascii="Arial" w:hAnsi="Arial" w:cs="Arial"/>
        </w:rPr>
      </w:pPr>
    </w:p>
    <w:p w14:paraId="30D9C937" w14:textId="77777777" w:rsidR="00C74A5A" w:rsidRPr="003F2117" w:rsidRDefault="00C74A5A" w:rsidP="00090E9A">
      <w:pPr>
        <w:tabs>
          <w:tab w:val="left" w:pos="284"/>
        </w:tabs>
        <w:spacing w:after="0" w:line="276" w:lineRule="auto"/>
        <w:contextualSpacing/>
        <w:jc w:val="both"/>
        <w:rPr>
          <w:rFonts w:ascii="Arial" w:hAnsi="Arial" w:cs="Arial"/>
          <w:b/>
        </w:rPr>
      </w:pPr>
      <w:r w:rsidRPr="003F2117">
        <w:rPr>
          <w:rFonts w:ascii="Arial" w:hAnsi="Arial" w:cs="Arial"/>
          <w:b/>
        </w:rPr>
        <w:t xml:space="preserve">Archivos de Gestión. </w:t>
      </w:r>
      <w:r w:rsidRPr="003F2117">
        <w:rPr>
          <w:rFonts w:ascii="Arial" w:hAnsi="Arial" w:cs="Arial"/>
        </w:rPr>
        <w:t>Son los documentos producidos por una oficina durante su gestión administrativa, son documentos activos ya que se encuentran activos porque su trámite no ha culminado, están en circulación, resguardados y organizados por la oficina productora, y constituyen la primera fase del archivo.</w:t>
      </w:r>
    </w:p>
    <w:p w14:paraId="2E090658" w14:textId="77777777" w:rsidR="00C74A5A" w:rsidRPr="003F2117" w:rsidRDefault="00C74A5A" w:rsidP="00090E9A">
      <w:pPr>
        <w:tabs>
          <w:tab w:val="left" w:pos="284"/>
        </w:tabs>
        <w:spacing w:after="0" w:line="276" w:lineRule="auto"/>
        <w:contextualSpacing/>
        <w:jc w:val="both"/>
        <w:rPr>
          <w:rFonts w:ascii="Arial" w:hAnsi="Arial" w:cs="Arial"/>
          <w:b/>
        </w:rPr>
      </w:pPr>
    </w:p>
    <w:p w14:paraId="2B451CC3"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t>Comité de Archivo.</w:t>
      </w:r>
      <w:r w:rsidRPr="003F2117">
        <w:rPr>
          <w:rFonts w:ascii="Arial" w:hAnsi="Arial" w:cs="Arial"/>
        </w:rPr>
        <w:t xml:space="preserve"> Órgano asesor del Consejo de Sede en materia de archivos. Estudia y decide sobre las modificaciones de las TRD que sean necesarias con posterioridad al aval del Comité de Archivo de la Institución.</w:t>
      </w:r>
    </w:p>
    <w:p w14:paraId="156D2090" w14:textId="77777777" w:rsidR="00C74A5A" w:rsidRPr="003F2117" w:rsidRDefault="00C74A5A" w:rsidP="00090E9A">
      <w:pPr>
        <w:tabs>
          <w:tab w:val="left" w:pos="284"/>
        </w:tabs>
        <w:spacing w:after="0" w:line="276" w:lineRule="auto"/>
        <w:contextualSpacing/>
        <w:jc w:val="both"/>
        <w:rPr>
          <w:rFonts w:ascii="Arial" w:hAnsi="Arial" w:cs="Arial"/>
        </w:rPr>
      </w:pPr>
    </w:p>
    <w:p w14:paraId="1686DEE0"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t xml:space="preserve">Fondo documental. </w:t>
      </w:r>
      <w:r w:rsidRPr="003F2117">
        <w:rPr>
          <w:rFonts w:ascii="Arial" w:hAnsi="Arial" w:cs="Arial"/>
        </w:rPr>
        <w:t>Se refiere a la totalidad de las Series Documentales que hacen parte de un archivo y llega a ser objeto de conservación por parte de la entidad.</w:t>
      </w:r>
    </w:p>
    <w:p w14:paraId="4F20F172" w14:textId="77777777" w:rsidR="00C74A5A" w:rsidRPr="003F2117" w:rsidRDefault="00C74A5A" w:rsidP="00090E9A">
      <w:pPr>
        <w:tabs>
          <w:tab w:val="left" w:pos="284"/>
        </w:tabs>
        <w:spacing w:after="0" w:line="276" w:lineRule="auto"/>
        <w:contextualSpacing/>
        <w:jc w:val="both"/>
        <w:rPr>
          <w:rFonts w:ascii="Arial" w:hAnsi="Arial" w:cs="Arial"/>
        </w:rPr>
      </w:pPr>
    </w:p>
    <w:p w14:paraId="3DDB737D" w14:textId="77777777" w:rsidR="00C74A5A" w:rsidRPr="003F2117" w:rsidRDefault="00C74A5A" w:rsidP="00090E9A">
      <w:pPr>
        <w:tabs>
          <w:tab w:val="left" w:pos="284"/>
        </w:tabs>
        <w:spacing w:after="0" w:line="276" w:lineRule="auto"/>
        <w:contextualSpacing/>
        <w:jc w:val="both"/>
        <w:rPr>
          <w:rFonts w:ascii="Arial" w:hAnsi="Arial" w:cs="Arial"/>
          <w:b/>
        </w:rPr>
      </w:pPr>
      <w:r w:rsidRPr="003F2117">
        <w:rPr>
          <w:rFonts w:ascii="Arial" w:hAnsi="Arial" w:cs="Arial"/>
          <w:b/>
        </w:rPr>
        <w:t xml:space="preserve">FUID: </w:t>
      </w:r>
      <w:r w:rsidRPr="003F2117">
        <w:rPr>
          <w:rFonts w:ascii="Arial" w:hAnsi="Arial" w:cs="Arial"/>
        </w:rPr>
        <w:t>Es el Formato Único de Inventario Documental que permite realizar una relación detallada del contenido de una carpeta, caja o fondo documental.</w:t>
      </w:r>
    </w:p>
    <w:p w14:paraId="26EA4A6B" w14:textId="77777777" w:rsidR="00C74A5A" w:rsidRPr="003F2117" w:rsidRDefault="00C74A5A" w:rsidP="00090E9A">
      <w:pPr>
        <w:tabs>
          <w:tab w:val="left" w:pos="284"/>
        </w:tabs>
        <w:spacing w:after="0" w:line="276" w:lineRule="auto"/>
        <w:contextualSpacing/>
        <w:jc w:val="both"/>
        <w:rPr>
          <w:rFonts w:ascii="Arial" w:hAnsi="Arial" w:cs="Arial"/>
          <w:b/>
        </w:rPr>
      </w:pPr>
    </w:p>
    <w:p w14:paraId="0535B3B5" w14:textId="77777777" w:rsidR="00C74A5A" w:rsidRPr="003F2117" w:rsidRDefault="00C74A5A" w:rsidP="00090E9A">
      <w:pPr>
        <w:tabs>
          <w:tab w:val="left" w:pos="284"/>
        </w:tabs>
        <w:spacing w:after="0" w:line="276" w:lineRule="auto"/>
        <w:contextualSpacing/>
        <w:jc w:val="both"/>
        <w:rPr>
          <w:rFonts w:ascii="Arial" w:hAnsi="Arial" w:cs="Arial"/>
          <w:b/>
        </w:rPr>
      </w:pPr>
      <w:r w:rsidRPr="003F2117">
        <w:rPr>
          <w:rFonts w:ascii="Arial" w:hAnsi="Arial" w:cs="Arial"/>
          <w:b/>
        </w:rPr>
        <w:t>Función:</w:t>
      </w:r>
      <w:r w:rsidRPr="003F2117">
        <w:rPr>
          <w:rFonts w:ascii="Arial" w:hAnsi="Arial" w:cs="Arial"/>
        </w:rPr>
        <w:t xml:space="preserve"> Responsabilidades señaladas a las dependencias de una entidad para el logro de los misión para los que fue creada. Usualmente las funciones están reguladas por las normas que definen la manera como deben realizarse.</w:t>
      </w:r>
    </w:p>
    <w:p w14:paraId="783BC925" w14:textId="77777777" w:rsidR="00C74A5A" w:rsidRPr="003F2117" w:rsidRDefault="00C74A5A" w:rsidP="00090E9A">
      <w:pPr>
        <w:tabs>
          <w:tab w:val="left" w:pos="284"/>
        </w:tabs>
        <w:spacing w:after="0" w:line="276" w:lineRule="auto"/>
        <w:contextualSpacing/>
        <w:jc w:val="both"/>
        <w:rPr>
          <w:rFonts w:ascii="Arial" w:hAnsi="Arial" w:cs="Arial"/>
        </w:rPr>
      </w:pPr>
    </w:p>
    <w:p w14:paraId="28A07898"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t>Función archivística. </w:t>
      </w:r>
      <w:r w:rsidRPr="003F2117">
        <w:rPr>
          <w:rFonts w:ascii="Arial" w:hAnsi="Arial" w:cs="Arial"/>
        </w:rPr>
        <w:t>Actividades relacionadas con la totalidad del quehacer archivístico, que comprende desde la elaboración del documento hasta su eliminación o conservación permanente</w:t>
      </w:r>
      <w:r w:rsidRPr="003F2117">
        <w:rPr>
          <w:rStyle w:val="Refdenotaalpie"/>
          <w:rFonts w:ascii="Arial" w:hAnsi="Arial" w:cs="Arial"/>
        </w:rPr>
        <w:footnoteReference w:id="1"/>
      </w:r>
      <w:r w:rsidRPr="003F2117">
        <w:rPr>
          <w:rFonts w:ascii="Arial" w:hAnsi="Arial" w:cs="Arial"/>
        </w:rPr>
        <w:t>.</w:t>
      </w:r>
    </w:p>
    <w:p w14:paraId="2F3F2547" w14:textId="77777777" w:rsidR="00C74A5A" w:rsidRPr="003F2117" w:rsidRDefault="00C74A5A" w:rsidP="00090E9A">
      <w:pPr>
        <w:tabs>
          <w:tab w:val="left" w:pos="284"/>
        </w:tabs>
        <w:spacing w:after="0" w:line="276" w:lineRule="auto"/>
        <w:contextualSpacing/>
        <w:jc w:val="both"/>
        <w:rPr>
          <w:rFonts w:ascii="Arial" w:hAnsi="Arial" w:cs="Arial"/>
          <w:b/>
        </w:rPr>
      </w:pPr>
    </w:p>
    <w:p w14:paraId="2485E844"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lastRenderedPageBreak/>
        <w:t xml:space="preserve">Función de archivo. </w:t>
      </w:r>
      <w:r w:rsidRPr="003F2117">
        <w:rPr>
          <w:rFonts w:ascii="Arial" w:hAnsi="Arial" w:cs="Arial"/>
        </w:rPr>
        <w:t>Conjunto de actividades técnicas e intelectuales dirigidas a la organización, servicio, protección preservación, conservación y divulgación de la información y de su patrimonio Documental como un bien tangible, ya que hace parte de la identidad. Adicionalmente, estas actividades están destinadas a asegurar la aplicación los lineamientos que en materia de archivos sean establecidos.</w:t>
      </w:r>
    </w:p>
    <w:p w14:paraId="402C3984" w14:textId="77777777" w:rsidR="00C74A5A" w:rsidRPr="003F2117" w:rsidRDefault="00C74A5A" w:rsidP="00090E9A">
      <w:pPr>
        <w:tabs>
          <w:tab w:val="left" w:pos="284"/>
        </w:tabs>
        <w:spacing w:after="0" w:line="276" w:lineRule="auto"/>
        <w:contextualSpacing/>
        <w:jc w:val="both"/>
        <w:rPr>
          <w:rFonts w:ascii="Arial" w:hAnsi="Arial" w:cs="Arial"/>
          <w:b/>
        </w:rPr>
      </w:pPr>
    </w:p>
    <w:p w14:paraId="7BA75B5C"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t xml:space="preserve">Gestión documental. </w:t>
      </w:r>
      <w:r w:rsidRPr="003F2117">
        <w:rPr>
          <w:rFonts w:ascii="Arial" w:hAnsi="Arial" w:cs="Arial"/>
        </w:rPr>
        <w:t>Conjunto de actividades administrativas y técnicas tendientes a la planificación, manejo y organización de la documentación producida y recibida por las entidades, desde su origen hasta su destino final, con el objeto de facilitar su utilización y conservación</w:t>
      </w:r>
      <w:r w:rsidRPr="003F2117">
        <w:rPr>
          <w:rStyle w:val="Refdenotaalpie"/>
          <w:rFonts w:ascii="Arial" w:hAnsi="Arial" w:cs="Arial"/>
        </w:rPr>
        <w:footnoteReference w:id="2"/>
      </w:r>
      <w:r w:rsidRPr="003F2117">
        <w:rPr>
          <w:rFonts w:ascii="Arial" w:hAnsi="Arial" w:cs="Arial"/>
        </w:rPr>
        <w:t>.</w:t>
      </w:r>
    </w:p>
    <w:p w14:paraId="5E68D387" w14:textId="77777777" w:rsidR="00C74A5A" w:rsidRPr="003F2117" w:rsidRDefault="00C74A5A" w:rsidP="00090E9A">
      <w:pPr>
        <w:tabs>
          <w:tab w:val="left" w:pos="284"/>
        </w:tabs>
        <w:spacing w:after="0" w:line="276" w:lineRule="auto"/>
        <w:contextualSpacing/>
        <w:jc w:val="both"/>
        <w:rPr>
          <w:rFonts w:ascii="Arial" w:hAnsi="Arial" w:cs="Arial"/>
        </w:rPr>
      </w:pPr>
    </w:p>
    <w:p w14:paraId="7687CCAA"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t xml:space="preserve">Unidades de conservación. </w:t>
      </w:r>
      <w:r w:rsidRPr="003F2117">
        <w:rPr>
          <w:rFonts w:ascii="Arial" w:hAnsi="Arial" w:cs="Arial"/>
        </w:rPr>
        <w:t>Cuerpo que contiene de forma adecuada una unidad archivística, por ejemplo un expediente, pueden ser entre otros: una caja, un libro, un tomo, una carpeta, garantizando la conservación y traslado de los documentos.</w:t>
      </w:r>
    </w:p>
    <w:p w14:paraId="52C381CE" w14:textId="77777777" w:rsidR="00C74A5A" w:rsidRPr="003F2117" w:rsidRDefault="00C74A5A" w:rsidP="00090E9A">
      <w:pPr>
        <w:tabs>
          <w:tab w:val="left" w:pos="284"/>
        </w:tabs>
        <w:spacing w:after="0" w:line="276" w:lineRule="auto"/>
        <w:contextualSpacing/>
        <w:jc w:val="both"/>
        <w:rPr>
          <w:rFonts w:ascii="Arial" w:hAnsi="Arial" w:cs="Arial"/>
          <w:b/>
        </w:rPr>
      </w:pPr>
    </w:p>
    <w:p w14:paraId="315792FB"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t xml:space="preserve">Valoración documental. </w:t>
      </w:r>
      <w:r w:rsidRPr="003F2117">
        <w:rPr>
          <w:rFonts w:ascii="Arial" w:hAnsi="Arial" w:cs="Arial"/>
        </w:rPr>
        <w:t>Proceso por el cual se determinan los valores primarios y secundarios de los documentos con el fin de establecer su permanencia en las diferentes fases de archivo (gestión, central e histórico).</w:t>
      </w:r>
    </w:p>
    <w:p w14:paraId="07AE642E" w14:textId="77777777" w:rsidR="00C74A5A" w:rsidRPr="003F2117" w:rsidRDefault="00C74A5A" w:rsidP="00090E9A">
      <w:pPr>
        <w:tabs>
          <w:tab w:val="left" w:pos="284"/>
        </w:tabs>
        <w:spacing w:after="0" w:line="276" w:lineRule="auto"/>
        <w:contextualSpacing/>
        <w:jc w:val="both"/>
        <w:rPr>
          <w:rFonts w:ascii="Arial" w:hAnsi="Arial" w:cs="Arial"/>
        </w:rPr>
      </w:pPr>
    </w:p>
    <w:p w14:paraId="4845E6A4"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t>Valor primario:</w:t>
      </w:r>
      <w:r w:rsidRPr="003F2117">
        <w:rPr>
          <w:rFonts w:ascii="Arial" w:hAnsi="Arial" w:cs="Arial"/>
        </w:rPr>
        <w:t xml:space="preserve"> Cualidad inmediata que adquieren los documentos desde que se producen o se reciben hasta que cumplen sus fines administrativos, fiscales, legales y/o contables. </w:t>
      </w:r>
    </w:p>
    <w:p w14:paraId="3CAE08AE" w14:textId="77777777" w:rsidR="00C74A5A" w:rsidRPr="003F2117" w:rsidRDefault="00C74A5A" w:rsidP="00090E9A">
      <w:pPr>
        <w:tabs>
          <w:tab w:val="left" w:pos="284"/>
        </w:tabs>
        <w:spacing w:after="0" w:line="276" w:lineRule="auto"/>
        <w:contextualSpacing/>
        <w:jc w:val="both"/>
        <w:rPr>
          <w:rFonts w:ascii="Arial" w:hAnsi="Arial" w:cs="Arial"/>
          <w:b/>
        </w:rPr>
      </w:pPr>
    </w:p>
    <w:p w14:paraId="7B8FD2A6" w14:textId="77777777" w:rsidR="00C74A5A" w:rsidRPr="003F2117" w:rsidRDefault="00C74A5A" w:rsidP="00090E9A">
      <w:pPr>
        <w:tabs>
          <w:tab w:val="left" w:pos="284"/>
        </w:tabs>
        <w:spacing w:after="0" w:line="276" w:lineRule="auto"/>
        <w:contextualSpacing/>
        <w:jc w:val="both"/>
        <w:rPr>
          <w:rFonts w:ascii="Arial" w:hAnsi="Arial" w:cs="Arial"/>
        </w:rPr>
      </w:pPr>
      <w:r w:rsidRPr="003F2117">
        <w:rPr>
          <w:rFonts w:ascii="Arial" w:hAnsi="Arial" w:cs="Arial"/>
          <w:b/>
        </w:rPr>
        <w:t>Valor permanente o secundario:</w:t>
      </w:r>
      <w:r w:rsidRPr="003F2117">
        <w:rPr>
          <w:rFonts w:ascii="Arial" w:hAnsi="Arial" w:cs="Arial"/>
        </w:rPr>
        <w:t xml:space="preserve"> Cualidad atribuida a aquellos documentos que, por su importancia histórica, científica y cultural, deben conservarse en un archivo</w:t>
      </w:r>
      <w:r w:rsidRPr="003F2117">
        <w:rPr>
          <w:rFonts w:ascii="Arial" w:hAnsi="Arial" w:cs="Arial"/>
          <w:color w:val="FF0000"/>
        </w:rPr>
        <w:t xml:space="preserve">. </w:t>
      </w:r>
    </w:p>
    <w:p w14:paraId="57912988" w14:textId="77777777" w:rsidR="005A3842" w:rsidRPr="003F2117" w:rsidRDefault="005A3842" w:rsidP="00090E9A">
      <w:pPr>
        <w:pStyle w:val="Prrafodelista"/>
        <w:tabs>
          <w:tab w:val="left" w:pos="284"/>
        </w:tabs>
        <w:spacing w:after="0" w:line="276" w:lineRule="auto"/>
        <w:ind w:left="0"/>
        <w:rPr>
          <w:rFonts w:ascii="Arial" w:hAnsi="Arial" w:cs="Arial"/>
        </w:rPr>
      </w:pPr>
    </w:p>
    <w:p w14:paraId="76F330BA" w14:textId="77777777" w:rsidR="00C74A5A" w:rsidRPr="003F2117" w:rsidRDefault="005A3842" w:rsidP="001C1F2C">
      <w:pPr>
        <w:pStyle w:val="Prrafodelista"/>
        <w:numPr>
          <w:ilvl w:val="0"/>
          <w:numId w:val="9"/>
        </w:numPr>
        <w:tabs>
          <w:tab w:val="left" w:pos="284"/>
        </w:tabs>
        <w:spacing w:after="0" w:line="276" w:lineRule="auto"/>
        <w:jc w:val="both"/>
        <w:rPr>
          <w:rFonts w:ascii="Arial" w:hAnsi="Arial" w:cs="Arial"/>
          <w:b/>
        </w:rPr>
      </w:pPr>
      <w:r w:rsidRPr="003F2117">
        <w:rPr>
          <w:rFonts w:ascii="Arial" w:hAnsi="Arial" w:cs="Arial"/>
          <w:b/>
        </w:rPr>
        <w:t>ACTIVIDADES</w:t>
      </w:r>
      <w:r w:rsidR="00C74A5A" w:rsidRPr="003F2117">
        <w:rPr>
          <w:rFonts w:ascii="Arial" w:hAnsi="Arial" w:cs="Arial"/>
          <w:b/>
        </w:rPr>
        <w:t>:</w:t>
      </w:r>
      <w:r w:rsidR="00C74A5A" w:rsidRPr="003F2117">
        <w:rPr>
          <w:rFonts w:ascii="Arial" w:hAnsi="Arial" w:cs="Arial"/>
        </w:rPr>
        <w:t xml:space="preserve"> </w:t>
      </w:r>
    </w:p>
    <w:p w14:paraId="6AA1461B" w14:textId="77777777" w:rsidR="00C74A5A" w:rsidRPr="003F2117" w:rsidRDefault="00C74A5A" w:rsidP="001C1F2C">
      <w:pPr>
        <w:tabs>
          <w:tab w:val="left" w:pos="284"/>
        </w:tabs>
        <w:spacing w:after="0" w:line="276" w:lineRule="auto"/>
        <w:jc w:val="both"/>
        <w:rPr>
          <w:rFonts w:ascii="Arial" w:hAnsi="Arial" w:cs="Arial"/>
          <w:b/>
        </w:rPr>
      </w:pPr>
    </w:p>
    <w:p w14:paraId="480B616F" w14:textId="77777777" w:rsidR="00C74A5A" w:rsidRPr="003F2117" w:rsidRDefault="00C74A5A" w:rsidP="001C1F2C">
      <w:pPr>
        <w:pStyle w:val="Prrafodelista"/>
        <w:numPr>
          <w:ilvl w:val="1"/>
          <w:numId w:val="9"/>
        </w:numPr>
        <w:tabs>
          <w:tab w:val="left" w:pos="284"/>
        </w:tabs>
        <w:spacing w:after="0" w:line="276" w:lineRule="auto"/>
        <w:jc w:val="both"/>
        <w:rPr>
          <w:rFonts w:ascii="Arial" w:hAnsi="Arial" w:cs="Arial"/>
          <w:b/>
        </w:rPr>
      </w:pPr>
      <w:r w:rsidRPr="003F2117">
        <w:rPr>
          <w:rFonts w:ascii="Arial" w:hAnsi="Arial" w:cs="Arial"/>
          <w:b/>
        </w:rPr>
        <w:t>Identificación de la Situación Actual</w:t>
      </w:r>
    </w:p>
    <w:p w14:paraId="77A5C12D" w14:textId="77777777" w:rsidR="00C74A5A" w:rsidRPr="003F2117" w:rsidRDefault="00C74A5A" w:rsidP="001C1F2C">
      <w:pPr>
        <w:tabs>
          <w:tab w:val="left" w:pos="284"/>
        </w:tabs>
        <w:spacing w:after="0" w:line="276" w:lineRule="auto"/>
        <w:jc w:val="both"/>
        <w:rPr>
          <w:rFonts w:ascii="Arial" w:hAnsi="Arial" w:cs="Arial"/>
          <w:b/>
        </w:rPr>
      </w:pPr>
    </w:p>
    <w:p w14:paraId="2CF0E418" w14:textId="77777777" w:rsidR="00C74A5A" w:rsidRPr="003F2117" w:rsidRDefault="00C74A5A" w:rsidP="001C1F2C">
      <w:pPr>
        <w:pStyle w:val="Prrafodelista"/>
        <w:numPr>
          <w:ilvl w:val="2"/>
          <w:numId w:val="9"/>
        </w:numPr>
        <w:tabs>
          <w:tab w:val="left" w:pos="284"/>
        </w:tabs>
        <w:spacing w:after="0" w:line="276" w:lineRule="auto"/>
        <w:jc w:val="both"/>
        <w:rPr>
          <w:rFonts w:ascii="Arial" w:hAnsi="Arial" w:cs="Arial"/>
          <w:b/>
        </w:rPr>
      </w:pPr>
      <w:r w:rsidRPr="003F2117">
        <w:rPr>
          <w:rFonts w:ascii="Arial" w:hAnsi="Arial" w:cs="Arial"/>
          <w:b/>
        </w:rPr>
        <w:t>Introducción</w:t>
      </w:r>
    </w:p>
    <w:p w14:paraId="306B333A" w14:textId="77777777" w:rsidR="00C74A5A" w:rsidRPr="003F2117" w:rsidRDefault="00C74A5A" w:rsidP="001C1F2C">
      <w:pPr>
        <w:pStyle w:val="Prrafodelista"/>
        <w:tabs>
          <w:tab w:val="left" w:pos="284"/>
        </w:tabs>
        <w:spacing w:after="0" w:line="276" w:lineRule="auto"/>
        <w:ind w:left="360"/>
        <w:jc w:val="both"/>
        <w:rPr>
          <w:rFonts w:ascii="Arial" w:hAnsi="Arial" w:cs="Arial"/>
        </w:rPr>
      </w:pPr>
    </w:p>
    <w:p w14:paraId="1B990EFD" w14:textId="77777777" w:rsidR="00C74A5A" w:rsidRPr="003F2117" w:rsidRDefault="00C74A5A" w:rsidP="001C1F2C">
      <w:pPr>
        <w:tabs>
          <w:tab w:val="left" w:pos="284"/>
        </w:tabs>
        <w:spacing w:after="0" w:line="276" w:lineRule="auto"/>
        <w:jc w:val="both"/>
        <w:rPr>
          <w:rFonts w:ascii="Arial" w:hAnsi="Arial" w:cs="Arial"/>
        </w:rPr>
      </w:pPr>
      <w:r w:rsidRPr="003F2117">
        <w:rPr>
          <w:rFonts w:ascii="Arial" w:hAnsi="Arial" w:cs="Arial"/>
        </w:rPr>
        <w:lastRenderedPageBreak/>
        <w:t xml:space="preserve">El Plan Institucional de Archivos PINAR fue concebido para planear, orientar, priorizar y realizar seguimiento a las actividades a realizar en los procesos archivísticos de la Institución, que comprende la realización de un </w:t>
      </w:r>
      <w:r w:rsidR="0037190F" w:rsidRPr="003F2117">
        <w:rPr>
          <w:rFonts w:ascii="Arial" w:hAnsi="Arial" w:cs="Arial"/>
        </w:rPr>
        <w:t>diagnóstico</w:t>
      </w:r>
      <w:r w:rsidRPr="003F2117">
        <w:rPr>
          <w:rFonts w:ascii="Arial" w:hAnsi="Arial" w:cs="Arial"/>
        </w:rPr>
        <w:t xml:space="preserve">, Definición de Aspectos Críticos, la Priorización de Aspectos Críticos, Ejes Articuladores, donde se permite visualizar los aspectos generales del estado de los Archivos de la Unidad para la Atención y Reparación Integral a las Victimas, </w:t>
      </w:r>
    </w:p>
    <w:p w14:paraId="59E0CE5C" w14:textId="77777777" w:rsidR="00C74A5A" w:rsidRPr="003F2117" w:rsidRDefault="00C74A5A" w:rsidP="001C1F2C">
      <w:pPr>
        <w:tabs>
          <w:tab w:val="left" w:pos="284"/>
        </w:tabs>
        <w:spacing w:after="0" w:line="276" w:lineRule="auto"/>
        <w:jc w:val="both"/>
        <w:rPr>
          <w:rFonts w:ascii="Arial" w:hAnsi="Arial" w:cs="Arial"/>
        </w:rPr>
      </w:pPr>
    </w:p>
    <w:p w14:paraId="20598015" w14:textId="77777777" w:rsidR="00C74A5A" w:rsidRPr="003F2117" w:rsidRDefault="00C74A5A" w:rsidP="001C1F2C">
      <w:pPr>
        <w:tabs>
          <w:tab w:val="left" w:pos="284"/>
        </w:tabs>
        <w:spacing w:after="0" w:line="276" w:lineRule="auto"/>
        <w:jc w:val="both"/>
        <w:rPr>
          <w:rFonts w:ascii="Arial" w:hAnsi="Arial" w:cs="Arial"/>
        </w:rPr>
      </w:pPr>
      <w:r w:rsidRPr="003F2117">
        <w:rPr>
          <w:rFonts w:ascii="Arial" w:hAnsi="Arial" w:cs="Arial"/>
        </w:rPr>
        <w:t>Metodológicamente para el levantamiento de la información del diagnóstico se tuvo en cuenta el diagnóstico elaborado para el Ministerio de Vivienda Ciudad y Territorio en el año 2013 por el grupo de proyectos archivísticos del Archivo General de la Nación, de la misma forma se tuvo como base</w:t>
      </w:r>
      <w:r w:rsidR="00DE21C1" w:rsidRPr="003F2117">
        <w:rPr>
          <w:rFonts w:ascii="Arial" w:hAnsi="Arial" w:cs="Arial"/>
        </w:rPr>
        <w:t xml:space="preserve"> para los criterios técnicos </w:t>
      </w:r>
      <w:r w:rsidRPr="003F2117">
        <w:rPr>
          <w:rFonts w:ascii="Arial" w:hAnsi="Arial" w:cs="Arial"/>
        </w:rPr>
        <w:t xml:space="preserve">el Manual </w:t>
      </w:r>
      <w:r w:rsidR="00DE21C1" w:rsidRPr="003F2117">
        <w:rPr>
          <w:rFonts w:ascii="Arial" w:hAnsi="Arial" w:cs="Arial"/>
        </w:rPr>
        <w:t xml:space="preserve">de </w:t>
      </w:r>
      <w:r w:rsidRPr="003F2117">
        <w:rPr>
          <w:rFonts w:ascii="Arial" w:hAnsi="Arial" w:cs="Arial"/>
        </w:rPr>
        <w:t>Formulación del Plan institucional de Archivos PINAR diseñado por el Archivo General de la Nación.</w:t>
      </w:r>
    </w:p>
    <w:p w14:paraId="2493653F" w14:textId="77777777" w:rsidR="00C74A5A" w:rsidRPr="003F2117" w:rsidRDefault="00C74A5A" w:rsidP="001C1F2C">
      <w:pPr>
        <w:tabs>
          <w:tab w:val="left" w:pos="284"/>
        </w:tabs>
        <w:spacing w:after="0" w:line="276" w:lineRule="auto"/>
        <w:jc w:val="both"/>
        <w:rPr>
          <w:rFonts w:ascii="Arial" w:hAnsi="Arial" w:cs="Arial"/>
        </w:rPr>
      </w:pPr>
    </w:p>
    <w:p w14:paraId="459FDD88" w14:textId="77777777" w:rsidR="00C74A5A" w:rsidRPr="003F2117" w:rsidRDefault="00C74A5A" w:rsidP="001C1F2C">
      <w:pPr>
        <w:tabs>
          <w:tab w:val="left" w:pos="284"/>
        </w:tabs>
        <w:spacing w:after="0" w:line="276" w:lineRule="auto"/>
        <w:jc w:val="both"/>
        <w:rPr>
          <w:rFonts w:ascii="Arial" w:hAnsi="Arial" w:cs="Arial"/>
        </w:rPr>
      </w:pPr>
      <w:r w:rsidRPr="003F2117">
        <w:rPr>
          <w:rFonts w:ascii="Arial" w:hAnsi="Arial" w:cs="Arial"/>
        </w:rPr>
        <w:t>El levantamiento de la información de este diagnóstico fue realizado mediante observación participante, así mismo se recopilo y analizó la información de acuerdo con la definición de los objetos a estudiar, los objetos estudiados fueron las dependencias de la Unidad al igual que el Archivo donde reposa la mayoría de información, para conseguir toda la información se contó con cuatro personas quienes realizaron las actividades anteriormente mencionadas.</w:t>
      </w:r>
    </w:p>
    <w:p w14:paraId="2102745D" w14:textId="77777777" w:rsidR="00C74A5A" w:rsidRPr="003F2117" w:rsidRDefault="00C74A5A" w:rsidP="001C1F2C">
      <w:pPr>
        <w:pStyle w:val="Prrafodelista"/>
        <w:tabs>
          <w:tab w:val="left" w:pos="284"/>
        </w:tabs>
        <w:spacing w:after="0" w:line="276" w:lineRule="auto"/>
        <w:ind w:left="360"/>
        <w:jc w:val="both"/>
        <w:rPr>
          <w:rFonts w:ascii="Arial" w:hAnsi="Arial" w:cs="Arial"/>
        </w:rPr>
      </w:pPr>
    </w:p>
    <w:p w14:paraId="7636D1F9" w14:textId="77777777" w:rsidR="00C74A5A" w:rsidRPr="003F2117" w:rsidRDefault="00C74A5A" w:rsidP="001C1F2C">
      <w:pPr>
        <w:pStyle w:val="Prrafodelista"/>
        <w:numPr>
          <w:ilvl w:val="1"/>
          <w:numId w:val="9"/>
        </w:numPr>
        <w:tabs>
          <w:tab w:val="left" w:pos="284"/>
        </w:tabs>
        <w:spacing w:after="0" w:line="276" w:lineRule="auto"/>
        <w:jc w:val="both"/>
        <w:rPr>
          <w:rFonts w:ascii="Arial" w:hAnsi="Arial" w:cs="Arial"/>
          <w:b/>
        </w:rPr>
      </w:pPr>
      <w:r w:rsidRPr="003F2117">
        <w:rPr>
          <w:rFonts w:ascii="Arial" w:hAnsi="Arial" w:cs="Arial"/>
          <w:b/>
        </w:rPr>
        <w:t>Cobertura</w:t>
      </w:r>
    </w:p>
    <w:p w14:paraId="30223485" w14:textId="77777777" w:rsidR="00C74A5A" w:rsidRPr="003F2117" w:rsidRDefault="00C74A5A" w:rsidP="001C1F2C">
      <w:pPr>
        <w:tabs>
          <w:tab w:val="left" w:pos="284"/>
        </w:tabs>
        <w:spacing w:after="0" w:line="276" w:lineRule="auto"/>
        <w:jc w:val="both"/>
        <w:rPr>
          <w:rFonts w:ascii="Arial" w:hAnsi="Arial" w:cs="Arial"/>
          <w:b/>
        </w:rPr>
      </w:pPr>
    </w:p>
    <w:p w14:paraId="2B459DEC" w14:textId="77777777" w:rsidR="00C74A5A" w:rsidRPr="003F2117" w:rsidRDefault="00C74A5A" w:rsidP="001C1F2C">
      <w:pPr>
        <w:tabs>
          <w:tab w:val="left" w:pos="284"/>
        </w:tabs>
        <w:spacing w:after="0" w:line="276" w:lineRule="auto"/>
        <w:jc w:val="both"/>
        <w:rPr>
          <w:rFonts w:ascii="Arial" w:hAnsi="Arial" w:cs="Arial"/>
        </w:rPr>
      </w:pPr>
      <w:r w:rsidRPr="003F2117">
        <w:rPr>
          <w:rFonts w:ascii="Arial" w:hAnsi="Arial" w:cs="Arial"/>
        </w:rPr>
        <w:t>La cobertura de este diagnóstico fue r</w:t>
      </w:r>
      <w:r w:rsidR="001E3DF3" w:rsidRPr="003F2117">
        <w:rPr>
          <w:rFonts w:ascii="Arial" w:hAnsi="Arial" w:cs="Arial"/>
        </w:rPr>
        <w:t xml:space="preserve">ealizado a todas las sedes, tanto direcciones </w:t>
      </w:r>
      <w:r w:rsidR="0011394F" w:rsidRPr="003F2117">
        <w:rPr>
          <w:rFonts w:ascii="Arial" w:hAnsi="Arial" w:cs="Arial"/>
        </w:rPr>
        <w:t>territoriales como la princip</w:t>
      </w:r>
      <w:r w:rsidR="0037190F" w:rsidRPr="003F2117">
        <w:rPr>
          <w:rFonts w:ascii="Arial" w:hAnsi="Arial" w:cs="Arial"/>
        </w:rPr>
        <w:t>al, relacionadas a continuación:</w:t>
      </w:r>
    </w:p>
    <w:p w14:paraId="28C824C7" w14:textId="77777777" w:rsidR="00C74A5A" w:rsidRPr="003F2117" w:rsidRDefault="00C74A5A" w:rsidP="001C1F2C">
      <w:pPr>
        <w:tabs>
          <w:tab w:val="left" w:pos="284"/>
        </w:tabs>
        <w:spacing w:after="0" w:line="276" w:lineRule="auto"/>
        <w:jc w:val="both"/>
        <w:rPr>
          <w:rFonts w:ascii="Arial" w:hAnsi="Arial" w:cs="Arial"/>
        </w:rPr>
      </w:pPr>
    </w:p>
    <w:p w14:paraId="2137A90E" w14:textId="77777777" w:rsidR="0011394F" w:rsidRPr="003F2117" w:rsidRDefault="0011394F" w:rsidP="001C1F2C">
      <w:pPr>
        <w:pStyle w:val="Prrafodelista"/>
        <w:tabs>
          <w:tab w:val="left" w:pos="284"/>
        </w:tabs>
        <w:spacing w:after="0" w:line="276" w:lineRule="auto"/>
        <w:ind w:left="0"/>
        <w:jc w:val="both"/>
        <w:rPr>
          <w:rFonts w:ascii="Arial" w:hAnsi="Arial" w:cs="Arial"/>
        </w:rPr>
      </w:pPr>
      <w:r w:rsidRPr="003F2117">
        <w:rPr>
          <w:rFonts w:ascii="Arial" w:hAnsi="Arial" w:cs="Arial"/>
        </w:rPr>
        <w:t>Apartado, Arauca, Armenia, Barrancabermeja, Barranquilla, Bogotá</w:t>
      </w:r>
      <w:r w:rsidR="0037190F" w:rsidRPr="003F2117">
        <w:rPr>
          <w:rFonts w:ascii="Arial" w:hAnsi="Arial" w:cs="Arial"/>
        </w:rPr>
        <w:t xml:space="preserve">, </w:t>
      </w:r>
      <w:r w:rsidRPr="003F2117">
        <w:rPr>
          <w:rFonts w:ascii="Arial" w:hAnsi="Arial" w:cs="Arial"/>
        </w:rPr>
        <w:t>Central, Bucaramanga, Cali, Cartagena, Cúcuta, Florencia, Ibagué, Leticia, Manizales, Medellín, Meta Llanos Orientales y Amazonia, Mitú, Mocoa, Montería, Neiva, Pasto, Pereira, Popayán, Puerto Carreño, Puerto Inírida, Quibdó, Riohacha, San José del Guaviare, Santa Marta, Sincelejo, Tunja, Valledupar y Yopal.</w:t>
      </w:r>
    </w:p>
    <w:p w14:paraId="6F5D51DA" w14:textId="77777777" w:rsidR="00314C8B" w:rsidRPr="003F2117" w:rsidRDefault="00314C8B" w:rsidP="001C1F2C">
      <w:pPr>
        <w:pStyle w:val="Prrafodelista"/>
        <w:tabs>
          <w:tab w:val="left" w:pos="284"/>
        </w:tabs>
        <w:spacing w:after="0" w:line="276" w:lineRule="auto"/>
        <w:ind w:left="360"/>
        <w:jc w:val="both"/>
        <w:rPr>
          <w:rFonts w:ascii="Arial" w:hAnsi="Arial" w:cs="Arial"/>
        </w:rPr>
      </w:pPr>
    </w:p>
    <w:p w14:paraId="6A1A1B3E" w14:textId="77777777" w:rsidR="00C74A5A" w:rsidRPr="003F2117" w:rsidRDefault="00C74A5A" w:rsidP="001C1F2C">
      <w:pPr>
        <w:pStyle w:val="Prrafodelista"/>
        <w:numPr>
          <w:ilvl w:val="1"/>
          <w:numId w:val="9"/>
        </w:numPr>
        <w:tabs>
          <w:tab w:val="left" w:pos="284"/>
        </w:tabs>
        <w:spacing w:after="0" w:line="276" w:lineRule="auto"/>
        <w:jc w:val="both"/>
        <w:rPr>
          <w:rFonts w:ascii="Arial" w:hAnsi="Arial" w:cs="Arial"/>
          <w:b/>
        </w:rPr>
      </w:pPr>
      <w:r w:rsidRPr="003F2117">
        <w:rPr>
          <w:rFonts w:ascii="Arial" w:hAnsi="Arial" w:cs="Arial"/>
          <w:b/>
        </w:rPr>
        <w:t>Metodología</w:t>
      </w:r>
    </w:p>
    <w:p w14:paraId="06940DE4" w14:textId="77777777" w:rsidR="00C74A5A" w:rsidRPr="003F2117" w:rsidRDefault="00C74A5A" w:rsidP="001C1F2C">
      <w:pPr>
        <w:tabs>
          <w:tab w:val="left" w:pos="284"/>
        </w:tabs>
        <w:spacing w:after="0" w:line="276" w:lineRule="auto"/>
        <w:jc w:val="both"/>
        <w:rPr>
          <w:rFonts w:ascii="Arial" w:hAnsi="Arial" w:cs="Arial"/>
          <w:b/>
        </w:rPr>
      </w:pPr>
    </w:p>
    <w:p w14:paraId="78E59AAC" w14:textId="77777777" w:rsidR="00C74A5A" w:rsidRPr="003F2117" w:rsidRDefault="00C74A5A" w:rsidP="001C1F2C">
      <w:pPr>
        <w:tabs>
          <w:tab w:val="left" w:pos="284"/>
        </w:tabs>
        <w:spacing w:after="0" w:line="276" w:lineRule="auto"/>
        <w:jc w:val="both"/>
        <w:rPr>
          <w:rFonts w:ascii="Arial" w:hAnsi="Arial" w:cs="Arial"/>
        </w:rPr>
      </w:pPr>
      <w:r w:rsidRPr="003F2117">
        <w:rPr>
          <w:rFonts w:ascii="Arial" w:hAnsi="Arial" w:cs="Arial"/>
        </w:rPr>
        <w:t xml:space="preserve">Este diagnóstico fue </w:t>
      </w:r>
      <w:r w:rsidR="0037190F" w:rsidRPr="003F2117">
        <w:rPr>
          <w:rFonts w:ascii="Arial" w:hAnsi="Arial" w:cs="Arial"/>
        </w:rPr>
        <w:t>ideado</w:t>
      </w:r>
      <w:r w:rsidRPr="003F2117">
        <w:rPr>
          <w:rFonts w:ascii="Arial" w:hAnsi="Arial" w:cs="Arial"/>
        </w:rPr>
        <w:t xml:space="preserve"> por medio de dos listas de verificación denominadas matriz de diagnóstico de archivos físicos, Medición de Archivo Oficinas Bogotá y observación participante, estrategia que permitió identificar los aspectos generales y particulares del presente diagnóstico, de esta forma se realizó visitas a los archivos que se encuentran </w:t>
      </w:r>
      <w:r w:rsidRPr="003F2117">
        <w:rPr>
          <w:rFonts w:ascii="Arial" w:hAnsi="Arial" w:cs="Arial"/>
        </w:rPr>
        <w:lastRenderedPageBreak/>
        <w:t>en las sedes anteriormente mencionadas consiguiendo la medición de los documentos que reposan en cada una de estas sedes, al igual que se realizó la recopilación de los hallazgos de los entes de control interno</w:t>
      </w:r>
      <w:r w:rsidR="00E02D9F" w:rsidRPr="003F2117">
        <w:rPr>
          <w:rFonts w:ascii="Arial" w:hAnsi="Arial" w:cs="Arial"/>
        </w:rPr>
        <w:t>s</w:t>
      </w:r>
      <w:r w:rsidRPr="003F2117">
        <w:rPr>
          <w:rFonts w:ascii="Arial" w:hAnsi="Arial" w:cs="Arial"/>
        </w:rPr>
        <w:t xml:space="preserve"> y externos que permitieron identificar otros aspectos dentro del diagnóstico, luego con esta información, se realizó la consolidación y el análisis de los aspectos positivos y por mejorar del archivo de la Unidad para la Atención y Reparación Integral a las Victimas.</w:t>
      </w:r>
    </w:p>
    <w:p w14:paraId="1B6BB731" w14:textId="77777777" w:rsidR="00C74A5A" w:rsidRPr="003F2117" w:rsidRDefault="00C74A5A" w:rsidP="001C1F2C">
      <w:pPr>
        <w:tabs>
          <w:tab w:val="left" w:pos="284"/>
        </w:tabs>
        <w:spacing w:after="0" w:line="276" w:lineRule="auto"/>
        <w:jc w:val="both"/>
        <w:rPr>
          <w:rFonts w:ascii="Arial" w:hAnsi="Arial" w:cs="Arial"/>
        </w:rPr>
      </w:pPr>
    </w:p>
    <w:p w14:paraId="0E5F8C46" w14:textId="77777777" w:rsidR="00C74A5A" w:rsidRPr="003F2117" w:rsidRDefault="00C74A5A" w:rsidP="001C1F2C">
      <w:pPr>
        <w:pStyle w:val="Prrafodelista"/>
        <w:numPr>
          <w:ilvl w:val="1"/>
          <w:numId w:val="9"/>
        </w:numPr>
        <w:tabs>
          <w:tab w:val="left" w:pos="284"/>
        </w:tabs>
        <w:spacing w:after="0" w:line="276" w:lineRule="auto"/>
        <w:jc w:val="both"/>
        <w:rPr>
          <w:rFonts w:ascii="Arial" w:hAnsi="Arial" w:cs="Arial"/>
          <w:b/>
        </w:rPr>
      </w:pPr>
      <w:r w:rsidRPr="003F2117">
        <w:rPr>
          <w:rFonts w:ascii="Arial" w:hAnsi="Arial" w:cs="Arial"/>
          <w:b/>
        </w:rPr>
        <w:t xml:space="preserve">Metros Lineales de Archivo UARIV </w:t>
      </w:r>
    </w:p>
    <w:p w14:paraId="0295191F" w14:textId="77777777" w:rsidR="00C74A5A" w:rsidRPr="003F2117" w:rsidRDefault="00C74A5A" w:rsidP="001C1F2C">
      <w:pPr>
        <w:tabs>
          <w:tab w:val="left" w:pos="284"/>
        </w:tabs>
        <w:spacing w:after="0" w:line="276" w:lineRule="auto"/>
        <w:jc w:val="both"/>
        <w:rPr>
          <w:rFonts w:ascii="Arial" w:hAnsi="Arial" w:cs="Arial"/>
        </w:rPr>
      </w:pPr>
    </w:p>
    <w:p w14:paraId="2CF17CE0" w14:textId="77777777" w:rsidR="00C74A5A" w:rsidRPr="003F2117" w:rsidRDefault="00C74A5A" w:rsidP="001C1F2C">
      <w:pPr>
        <w:tabs>
          <w:tab w:val="left" w:pos="284"/>
        </w:tabs>
        <w:spacing w:after="0" w:line="276" w:lineRule="auto"/>
        <w:jc w:val="both"/>
        <w:rPr>
          <w:rFonts w:ascii="Arial" w:hAnsi="Arial" w:cs="Arial"/>
        </w:rPr>
      </w:pPr>
      <w:r w:rsidRPr="003F2117">
        <w:rPr>
          <w:rFonts w:ascii="Arial" w:hAnsi="Arial" w:cs="Arial"/>
        </w:rPr>
        <w:t>Realizada las actividades de la metodología se puedo identificar el volumen de documentación en las sedes involucradas en el diagnóstico que a continuación se relacionan, de la misma forma se pudo identificar cual es la disponibilidad de espacio en la bodega de archivo:</w:t>
      </w:r>
    </w:p>
    <w:p w14:paraId="47506336" w14:textId="77777777" w:rsidR="00C74A5A" w:rsidRPr="003F2117" w:rsidRDefault="00C74A5A" w:rsidP="001C1F2C">
      <w:pPr>
        <w:tabs>
          <w:tab w:val="left" w:pos="284"/>
        </w:tabs>
        <w:spacing w:after="0" w:line="276" w:lineRule="auto"/>
        <w:jc w:val="both"/>
        <w:rPr>
          <w:rFonts w:ascii="Arial" w:hAnsi="Arial" w:cs="Arial"/>
        </w:rPr>
      </w:pPr>
    </w:p>
    <w:tbl>
      <w:tblPr>
        <w:tblStyle w:val="Tablade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1237"/>
        <w:gridCol w:w="1218"/>
      </w:tblGrid>
      <w:tr w:rsidR="00C74A5A" w:rsidRPr="00730A5E" w14:paraId="4110C98C" w14:textId="77777777" w:rsidTr="005220D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1940" w:type="dxa"/>
            <w:gridSpan w:val="3"/>
            <w:tcBorders>
              <w:top w:val="none" w:sz="0" w:space="0" w:color="auto"/>
              <w:left w:val="none" w:sz="0" w:space="0" w:color="auto"/>
              <w:bottom w:val="single" w:sz="4" w:space="0" w:color="auto"/>
              <w:right w:val="none" w:sz="0" w:space="0" w:color="auto"/>
            </w:tcBorders>
            <w:shd w:val="clear" w:color="auto" w:fill="D99594" w:themeFill="accent2" w:themeFillTint="99"/>
            <w:hideMark/>
          </w:tcPr>
          <w:p w14:paraId="71FAE42F" w14:textId="77777777" w:rsidR="00C74A5A" w:rsidRPr="00730A5E" w:rsidRDefault="00C74A5A" w:rsidP="001C1F2C">
            <w:pPr>
              <w:spacing w:line="276" w:lineRule="auto"/>
              <w:jc w:val="center"/>
              <w:rPr>
                <w:rFonts w:ascii="Arial" w:hAnsi="Arial" w:cs="Arial"/>
                <w:sz w:val="22"/>
                <w:szCs w:val="22"/>
                <w:lang w:val="es-CO"/>
              </w:rPr>
            </w:pPr>
            <w:r w:rsidRPr="00730A5E">
              <w:rPr>
                <w:rFonts w:ascii="Arial" w:hAnsi="Arial" w:cs="Arial"/>
                <w:color w:val="auto"/>
                <w:sz w:val="22"/>
                <w:szCs w:val="22"/>
              </w:rPr>
              <w:t>ARCHIVO BODEGA FONTIBON</w:t>
            </w:r>
          </w:p>
        </w:tc>
      </w:tr>
      <w:tr w:rsidR="00C74A5A" w:rsidRPr="00730A5E" w14:paraId="3E687FEF" w14:textId="77777777" w:rsidTr="00730A5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3C10DE0B"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Inventario</w:t>
            </w:r>
          </w:p>
        </w:tc>
        <w:tc>
          <w:tcPr>
            <w:tcW w:w="1340" w:type="dxa"/>
            <w:shd w:val="clear" w:color="auto" w:fill="F2DBDB" w:themeFill="accent2" w:themeFillTint="33"/>
            <w:hideMark/>
          </w:tcPr>
          <w:p w14:paraId="6E233232"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Ml</w:t>
            </w:r>
          </w:p>
        </w:tc>
        <w:tc>
          <w:tcPr>
            <w:tcW w:w="1340" w:type="dxa"/>
            <w:shd w:val="clear" w:color="auto" w:fill="F2DBDB" w:themeFill="accent2" w:themeFillTint="33"/>
            <w:hideMark/>
          </w:tcPr>
          <w:p w14:paraId="57499F13"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Cajas</w:t>
            </w:r>
          </w:p>
        </w:tc>
      </w:tr>
      <w:tr w:rsidR="00C74A5A" w:rsidRPr="00730A5E" w14:paraId="072E4B01"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4A00BA1B"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Ordenes de Servicio 2013 a 2016</w:t>
            </w:r>
          </w:p>
        </w:tc>
        <w:tc>
          <w:tcPr>
            <w:tcW w:w="1340" w:type="dxa"/>
            <w:shd w:val="clear" w:color="auto" w:fill="F2DBDB" w:themeFill="accent2" w:themeFillTint="33"/>
            <w:hideMark/>
          </w:tcPr>
          <w:p w14:paraId="18F08630"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24,2</w:t>
            </w:r>
          </w:p>
        </w:tc>
        <w:tc>
          <w:tcPr>
            <w:tcW w:w="1340" w:type="dxa"/>
            <w:shd w:val="clear" w:color="auto" w:fill="F2DBDB" w:themeFill="accent2" w:themeFillTint="33"/>
            <w:hideMark/>
          </w:tcPr>
          <w:p w14:paraId="5E5893E3"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121</w:t>
            </w:r>
          </w:p>
        </w:tc>
      </w:tr>
      <w:tr w:rsidR="00C74A5A" w:rsidRPr="00730A5E" w14:paraId="337D356C"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1600092F"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Formatos Únicos de Declaración 1448</w:t>
            </w:r>
          </w:p>
        </w:tc>
        <w:tc>
          <w:tcPr>
            <w:tcW w:w="1340" w:type="dxa"/>
            <w:shd w:val="clear" w:color="auto" w:fill="F2DBDB" w:themeFill="accent2" w:themeFillTint="33"/>
            <w:hideMark/>
          </w:tcPr>
          <w:p w14:paraId="1A6CFCCF"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1582,8</w:t>
            </w:r>
          </w:p>
        </w:tc>
        <w:tc>
          <w:tcPr>
            <w:tcW w:w="1340" w:type="dxa"/>
            <w:shd w:val="clear" w:color="auto" w:fill="F2DBDB" w:themeFill="accent2" w:themeFillTint="33"/>
            <w:hideMark/>
          </w:tcPr>
          <w:p w14:paraId="622B5588"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7914</w:t>
            </w:r>
          </w:p>
        </w:tc>
      </w:tr>
      <w:tr w:rsidR="00C74A5A" w:rsidRPr="00730A5E" w14:paraId="4250631D"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6577431A"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Novedades Resoluciones 1448</w:t>
            </w:r>
          </w:p>
        </w:tc>
        <w:tc>
          <w:tcPr>
            <w:tcW w:w="1340" w:type="dxa"/>
            <w:shd w:val="clear" w:color="auto" w:fill="F2DBDB" w:themeFill="accent2" w:themeFillTint="33"/>
            <w:hideMark/>
          </w:tcPr>
          <w:p w14:paraId="2B56389A"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187,2</w:t>
            </w:r>
          </w:p>
        </w:tc>
        <w:tc>
          <w:tcPr>
            <w:tcW w:w="1340" w:type="dxa"/>
            <w:shd w:val="clear" w:color="auto" w:fill="F2DBDB" w:themeFill="accent2" w:themeFillTint="33"/>
            <w:hideMark/>
          </w:tcPr>
          <w:p w14:paraId="25C644F6"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936</w:t>
            </w:r>
          </w:p>
        </w:tc>
      </w:tr>
      <w:tr w:rsidR="00C74A5A" w:rsidRPr="00730A5E" w14:paraId="4C634C1E"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20F72FE5"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Recursos 1448</w:t>
            </w:r>
          </w:p>
        </w:tc>
        <w:tc>
          <w:tcPr>
            <w:tcW w:w="1340" w:type="dxa"/>
            <w:shd w:val="clear" w:color="auto" w:fill="F2DBDB" w:themeFill="accent2" w:themeFillTint="33"/>
            <w:hideMark/>
          </w:tcPr>
          <w:p w14:paraId="45F52E4C"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39,4</w:t>
            </w:r>
          </w:p>
        </w:tc>
        <w:tc>
          <w:tcPr>
            <w:tcW w:w="1340" w:type="dxa"/>
            <w:shd w:val="clear" w:color="auto" w:fill="F2DBDB" w:themeFill="accent2" w:themeFillTint="33"/>
            <w:hideMark/>
          </w:tcPr>
          <w:p w14:paraId="69FDE5BC"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197</w:t>
            </w:r>
          </w:p>
        </w:tc>
      </w:tr>
      <w:tr w:rsidR="00C74A5A" w:rsidRPr="00730A5E" w14:paraId="664EF697"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186BE72E"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Papelería Panamericana</w:t>
            </w:r>
          </w:p>
        </w:tc>
        <w:tc>
          <w:tcPr>
            <w:tcW w:w="1340" w:type="dxa"/>
            <w:shd w:val="clear" w:color="auto" w:fill="F2DBDB" w:themeFill="accent2" w:themeFillTint="33"/>
            <w:hideMark/>
          </w:tcPr>
          <w:p w14:paraId="7E907FBD"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218,4</w:t>
            </w:r>
          </w:p>
        </w:tc>
        <w:tc>
          <w:tcPr>
            <w:tcW w:w="1340" w:type="dxa"/>
            <w:shd w:val="clear" w:color="auto" w:fill="F2DBDB" w:themeFill="accent2" w:themeFillTint="33"/>
            <w:hideMark/>
          </w:tcPr>
          <w:p w14:paraId="08816010"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1092</w:t>
            </w:r>
          </w:p>
        </w:tc>
      </w:tr>
      <w:tr w:rsidR="00C74A5A" w:rsidRPr="00730A5E" w14:paraId="3CBF30B3"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7E56E235"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Derechos de Petición Bogotá 2008-2017</w:t>
            </w:r>
          </w:p>
        </w:tc>
        <w:tc>
          <w:tcPr>
            <w:tcW w:w="1340" w:type="dxa"/>
            <w:shd w:val="clear" w:color="auto" w:fill="F2DBDB" w:themeFill="accent2" w:themeFillTint="33"/>
            <w:hideMark/>
          </w:tcPr>
          <w:p w14:paraId="663105E9"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2003,6</w:t>
            </w:r>
          </w:p>
        </w:tc>
        <w:tc>
          <w:tcPr>
            <w:tcW w:w="1340" w:type="dxa"/>
            <w:shd w:val="clear" w:color="auto" w:fill="F2DBDB" w:themeFill="accent2" w:themeFillTint="33"/>
            <w:hideMark/>
          </w:tcPr>
          <w:p w14:paraId="01BCA2D3"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10018</w:t>
            </w:r>
          </w:p>
        </w:tc>
      </w:tr>
      <w:tr w:rsidR="00C74A5A" w:rsidRPr="00730A5E" w14:paraId="228CEA95"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0DBC17C7"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Acciones constitucionales Tutelas 2010 a 2017</w:t>
            </w:r>
          </w:p>
        </w:tc>
        <w:tc>
          <w:tcPr>
            <w:tcW w:w="1340" w:type="dxa"/>
            <w:shd w:val="clear" w:color="auto" w:fill="F2DBDB" w:themeFill="accent2" w:themeFillTint="33"/>
            <w:hideMark/>
          </w:tcPr>
          <w:p w14:paraId="03E8E21F"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1381</w:t>
            </w:r>
          </w:p>
        </w:tc>
        <w:tc>
          <w:tcPr>
            <w:tcW w:w="1340" w:type="dxa"/>
            <w:shd w:val="clear" w:color="auto" w:fill="F2DBDB" w:themeFill="accent2" w:themeFillTint="33"/>
            <w:hideMark/>
          </w:tcPr>
          <w:p w14:paraId="183774EA"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6905</w:t>
            </w:r>
          </w:p>
        </w:tc>
      </w:tr>
      <w:tr w:rsidR="00C74A5A" w:rsidRPr="00730A5E" w14:paraId="2DFF8E44"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13102B1A"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Tutelas con Astrea</w:t>
            </w:r>
          </w:p>
        </w:tc>
        <w:tc>
          <w:tcPr>
            <w:tcW w:w="1340" w:type="dxa"/>
            <w:shd w:val="clear" w:color="auto" w:fill="F2DBDB" w:themeFill="accent2" w:themeFillTint="33"/>
            <w:hideMark/>
          </w:tcPr>
          <w:p w14:paraId="6E52372B"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163,8</w:t>
            </w:r>
          </w:p>
        </w:tc>
        <w:tc>
          <w:tcPr>
            <w:tcW w:w="1340" w:type="dxa"/>
            <w:shd w:val="clear" w:color="auto" w:fill="F2DBDB" w:themeFill="accent2" w:themeFillTint="33"/>
            <w:hideMark/>
          </w:tcPr>
          <w:p w14:paraId="631B6BB3"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819</w:t>
            </w:r>
          </w:p>
        </w:tc>
      </w:tr>
      <w:tr w:rsidR="00C74A5A" w:rsidRPr="00730A5E" w14:paraId="0E16BCC0"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4001912F" w14:textId="77777777" w:rsidR="00C74A5A" w:rsidRPr="00730A5E" w:rsidRDefault="00EB547B" w:rsidP="001C1F2C">
            <w:pPr>
              <w:spacing w:line="276" w:lineRule="auto"/>
              <w:rPr>
                <w:rFonts w:ascii="Arial" w:hAnsi="Arial" w:cs="Arial"/>
                <w:b w:val="0"/>
                <w:sz w:val="22"/>
                <w:szCs w:val="22"/>
              </w:rPr>
            </w:pPr>
            <w:r>
              <w:rPr>
                <w:rFonts w:ascii="Arial" w:hAnsi="Arial" w:cs="Arial"/>
                <w:b w:val="0"/>
                <w:sz w:val="22"/>
                <w:szCs w:val="22"/>
              </w:rPr>
              <w:t>Tutelas con LEX</w:t>
            </w:r>
          </w:p>
        </w:tc>
        <w:tc>
          <w:tcPr>
            <w:tcW w:w="1340" w:type="dxa"/>
            <w:shd w:val="clear" w:color="auto" w:fill="F2DBDB" w:themeFill="accent2" w:themeFillTint="33"/>
            <w:hideMark/>
          </w:tcPr>
          <w:p w14:paraId="172B80AF"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1193,6</w:t>
            </w:r>
          </w:p>
        </w:tc>
        <w:tc>
          <w:tcPr>
            <w:tcW w:w="1340" w:type="dxa"/>
            <w:shd w:val="clear" w:color="auto" w:fill="F2DBDB" w:themeFill="accent2" w:themeFillTint="33"/>
            <w:hideMark/>
          </w:tcPr>
          <w:p w14:paraId="7AF46D6C"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5968</w:t>
            </w:r>
          </w:p>
        </w:tc>
      </w:tr>
      <w:tr w:rsidR="00C74A5A" w:rsidRPr="00730A5E" w14:paraId="0ADC14C7"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1953D69D" w14:textId="77777777" w:rsidR="00C74A5A" w:rsidRPr="00730A5E" w:rsidRDefault="00EB547B" w:rsidP="001C1F2C">
            <w:pPr>
              <w:spacing w:line="276" w:lineRule="auto"/>
              <w:rPr>
                <w:rFonts w:ascii="Arial" w:hAnsi="Arial" w:cs="Arial"/>
                <w:b w:val="0"/>
                <w:sz w:val="22"/>
                <w:szCs w:val="22"/>
              </w:rPr>
            </w:pPr>
            <w:r>
              <w:rPr>
                <w:rFonts w:ascii="Arial" w:hAnsi="Arial" w:cs="Arial"/>
                <w:b w:val="0"/>
                <w:sz w:val="22"/>
                <w:szCs w:val="22"/>
              </w:rPr>
              <w:t>Tutelas sin LEX</w:t>
            </w:r>
          </w:p>
        </w:tc>
        <w:tc>
          <w:tcPr>
            <w:tcW w:w="1340" w:type="dxa"/>
            <w:shd w:val="clear" w:color="auto" w:fill="F2DBDB" w:themeFill="accent2" w:themeFillTint="33"/>
            <w:hideMark/>
          </w:tcPr>
          <w:p w14:paraId="405CF5BD"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46,8</w:t>
            </w:r>
          </w:p>
        </w:tc>
        <w:tc>
          <w:tcPr>
            <w:tcW w:w="1340" w:type="dxa"/>
            <w:shd w:val="clear" w:color="auto" w:fill="F2DBDB" w:themeFill="accent2" w:themeFillTint="33"/>
            <w:hideMark/>
          </w:tcPr>
          <w:p w14:paraId="494C300C"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234</w:t>
            </w:r>
          </w:p>
        </w:tc>
      </w:tr>
      <w:tr w:rsidR="00C74A5A" w:rsidRPr="00730A5E" w14:paraId="34E0F753"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3815D6A8"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Recursos Gre</w:t>
            </w:r>
          </w:p>
        </w:tc>
        <w:tc>
          <w:tcPr>
            <w:tcW w:w="1340" w:type="dxa"/>
            <w:shd w:val="clear" w:color="auto" w:fill="F2DBDB" w:themeFill="accent2" w:themeFillTint="33"/>
            <w:hideMark/>
          </w:tcPr>
          <w:p w14:paraId="38D8C5FF"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171,2</w:t>
            </w:r>
          </w:p>
        </w:tc>
        <w:tc>
          <w:tcPr>
            <w:tcW w:w="1340" w:type="dxa"/>
            <w:shd w:val="clear" w:color="auto" w:fill="F2DBDB" w:themeFill="accent2" w:themeFillTint="33"/>
            <w:hideMark/>
          </w:tcPr>
          <w:p w14:paraId="6F308EBE"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856</w:t>
            </w:r>
          </w:p>
        </w:tc>
      </w:tr>
      <w:tr w:rsidR="00C74A5A" w:rsidRPr="00730A5E" w14:paraId="0B05B458"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357CFF00"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Fondo de Reparación a las Victimas Pertenencias</w:t>
            </w:r>
          </w:p>
        </w:tc>
        <w:tc>
          <w:tcPr>
            <w:tcW w:w="1340" w:type="dxa"/>
            <w:shd w:val="clear" w:color="auto" w:fill="F2DBDB" w:themeFill="accent2" w:themeFillTint="33"/>
            <w:hideMark/>
          </w:tcPr>
          <w:p w14:paraId="174F604B"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56,6</w:t>
            </w:r>
          </w:p>
        </w:tc>
        <w:tc>
          <w:tcPr>
            <w:tcW w:w="1340" w:type="dxa"/>
            <w:shd w:val="clear" w:color="auto" w:fill="F2DBDB" w:themeFill="accent2" w:themeFillTint="33"/>
            <w:hideMark/>
          </w:tcPr>
          <w:p w14:paraId="5B2DE70D"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283</w:t>
            </w:r>
          </w:p>
        </w:tc>
      </w:tr>
      <w:tr w:rsidR="00C74A5A" w:rsidRPr="00730A5E" w14:paraId="09DBAE37"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74E4468B"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Ley 418</w:t>
            </w:r>
          </w:p>
        </w:tc>
        <w:tc>
          <w:tcPr>
            <w:tcW w:w="1340" w:type="dxa"/>
            <w:shd w:val="clear" w:color="auto" w:fill="F2DBDB" w:themeFill="accent2" w:themeFillTint="33"/>
            <w:hideMark/>
          </w:tcPr>
          <w:p w14:paraId="747333A3"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1464</w:t>
            </w:r>
          </w:p>
        </w:tc>
        <w:tc>
          <w:tcPr>
            <w:tcW w:w="1340" w:type="dxa"/>
            <w:shd w:val="clear" w:color="auto" w:fill="F2DBDB" w:themeFill="accent2" w:themeFillTint="33"/>
            <w:hideMark/>
          </w:tcPr>
          <w:p w14:paraId="0290D8D9"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7320</w:t>
            </w:r>
          </w:p>
        </w:tc>
      </w:tr>
      <w:tr w:rsidR="00C74A5A" w:rsidRPr="00730A5E" w14:paraId="210E951C"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4BB71BFE"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Transferencia D</w:t>
            </w:r>
            <w:r w:rsidR="003F2117" w:rsidRPr="00730A5E">
              <w:rPr>
                <w:rFonts w:ascii="Arial" w:hAnsi="Arial" w:cs="Arial"/>
                <w:b w:val="0"/>
                <w:sz w:val="22"/>
                <w:szCs w:val="22"/>
              </w:rPr>
              <w:t xml:space="preserve">PS </w:t>
            </w:r>
            <w:r w:rsidRPr="00730A5E">
              <w:rPr>
                <w:rFonts w:ascii="Arial" w:hAnsi="Arial" w:cs="Arial"/>
                <w:b w:val="0"/>
                <w:sz w:val="22"/>
                <w:szCs w:val="22"/>
              </w:rPr>
              <w:t>Generación de Ingresos</w:t>
            </w:r>
          </w:p>
        </w:tc>
        <w:tc>
          <w:tcPr>
            <w:tcW w:w="1340" w:type="dxa"/>
            <w:shd w:val="clear" w:color="auto" w:fill="F2DBDB" w:themeFill="accent2" w:themeFillTint="33"/>
            <w:hideMark/>
          </w:tcPr>
          <w:p w14:paraId="4AB9CFF5"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2286,2</w:t>
            </w:r>
          </w:p>
        </w:tc>
        <w:tc>
          <w:tcPr>
            <w:tcW w:w="1340" w:type="dxa"/>
            <w:shd w:val="clear" w:color="auto" w:fill="F2DBDB" w:themeFill="accent2" w:themeFillTint="33"/>
            <w:hideMark/>
          </w:tcPr>
          <w:p w14:paraId="556BBBC0"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11431</w:t>
            </w:r>
          </w:p>
        </w:tc>
      </w:tr>
      <w:tr w:rsidR="00C74A5A" w:rsidRPr="00730A5E" w14:paraId="7F9EAA13"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477B1D47"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Decreto 1290</w:t>
            </w:r>
          </w:p>
        </w:tc>
        <w:tc>
          <w:tcPr>
            <w:tcW w:w="1340" w:type="dxa"/>
            <w:shd w:val="clear" w:color="auto" w:fill="F2DBDB" w:themeFill="accent2" w:themeFillTint="33"/>
            <w:hideMark/>
          </w:tcPr>
          <w:p w14:paraId="591EF8EB"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5648,4</w:t>
            </w:r>
          </w:p>
        </w:tc>
        <w:tc>
          <w:tcPr>
            <w:tcW w:w="1340" w:type="dxa"/>
            <w:shd w:val="clear" w:color="auto" w:fill="F2DBDB" w:themeFill="accent2" w:themeFillTint="33"/>
            <w:hideMark/>
          </w:tcPr>
          <w:p w14:paraId="14403E31"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28242</w:t>
            </w:r>
          </w:p>
        </w:tc>
      </w:tr>
      <w:tr w:rsidR="00C74A5A" w:rsidRPr="00730A5E" w14:paraId="11D95BB2"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04EF97A9"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Decreto 1290 Emtel</w:t>
            </w:r>
          </w:p>
        </w:tc>
        <w:tc>
          <w:tcPr>
            <w:tcW w:w="1340" w:type="dxa"/>
            <w:shd w:val="clear" w:color="auto" w:fill="F2DBDB" w:themeFill="accent2" w:themeFillTint="33"/>
            <w:hideMark/>
          </w:tcPr>
          <w:p w14:paraId="7699F280"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1096,2</w:t>
            </w:r>
          </w:p>
        </w:tc>
        <w:tc>
          <w:tcPr>
            <w:tcW w:w="1340" w:type="dxa"/>
            <w:shd w:val="clear" w:color="auto" w:fill="F2DBDB" w:themeFill="accent2" w:themeFillTint="33"/>
            <w:hideMark/>
          </w:tcPr>
          <w:p w14:paraId="0AF91CFA"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5481</w:t>
            </w:r>
          </w:p>
        </w:tc>
      </w:tr>
      <w:tr w:rsidR="00C74A5A" w:rsidRPr="00730A5E" w14:paraId="1138E951"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5A9F69F8"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Documentos Área Gestión Documental</w:t>
            </w:r>
          </w:p>
        </w:tc>
        <w:tc>
          <w:tcPr>
            <w:tcW w:w="1340" w:type="dxa"/>
            <w:shd w:val="clear" w:color="auto" w:fill="F2DBDB" w:themeFill="accent2" w:themeFillTint="33"/>
            <w:hideMark/>
          </w:tcPr>
          <w:p w14:paraId="30B132AD"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31,2</w:t>
            </w:r>
          </w:p>
        </w:tc>
        <w:tc>
          <w:tcPr>
            <w:tcW w:w="1340" w:type="dxa"/>
            <w:shd w:val="clear" w:color="auto" w:fill="F2DBDB" w:themeFill="accent2" w:themeFillTint="33"/>
            <w:hideMark/>
          </w:tcPr>
          <w:p w14:paraId="18F1D9B0"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156</w:t>
            </w:r>
          </w:p>
        </w:tc>
      </w:tr>
      <w:tr w:rsidR="00C74A5A" w:rsidRPr="00730A5E" w14:paraId="1716CBAB"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4F5B7AA1"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Comisión Nacional De Reparación Y Reconciliación</w:t>
            </w:r>
          </w:p>
        </w:tc>
        <w:tc>
          <w:tcPr>
            <w:tcW w:w="1340" w:type="dxa"/>
            <w:shd w:val="clear" w:color="auto" w:fill="F2DBDB" w:themeFill="accent2" w:themeFillTint="33"/>
            <w:hideMark/>
          </w:tcPr>
          <w:p w14:paraId="037C40CB"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93,4</w:t>
            </w:r>
          </w:p>
        </w:tc>
        <w:tc>
          <w:tcPr>
            <w:tcW w:w="1340" w:type="dxa"/>
            <w:shd w:val="clear" w:color="auto" w:fill="F2DBDB" w:themeFill="accent2" w:themeFillTint="33"/>
            <w:hideMark/>
          </w:tcPr>
          <w:p w14:paraId="50CE581A"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467</w:t>
            </w:r>
          </w:p>
        </w:tc>
      </w:tr>
      <w:tr w:rsidR="00C74A5A" w:rsidRPr="00730A5E" w14:paraId="0E2324AA"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60901A03"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Devoluciones</w:t>
            </w:r>
          </w:p>
        </w:tc>
        <w:tc>
          <w:tcPr>
            <w:tcW w:w="1340" w:type="dxa"/>
            <w:shd w:val="clear" w:color="auto" w:fill="F2DBDB" w:themeFill="accent2" w:themeFillTint="33"/>
            <w:hideMark/>
          </w:tcPr>
          <w:p w14:paraId="1342DC74"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488,6</w:t>
            </w:r>
          </w:p>
        </w:tc>
        <w:tc>
          <w:tcPr>
            <w:tcW w:w="1340" w:type="dxa"/>
            <w:shd w:val="clear" w:color="auto" w:fill="F2DBDB" w:themeFill="accent2" w:themeFillTint="33"/>
            <w:hideMark/>
          </w:tcPr>
          <w:p w14:paraId="07100F2F"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2443</w:t>
            </w:r>
          </w:p>
        </w:tc>
      </w:tr>
      <w:tr w:rsidR="00C74A5A" w:rsidRPr="00730A5E" w14:paraId="1011AA38"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75425623"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Documentos Varios (sin identificación)</w:t>
            </w:r>
          </w:p>
        </w:tc>
        <w:tc>
          <w:tcPr>
            <w:tcW w:w="1340" w:type="dxa"/>
            <w:shd w:val="clear" w:color="auto" w:fill="F2DBDB" w:themeFill="accent2" w:themeFillTint="33"/>
            <w:hideMark/>
          </w:tcPr>
          <w:p w14:paraId="0CEF6864"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71,4</w:t>
            </w:r>
          </w:p>
        </w:tc>
        <w:tc>
          <w:tcPr>
            <w:tcW w:w="1340" w:type="dxa"/>
            <w:shd w:val="clear" w:color="auto" w:fill="F2DBDB" w:themeFill="accent2" w:themeFillTint="33"/>
            <w:hideMark/>
          </w:tcPr>
          <w:p w14:paraId="5784788D"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357</w:t>
            </w:r>
          </w:p>
        </w:tc>
      </w:tr>
      <w:tr w:rsidR="00C74A5A" w:rsidRPr="00730A5E" w14:paraId="3AFCC3C8"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10BBD687"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Planillas De Atención Al Ciudadano</w:t>
            </w:r>
          </w:p>
        </w:tc>
        <w:tc>
          <w:tcPr>
            <w:tcW w:w="1340" w:type="dxa"/>
            <w:shd w:val="clear" w:color="auto" w:fill="F2DBDB" w:themeFill="accent2" w:themeFillTint="33"/>
            <w:hideMark/>
          </w:tcPr>
          <w:p w14:paraId="1121A4A8"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78,6</w:t>
            </w:r>
          </w:p>
        </w:tc>
        <w:tc>
          <w:tcPr>
            <w:tcW w:w="1340" w:type="dxa"/>
            <w:shd w:val="clear" w:color="auto" w:fill="F2DBDB" w:themeFill="accent2" w:themeFillTint="33"/>
            <w:hideMark/>
          </w:tcPr>
          <w:p w14:paraId="52B66991"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393</w:t>
            </w:r>
          </w:p>
        </w:tc>
      </w:tr>
      <w:tr w:rsidR="00C74A5A" w:rsidRPr="00730A5E" w14:paraId="55DF2104" w14:textId="77777777" w:rsidTr="00730A5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0DEF9CE9"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Documentos de Bases de datos transferencia documental sin año</w:t>
            </w:r>
          </w:p>
        </w:tc>
        <w:tc>
          <w:tcPr>
            <w:tcW w:w="1340" w:type="dxa"/>
            <w:shd w:val="clear" w:color="auto" w:fill="F2DBDB" w:themeFill="accent2" w:themeFillTint="33"/>
            <w:hideMark/>
          </w:tcPr>
          <w:p w14:paraId="3C635489"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15,6</w:t>
            </w:r>
          </w:p>
        </w:tc>
        <w:tc>
          <w:tcPr>
            <w:tcW w:w="1340" w:type="dxa"/>
            <w:shd w:val="clear" w:color="auto" w:fill="F2DBDB" w:themeFill="accent2" w:themeFillTint="33"/>
            <w:hideMark/>
          </w:tcPr>
          <w:p w14:paraId="49AEE6F5"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78</w:t>
            </w:r>
          </w:p>
        </w:tc>
      </w:tr>
      <w:tr w:rsidR="00C74A5A" w:rsidRPr="00730A5E" w14:paraId="48238A7C"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6C027263"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Correspondencia 4-72</w:t>
            </w:r>
          </w:p>
        </w:tc>
        <w:tc>
          <w:tcPr>
            <w:tcW w:w="1340" w:type="dxa"/>
            <w:shd w:val="clear" w:color="auto" w:fill="F2DBDB" w:themeFill="accent2" w:themeFillTint="33"/>
            <w:hideMark/>
          </w:tcPr>
          <w:p w14:paraId="34EB3B4C"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17</w:t>
            </w:r>
          </w:p>
        </w:tc>
        <w:tc>
          <w:tcPr>
            <w:tcW w:w="1340" w:type="dxa"/>
            <w:shd w:val="clear" w:color="auto" w:fill="F2DBDB" w:themeFill="accent2" w:themeFillTint="33"/>
            <w:hideMark/>
          </w:tcPr>
          <w:p w14:paraId="3F4EABD9"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85</w:t>
            </w:r>
          </w:p>
        </w:tc>
      </w:tr>
      <w:tr w:rsidR="00C74A5A" w:rsidRPr="00730A5E" w14:paraId="65CDF84A"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16848B0B"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Publicaciones</w:t>
            </w:r>
          </w:p>
        </w:tc>
        <w:tc>
          <w:tcPr>
            <w:tcW w:w="1340" w:type="dxa"/>
            <w:shd w:val="clear" w:color="auto" w:fill="F2DBDB" w:themeFill="accent2" w:themeFillTint="33"/>
            <w:hideMark/>
          </w:tcPr>
          <w:p w14:paraId="75D6F039"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16,4</w:t>
            </w:r>
          </w:p>
        </w:tc>
        <w:tc>
          <w:tcPr>
            <w:tcW w:w="1340" w:type="dxa"/>
            <w:shd w:val="clear" w:color="auto" w:fill="F2DBDB" w:themeFill="accent2" w:themeFillTint="33"/>
            <w:hideMark/>
          </w:tcPr>
          <w:p w14:paraId="51CAA2A2"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82</w:t>
            </w:r>
          </w:p>
        </w:tc>
      </w:tr>
      <w:tr w:rsidR="00C74A5A" w:rsidRPr="00730A5E" w14:paraId="0FE04466"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29BB2E1D"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Cajas Propuestas para eliminación</w:t>
            </w:r>
          </w:p>
        </w:tc>
        <w:tc>
          <w:tcPr>
            <w:tcW w:w="1340" w:type="dxa"/>
            <w:shd w:val="clear" w:color="auto" w:fill="F2DBDB" w:themeFill="accent2" w:themeFillTint="33"/>
            <w:hideMark/>
          </w:tcPr>
          <w:p w14:paraId="0CE4D259"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53,8</w:t>
            </w:r>
          </w:p>
        </w:tc>
        <w:tc>
          <w:tcPr>
            <w:tcW w:w="1340" w:type="dxa"/>
            <w:shd w:val="clear" w:color="auto" w:fill="F2DBDB" w:themeFill="accent2" w:themeFillTint="33"/>
            <w:hideMark/>
          </w:tcPr>
          <w:p w14:paraId="41666292"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269</w:t>
            </w:r>
          </w:p>
        </w:tc>
      </w:tr>
      <w:tr w:rsidR="00C74A5A" w:rsidRPr="00730A5E" w14:paraId="4B070C36"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29ACA9DD"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Ley 387 ASD</w:t>
            </w:r>
          </w:p>
        </w:tc>
        <w:tc>
          <w:tcPr>
            <w:tcW w:w="1340" w:type="dxa"/>
            <w:shd w:val="clear" w:color="auto" w:fill="F2DBDB" w:themeFill="accent2" w:themeFillTint="33"/>
            <w:hideMark/>
          </w:tcPr>
          <w:p w14:paraId="5FFD4E96"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2771</w:t>
            </w:r>
          </w:p>
        </w:tc>
        <w:tc>
          <w:tcPr>
            <w:tcW w:w="1340" w:type="dxa"/>
            <w:shd w:val="clear" w:color="auto" w:fill="F2DBDB" w:themeFill="accent2" w:themeFillTint="33"/>
            <w:hideMark/>
          </w:tcPr>
          <w:p w14:paraId="13BCBF64"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13855</w:t>
            </w:r>
          </w:p>
        </w:tc>
      </w:tr>
      <w:tr w:rsidR="00C74A5A" w:rsidRPr="00730A5E" w14:paraId="03218269"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686C45E3"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Ley 387 Emtel</w:t>
            </w:r>
          </w:p>
        </w:tc>
        <w:tc>
          <w:tcPr>
            <w:tcW w:w="1340" w:type="dxa"/>
            <w:shd w:val="clear" w:color="auto" w:fill="F2DBDB" w:themeFill="accent2" w:themeFillTint="33"/>
            <w:hideMark/>
          </w:tcPr>
          <w:p w14:paraId="1CC2003D"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1007,2</w:t>
            </w:r>
          </w:p>
        </w:tc>
        <w:tc>
          <w:tcPr>
            <w:tcW w:w="1340" w:type="dxa"/>
            <w:shd w:val="clear" w:color="auto" w:fill="F2DBDB" w:themeFill="accent2" w:themeFillTint="33"/>
            <w:hideMark/>
          </w:tcPr>
          <w:p w14:paraId="598FF7C7"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5036</w:t>
            </w:r>
          </w:p>
        </w:tc>
      </w:tr>
      <w:tr w:rsidR="00C74A5A" w:rsidRPr="00730A5E" w14:paraId="347CE211"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3794A5F3" w14:textId="77777777" w:rsidR="00C74A5A" w:rsidRPr="00730A5E" w:rsidRDefault="00EB547B" w:rsidP="001C1F2C">
            <w:pPr>
              <w:spacing w:line="276" w:lineRule="auto"/>
              <w:rPr>
                <w:rFonts w:ascii="Arial" w:hAnsi="Arial" w:cs="Arial"/>
                <w:b w:val="0"/>
                <w:sz w:val="22"/>
                <w:szCs w:val="22"/>
              </w:rPr>
            </w:pPr>
            <w:r>
              <w:rPr>
                <w:rFonts w:ascii="Arial" w:hAnsi="Arial" w:cs="Arial"/>
                <w:b w:val="0"/>
                <w:sz w:val="22"/>
                <w:szCs w:val="22"/>
              </w:rPr>
              <w:t>Ley 387 DPS</w:t>
            </w:r>
            <w:r w:rsidR="00C74A5A" w:rsidRPr="00730A5E">
              <w:rPr>
                <w:rFonts w:ascii="Arial" w:hAnsi="Arial" w:cs="Arial"/>
                <w:b w:val="0"/>
                <w:sz w:val="22"/>
                <w:szCs w:val="22"/>
              </w:rPr>
              <w:t xml:space="preserve"> y otros Operadores</w:t>
            </w:r>
          </w:p>
        </w:tc>
        <w:tc>
          <w:tcPr>
            <w:tcW w:w="1340" w:type="dxa"/>
            <w:shd w:val="clear" w:color="auto" w:fill="F2DBDB" w:themeFill="accent2" w:themeFillTint="33"/>
            <w:hideMark/>
          </w:tcPr>
          <w:p w14:paraId="5CAF30C5"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7493</w:t>
            </w:r>
          </w:p>
        </w:tc>
        <w:tc>
          <w:tcPr>
            <w:tcW w:w="1340" w:type="dxa"/>
            <w:shd w:val="clear" w:color="auto" w:fill="F2DBDB" w:themeFill="accent2" w:themeFillTint="33"/>
            <w:hideMark/>
          </w:tcPr>
          <w:p w14:paraId="47EEF013"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37465</w:t>
            </w:r>
          </w:p>
        </w:tc>
      </w:tr>
      <w:tr w:rsidR="00C74A5A" w:rsidRPr="00730A5E" w14:paraId="049C4B7F"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35F985DC"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Cajas Contratos Avianca 2014</w:t>
            </w:r>
          </w:p>
        </w:tc>
        <w:tc>
          <w:tcPr>
            <w:tcW w:w="1340" w:type="dxa"/>
            <w:shd w:val="clear" w:color="auto" w:fill="F2DBDB" w:themeFill="accent2" w:themeFillTint="33"/>
            <w:hideMark/>
          </w:tcPr>
          <w:p w14:paraId="4091210A"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50,4</w:t>
            </w:r>
          </w:p>
        </w:tc>
        <w:tc>
          <w:tcPr>
            <w:tcW w:w="1340" w:type="dxa"/>
            <w:shd w:val="clear" w:color="auto" w:fill="F2DBDB" w:themeFill="accent2" w:themeFillTint="33"/>
            <w:hideMark/>
          </w:tcPr>
          <w:p w14:paraId="1AAD477D"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252</w:t>
            </w:r>
          </w:p>
        </w:tc>
      </w:tr>
      <w:tr w:rsidR="00C74A5A" w:rsidRPr="00730A5E" w14:paraId="4AAF99BC" w14:textId="77777777" w:rsidTr="00730A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7B090CBE"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Transferencias Primarias Unidad Victimas</w:t>
            </w:r>
          </w:p>
        </w:tc>
        <w:tc>
          <w:tcPr>
            <w:tcW w:w="1340" w:type="dxa"/>
            <w:shd w:val="clear" w:color="auto" w:fill="F2DBDB" w:themeFill="accent2" w:themeFillTint="33"/>
            <w:hideMark/>
          </w:tcPr>
          <w:p w14:paraId="253ACB69"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500,8</w:t>
            </w:r>
          </w:p>
        </w:tc>
        <w:tc>
          <w:tcPr>
            <w:tcW w:w="1340" w:type="dxa"/>
            <w:shd w:val="clear" w:color="auto" w:fill="F2DBDB" w:themeFill="accent2" w:themeFillTint="33"/>
            <w:hideMark/>
          </w:tcPr>
          <w:p w14:paraId="5B9A54AF"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2504</w:t>
            </w:r>
          </w:p>
        </w:tc>
      </w:tr>
      <w:tr w:rsidR="00C74A5A" w:rsidRPr="00730A5E" w14:paraId="1F54A6AE" w14:textId="77777777" w:rsidTr="00730A5E">
        <w:trPr>
          <w:trHeight w:val="330"/>
        </w:trPr>
        <w:tc>
          <w:tcPr>
            <w:cnfStyle w:val="001000000000" w:firstRow="0" w:lastRow="0" w:firstColumn="1" w:lastColumn="0" w:oddVBand="0" w:evenVBand="0" w:oddHBand="0" w:evenHBand="0" w:firstRowFirstColumn="0" w:firstRowLastColumn="0" w:lastRowFirstColumn="0" w:lastRowLastColumn="0"/>
            <w:tcW w:w="9260" w:type="dxa"/>
            <w:shd w:val="clear" w:color="auto" w:fill="F2DBDB" w:themeFill="accent2" w:themeFillTint="33"/>
            <w:hideMark/>
          </w:tcPr>
          <w:p w14:paraId="4DA9AB2C"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 xml:space="preserve">Respuestas a Derechos de </w:t>
            </w:r>
            <w:r w:rsidR="004E05A8" w:rsidRPr="00730A5E">
              <w:rPr>
                <w:rFonts w:ascii="Arial" w:hAnsi="Arial" w:cs="Arial"/>
                <w:b w:val="0"/>
                <w:sz w:val="22"/>
                <w:szCs w:val="22"/>
              </w:rPr>
              <w:t>Petición</w:t>
            </w:r>
            <w:r w:rsidRPr="00730A5E">
              <w:rPr>
                <w:rFonts w:ascii="Arial" w:hAnsi="Arial" w:cs="Arial"/>
                <w:b w:val="0"/>
                <w:sz w:val="22"/>
                <w:szCs w:val="22"/>
              </w:rPr>
              <w:t xml:space="preserve"> y tutelas 2012 a 2017</w:t>
            </w:r>
          </w:p>
        </w:tc>
        <w:tc>
          <w:tcPr>
            <w:tcW w:w="1340" w:type="dxa"/>
            <w:shd w:val="clear" w:color="auto" w:fill="F2DBDB" w:themeFill="accent2" w:themeFillTint="33"/>
            <w:hideMark/>
          </w:tcPr>
          <w:p w14:paraId="011883B7"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566,4</w:t>
            </w:r>
          </w:p>
        </w:tc>
        <w:tc>
          <w:tcPr>
            <w:tcW w:w="1340" w:type="dxa"/>
            <w:shd w:val="clear" w:color="auto" w:fill="F2DBDB" w:themeFill="accent2" w:themeFillTint="33"/>
            <w:hideMark/>
          </w:tcPr>
          <w:p w14:paraId="2481B6F5" w14:textId="77777777" w:rsidR="00C74A5A" w:rsidRPr="00730A5E" w:rsidRDefault="00C74A5A" w:rsidP="001C1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30A5E">
              <w:rPr>
                <w:rFonts w:ascii="Arial" w:hAnsi="Arial" w:cs="Arial"/>
                <w:sz w:val="22"/>
                <w:szCs w:val="22"/>
              </w:rPr>
              <w:t>2832</w:t>
            </w:r>
          </w:p>
        </w:tc>
      </w:tr>
      <w:tr w:rsidR="00C74A5A" w:rsidRPr="00730A5E" w14:paraId="359658F2" w14:textId="77777777" w:rsidTr="005220D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60" w:type="dxa"/>
            <w:tcBorders>
              <w:bottom w:val="single" w:sz="4" w:space="0" w:color="auto"/>
            </w:tcBorders>
            <w:shd w:val="clear" w:color="auto" w:fill="F2DBDB" w:themeFill="accent2" w:themeFillTint="33"/>
            <w:hideMark/>
          </w:tcPr>
          <w:p w14:paraId="0D8B1FBE" w14:textId="77777777" w:rsidR="00C74A5A" w:rsidRPr="00730A5E" w:rsidRDefault="00C74A5A" w:rsidP="001C1F2C">
            <w:pPr>
              <w:spacing w:line="276" w:lineRule="auto"/>
              <w:rPr>
                <w:rFonts w:ascii="Arial" w:hAnsi="Arial" w:cs="Arial"/>
                <w:b w:val="0"/>
                <w:sz w:val="22"/>
                <w:szCs w:val="22"/>
              </w:rPr>
            </w:pPr>
            <w:r w:rsidRPr="00730A5E">
              <w:rPr>
                <w:rFonts w:ascii="Arial" w:hAnsi="Arial" w:cs="Arial"/>
                <w:b w:val="0"/>
                <w:sz w:val="22"/>
                <w:szCs w:val="22"/>
              </w:rPr>
              <w:t>Afirmaciones Bajo juramento Notificaciones de Pago</w:t>
            </w:r>
          </w:p>
        </w:tc>
        <w:tc>
          <w:tcPr>
            <w:tcW w:w="1340" w:type="dxa"/>
            <w:tcBorders>
              <w:bottom w:val="single" w:sz="4" w:space="0" w:color="auto"/>
            </w:tcBorders>
            <w:shd w:val="clear" w:color="auto" w:fill="F2DBDB" w:themeFill="accent2" w:themeFillTint="33"/>
            <w:hideMark/>
          </w:tcPr>
          <w:p w14:paraId="2D4D7289"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72</w:t>
            </w:r>
          </w:p>
        </w:tc>
        <w:tc>
          <w:tcPr>
            <w:tcW w:w="1340" w:type="dxa"/>
            <w:tcBorders>
              <w:bottom w:val="single" w:sz="4" w:space="0" w:color="auto"/>
            </w:tcBorders>
            <w:shd w:val="clear" w:color="auto" w:fill="F2DBDB" w:themeFill="accent2" w:themeFillTint="33"/>
            <w:hideMark/>
          </w:tcPr>
          <w:p w14:paraId="0F2FBDF0" w14:textId="77777777" w:rsidR="00C74A5A" w:rsidRPr="00730A5E" w:rsidRDefault="00C74A5A" w:rsidP="001C1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0A5E">
              <w:rPr>
                <w:rFonts w:ascii="Arial" w:hAnsi="Arial" w:cs="Arial"/>
                <w:sz w:val="22"/>
                <w:szCs w:val="22"/>
              </w:rPr>
              <w:t>360</w:t>
            </w:r>
          </w:p>
        </w:tc>
      </w:tr>
      <w:tr w:rsidR="008A74BC" w:rsidRPr="008A74BC" w14:paraId="206686F3" w14:textId="77777777" w:rsidTr="005220D1">
        <w:trPr>
          <w:trHeight w:val="330"/>
        </w:trPr>
        <w:tc>
          <w:tcPr>
            <w:cnfStyle w:val="001000000000" w:firstRow="0" w:lastRow="0" w:firstColumn="1" w:lastColumn="0" w:oddVBand="0" w:evenVBand="0" w:oddHBand="0" w:evenHBand="0" w:firstRowFirstColumn="0" w:firstRowLastColumn="0" w:lastRowFirstColumn="0" w:lastRowLastColumn="0"/>
            <w:tcW w:w="9260" w:type="dxa"/>
            <w:tcBorders>
              <w:top w:val="single" w:sz="4" w:space="0" w:color="auto"/>
            </w:tcBorders>
            <w:shd w:val="clear" w:color="auto" w:fill="D99594" w:themeFill="accent2" w:themeFillTint="99"/>
            <w:hideMark/>
          </w:tcPr>
          <w:p w14:paraId="63DF194F" w14:textId="77777777" w:rsidR="00C74A5A" w:rsidRPr="008A74BC" w:rsidRDefault="008A74BC" w:rsidP="001C1F2C">
            <w:pPr>
              <w:spacing w:line="276" w:lineRule="auto"/>
              <w:rPr>
                <w:rFonts w:ascii="Arial" w:hAnsi="Arial" w:cs="Arial"/>
                <w:sz w:val="22"/>
                <w:szCs w:val="22"/>
              </w:rPr>
            </w:pPr>
            <w:r w:rsidRPr="008A74BC">
              <w:rPr>
                <w:rFonts w:ascii="Arial" w:hAnsi="Arial" w:cs="Arial"/>
                <w:sz w:val="22"/>
                <w:szCs w:val="22"/>
              </w:rPr>
              <w:t>TOTAL</w:t>
            </w:r>
          </w:p>
        </w:tc>
        <w:tc>
          <w:tcPr>
            <w:tcW w:w="1340" w:type="dxa"/>
            <w:tcBorders>
              <w:top w:val="single" w:sz="4" w:space="0" w:color="auto"/>
            </w:tcBorders>
            <w:shd w:val="clear" w:color="auto" w:fill="D99594" w:themeFill="accent2" w:themeFillTint="99"/>
            <w:hideMark/>
          </w:tcPr>
          <w:p w14:paraId="00DAE8AF" w14:textId="77777777" w:rsidR="00C74A5A" w:rsidRPr="008A74BC" w:rsidRDefault="008A74BC" w:rsidP="001C1F2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8A74BC">
              <w:rPr>
                <w:rFonts w:ascii="Arial" w:hAnsi="Arial" w:cs="Arial"/>
                <w:b/>
                <w:bCs/>
                <w:sz w:val="22"/>
                <w:szCs w:val="22"/>
              </w:rPr>
              <w:t>30890,2</w:t>
            </w:r>
          </w:p>
        </w:tc>
        <w:tc>
          <w:tcPr>
            <w:tcW w:w="1340" w:type="dxa"/>
            <w:tcBorders>
              <w:top w:val="single" w:sz="4" w:space="0" w:color="auto"/>
            </w:tcBorders>
            <w:shd w:val="clear" w:color="auto" w:fill="D99594" w:themeFill="accent2" w:themeFillTint="99"/>
            <w:hideMark/>
          </w:tcPr>
          <w:p w14:paraId="691D3426" w14:textId="77777777" w:rsidR="00C74A5A" w:rsidRPr="008A74BC" w:rsidRDefault="008A74BC" w:rsidP="001C1F2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8A74BC">
              <w:rPr>
                <w:rFonts w:ascii="Arial" w:hAnsi="Arial" w:cs="Arial"/>
                <w:b/>
                <w:bCs/>
                <w:sz w:val="22"/>
                <w:szCs w:val="22"/>
              </w:rPr>
              <w:t>154451</w:t>
            </w:r>
          </w:p>
        </w:tc>
      </w:tr>
    </w:tbl>
    <w:p w14:paraId="1853E1DC" w14:textId="77777777" w:rsidR="00C74A5A" w:rsidRPr="003F2117" w:rsidRDefault="00C74A5A" w:rsidP="001C1F2C">
      <w:pPr>
        <w:tabs>
          <w:tab w:val="left" w:pos="284"/>
        </w:tabs>
        <w:spacing w:after="0" w:line="276" w:lineRule="auto"/>
        <w:jc w:val="both"/>
        <w:rPr>
          <w:rFonts w:ascii="Arial" w:hAnsi="Arial" w:cs="Arial"/>
          <w:b/>
        </w:rPr>
      </w:pPr>
    </w:p>
    <w:p w14:paraId="650C76A2" w14:textId="77777777" w:rsidR="00C74A5A" w:rsidRDefault="00C74A5A" w:rsidP="001C1F2C">
      <w:pPr>
        <w:pStyle w:val="Prrafodelista"/>
        <w:tabs>
          <w:tab w:val="left" w:pos="284"/>
        </w:tabs>
        <w:spacing w:after="0" w:line="276" w:lineRule="auto"/>
        <w:ind w:left="1224"/>
        <w:jc w:val="center"/>
        <w:rPr>
          <w:rFonts w:ascii="Arial" w:hAnsi="Arial" w:cs="Arial"/>
          <w:b/>
        </w:rPr>
      </w:pPr>
    </w:p>
    <w:p w14:paraId="2A300A28" w14:textId="77777777" w:rsidR="001C1F2C" w:rsidRDefault="001C1F2C" w:rsidP="001C1F2C">
      <w:pPr>
        <w:pStyle w:val="Prrafodelista"/>
        <w:tabs>
          <w:tab w:val="left" w:pos="284"/>
        </w:tabs>
        <w:spacing w:after="0" w:line="276" w:lineRule="auto"/>
        <w:ind w:left="1224"/>
        <w:jc w:val="center"/>
        <w:rPr>
          <w:rFonts w:ascii="Arial" w:hAnsi="Arial" w:cs="Arial"/>
          <w:b/>
        </w:rPr>
      </w:pPr>
    </w:p>
    <w:p w14:paraId="10026A30" w14:textId="77777777" w:rsidR="001C1F2C" w:rsidRDefault="001C1F2C" w:rsidP="001C1F2C">
      <w:pPr>
        <w:pStyle w:val="Prrafodelista"/>
        <w:tabs>
          <w:tab w:val="left" w:pos="284"/>
        </w:tabs>
        <w:spacing w:after="0" w:line="276" w:lineRule="auto"/>
        <w:ind w:left="1224"/>
        <w:jc w:val="center"/>
        <w:rPr>
          <w:rFonts w:ascii="Arial" w:hAnsi="Arial" w:cs="Arial"/>
          <w:b/>
        </w:rPr>
      </w:pPr>
    </w:p>
    <w:p w14:paraId="47B07C1E" w14:textId="77777777" w:rsidR="001C1F2C" w:rsidRDefault="001C1F2C" w:rsidP="001C1F2C">
      <w:pPr>
        <w:pStyle w:val="Prrafodelista"/>
        <w:tabs>
          <w:tab w:val="left" w:pos="284"/>
        </w:tabs>
        <w:spacing w:after="0" w:line="276" w:lineRule="auto"/>
        <w:ind w:left="1224"/>
        <w:jc w:val="center"/>
        <w:rPr>
          <w:rFonts w:ascii="Arial" w:hAnsi="Arial" w:cs="Arial"/>
          <w:b/>
        </w:rPr>
      </w:pPr>
    </w:p>
    <w:p w14:paraId="58966C14" w14:textId="77777777" w:rsidR="001C1F2C" w:rsidRDefault="001C1F2C" w:rsidP="001C1F2C">
      <w:pPr>
        <w:pStyle w:val="Prrafodelista"/>
        <w:tabs>
          <w:tab w:val="left" w:pos="284"/>
        </w:tabs>
        <w:spacing w:after="0" w:line="276" w:lineRule="auto"/>
        <w:ind w:left="1224"/>
        <w:jc w:val="center"/>
        <w:rPr>
          <w:rFonts w:ascii="Arial" w:hAnsi="Arial" w:cs="Arial"/>
          <w:b/>
        </w:rPr>
      </w:pPr>
    </w:p>
    <w:p w14:paraId="1DBD2BA9" w14:textId="77777777" w:rsidR="001C1F2C" w:rsidRPr="003F2117" w:rsidRDefault="001C1F2C" w:rsidP="001C1F2C">
      <w:pPr>
        <w:pStyle w:val="Prrafodelista"/>
        <w:tabs>
          <w:tab w:val="left" w:pos="284"/>
        </w:tabs>
        <w:spacing w:after="0" w:line="276" w:lineRule="auto"/>
        <w:ind w:left="1224"/>
        <w:jc w:val="center"/>
        <w:rPr>
          <w:rFonts w:ascii="Arial" w:hAnsi="Arial" w:cs="Arial"/>
          <w:b/>
        </w:rPr>
      </w:pPr>
    </w:p>
    <w:p w14:paraId="7D40B78D" w14:textId="77777777" w:rsidR="00C74A5A" w:rsidRPr="003F2117" w:rsidRDefault="008F2B4B" w:rsidP="001C1F2C">
      <w:pPr>
        <w:tabs>
          <w:tab w:val="left" w:pos="284"/>
        </w:tabs>
        <w:spacing w:after="0" w:line="276" w:lineRule="auto"/>
        <w:jc w:val="center"/>
        <w:rPr>
          <w:rFonts w:ascii="Arial" w:hAnsi="Arial" w:cs="Arial"/>
          <w:b/>
        </w:rPr>
      </w:pPr>
      <w:r w:rsidRPr="003F2117">
        <w:rPr>
          <w:rFonts w:ascii="Arial" w:hAnsi="Arial" w:cs="Arial"/>
          <w:b/>
        </w:rPr>
        <w:t>VOLUMEN DE DOCUMENTACIÓN EN LAS DEPENDENCIAS A NIVEL BOGOTÁ</w:t>
      </w:r>
    </w:p>
    <w:p w14:paraId="36CE8F2A" w14:textId="77777777" w:rsidR="00C74A5A" w:rsidRPr="003F2117" w:rsidRDefault="00C74A5A" w:rsidP="001C1F2C">
      <w:pPr>
        <w:tabs>
          <w:tab w:val="left" w:pos="284"/>
        </w:tabs>
        <w:spacing w:after="0" w:line="276" w:lineRule="auto"/>
        <w:jc w:val="center"/>
        <w:rPr>
          <w:rFonts w:ascii="Arial" w:hAnsi="Arial"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CellMar>
          <w:left w:w="70" w:type="dxa"/>
          <w:right w:w="70" w:type="dxa"/>
        </w:tblCellMar>
        <w:tblLook w:val="04A0" w:firstRow="1" w:lastRow="0" w:firstColumn="1" w:lastColumn="0" w:noHBand="0" w:noVBand="1"/>
      </w:tblPr>
      <w:tblGrid>
        <w:gridCol w:w="5949"/>
        <w:gridCol w:w="3544"/>
      </w:tblGrid>
      <w:tr w:rsidR="008A74BC" w:rsidRPr="003F2117" w14:paraId="6D7596DA" w14:textId="77777777" w:rsidTr="00467EB6">
        <w:trPr>
          <w:trHeight w:val="330"/>
        </w:trPr>
        <w:tc>
          <w:tcPr>
            <w:tcW w:w="9493" w:type="dxa"/>
            <w:gridSpan w:val="2"/>
            <w:shd w:val="clear" w:color="auto" w:fill="D99594" w:themeFill="accent2" w:themeFillTint="99"/>
            <w:noWrap/>
            <w:vAlign w:val="bottom"/>
          </w:tcPr>
          <w:p w14:paraId="2D570A50" w14:textId="77777777" w:rsidR="008A74BC" w:rsidRDefault="008A74BC" w:rsidP="001C1F2C">
            <w:pPr>
              <w:tabs>
                <w:tab w:val="left" w:pos="284"/>
              </w:tabs>
              <w:spacing w:after="0" w:line="276" w:lineRule="auto"/>
              <w:jc w:val="center"/>
              <w:rPr>
                <w:rFonts w:ascii="Arial" w:hAnsi="Arial" w:cs="Arial"/>
                <w:b/>
              </w:rPr>
            </w:pPr>
          </w:p>
          <w:p w14:paraId="7F33608C" w14:textId="77777777" w:rsidR="008A74BC" w:rsidRPr="003F2117" w:rsidRDefault="008A74BC" w:rsidP="001C1F2C">
            <w:pPr>
              <w:tabs>
                <w:tab w:val="left" w:pos="284"/>
              </w:tabs>
              <w:spacing w:after="0" w:line="276" w:lineRule="auto"/>
              <w:jc w:val="center"/>
              <w:rPr>
                <w:rFonts w:ascii="Arial" w:hAnsi="Arial" w:cs="Arial"/>
                <w:b/>
              </w:rPr>
            </w:pPr>
            <w:r>
              <w:rPr>
                <w:rFonts w:ascii="Arial" w:hAnsi="Arial" w:cs="Arial"/>
                <w:b/>
              </w:rPr>
              <w:t>ARCHIVOS DE GESTIÓ</w:t>
            </w:r>
            <w:r w:rsidRPr="003F2117">
              <w:rPr>
                <w:rFonts w:ascii="Arial" w:hAnsi="Arial" w:cs="Arial"/>
                <w:b/>
              </w:rPr>
              <w:t>N</w:t>
            </w:r>
          </w:p>
          <w:p w14:paraId="710BD19E" w14:textId="77777777" w:rsidR="008A74BC" w:rsidRPr="003F2117" w:rsidRDefault="008A74BC" w:rsidP="001C1F2C">
            <w:pPr>
              <w:spacing w:after="0" w:line="276" w:lineRule="auto"/>
              <w:jc w:val="center"/>
              <w:rPr>
                <w:rFonts w:ascii="Arial" w:eastAsia="Times New Roman" w:hAnsi="Arial" w:cs="Arial"/>
                <w:b/>
                <w:bCs/>
                <w:color w:val="000000"/>
                <w:lang w:val="es-CO" w:eastAsia="es-CO"/>
              </w:rPr>
            </w:pPr>
          </w:p>
        </w:tc>
      </w:tr>
      <w:tr w:rsidR="00C74A5A" w:rsidRPr="003F2117" w14:paraId="4891303B" w14:textId="77777777" w:rsidTr="000B0316">
        <w:trPr>
          <w:trHeight w:val="330"/>
        </w:trPr>
        <w:tc>
          <w:tcPr>
            <w:tcW w:w="5949" w:type="dxa"/>
            <w:shd w:val="clear" w:color="auto" w:fill="D99594" w:themeFill="accent2" w:themeFillTint="99"/>
            <w:noWrap/>
            <w:vAlign w:val="bottom"/>
            <w:hideMark/>
          </w:tcPr>
          <w:p w14:paraId="53291E28" w14:textId="77777777" w:rsidR="00C74A5A" w:rsidRPr="003F2117" w:rsidRDefault="00730A5E" w:rsidP="001C1F2C">
            <w:pPr>
              <w:spacing w:after="0" w:line="276" w:lineRule="auto"/>
              <w:jc w:val="center"/>
              <w:rPr>
                <w:rFonts w:ascii="Arial" w:eastAsia="Times New Roman" w:hAnsi="Arial" w:cs="Arial"/>
                <w:b/>
                <w:bCs/>
                <w:color w:val="000000"/>
                <w:lang w:val="es-CO" w:eastAsia="es-CO"/>
              </w:rPr>
            </w:pPr>
            <w:r w:rsidRPr="003F2117">
              <w:rPr>
                <w:rFonts w:ascii="Arial" w:eastAsia="Times New Roman" w:hAnsi="Arial" w:cs="Arial"/>
                <w:b/>
                <w:bCs/>
                <w:color w:val="000000"/>
                <w:lang w:val="es-CO" w:eastAsia="es-CO"/>
              </w:rPr>
              <w:t>ETIQUETAS DE FILA</w:t>
            </w:r>
          </w:p>
        </w:tc>
        <w:tc>
          <w:tcPr>
            <w:tcW w:w="3544" w:type="dxa"/>
            <w:shd w:val="clear" w:color="auto" w:fill="D99594" w:themeFill="accent2" w:themeFillTint="99"/>
            <w:noWrap/>
            <w:vAlign w:val="bottom"/>
            <w:hideMark/>
          </w:tcPr>
          <w:p w14:paraId="6B76D333" w14:textId="77777777" w:rsidR="00C74A5A" w:rsidRPr="003F2117" w:rsidRDefault="00730A5E" w:rsidP="001C1F2C">
            <w:pPr>
              <w:spacing w:after="0" w:line="276" w:lineRule="auto"/>
              <w:jc w:val="center"/>
              <w:rPr>
                <w:rFonts w:ascii="Arial" w:eastAsia="Times New Roman" w:hAnsi="Arial" w:cs="Arial"/>
                <w:b/>
                <w:bCs/>
                <w:color w:val="000000"/>
                <w:lang w:val="es-CO" w:eastAsia="es-CO"/>
              </w:rPr>
            </w:pPr>
            <w:r w:rsidRPr="003F2117">
              <w:rPr>
                <w:rFonts w:ascii="Arial" w:eastAsia="Times New Roman" w:hAnsi="Arial" w:cs="Arial"/>
                <w:b/>
                <w:bCs/>
                <w:color w:val="000000"/>
                <w:lang w:val="es-CO" w:eastAsia="es-CO"/>
              </w:rPr>
              <w:t>SUMA DE METRO LINEAL DE ARCHIVO</w:t>
            </w:r>
          </w:p>
        </w:tc>
      </w:tr>
      <w:tr w:rsidR="00C74A5A" w:rsidRPr="003F2117" w14:paraId="38E7D3D7" w14:textId="77777777" w:rsidTr="000B0316">
        <w:trPr>
          <w:trHeight w:val="330"/>
        </w:trPr>
        <w:tc>
          <w:tcPr>
            <w:tcW w:w="5949" w:type="dxa"/>
            <w:shd w:val="clear" w:color="auto" w:fill="F2DBDB" w:themeFill="accent2" w:themeFillTint="33"/>
            <w:noWrap/>
            <w:vAlign w:val="bottom"/>
            <w:hideMark/>
          </w:tcPr>
          <w:p w14:paraId="04F42612"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Control Interno Disciplinario</w:t>
            </w:r>
          </w:p>
        </w:tc>
        <w:tc>
          <w:tcPr>
            <w:tcW w:w="3544" w:type="dxa"/>
            <w:shd w:val="clear" w:color="auto" w:fill="F2DBDB" w:themeFill="accent2" w:themeFillTint="33"/>
            <w:noWrap/>
            <w:vAlign w:val="bottom"/>
            <w:hideMark/>
          </w:tcPr>
          <w:p w14:paraId="256543D4"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205,88</w:t>
            </w:r>
          </w:p>
        </w:tc>
      </w:tr>
      <w:tr w:rsidR="00C74A5A" w:rsidRPr="003F2117" w14:paraId="38F2E4D3" w14:textId="77777777" w:rsidTr="000B0316">
        <w:trPr>
          <w:trHeight w:val="330"/>
        </w:trPr>
        <w:tc>
          <w:tcPr>
            <w:tcW w:w="5949" w:type="dxa"/>
            <w:shd w:val="clear" w:color="auto" w:fill="F2DBDB" w:themeFill="accent2" w:themeFillTint="33"/>
            <w:noWrap/>
            <w:vAlign w:val="bottom"/>
            <w:hideMark/>
          </w:tcPr>
          <w:p w14:paraId="30B69EF2"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Dirección de Asuntos Étnicos</w:t>
            </w:r>
          </w:p>
        </w:tc>
        <w:tc>
          <w:tcPr>
            <w:tcW w:w="3544" w:type="dxa"/>
            <w:shd w:val="clear" w:color="auto" w:fill="F2DBDB" w:themeFill="accent2" w:themeFillTint="33"/>
            <w:noWrap/>
            <w:vAlign w:val="bottom"/>
            <w:hideMark/>
          </w:tcPr>
          <w:p w14:paraId="68FC7A76"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9,61</w:t>
            </w:r>
          </w:p>
        </w:tc>
      </w:tr>
      <w:tr w:rsidR="00C74A5A" w:rsidRPr="003F2117" w14:paraId="2A363483" w14:textId="77777777" w:rsidTr="000B0316">
        <w:trPr>
          <w:trHeight w:val="330"/>
        </w:trPr>
        <w:tc>
          <w:tcPr>
            <w:tcW w:w="5949" w:type="dxa"/>
            <w:shd w:val="clear" w:color="auto" w:fill="F2DBDB" w:themeFill="accent2" w:themeFillTint="33"/>
            <w:noWrap/>
            <w:vAlign w:val="bottom"/>
            <w:hideMark/>
          </w:tcPr>
          <w:p w14:paraId="594131F7"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Dirección de Gestión Interinstitucional</w:t>
            </w:r>
          </w:p>
        </w:tc>
        <w:tc>
          <w:tcPr>
            <w:tcW w:w="3544" w:type="dxa"/>
            <w:shd w:val="clear" w:color="auto" w:fill="F2DBDB" w:themeFill="accent2" w:themeFillTint="33"/>
            <w:noWrap/>
            <w:vAlign w:val="bottom"/>
            <w:hideMark/>
          </w:tcPr>
          <w:p w14:paraId="3526BD3A"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1,00</w:t>
            </w:r>
          </w:p>
        </w:tc>
      </w:tr>
      <w:tr w:rsidR="00C74A5A" w:rsidRPr="003F2117" w14:paraId="5137C8D9" w14:textId="77777777" w:rsidTr="000B0316">
        <w:trPr>
          <w:trHeight w:val="330"/>
        </w:trPr>
        <w:tc>
          <w:tcPr>
            <w:tcW w:w="5949" w:type="dxa"/>
            <w:shd w:val="clear" w:color="auto" w:fill="F2DBDB" w:themeFill="accent2" w:themeFillTint="33"/>
            <w:noWrap/>
            <w:vAlign w:val="bottom"/>
            <w:hideMark/>
          </w:tcPr>
          <w:p w14:paraId="7C894247"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Dirección de Registro y Gestión de la Información</w:t>
            </w:r>
          </w:p>
        </w:tc>
        <w:tc>
          <w:tcPr>
            <w:tcW w:w="3544" w:type="dxa"/>
            <w:shd w:val="clear" w:color="auto" w:fill="F2DBDB" w:themeFill="accent2" w:themeFillTint="33"/>
            <w:noWrap/>
            <w:vAlign w:val="bottom"/>
            <w:hideMark/>
          </w:tcPr>
          <w:p w14:paraId="38C0A2F1"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2,40</w:t>
            </w:r>
          </w:p>
        </w:tc>
      </w:tr>
      <w:tr w:rsidR="00C74A5A" w:rsidRPr="003F2117" w14:paraId="554ABB70" w14:textId="77777777" w:rsidTr="000B0316">
        <w:trPr>
          <w:trHeight w:val="330"/>
        </w:trPr>
        <w:tc>
          <w:tcPr>
            <w:tcW w:w="5949" w:type="dxa"/>
            <w:shd w:val="clear" w:color="auto" w:fill="F2DBDB" w:themeFill="accent2" w:themeFillTint="33"/>
            <w:noWrap/>
            <w:vAlign w:val="bottom"/>
            <w:hideMark/>
          </w:tcPr>
          <w:p w14:paraId="642109BE"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Dirección General</w:t>
            </w:r>
          </w:p>
        </w:tc>
        <w:tc>
          <w:tcPr>
            <w:tcW w:w="3544" w:type="dxa"/>
            <w:shd w:val="clear" w:color="auto" w:fill="F2DBDB" w:themeFill="accent2" w:themeFillTint="33"/>
            <w:noWrap/>
            <w:vAlign w:val="bottom"/>
            <w:hideMark/>
          </w:tcPr>
          <w:p w14:paraId="627FA0DA"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6,16</w:t>
            </w:r>
          </w:p>
        </w:tc>
      </w:tr>
      <w:tr w:rsidR="00C74A5A" w:rsidRPr="003F2117" w14:paraId="1E1E2968" w14:textId="77777777" w:rsidTr="000B0316">
        <w:trPr>
          <w:trHeight w:val="330"/>
        </w:trPr>
        <w:tc>
          <w:tcPr>
            <w:tcW w:w="5949" w:type="dxa"/>
            <w:shd w:val="clear" w:color="auto" w:fill="F2DBDB" w:themeFill="accent2" w:themeFillTint="33"/>
            <w:noWrap/>
            <w:vAlign w:val="bottom"/>
            <w:hideMark/>
          </w:tcPr>
          <w:p w14:paraId="2F059546"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Fondo de Reparación de Victimas</w:t>
            </w:r>
          </w:p>
        </w:tc>
        <w:tc>
          <w:tcPr>
            <w:tcW w:w="3544" w:type="dxa"/>
            <w:shd w:val="clear" w:color="auto" w:fill="F2DBDB" w:themeFill="accent2" w:themeFillTint="33"/>
            <w:noWrap/>
            <w:vAlign w:val="bottom"/>
            <w:hideMark/>
          </w:tcPr>
          <w:p w14:paraId="043C7341"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180,60</w:t>
            </w:r>
          </w:p>
        </w:tc>
      </w:tr>
      <w:tr w:rsidR="00C74A5A" w:rsidRPr="003F2117" w14:paraId="511DE44E" w14:textId="77777777" w:rsidTr="000B0316">
        <w:trPr>
          <w:trHeight w:val="330"/>
        </w:trPr>
        <w:tc>
          <w:tcPr>
            <w:tcW w:w="5949" w:type="dxa"/>
            <w:shd w:val="clear" w:color="auto" w:fill="F2DBDB" w:themeFill="accent2" w:themeFillTint="33"/>
            <w:noWrap/>
            <w:vAlign w:val="bottom"/>
            <w:hideMark/>
          </w:tcPr>
          <w:p w14:paraId="06273561"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Gestión Administrativa y Documental</w:t>
            </w:r>
          </w:p>
        </w:tc>
        <w:tc>
          <w:tcPr>
            <w:tcW w:w="3544" w:type="dxa"/>
            <w:shd w:val="clear" w:color="auto" w:fill="F2DBDB" w:themeFill="accent2" w:themeFillTint="33"/>
            <w:noWrap/>
            <w:vAlign w:val="bottom"/>
            <w:hideMark/>
          </w:tcPr>
          <w:p w14:paraId="29377F5D"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41,92</w:t>
            </w:r>
          </w:p>
        </w:tc>
      </w:tr>
      <w:tr w:rsidR="00C74A5A" w:rsidRPr="003F2117" w14:paraId="66691438" w14:textId="77777777" w:rsidTr="000B0316">
        <w:trPr>
          <w:trHeight w:val="330"/>
        </w:trPr>
        <w:tc>
          <w:tcPr>
            <w:tcW w:w="5949" w:type="dxa"/>
            <w:shd w:val="clear" w:color="auto" w:fill="F2DBDB" w:themeFill="accent2" w:themeFillTint="33"/>
            <w:noWrap/>
            <w:vAlign w:val="bottom"/>
            <w:hideMark/>
          </w:tcPr>
          <w:p w14:paraId="02CC7628"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Gestión Contractual</w:t>
            </w:r>
          </w:p>
        </w:tc>
        <w:tc>
          <w:tcPr>
            <w:tcW w:w="3544" w:type="dxa"/>
            <w:shd w:val="clear" w:color="auto" w:fill="F2DBDB" w:themeFill="accent2" w:themeFillTint="33"/>
            <w:noWrap/>
            <w:vAlign w:val="bottom"/>
            <w:hideMark/>
          </w:tcPr>
          <w:p w14:paraId="78DD8CA2"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317,24</w:t>
            </w:r>
          </w:p>
        </w:tc>
      </w:tr>
      <w:tr w:rsidR="00C74A5A" w:rsidRPr="003F2117" w14:paraId="3792CF29" w14:textId="77777777" w:rsidTr="000B0316">
        <w:trPr>
          <w:trHeight w:val="330"/>
        </w:trPr>
        <w:tc>
          <w:tcPr>
            <w:tcW w:w="5949" w:type="dxa"/>
            <w:shd w:val="clear" w:color="auto" w:fill="F2DBDB" w:themeFill="accent2" w:themeFillTint="33"/>
            <w:noWrap/>
            <w:vAlign w:val="bottom"/>
            <w:hideMark/>
          </w:tcPr>
          <w:p w14:paraId="6839925D"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Gestión de Talento Humano</w:t>
            </w:r>
          </w:p>
        </w:tc>
        <w:tc>
          <w:tcPr>
            <w:tcW w:w="3544" w:type="dxa"/>
            <w:shd w:val="clear" w:color="auto" w:fill="F2DBDB" w:themeFill="accent2" w:themeFillTint="33"/>
            <w:noWrap/>
            <w:vAlign w:val="bottom"/>
            <w:hideMark/>
          </w:tcPr>
          <w:p w14:paraId="03B0FAD1"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45,80</w:t>
            </w:r>
          </w:p>
        </w:tc>
      </w:tr>
      <w:tr w:rsidR="00C74A5A" w:rsidRPr="003F2117" w14:paraId="176E724F" w14:textId="77777777" w:rsidTr="000B0316">
        <w:trPr>
          <w:trHeight w:val="330"/>
        </w:trPr>
        <w:tc>
          <w:tcPr>
            <w:tcW w:w="5949" w:type="dxa"/>
            <w:shd w:val="clear" w:color="auto" w:fill="F2DBDB" w:themeFill="accent2" w:themeFillTint="33"/>
            <w:noWrap/>
            <w:vAlign w:val="bottom"/>
            <w:hideMark/>
          </w:tcPr>
          <w:p w14:paraId="16222A52"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Gestión Financiera y Contable</w:t>
            </w:r>
          </w:p>
        </w:tc>
        <w:tc>
          <w:tcPr>
            <w:tcW w:w="3544" w:type="dxa"/>
            <w:shd w:val="clear" w:color="auto" w:fill="F2DBDB" w:themeFill="accent2" w:themeFillTint="33"/>
            <w:noWrap/>
            <w:vAlign w:val="bottom"/>
            <w:hideMark/>
          </w:tcPr>
          <w:p w14:paraId="37BE37C6"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73,88</w:t>
            </w:r>
          </w:p>
        </w:tc>
      </w:tr>
      <w:tr w:rsidR="00C74A5A" w:rsidRPr="003F2117" w14:paraId="01C63052" w14:textId="77777777" w:rsidTr="000B0316">
        <w:trPr>
          <w:trHeight w:val="330"/>
        </w:trPr>
        <w:tc>
          <w:tcPr>
            <w:tcW w:w="5949" w:type="dxa"/>
            <w:shd w:val="clear" w:color="auto" w:fill="F2DBDB" w:themeFill="accent2" w:themeFillTint="33"/>
            <w:noWrap/>
            <w:vAlign w:val="bottom"/>
            <w:hideMark/>
          </w:tcPr>
          <w:p w14:paraId="03241034"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Grupo de Gestión de Oferta</w:t>
            </w:r>
          </w:p>
        </w:tc>
        <w:tc>
          <w:tcPr>
            <w:tcW w:w="3544" w:type="dxa"/>
            <w:shd w:val="clear" w:color="auto" w:fill="F2DBDB" w:themeFill="accent2" w:themeFillTint="33"/>
            <w:noWrap/>
            <w:vAlign w:val="bottom"/>
            <w:hideMark/>
          </w:tcPr>
          <w:p w14:paraId="198E43A7"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5,68</w:t>
            </w:r>
          </w:p>
        </w:tc>
      </w:tr>
      <w:tr w:rsidR="00C74A5A" w:rsidRPr="003F2117" w14:paraId="1462E11D" w14:textId="77777777" w:rsidTr="000B0316">
        <w:trPr>
          <w:trHeight w:val="330"/>
        </w:trPr>
        <w:tc>
          <w:tcPr>
            <w:tcW w:w="5949" w:type="dxa"/>
            <w:shd w:val="clear" w:color="auto" w:fill="F2DBDB" w:themeFill="accent2" w:themeFillTint="33"/>
            <w:noWrap/>
            <w:vAlign w:val="bottom"/>
            <w:hideMark/>
          </w:tcPr>
          <w:p w14:paraId="2B386B51"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Grupo de habilidades y capacidades diversas</w:t>
            </w:r>
          </w:p>
        </w:tc>
        <w:tc>
          <w:tcPr>
            <w:tcW w:w="3544" w:type="dxa"/>
            <w:shd w:val="clear" w:color="auto" w:fill="F2DBDB" w:themeFill="accent2" w:themeFillTint="33"/>
            <w:noWrap/>
            <w:vAlign w:val="bottom"/>
            <w:hideMark/>
          </w:tcPr>
          <w:p w14:paraId="2E79DEBE"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4,60</w:t>
            </w:r>
          </w:p>
        </w:tc>
      </w:tr>
      <w:tr w:rsidR="00C74A5A" w:rsidRPr="003F2117" w14:paraId="73306FA3" w14:textId="77777777" w:rsidTr="000B0316">
        <w:trPr>
          <w:trHeight w:val="330"/>
        </w:trPr>
        <w:tc>
          <w:tcPr>
            <w:tcW w:w="5949" w:type="dxa"/>
            <w:shd w:val="clear" w:color="auto" w:fill="F2DBDB" w:themeFill="accent2" w:themeFillTint="33"/>
            <w:noWrap/>
            <w:vAlign w:val="bottom"/>
            <w:hideMark/>
          </w:tcPr>
          <w:p w14:paraId="3062D0F4"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Grupo de Respuesta Escrita</w:t>
            </w:r>
          </w:p>
        </w:tc>
        <w:tc>
          <w:tcPr>
            <w:tcW w:w="3544" w:type="dxa"/>
            <w:shd w:val="clear" w:color="auto" w:fill="F2DBDB" w:themeFill="accent2" w:themeFillTint="33"/>
            <w:noWrap/>
            <w:vAlign w:val="bottom"/>
            <w:hideMark/>
          </w:tcPr>
          <w:p w14:paraId="59F6FC0D"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184,00</w:t>
            </w:r>
          </w:p>
        </w:tc>
      </w:tr>
      <w:tr w:rsidR="00C74A5A" w:rsidRPr="003F2117" w14:paraId="11D5B49C" w14:textId="77777777" w:rsidTr="000B0316">
        <w:trPr>
          <w:trHeight w:val="330"/>
        </w:trPr>
        <w:tc>
          <w:tcPr>
            <w:tcW w:w="5949" w:type="dxa"/>
            <w:shd w:val="clear" w:color="auto" w:fill="F2DBDB" w:themeFill="accent2" w:themeFillTint="33"/>
            <w:noWrap/>
            <w:vAlign w:val="bottom"/>
            <w:hideMark/>
          </w:tcPr>
          <w:p w14:paraId="2437B627"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Grupo niñez y juventud envejecimiento y vejez</w:t>
            </w:r>
          </w:p>
        </w:tc>
        <w:tc>
          <w:tcPr>
            <w:tcW w:w="3544" w:type="dxa"/>
            <w:shd w:val="clear" w:color="auto" w:fill="F2DBDB" w:themeFill="accent2" w:themeFillTint="33"/>
            <w:noWrap/>
            <w:vAlign w:val="bottom"/>
            <w:hideMark/>
          </w:tcPr>
          <w:p w14:paraId="0853CC6A"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0,40</w:t>
            </w:r>
          </w:p>
        </w:tc>
      </w:tr>
      <w:tr w:rsidR="00C74A5A" w:rsidRPr="003F2117" w14:paraId="18898C9F" w14:textId="77777777" w:rsidTr="000B0316">
        <w:trPr>
          <w:trHeight w:val="330"/>
        </w:trPr>
        <w:tc>
          <w:tcPr>
            <w:tcW w:w="5949" w:type="dxa"/>
            <w:shd w:val="clear" w:color="auto" w:fill="F2DBDB" w:themeFill="accent2" w:themeFillTint="33"/>
            <w:noWrap/>
            <w:vAlign w:val="bottom"/>
            <w:hideMark/>
          </w:tcPr>
          <w:p w14:paraId="4E7E7DB1"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Oficina Asesora Jurídica</w:t>
            </w:r>
          </w:p>
        </w:tc>
        <w:tc>
          <w:tcPr>
            <w:tcW w:w="3544" w:type="dxa"/>
            <w:shd w:val="clear" w:color="auto" w:fill="F2DBDB" w:themeFill="accent2" w:themeFillTint="33"/>
            <w:noWrap/>
            <w:vAlign w:val="bottom"/>
            <w:hideMark/>
          </w:tcPr>
          <w:p w14:paraId="65A8D1E8"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211,44</w:t>
            </w:r>
          </w:p>
        </w:tc>
      </w:tr>
      <w:tr w:rsidR="00C74A5A" w:rsidRPr="003F2117" w14:paraId="26106F56" w14:textId="77777777" w:rsidTr="000B0316">
        <w:trPr>
          <w:trHeight w:val="330"/>
        </w:trPr>
        <w:tc>
          <w:tcPr>
            <w:tcW w:w="5949" w:type="dxa"/>
            <w:shd w:val="clear" w:color="auto" w:fill="F2DBDB" w:themeFill="accent2" w:themeFillTint="33"/>
            <w:noWrap/>
            <w:vAlign w:val="bottom"/>
            <w:hideMark/>
          </w:tcPr>
          <w:p w14:paraId="6FE47358"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Oficina Asesora Planeación</w:t>
            </w:r>
          </w:p>
        </w:tc>
        <w:tc>
          <w:tcPr>
            <w:tcW w:w="3544" w:type="dxa"/>
            <w:shd w:val="clear" w:color="auto" w:fill="F2DBDB" w:themeFill="accent2" w:themeFillTint="33"/>
            <w:noWrap/>
            <w:vAlign w:val="bottom"/>
            <w:hideMark/>
          </w:tcPr>
          <w:p w14:paraId="2A29F107"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6,92</w:t>
            </w:r>
          </w:p>
        </w:tc>
      </w:tr>
      <w:tr w:rsidR="00C74A5A" w:rsidRPr="003F2117" w14:paraId="6E512190" w14:textId="77777777" w:rsidTr="000B0316">
        <w:trPr>
          <w:trHeight w:val="330"/>
        </w:trPr>
        <w:tc>
          <w:tcPr>
            <w:tcW w:w="5949" w:type="dxa"/>
            <w:shd w:val="clear" w:color="auto" w:fill="F2DBDB" w:themeFill="accent2" w:themeFillTint="33"/>
            <w:noWrap/>
            <w:vAlign w:val="bottom"/>
            <w:hideMark/>
          </w:tcPr>
          <w:p w14:paraId="5F8C0F41"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Oficina de Control Interno</w:t>
            </w:r>
          </w:p>
        </w:tc>
        <w:tc>
          <w:tcPr>
            <w:tcW w:w="3544" w:type="dxa"/>
            <w:shd w:val="clear" w:color="auto" w:fill="F2DBDB" w:themeFill="accent2" w:themeFillTint="33"/>
            <w:noWrap/>
            <w:vAlign w:val="bottom"/>
            <w:hideMark/>
          </w:tcPr>
          <w:p w14:paraId="1B3228BA"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27,40</w:t>
            </w:r>
          </w:p>
        </w:tc>
      </w:tr>
      <w:tr w:rsidR="00C74A5A" w:rsidRPr="003F2117" w14:paraId="54BA4458" w14:textId="77777777" w:rsidTr="000B0316">
        <w:trPr>
          <w:trHeight w:val="330"/>
        </w:trPr>
        <w:tc>
          <w:tcPr>
            <w:tcW w:w="5949" w:type="dxa"/>
            <w:shd w:val="clear" w:color="auto" w:fill="F2DBDB" w:themeFill="accent2" w:themeFillTint="33"/>
            <w:noWrap/>
            <w:vAlign w:val="bottom"/>
            <w:hideMark/>
          </w:tcPr>
          <w:p w14:paraId="398181C8"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Retorno y reubicaciones</w:t>
            </w:r>
          </w:p>
        </w:tc>
        <w:tc>
          <w:tcPr>
            <w:tcW w:w="3544" w:type="dxa"/>
            <w:shd w:val="clear" w:color="auto" w:fill="F2DBDB" w:themeFill="accent2" w:themeFillTint="33"/>
            <w:noWrap/>
            <w:vAlign w:val="bottom"/>
            <w:hideMark/>
          </w:tcPr>
          <w:p w14:paraId="385CA1DC"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3,14</w:t>
            </w:r>
          </w:p>
        </w:tc>
      </w:tr>
      <w:tr w:rsidR="00C74A5A" w:rsidRPr="003F2117" w14:paraId="4FA29139" w14:textId="77777777" w:rsidTr="000B0316">
        <w:trPr>
          <w:trHeight w:val="330"/>
        </w:trPr>
        <w:tc>
          <w:tcPr>
            <w:tcW w:w="5949" w:type="dxa"/>
            <w:shd w:val="clear" w:color="auto" w:fill="F2DBDB" w:themeFill="accent2" w:themeFillTint="33"/>
            <w:noWrap/>
            <w:vAlign w:val="bottom"/>
            <w:hideMark/>
          </w:tcPr>
          <w:p w14:paraId="08DCD27E"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Secretaría General</w:t>
            </w:r>
          </w:p>
        </w:tc>
        <w:tc>
          <w:tcPr>
            <w:tcW w:w="3544" w:type="dxa"/>
            <w:shd w:val="clear" w:color="auto" w:fill="F2DBDB" w:themeFill="accent2" w:themeFillTint="33"/>
            <w:noWrap/>
            <w:vAlign w:val="bottom"/>
            <w:hideMark/>
          </w:tcPr>
          <w:p w14:paraId="1A83DC2E"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2,24</w:t>
            </w:r>
          </w:p>
        </w:tc>
      </w:tr>
      <w:tr w:rsidR="00C74A5A" w:rsidRPr="003F2117" w14:paraId="4D0DD3D2" w14:textId="77777777" w:rsidTr="000B0316">
        <w:trPr>
          <w:trHeight w:val="330"/>
        </w:trPr>
        <w:tc>
          <w:tcPr>
            <w:tcW w:w="5949" w:type="dxa"/>
            <w:shd w:val="clear" w:color="auto" w:fill="F2DBDB" w:themeFill="accent2" w:themeFillTint="33"/>
            <w:noWrap/>
            <w:vAlign w:val="bottom"/>
            <w:hideMark/>
          </w:tcPr>
          <w:p w14:paraId="2AAA209C"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 xml:space="preserve">Subdirección </w:t>
            </w:r>
            <w:r w:rsidR="00EB547B" w:rsidRPr="003F2117">
              <w:rPr>
                <w:rFonts w:ascii="Arial" w:eastAsia="Times New Roman" w:hAnsi="Arial" w:cs="Arial"/>
                <w:color w:val="000000"/>
                <w:lang w:val="es-CO" w:eastAsia="es-CO"/>
              </w:rPr>
              <w:t>Coord.</w:t>
            </w:r>
            <w:r w:rsidRPr="003F2117">
              <w:rPr>
                <w:rFonts w:ascii="Arial" w:eastAsia="Times New Roman" w:hAnsi="Arial" w:cs="Arial"/>
                <w:color w:val="000000"/>
                <w:lang w:val="es-CO" w:eastAsia="es-CO"/>
              </w:rPr>
              <w:t xml:space="preserve"> SNARIV</w:t>
            </w:r>
          </w:p>
        </w:tc>
        <w:tc>
          <w:tcPr>
            <w:tcW w:w="3544" w:type="dxa"/>
            <w:shd w:val="clear" w:color="auto" w:fill="F2DBDB" w:themeFill="accent2" w:themeFillTint="33"/>
            <w:noWrap/>
            <w:vAlign w:val="bottom"/>
            <w:hideMark/>
          </w:tcPr>
          <w:p w14:paraId="5BB1BF89"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0,20</w:t>
            </w:r>
          </w:p>
        </w:tc>
      </w:tr>
      <w:tr w:rsidR="00C74A5A" w:rsidRPr="003F2117" w14:paraId="13238BD0" w14:textId="77777777" w:rsidTr="000B0316">
        <w:trPr>
          <w:trHeight w:val="330"/>
        </w:trPr>
        <w:tc>
          <w:tcPr>
            <w:tcW w:w="5949" w:type="dxa"/>
            <w:shd w:val="clear" w:color="auto" w:fill="F2DBDB" w:themeFill="accent2" w:themeFillTint="33"/>
            <w:noWrap/>
            <w:vAlign w:val="bottom"/>
            <w:hideMark/>
          </w:tcPr>
          <w:p w14:paraId="2683EC18"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Coordinación Nación Territorio</w:t>
            </w:r>
          </w:p>
        </w:tc>
        <w:tc>
          <w:tcPr>
            <w:tcW w:w="3544" w:type="dxa"/>
            <w:shd w:val="clear" w:color="auto" w:fill="F2DBDB" w:themeFill="accent2" w:themeFillTint="33"/>
            <w:noWrap/>
            <w:vAlign w:val="bottom"/>
            <w:hideMark/>
          </w:tcPr>
          <w:p w14:paraId="2E050F2A"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1,80</w:t>
            </w:r>
          </w:p>
        </w:tc>
      </w:tr>
      <w:tr w:rsidR="00C74A5A" w:rsidRPr="003F2117" w14:paraId="706A5AD5" w14:textId="77777777" w:rsidTr="000B0316">
        <w:trPr>
          <w:trHeight w:val="330"/>
        </w:trPr>
        <w:tc>
          <w:tcPr>
            <w:tcW w:w="5949" w:type="dxa"/>
            <w:shd w:val="clear" w:color="auto" w:fill="F2DBDB" w:themeFill="accent2" w:themeFillTint="33"/>
            <w:noWrap/>
            <w:vAlign w:val="bottom"/>
            <w:hideMark/>
          </w:tcPr>
          <w:p w14:paraId="55B75DF6"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de Prevención y Emergencias</w:t>
            </w:r>
          </w:p>
        </w:tc>
        <w:tc>
          <w:tcPr>
            <w:tcW w:w="3544" w:type="dxa"/>
            <w:shd w:val="clear" w:color="auto" w:fill="F2DBDB" w:themeFill="accent2" w:themeFillTint="33"/>
            <w:noWrap/>
            <w:vAlign w:val="bottom"/>
            <w:hideMark/>
          </w:tcPr>
          <w:p w14:paraId="769C976E"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30,99</w:t>
            </w:r>
          </w:p>
        </w:tc>
      </w:tr>
      <w:tr w:rsidR="00C74A5A" w:rsidRPr="003F2117" w14:paraId="0D95F93B" w14:textId="77777777" w:rsidTr="000B0316">
        <w:trPr>
          <w:trHeight w:val="330"/>
        </w:trPr>
        <w:tc>
          <w:tcPr>
            <w:tcW w:w="5949" w:type="dxa"/>
            <w:shd w:val="clear" w:color="auto" w:fill="F2DBDB" w:themeFill="accent2" w:themeFillTint="33"/>
            <w:noWrap/>
            <w:vAlign w:val="bottom"/>
            <w:hideMark/>
          </w:tcPr>
          <w:p w14:paraId="3B2B9198"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de Reparación Colectiva- Casos nacionales</w:t>
            </w:r>
          </w:p>
        </w:tc>
        <w:tc>
          <w:tcPr>
            <w:tcW w:w="3544" w:type="dxa"/>
            <w:shd w:val="clear" w:color="auto" w:fill="F2DBDB" w:themeFill="accent2" w:themeFillTint="33"/>
            <w:noWrap/>
            <w:vAlign w:val="bottom"/>
            <w:hideMark/>
          </w:tcPr>
          <w:p w14:paraId="117D4392"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2,98</w:t>
            </w:r>
          </w:p>
        </w:tc>
      </w:tr>
      <w:tr w:rsidR="00C74A5A" w:rsidRPr="003F2117" w14:paraId="63734A48" w14:textId="77777777" w:rsidTr="000B0316">
        <w:trPr>
          <w:trHeight w:val="330"/>
        </w:trPr>
        <w:tc>
          <w:tcPr>
            <w:tcW w:w="5949" w:type="dxa"/>
            <w:shd w:val="clear" w:color="auto" w:fill="F2DBDB" w:themeFill="accent2" w:themeFillTint="33"/>
            <w:noWrap/>
            <w:vAlign w:val="bottom"/>
            <w:hideMark/>
          </w:tcPr>
          <w:p w14:paraId="4D8700F5"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de Reparación Colectiva- Contratos</w:t>
            </w:r>
          </w:p>
        </w:tc>
        <w:tc>
          <w:tcPr>
            <w:tcW w:w="3544" w:type="dxa"/>
            <w:shd w:val="clear" w:color="auto" w:fill="F2DBDB" w:themeFill="accent2" w:themeFillTint="33"/>
            <w:noWrap/>
            <w:vAlign w:val="bottom"/>
            <w:hideMark/>
          </w:tcPr>
          <w:p w14:paraId="4F3C9D81"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4,83</w:t>
            </w:r>
          </w:p>
        </w:tc>
      </w:tr>
      <w:tr w:rsidR="00C74A5A" w:rsidRPr="003F2117" w14:paraId="563BA467" w14:textId="77777777" w:rsidTr="000B0316">
        <w:trPr>
          <w:trHeight w:val="330"/>
        </w:trPr>
        <w:tc>
          <w:tcPr>
            <w:tcW w:w="5949" w:type="dxa"/>
            <w:shd w:val="clear" w:color="auto" w:fill="F2DBDB" w:themeFill="accent2" w:themeFillTint="33"/>
            <w:noWrap/>
            <w:vAlign w:val="bottom"/>
            <w:hideMark/>
          </w:tcPr>
          <w:p w14:paraId="58F5A5FD"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de Reparación Colectiva- Enfoque mujer</w:t>
            </w:r>
          </w:p>
        </w:tc>
        <w:tc>
          <w:tcPr>
            <w:tcW w:w="3544" w:type="dxa"/>
            <w:shd w:val="clear" w:color="auto" w:fill="F2DBDB" w:themeFill="accent2" w:themeFillTint="33"/>
            <w:noWrap/>
            <w:vAlign w:val="bottom"/>
            <w:hideMark/>
          </w:tcPr>
          <w:p w14:paraId="62EDC216"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3,71</w:t>
            </w:r>
          </w:p>
        </w:tc>
      </w:tr>
      <w:tr w:rsidR="00C74A5A" w:rsidRPr="003F2117" w14:paraId="1BF3DF22" w14:textId="77777777" w:rsidTr="000B0316">
        <w:trPr>
          <w:trHeight w:val="330"/>
        </w:trPr>
        <w:tc>
          <w:tcPr>
            <w:tcW w:w="5949" w:type="dxa"/>
            <w:shd w:val="clear" w:color="auto" w:fill="F2DBDB" w:themeFill="accent2" w:themeFillTint="33"/>
            <w:noWrap/>
            <w:vAlign w:val="bottom"/>
            <w:hideMark/>
          </w:tcPr>
          <w:p w14:paraId="491ED829"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 xml:space="preserve">Subdirección de Reparación Colectiva- </w:t>
            </w:r>
            <w:r w:rsidR="003F2117" w:rsidRPr="003F2117">
              <w:rPr>
                <w:rFonts w:ascii="Arial" w:eastAsia="Times New Roman" w:hAnsi="Arial" w:cs="Arial"/>
                <w:color w:val="000000"/>
                <w:lang w:val="es-CO" w:eastAsia="es-CO"/>
              </w:rPr>
              <w:t>Étnicos</w:t>
            </w:r>
          </w:p>
        </w:tc>
        <w:tc>
          <w:tcPr>
            <w:tcW w:w="3544" w:type="dxa"/>
            <w:shd w:val="clear" w:color="auto" w:fill="F2DBDB" w:themeFill="accent2" w:themeFillTint="33"/>
            <w:noWrap/>
            <w:vAlign w:val="bottom"/>
            <w:hideMark/>
          </w:tcPr>
          <w:p w14:paraId="3F578771"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0,20</w:t>
            </w:r>
          </w:p>
        </w:tc>
      </w:tr>
      <w:tr w:rsidR="00C74A5A" w:rsidRPr="003F2117" w14:paraId="231D7D8C" w14:textId="77777777" w:rsidTr="000B0316">
        <w:trPr>
          <w:trHeight w:val="330"/>
        </w:trPr>
        <w:tc>
          <w:tcPr>
            <w:tcW w:w="5949" w:type="dxa"/>
            <w:shd w:val="clear" w:color="auto" w:fill="F2DBDB" w:themeFill="accent2" w:themeFillTint="33"/>
            <w:noWrap/>
            <w:vAlign w:val="bottom"/>
            <w:hideMark/>
          </w:tcPr>
          <w:p w14:paraId="75C3D019"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 xml:space="preserve">Subdirección de Reparación Colectiva- </w:t>
            </w:r>
            <w:r w:rsidR="003F2117" w:rsidRPr="003F2117">
              <w:rPr>
                <w:rFonts w:ascii="Arial" w:eastAsia="Times New Roman" w:hAnsi="Arial" w:cs="Arial"/>
                <w:color w:val="000000"/>
                <w:lang w:val="es-CO" w:eastAsia="es-CO"/>
              </w:rPr>
              <w:t>Garantías</w:t>
            </w:r>
            <w:r w:rsidRPr="003F2117">
              <w:rPr>
                <w:rFonts w:ascii="Arial" w:eastAsia="Times New Roman" w:hAnsi="Arial" w:cs="Arial"/>
                <w:color w:val="000000"/>
                <w:lang w:val="es-CO" w:eastAsia="es-CO"/>
              </w:rPr>
              <w:t xml:space="preserve"> de no repetición</w:t>
            </w:r>
          </w:p>
        </w:tc>
        <w:tc>
          <w:tcPr>
            <w:tcW w:w="3544" w:type="dxa"/>
            <w:shd w:val="clear" w:color="auto" w:fill="F2DBDB" w:themeFill="accent2" w:themeFillTint="33"/>
            <w:noWrap/>
            <w:vAlign w:val="bottom"/>
            <w:hideMark/>
          </w:tcPr>
          <w:p w14:paraId="74134A7C"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0,60</w:t>
            </w:r>
          </w:p>
        </w:tc>
      </w:tr>
      <w:tr w:rsidR="00C74A5A" w:rsidRPr="003F2117" w14:paraId="57FB4AC6" w14:textId="77777777" w:rsidTr="000B0316">
        <w:trPr>
          <w:trHeight w:val="330"/>
        </w:trPr>
        <w:tc>
          <w:tcPr>
            <w:tcW w:w="5949" w:type="dxa"/>
            <w:shd w:val="clear" w:color="auto" w:fill="F2DBDB" w:themeFill="accent2" w:themeFillTint="33"/>
            <w:noWrap/>
            <w:vAlign w:val="bottom"/>
            <w:hideMark/>
          </w:tcPr>
          <w:p w14:paraId="3D661922"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de Reparación Colectiva- Grupo Psicosocial</w:t>
            </w:r>
          </w:p>
        </w:tc>
        <w:tc>
          <w:tcPr>
            <w:tcW w:w="3544" w:type="dxa"/>
            <w:shd w:val="clear" w:color="auto" w:fill="F2DBDB" w:themeFill="accent2" w:themeFillTint="33"/>
            <w:noWrap/>
            <w:vAlign w:val="bottom"/>
            <w:hideMark/>
          </w:tcPr>
          <w:p w14:paraId="10DF0CD0"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39,22</w:t>
            </w:r>
          </w:p>
        </w:tc>
      </w:tr>
      <w:tr w:rsidR="00C74A5A" w:rsidRPr="003F2117" w14:paraId="2A0CFD61" w14:textId="77777777" w:rsidTr="000B0316">
        <w:trPr>
          <w:trHeight w:val="330"/>
        </w:trPr>
        <w:tc>
          <w:tcPr>
            <w:tcW w:w="5949" w:type="dxa"/>
            <w:shd w:val="clear" w:color="auto" w:fill="F2DBDB" w:themeFill="accent2" w:themeFillTint="33"/>
            <w:noWrap/>
            <w:vAlign w:val="bottom"/>
            <w:hideMark/>
          </w:tcPr>
          <w:p w14:paraId="5E706525"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de Reparación Colectiva- Oferta</w:t>
            </w:r>
          </w:p>
        </w:tc>
        <w:tc>
          <w:tcPr>
            <w:tcW w:w="3544" w:type="dxa"/>
            <w:shd w:val="clear" w:color="auto" w:fill="F2DBDB" w:themeFill="accent2" w:themeFillTint="33"/>
            <w:noWrap/>
            <w:vAlign w:val="bottom"/>
            <w:hideMark/>
          </w:tcPr>
          <w:p w14:paraId="18E526C4"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0,24</w:t>
            </w:r>
          </w:p>
        </w:tc>
      </w:tr>
      <w:tr w:rsidR="00C74A5A" w:rsidRPr="003F2117" w14:paraId="7E8B8CA8" w14:textId="77777777" w:rsidTr="000B0316">
        <w:trPr>
          <w:trHeight w:val="330"/>
        </w:trPr>
        <w:tc>
          <w:tcPr>
            <w:tcW w:w="5949" w:type="dxa"/>
            <w:shd w:val="clear" w:color="auto" w:fill="F2DBDB" w:themeFill="accent2" w:themeFillTint="33"/>
            <w:noWrap/>
            <w:vAlign w:val="bottom"/>
            <w:hideMark/>
          </w:tcPr>
          <w:p w14:paraId="4F61335A"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 xml:space="preserve">Subdirección de Reparación Colectiva- </w:t>
            </w:r>
            <w:r w:rsidR="003F2117" w:rsidRPr="003F2117">
              <w:rPr>
                <w:rFonts w:ascii="Arial" w:eastAsia="Times New Roman" w:hAnsi="Arial" w:cs="Arial"/>
                <w:color w:val="000000"/>
                <w:lang w:val="es-CO" w:eastAsia="es-CO"/>
              </w:rPr>
              <w:t>Satisfacción</w:t>
            </w:r>
          </w:p>
        </w:tc>
        <w:tc>
          <w:tcPr>
            <w:tcW w:w="3544" w:type="dxa"/>
            <w:shd w:val="clear" w:color="auto" w:fill="F2DBDB" w:themeFill="accent2" w:themeFillTint="33"/>
            <w:noWrap/>
            <w:vAlign w:val="bottom"/>
            <w:hideMark/>
          </w:tcPr>
          <w:p w14:paraId="5EFBD79D"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4,46</w:t>
            </w:r>
          </w:p>
        </w:tc>
      </w:tr>
      <w:tr w:rsidR="00C74A5A" w:rsidRPr="003F2117" w14:paraId="44199423" w14:textId="77777777" w:rsidTr="000B0316">
        <w:trPr>
          <w:trHeight w:val="330"/>
        </w:trPr>
        <w:tc>
          <w:tcPr>
            <w:tcW w:w="5949" w:type="dxa"/>
            <w:shd w:val="clear" w:color="auto" w:fill="F2DBDB" w:themeFill="accent2" w:themeFillTint="33"/>
            <w:noWrap/>
            <w:vAlign w:val="bottom"/>
            <w:hideMark/>
          </w:tcPr>
          <w:p w14:paraId="4A9FF514"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de Reparación Individual</w:t>
            </w:r>
          </w:p>
        </w:tc>
        <w:tc>
          <w:tcPr>
            <w:tcW w:w="3544" w:type="dxa"/>
            <w:shd w:val="clear" w:color="auto" w:fill="F2DBDB" w:themeFill="accent2" w:themeFillTint="33"/>
            <w:noWrap/>
            <w:vAlign w:val="bottom"/>
            <w:hideMark/>
          </w:tcPr>
          <w:p w14:paraId="7589D767"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50,04</w:t>
            </w:r>
          </w:p>
        </w:tc>
      </w:tr>
      <w:tr w:rsidR="00C74A5A" w:rsidRPr="003F2117" w14:paraId="536EC63D" w14:textId="77777777" w:rsidTr="000B0316">
        <w:trPr>
          <w:trHeight w:val="330"/>
        </w:trPr>
        <w:tc>
          <w:tcPr>
            <w:tcW w:w="5949" w:type="dxa"/>
            <w:shd w:val="clear" w:color="auto" w:fill="F2DBDB" w:themeFill="accent2" w:themeFillTint="33"/>
            <w:noWrap/>
            <w:vAlign w:val="bottom"/>
            <w:hideMark/>
          </w:tcPr>
          <w:p w14:paraId="2454D729"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de Valoración y Registro</w:t>
            </w:r>
          </w:p>
        </w:tc>
        <w:tc>
          <w:tcPr>
            <w:tcW w:w="3544" w:type="dxa"/>
            <w:shd w:val="clear" w:color="auto" w:fill="F2DBDB" w:themeFill="accent2" w:themeFillTint="33"/>
            <w:noWrap/>
            <w:vAlign w:val="bottom"/>
            <w:hideMark/>
          </w:tcPr>
          <w:p w14:paraId="65CF0E91"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32,20</w:t>
            </w:r>
          </w:p>
        </w:tc>
      </w:tr>
      <w:tr w:rsidR="00C74A5A" w:rsidRPr="003F2117" w14:paraId="6BA59B33" w14:textId="77777777" w:rsidTr="000B0316">
        <w:trPr>
          <w:trHeight w:val="330"/>
        </w:trPr>
        <w:tc>
          <w:tcPr>
            <w:tcW w:w="5949" w:type="dxa"/>
            <w:shd w:val="clear" w:color="auto" w:fill="F2DBDB" w:themeFill="accent2" w:themeFillTint="33"/>
            <w:noWrap/>
            <w:vAlign w:val="bottom"/>
            <w:hideMark/>
          </w:tcPr>
          <w:p w14:paraId="5BB7EBC6"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General</w:t>
            </w:r>
          </w:p>
        </w:tc>
        <w:tc>
          <w:tcPr>
            <w:tcW w:w="3544" w:type="dxa"/>
            <w:shd w:val="clear" w:color="auto" w:fill="F2DBDB" w:themeFill="accent2" w:themeFillTint="33"/>
            <w:noWrap/>
            <w:vAlign w:val="bottom"/>
            <w:hideMark/>
          </w:tcPr>
          <w:p w14:paraId="39DCEE0F"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11,83</w:t>
            </w:r>
          </w:p>
        </w:tc>
      </w:tr>
      <w:tr w:rsidR="00C74A5A" w:rsidRPr="003F2117" w14:paraId="66C18827" w14:textId="77777777" w:rsidTr="000B0316">
        <w:trPr>
          <w:trHeight w:val="330"/>
        </w:trPr>
        <w:tc>
          <w:tcPr>
            <w:tcW w:w="5949" w:type="dxa"/>
            <w:shd w:val="clear" w:color="auto" w:fill="F2DBDB" w:themeFill="accent2" w:themeFillTint="33"/>
            <w:noWrap/>
            <w:vAlign w:val="bottom"/>
            <w:hideMark/>
          </w:tcPr>
          <w:p w14:paraId="4B3FE6FE" w14:textId="77777777" w:rsidR="00C74A5A" w:rsidRPr="003F2117" w:rsidRDefault="00C74A5A" w:rsidP="001C1F2C">
            <w:pPr>
              <w:spacing w:after="0" w:line="276" w:lineRule="auto"/>
              <w:rPr>
                <w:rFonts w:ascii="Arial" w:eastAsia="Times New Roman" w:hAnsi="Arial" w:cs="Arial"/>
                <w:color w:val="000000"/>
                <w:lang w:val="es-CO" w:eastAsia="es-CO"/>
              </w:rPr>
            </w:pPr>
            <w:r w:rsidRPr="003F2117">
              <w:rPr>
                <w:rFonts w:ascii="Arial" w:eastAsia="Times New Roman" w:hAnsi="Arial" w:cs="Arial"/>
                <w:color w:val="000000"/>
                <w:lang w:val="es-CO" w:eastAsia="es-CO"/>
              </w:rPr>
              <w:t>Subdirección y atención a emergencias</w:t>
            </w:r>
          </w:p>
        </w:tc>
        <w:tc>
          <w:tcPr>
            <w:tcW w:w="3544" w:type="dxa"/>
            <w:shd w:val="clear" w:color="auto" w:fill="F2DBDB" w:themeFill="accent2" w:themeFillTint="33"/>
            <w:noWrap/>
            <w:vAlign w:val="bottom"/>
            <w:hideMark/>
          </w:tcPr>
          <w:p w14:paraId="6D8D74AA" w14:textId="77777777" w:rsidR="00C74A5A" w:rsidRPr="003F2117" w:rsidRDefault="00C74A5A" w:rsidP="001C1F2C">
            <w:pPr>
              <w:spacing w:after="0" w:line="276" w:lineRule="auto"/>
              <w:jc w:val="center"/>
              <w:rPr>
                <w:rFonts w:ascii="Arial" w:eastAsia="Times New Roman" w:hAnsi="Arial" w:cs="Arial"/>
                <w:color w:val="000000"/>
                <w:lang w:val="es-CO" w:eastAsia="es-CO"/>
              </w:rPr>
            </w:pPr>
            <w:r w:rsidRPr="003F2117">
              <w:rPr>
                <w:rFonts w:ascii="Arial" w:eastAsia="Times New Roman" w:hAnsi="Arial" w:cs="Arial"/>
                <w:color w:val="000000"/>
                <w:lang w:val="es-CO" w:eastAsia="es-CO"/>
              </w:rPr>
              <w:t>17,84</w:t>
            </w:r>
          </w:p>
        </w:tc>
      </w:tr>
      <w:tr w:rsidR="00C74A5A" w:rsidRPr="003F2117" w14:paraId="15605667" w14:textId="77777777" w:rsidTr="000B0316">
        <w:trPr>
          <w:trHeight w:val="330"/>
        </w:trPr>
        <w:tc>
          <w:tcPr>
            <w:tcW w:w="5949" w:type="dxa"/>
            <w:shd w:val="clear" w:color="auto" w:fill="D99594" w:themeFill="accent2" w:themeFillTint="99"/>
            <w:noWrap/>
            <w:vAlign w:val="bottom"/>
            <w:hideMark/>
          </w:tcPr>
          <w:p w14:paraId="29913DAD" w14:textId="77777777" w:rsidR="00C74A5A" w:rsidRPr="003F2117" w:rsidRDefault="008A74BC" w:rsidP="001C1F2C">
            <w:pPr>
              <w:spacing w:after="0" w:line="276" w:lineRule="auto"/>
              <w:rPr>
                <w:rFonts w:ascii="Arial" w:eastAsia="Times New Roman" w:hAnsi="Arial" w:cs="Arial"/>
                <w:b/>
                <w:bCs/>
                <w:color w:val="000000"/>
                <w:lang w:val="es-CO" w:eastAsia="es-CO"/>
              </w:rPr>
            </w:pPr>
            <w:r w:rsidRPr="003F2117">
              <w:rPr>
                <w:rFonts w:ascii="Arial" w:eastAsia="Times New Roman" w:hAnsi="Arial" w:cs="Arial"/>
                <w:b/>
                <w:bCs/>
                <w:color w:val="000000"/>
                <w:lang w:val="es-CO" w:eastAsia="es-CO"/>
              </w:rPr>
              <w:t>TOTAL GENERAL</w:t>
            </w:r>
          </w:p>
        </w:tc>
        <w:tc>
          <w:tcPr>
            <w:tcW w:w="3544" w:type="dxa"/>
            <w:shd w:val="clear" w:color="auto" w:fill="D99594" w:themeFill="accent2" w:themeFillTint="99"/>
            <w:noWrap/>
            <w:vAlign w:val="bottom"/>
            <w:hideMark/>
          </w:tcPr>
          <w:p w14:paraId="43F7D2D7" w14:textId="77777777" w:rsidR="00C74A5A" w:rsidRPr="003F2117" w:rsidRDefault="00C74A5A" w:rsidP="001C1F2C">
            <w:pPr>
              <w:spacing w:after="0" w:line="276" w:lineRule="auto"/>
              <w:jc w:val="center"/>
              <w:rPr>
                <w:rFonts w:ascii="Arial" w:eastAsia="Times New Roman" w:hAnsi="Arial" w:cs="Arial"/>
                <w:b/>
                <w:bCs/>
                <w:color w:val="000000"/>
                <w:lang w:val="es-CO" w:eastAsia="es-CO"/>
              </w:rPr>
            </w:pPr>
            <w:r w:rsidRPr="003F2117">
              <w:rPr>
                <w:rFonts w:ascii="Arial" w:eastAsia="Times New Roman" w:hAnsi="Arial" w:cs="Arial"/>
                <w:b/>
                <w:bCs/>
                <w:color w:val="000000"/>
                <w:lang w:val="es-CO" w:eastAsia="es-CO"/>
              </w:rPr>
              <w:t>1.531,45</w:t>
            </w:r>
          </w:p>
        </w:tc>
      </w:tr>
    </w:tbl>
    <w:p w14:paraId="2BDF6E28"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3591CBF9" w14:textId="77777777" w:rsidR="00C74A5A" w:rsidRPr="003F2117" w:rsidRDefault="00C74A5A" w:rsidP="001C1F2C">
      <w:pPr>
        <w:tabs>
          <w:tab w:val="left" w:pos="284"/>
        </w:tabs>
        <w:spacing w:after="0" w:line="276" w:lineRule="auto"/>
        <w:jc w:val="both"/>
        <w:rPr>
          <w:rFonts w:ascii="Arial" w:hAnsi="Arial" w:cs="Arial"/>
          <w:b/>
        </w:rPr>
      </w:pPr>
    </w:p>
    <w:p w14:paraId="354AE853"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15BF7BF7"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6E0374F7"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r w:rsidRPr="003F2117">
        <w:rPr>
          <w:rFonts w:ascii="Arial" w:hAnsi="Arial" w:cs="Arial"/>
          <w:noProof/>
          <w:lang w:val="es-ES" w:eastAsia="es-ES"/>
        </w:rPr>
        <w:drawing>
          <wp:inline distT="0" distB="0" distL="0" distR="0" wp14:anchorId="1FFEFE18" wp14:editId="146695CB">
            <wp:extent cx="5114925" cy="21336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AB1774"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5FAF6A05"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67833A73"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CellMar>
          <w:left w:w="70" w:type="dxa"/>
          <w:right w:w="70" w:type="dxa"/>
        </w:tblCellMar>
        <w:tblLook w:val="04A0" w:firstRow="1" w:lastRow="0" w:firstColumn="1" w:lastColumn="0" w:noHBand="0" w:noVBand="1"/>
      </w:tblPr>
      <w:tblGrid>
        <w:gridCol w:w="4390"/>
        <w:gridCol w:w="4951"/>
      </w:tblGrid>
      <w:tr w:rsidR="008A74BC" w:rsidRPr="00730A5E" w14:paraId="4054C938" w14:textId="77777777" w:rsidTr="00090E9A">
        <w:trPr>
          <w:trHeight w:val="330"/>
        </w:trPr>
        <w:tc>
          <w:tcPr>
            <w:tcW w:w="9341" w:type="dxa"/>
            <w:gridSpan w:val="2"/>
            <w:shd w:val="clear" w:color="auto" w:fill="D99594" w:themeFill="accent2" w:themeFillTint="99"/>
            <w:noWrap/>
            <w:vAlign w:val="center"/>
          </w:tcPr>
          <w:p w14:paraId="5C944CD7" w14:textId="19761B89" w:rsidR="008A74BC" w:rsidRPr="00730A5E" w:rsidRDefault="008A74BC" w:rsidP="00090E9A">
            <w:pPr>
              <w:pStyle w:val="Prrafodelista"/>
              <w:tabs>
                <w:tab w:val="left" w:pos="284"/>
              </w:tabs>
              <w:spacing w:after="0" w:line="276" w:lineRule="auto"/>
              <w:ind w:left="792"/>
              <w:jc w:val="center"/>
              <w:rPr>
                <w:rFonts w:ascii="Arial" w:eastAsia="Times New Roman" w:hAnsi="Arial" w:cs="Arial"/>
                <w:b/>
                <w:bCs/>
                <w:color w:val="000000"/>
                <w:sz w:val="22"/>
                <w:szCs w:val="22"/>
                <w:lang w:val="es-CO" w:eastAsia="es-CO"/>
              </w:rPr>
            </w:pPr>
            <w:r w:rsidRPr="003F2117">
              <w:rPr>
                <w:rFonts w:ascii="Arial" w:hAnsi="Arial" w:cs="Arial"/>
                <w:b/>
              </w:rPr>
              <w:t>DIRECCIONES TERRITORIALES</w:t>
            </w:r>
          </w:p>
        </w:tc>
      </w:tr>
      <w:tr w:rsidR="00C74A5A" w:rsidRPr="00730A5E" w14:paraId="26B1BB23" w14:textId="77777777" w:rsidTr="00730A5E">
        <w:trPr>
          <w:trHeight w:val="330"/>
        </w:trPr>
        <w:tc>
          <w:tcPr>
            <w:tcW w:w="4390" w:type="dxa"/>
            <w:shd w:val="clear" w:color="auto" w:fill="D99594" w:themeFill="accent2" w:themeFillTint="99"/>
            <w:noWrap/>
            <w:vAlign w:val="bottom"/>
            <w:hideMark/>
          </w:tcPr>
          <w:p w14:paraId="0FB83F84" w14:textId="77777777" w:rsidR="00C74A5A" w:rsidRPr="00730A5E" w:rsidRDefault="00730A5E" w:rsidP="001C1F2C">
            <w:pPr>
              <w:spacing w:after="0" w:line="276" w:lineRule="auto"/>
              <w:jc w:val="center"/>
              <w:rPr>
                <w:rFonts w:ascii="Arial" w:eastAsia="Times New Roman" w:hAnsi="Arial" w:cs="Arial"/>
                <w:b/>
                <w:bCs/>
                <w:color w:val="000000"/>
                <w:sz w:val="22"/>
                <w:szCs w:val="22"/>
                <w:lang w:val="es-CO" w:eastAsia="es-CO"/>
              </w:rPr>
            </w:pPr>
            <w:r w:rsidRPr="00730A5E">
              <w:rPr>
                <w:rFonts w:ascii="Arial" w:eastAsia="Times New Roman" w:hAnsi="Arial" w:cs="Arial"/>
                <w:b/>
                <w:bCs/>
                <w:color w:val="000000"/>
                <w:sz w:val="22"/>
                <w:szCs w:val="22"/>
                <w:lang w:val="es-CO" w:eastAsia="es-CO"/>
              </w:rPr>
              <w:t>ETIQUETAS DE FILA</w:t>
            </w:r>
          </w:p>
        </w:tc>
        <w:tc>
          <w:tcPr>
            <w:tcW w:w="4951" w:type="dxa"/>
            <w:shd w:val="clear" w:color="auto" w:fill="D99594" w:themeFill="accent2" w:themeFillTint="99"/>
            <w:noWrap/>
            <w:vAlign w:val="bottom"/>
            <w:hideMark/>
          </w:tcPr>
          <w:p w14:paraId="2A695A16" w14:textId="77777777" w:rsidR="00C74A5A" w:rsidRPr="00730A5E" w:rsidRDefault="00730A5E" w:rsidP="001C1F2C">
            <w:pPr>
              <w:spacing w:after="0" w:line="276" w:lineRule="auto"/>
              <w:jc w:val="center"/>
              <w:rPr>
                <w:rFonts w:ascii="Arial" w:eastAsia="Times New Roman" w:hAnsi="Arial" w:cs="Arial"/>
                <w:b/>
                <w:bCs/>
                <w:color w:val="000000"/>
                <w:sz w:val="22"/>
                <w:szCs w:val="22"/>
                <w:lang w:val="es-CO" w:eastAsia="es-CO"/>
              </w:rPr>
            </w:pPr>
            <w:r w:rsidRPr="00730A5E">
              <w:rPr>
                <w:rFonts w:ascii="Arial" w:eastAsia="Times New Roman" w:hAnsi="Arial" w:cs="Arial"/>
                <w:b/>
                <w:bCs/>
                <w:color w:val="000000"/>
                <w:sz w:val="22"/>
                <w:szCs w:val="22"/>
                <w:lang w:val="es-CO" w:eastAsia="es-CO"/>
              </w:rPr>
              <w:t>SUMA DE METRO LINEAL DE ARCHIVO</w:t>
            </w:r>
          </w:p>
        </w:tc>
      </w:tr>
      <w:tr w:rsidR="00C74A5A" w:rsidRPr="00730A5E" w14:paraId="79A7DD19" w14:textId="77777777" w:rsidTr="00730A5E">
        <w:trPr>
          <w:trHeight w:val="330"/>
        </w:trPr>
        <w:tc>
          <w:tcPr>
            <w:tcW w:w="4390" w:type="dxa"/>
            <w:shd w:val="clear" w:color="auto" w:fill="F2DBDB" w:themeFill="accent2" w:themeFillTint="33"/>
            <w:noWrap/>
            <w:vAlign w:val="bottom"/>
            <w:hideMark/>
          </w:tcPr>
          <w:p w14:paraId="0B64E996" w14:textId="77777777" w:rsidR="00C74A5A" w:rsidRPr="00730A5E" w:rsidRDefault="003F2117"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Atlántico</w:t>
            </w:r>
          </w:p>
        </w:tc>
        <w:tc>
          <w:tcPr>
            <w:tcW w:w="4951" w:type="dxa"/>
            <w:shd w:val="clear" w:color="auto" w:fill="F2DBDB" w:themeFill="accent2" w:themeFillTint="33"/>
            <w:noWrap/>
            <w:vAlign w:val="bottom"/>
            <w:hideMark/>
          </w:tcPr>
          <w:p w14:paraId="3961D7FD"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1,32</w:t>
            </w:r>
          </w:p>
        </w:tc>
      </w:tr>
      <w:tr w:rsidR="00C74A5A" w:rsidRPr="00730A5E" w14:paraId="2C2BB0E4" w14:textId="77777777" w:rsidTr="00730A5E">
        <w:trPr>
          <w:trHeight w:val="330"/>
        </w:trPr>
        <w:tc>
          <w:tcPr>
            <w:tcW w:w="4390" w:type="dxa"/>
            <w:shd w:val="clear" w:color="auto" w:fill="F2DBDB" w:themeFill="accent2" w:themeFillTint="33"/>
            <w:noWrap/>
            <w:vAlign w:val="bottom"/>
            <w:hideMark/>
          </w:tcPr>
          <w:p w14:paraId="37DA0045"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Bolívar</w:t>
            </w:r>
          </w:p>
        </w:tc>
        <w:tc>
          <w:tcPr>
            <w:tcW w:w="4951" w:type="dxa"/>
            <w:shd w:val="clear" w:color="auto" w:fill="F2DBDB" w:themeFill="accent2" w:themeFillTint="33"/>
            <w:noWrap/>
            <w:vAlign w:val="bottom"/>
            <w:hideMark/>
          </w:tcPr>
          <w:p w14:paraId="41491808"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18,08</w:t>
            </w:r>
          </w:p>
        </w:tc>
      </w:tr>
      <w:tr w:rsidR="00C74A5A" w:rsidRPr="00730A5E" w14:paraId="182B459A" w14:textId="77777777" w:rsidTr="00730A5E">
        <w:trPr>
          <w:trHeight w:val="330"/>
        </w:trPr>
        <w:tc>
          <w:tcPr>
            <w:tcW w:w="4390" w:type="dxa"/>
            <w:shd w:val="clear" w:color="auto" w:fill="F2DBDB" w:themeFill="accent2" w:themeFillTint="33"/>
            <w:noWrap/>
            <w:vAlign w:val="bottom"/>
            <w:hideMark/>
          </w:tcPr>
          <w:p w14:paraId="232DE755" w14:textId="77777777" w:rsidR="00C74A5A" w:rsidRPr="00730A5E" w:rsidRDefault="003F2117"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Caquetá</w:t>
            </w:r>
          </w:p>
        </w:tc>
        <w:tc>
          <w:tcPr>
            <w:tcW w:w="4951" w:type="dxa"/>
            <w:shd w:val="clear" w:color="auto" w:fill="F2DBDB" w:themeFill="accent2" w:themeFillTint="33"/>
            <w:noWrap/>
            <w:vAlign w:val="bottom"/>
            <w:hideMark/>
          </w:tcPr>
          <w:p w14:paraId="33106CD0"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21,80</w:t>
            </w:r>
          </w:p>
        </w:tc>
      </w:tr>
      <w:tr w:rsidR="00C74A5A" w:rsidRPr="00730A5E" w14:paraId="0EB485F8" w14:textId="77777777" w:rsidTr="00730A5E">
        <w:trPr>
          <w:trHeight w:val="330"/>
        </w:trPr>
        <w:tc>
          <w:tcPr>
            <w:tcW w:w="4390" w:type="dxa"/>
            <w:shd w:val="clear" w:color="auto" w:fill="F2DBDB" w:themeFill="accent2" w:themeFillTint="33"/>
            <w:noWrap/>
            <w:vAlign w:val="bottom"/>
            <w:hideMark/>
          </w:tcPr>
          <w:p w14:paraId="4F19D6D9"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Central</w:t>
            </w:r>
          </w:p>
        </w:tc>
        <w:tc>
          <w:tcPr>
            <w:tcW w:w="4951" w:type="dxa"/>
            <w:shd w:val="clear" w:color="auto" w:fill="F2DBDB" w:themeFill="accent2" w:themeFillTint="33"/>
            <w:noWrap/>
            <w:vAlign w:val="bottom"/>
            <w:hideMark/>
          </w:tcPr>
          <w:p w14:paraId="2D541BA0"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9,00</w:t>
            </w:r>
          </w:p>
        </w:tc>
      </w:tr>
      <w:tr w:rsidR="00C74A5A" w:rsidRPr="00730A5E" w14:paraId="283D23F5" w14:textId="77777777" w:rsidTr="00730A5E">
        <w:trPr>
          <w:trHeight w:val="330"/>
        </w:trPr>
        <w:tc>
          <w:tcPr>
            <w:tcW w:w="4390" w:type="dxa"/>
            <w:shd w:val="clear" w:color="auto" w:fill="F2DBDB" w:themeFill="accent2" w:themeFillTint="33"/>
            <w:noWrap/>
            <w:vAlign w:val="bottom"/>
            <w:hideMark/>
          </w:tcPr>
          <w:p w14:paraId="3E844174"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Cesar</w:t>
            </w:r>
          </w:p>
        </w:tc>
        <w:tc>
          <w:tcPr>
            <w:tcW w:w="4951" w:type="dxa"/>
            <w:shd w:val="clear" w:color="auto" w:fill="F2DBDB" w:themeFill="accent2" w:themeFillTint="33"/>
            <w:noWrap/>
            <w:vAlign w:val="bottom"/>
            <w:hideMark/>
          </w:tcPr>
          <w:p w14:paraId="72CFC81E"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2,80</w:t>
            </w:r>
          </w:p>
        </w:tc>
      </w:tr>
      <w:tr w:rsidR="00C74A5A" w:rsidRPr="00730A5E" w14:paraId="3C1A907C" w14:textId="77777777" w:rsidTr="00730A5E">
        <w:trPr>
          <w:trHeight w:val="330"/>
        </w:trPr>
        <w:tc>
          <w:tcPr>
            <w:tcW w:w="4390" w:type="dxa"/>
            <w:shd w:val="clear" w:color="auto" w:fill="F2DBDB" w:themeFill="accent2" w:themeFillTint="33"/>
            <w:noWrap/>
            <w:vAlign w:val="bottom"/>
            <w:hideMark/>
          </w:tcPr>
          <w:p w14:paraId="4C9927A0"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Chocó</w:t>
            </w:r>
          </w:p>
        </w:tc>
        <w:tc>
          <w:tcPr>
            <w:tcW w:w="4951" w:type="dxa"/>
            <w:shd w:val="clear" w:color="auto" w:fill="F2DBDB" w:themeFill="accent2" w:themeFillTint="33"/>
            <w:noWrap/>
            <w:vAlign w:val="bottom"/>
            <w:hideMark/>
          </w:tcPr>
          <w:p w14:paraId="2A91F2C1"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5,68</w:t>
            </w:r>
          </w:p>
        </w:tc>
      </w:tr>
      <w:tr w:rsidR="00C74A5A" w:rsidRPr="00730A5E" w14:paraId="6911B634" w14:textId="77777777" w:rsidTr="00730A5E">
        <w:trPr>
          <w:trHeight w:val="330"/>
        </w:trPr>
        <w:tc>
          <w:tcPr>
            <w:tcW w:w="4390" w:type="dxa"/>
            <w:shd w:val="clear" w:color="auto" w:fill="F2DBDB" w:themeFill="accent2" w:themeFillTint="33"/>
            <w:noWrap/>
            <w:vAlign w:val="bottom"/>
            <w:hideMark/>
          </w:tcPr>
          <w:p w14:paraId="6225ABA1"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Magdalena</w:t>
            </w:r>
          </w:p>
        </w:tc>
        <w:tc>
          <w:tcPr>
            <w:tcW w:w="4951" w:type="dxa"/>
            <w:shd w:val="clear" w:color="auto" w:fill="F2DBDB" w:themeFill="accent2" w:themeFillTint="33"/>
            <w:noWrap/>
            <w:vAlign w:val="bottom"/>
            <w:hideMark/>
          </w:tcPr>
          <w:p w14:paraId="5A361D5F"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5,60</w:t>
            </w:r>
          </w:p>
        </w:tc>
      </w:tr>
      <w:tr w:rsidR="00C74A5A" w:rsidRPr="00730A5E" w14:paraId="251D3634" w14:textId="77777777" w:rsidTr="00730A5E">
        <w:trPr>
          <w:trHeight w:val="330"/>
        </w:trPr>
        <w:tc>
          <w:tcPr>
            <w:tcW w:w="4390" w:type="dxa"/>
            <w:shd w:val="clear" w:color="auto" w:fill="F2DBDB" w:themeFill="accent2" w:themeFillTint="33"/>
            <w:noWrap/>
            <w:vAlign w:val="bottom"/>
            <w:hideMark/>
          </w:tcPr>
          <w:p w14:paraId="6787C9EC"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Magdalena Medio</w:t>
            </w:r>
          </w:p>
        </w:tc>
        <w:tc>
          <w:tcPr>
            <w:tcW w:w="4951" w:type="dxa"/>
            <w:shd w:val="clear" w:color="auto" w:fill="F2DBDB" w:themeFill="accent2" w:themeFillTint="33"/>
            <w:noWrap/>
            <w:vAlign w:val="bottom"/>
            <w:hideMark/>
          </w:tcPr>
          <w:p w14:paraId="5F5A4530"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15,08</w:t>
            </w:r>
          </w:p>
        </w:tc>
      </w:tr>
      <w:tr w:rsidR="00C74A5A" w:rsidRPr="00730A5E" w14:paraId="657FA738" w14:textId="77777777" w:rsidTr="00730A5E">
        <w:trPr>
          <w:trHeight w:val="330"/>
        </w:trPr>
        <w:tc>
          <w:tcPr>
            <w:tcW w:w="4390" w:type="dxa"/>
            <w:shd w:val="clear" w:color="auto" w:fill="F2DBDB" w:themeFill="accent2" w:themeFillTint="33"/>
            <w:noWrap/>
            <w:vAlign w:val="bottom"/>
            <w:hideMark/>
          </w:tcPr>
          <w:p w14:paraId="6CB534B7"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Meta</w:t>
            </w:r>
          </w:p>
        </w:tc>
        <w:tc>
          <w:tcPr>
            <w:tcW w:w="4951" w:type="dxa"/>
            <w:shd w:val="clear" w:color="auto" w:fill="F2DBDB" w:themeFill="accent2" w:themeFillTint="33"/>
            <w:noWrap/>
            <w:vAlign w:val="bottom"/>
            <w:hideMark/>
          </w:tcPr>
          <w:p w14:paraId="7EB449C9"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9,76</w:t>
            </w:r>
          </w:p>
        </w:tc>
      </w:tr>
      <w:tr w:rsidR="00C74A5A" w:rsidRPr="00730A5E" w14:paraId="0325EADE" w14:textId="77777777" w:rsidTr="00730A5E">
        <w:trPr>
          <w:trHeight w:val="330"/>
        </w:trPr>
        <w:tc>
          <w:tcPr>
            <w:tcW w:w="4390" w:type="dxa"/>
            <w:shd w:val="clear" w:color="auto" w:fill="F2DBDB" w:themeFill="accent2" w:themeFillTint="33"/>
            <w:noWrap/>
            <w:vAlign w:val="bottom"/>
            <w:hideMark/>
          </w:tcPr>
          <w:p w14:paraId="6D3EEB47" w14:textId="77777777" w:rsidR="00C74A5A" w:rsidRPr="00730A5E" w:rsidRDefault="003F2117"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Nariño</w:t>
            </w:r>
          </w:p>
        </w:tc>
        <w:tc>
          <w:tcPr>
            <w:tcW w:w="4951" w:type="dxa"/>
            <w:shd w:val="clear" w:color="auto" w:fill="F2DBDB" w:themeFill="accent2" w:themeFillTint="33"/>
            <w:noWrap/>
            <w:vAlign w:val="bottom"/>
            <w:hideMark/>
          </w:tcPr>
          <w:p w14:paraId="21D4FE21"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16,00</w:t>
            </w:r>
          </w:p>
        </w:tc>
      </w:tr>
      <w:tr w:rsidR="00C74A5A" w:rsidRPr="00730A5E" w14:paraId="1292624F" w14:textId="77777777" w:rsidTr="00730A5E">
        <w:trPr>
          <w:trHeight w:val="330"/>
        </w:trPr>
        <w:tc>
          <w:tcPr>
            <w:tcW w:w="4390" w:type="dxa"/>
            <w:shd w:val="clear" w:color="auto" w:fill="F2DBDB" w:themeFill="accent2" w:themeFillTint="33"/>
            <w:noWrap/>
            <w:vAlign w:val="bottom"/>
            <w:hideMark/>
          </w:tcPr>
          <w:p w14:paraId="60B006EF"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Norte de Santander</w:t>
            </w:r>
          </w:p>
        </w:tc>
        <w:tc>
          <w:tcPr>
            <w:tcW w:w="4951" w:type="dxa"/>
            <w:shd w:val="clear" w:color="auto" w:fill="F2DBDB" w:themeFill="accent2" w:themeFillTint="33"/>
            <w:noWrap/>
            <w:vAlign w:val="bottom"/>
            <w:hideMark/>
          </w:tcPr>
          <w:p w14:paraId="5C06F92F"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88,21</w:t>
            </w:r>
          </w:p>
        </w:tc>
      </w:tr>
      <w:tr w:rsidR="00C74A5A" w:rsidRPr="00730A5E" w14:paraId="0E88E3E2" w14:textId="77777777" w:rsidTr="00730A5E">
        <w:trPr>
          <w:trHeight w:val="330"/>
        </w:trPr>
        <w:tc>
          <w:tcPr>
            <w:tcW w:w="4390" w:type="dxa"/>
            <w:shd w:val="clear" w:color="auto" w:fill="F2DBDB" w:themeFill="accent2" w:themeFillTint="33"/>
            <w:noWrap/>
            <w:vAlign w:val="bottom"/>
            <w:hideMark/>
          </w:tcPr>
          <w:p w14:paraId="14D22933"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Putumayo</w:t>
            </w:r>
          </w:p>
        </w:tc>
        <w:tc>
          <w:tcPr>
            <w:tcW w:w="4951" w:type="dxa"/>
            <w:shd w:val="clear" w:color="auto" w:fill="F2DBDB" w:themeFill="accent2" w:themeFillTint="33"/>
            <w:noWrap/>
            <w:vAlign w:val="bottom"/>
            <w:hideMark/>
          </w:tcPr>
          <w:p w14:paraId="5D833B5A"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26,58</w:t>
            </w:r>
          </w:p>
        </w:tc>
      </w:tr>
      <w:tr w:rsidR="00C74A5A" w:rsidRPr="00730A5E" w14:paraId="6CD20165" w14:textId="77777777" w:rsidTr="00730A5E">
        <w:trPr>
          <w:trHeight w:val="330"/>
        </w:trPr>
        <w:tc>
          <w:tcPr>
            <w:tcW w:w="4390" w:type="dxa"/>
            <w:shd w:val="clear" w:color="auto" w:fill="F2DBDB" w:themeFill="accent2" w:themeFillTint="33"/>
            <w:noWrap/>
            <w:vAlign w:val="bottom"/>
            <w:hideMark/>
          </w:tcPr>
          <w:p w14:paraId="349B1611" w14:textId="77777777" w:rsidR="00C74A5A" w:rsidRPr="00730A5E" w:rsidRDefault="003F2117"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Quindío</w:t>
            </w:r>
          </w:p>
        </w:tc>
        <w:tc>
          <w:tcPr>
            <w:tcW w:w="4951" w:type="dxa"/>
            <w:shd w:val="clear" w:color="auto" w:fill="F2DBDB" w:themeFill="accent2" w:themeFillTint="33"/>
            <w:noWrap/>
            <w:vAlign w:val="bottom"/>
            <w:hideMark/>
          </w:tcPr>
          <w:p w14:paraId="3CAA5029"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1,00</w:t>
            </w:r>
          </w:p>
        </w:tc>
      </w:tr>
      <w:tr w:rsidR="00C74A5A" w:rsidRPr="00730A5E" w14:paraId="3BAEA12E" w14:textId="77777777" w:rsidTr="00730A5E">
        <w:trPr>
          <w:trHeight w:val="330"/>
        </w:trPr>
        <w:tc>
          <w:tcPr>
            <w:tcW w:w="4390" w:type="dxa"/>
            <w:shd w:val="clear" w:color="auto" w:fill="F2DBDB" w:themeFill="accent2" w:themeFillTint="33"/>
            <w:noWrap/>
            <w:vAlign w:val="bottom"/>
            <w:hideMark/>
          </w:tcPr>
          <w:p w14:paraId="4F8C6AFD"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Santander</w:t>
            </w:r>
          </w:p>
        </w:tc>
        <w:tc>
          <w:tcPr>
            <w:tcW w:w="4951" w:type="dxa"/>
            <w:shd w:val="clear" w:color="auto" w:fill="F2DBDB" w:themeFill="accent2" w:themeFillTint="33"/>
            <w:noWrap/>
            <w:vAlign w:val="bottom"/>
            <w:hideMark/>
          </w:tcPr>
          <w:p w14:paraId="58F149F2"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6,29</w:t>
            </w:r>
          </w:p>
        </w:tc>
      </w:tr>
      <w:tr w:rsidR="00C74A5A" w:rsidRPr="00730A5E" w14:paraId="5B8D9D1C" w14:textId="77777777" w:rsidTr="00730A5E">
        <w:trPr>
          <w:trHeight w:val="330"/>
        </w:trPr>
        <w:tc>
          <w:tcPr>
            <w:tcW w:w="4390" w:type="dxa"/>
            <w:shd w:val="clear" w:color="auto" w:fill="F2DBDB" w:themeFill="accent2" w:themeFillTint="33"/>
            <w:noWrap/>
            <w:vAlign w:val="bottom"/>
            <w:hideMark/>
          </w:tcPr>
          <w:p w14:paraId="356A3A80"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Urabá</w:t>
            </w:r>
          </w:p>
        </w:tc>
        <w:tc>
          <w:tcPr>
            <w:tcW w:w="4951" w:type="dxa"/>
            <w:shd w:val="clear" w:color="auto" w:fill="F2DBDB" w:themeFill="accent2" w:themeFillTint="33"/>
            <w:noWrap/>
            <w:vAlign w:val="bottom"/>
            <w:hideMark/>
          </w:tcPr>
          <w:p w14:paraId="475323B4"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25,60</w:t>
            </w:r>
          </w:p>
        </w:tc>
      </w:tr>
      <w:tr w:rsidR="00C74A5A" w:rsidRPr="00730A5E" w14:paraId="25AEF9DA" w14:textId="77777777" w:rsidTr="00730A5E">
        <w:trPr>
          <w:trHeight w:val="330"/>
        </w:trPr>
        <w:tc>
          <w:tcPr>
            <w:tcW w:w="4390" w:type="dxa"/>
            <w:shd w:val="clear" w:color="auto" w:fill="F2DBDB" w:themeFill="accent2" w:themeFillTint="33"/>
            <w:noWrap/>
            <w:vAlign w:val="bottom"/>
            <w:hideMark/>
          </w:tcPr>
          <w:p w14:paraId="62D12A83" w14:textId="77777777" w:rsidR="00C74A5A" w:rsidRPr="00730A5E" w:rsidRDefault="00C74A5A"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Valle del Cauca</w:t>
            </w:r>
          </w:p>
        </w:tc>
        <w:tc>
          <w:tcPr>
            <w:tcW w:w="4951" w:type="dxa"/>
            <w:shd w:val="clear" w:color="auto" w:fill="F2DBDB" w:themeFill="accent2" w:themeFillTint="33"/>
            <w:noWrap/>
            <w:vAlign w:val="bottom"/>
            <w:hideMark/>
          </w:tcPr>
          <w:p w14:paraId="0D58E0A6" w14:textId="77777777" w:rsidR="00C74A5A" w:rsidRPr="00730A5E" w:rsidRDefault="00C74A5A"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6,40</w:t>
            </w:r>
          </w:p>
        </w:tc>
      </w:tr>
      <w:tr w:rsidR="00C74A5A" w:rsidRPr="00730A5E" w14:paraId="1A099EEF" w14:textId="77777777" w:rsidTr="008A74BC">
        <w:trPr>
          <w:trHeight w:val="330"/>
        </w:trPr>
        <w:tc>
          <w:tcPr>
            <w:tcW w:w="4390" w:type="dxa"/>
            <w:shd w:val="clear" w:color="auto" w:fill="D99594" w:themeFill="accent2" w:themeFillTint="99"/>
            <w:noWrap/>
            <w:vAlign w:val="bottom"/>
            <w:hideMark/>
          </w:tcPr>
          <w:p w14:paraId="44B3E6DA" w14:textId="77777777" w:rsidR="00C74A5A" w:rsidRPr="00730A5E" w:rsidRDefault="008A74BC" w:rsidP="001C1F2C">
            <w:pPr>
              <w:spacing w:after="0" w:line="276" w:lineRule="auto"/>
              <w:rPr>
                <w:rFonts w:ascii="Arial" w:eastAsia="Times New Roman" w:hAnsi="Arial" w:cs="Arial"/>
                <w:b/>
                <w:bCs/>
                <w:color w:val="000000"/>
                <w:sz w:val="22"/>
                <w:szCs w:val="22"/>
                <w:lang w:val="es-CO" w:eastAsia="es-CO"/>
              </w:rPr>
            </w:pPr>
            <w:r w:rsidRPr="00730A5E">
              <w:rPr>
                <w:rFonts w:ascii="Arial" w:eastAsia="Times New Roman" w:hAnsi="Arial" w:cs="Arial"/>
                <w:b/>
                <w:bCs/>
                <w:color w:val="000000"/>
                <w:sz w:val="22"/>
                <w:szCs w:val="22"/>
                <w:lang w:val="es-CO" w:eastAsia="es-CO"/>
              </w:rPr>
              <w:t>TOTAL GENERAL</w:t>
            </w:r>
          </w:p>
        </w:tc>
        <w:tc>
          <w:tcPr>
            <w:tcW w:w="4951" w:type="dxa"/>
            <w:shd w:val="clear" w:color="auto" w:fill="D99594" w:themeFill="accent2" w:themeFillTint="99"/>
            <w:noWrap/>
            <w:vAlign w:val="bottom"/>
            <w:hideMark/>
          </w:tcPr>
          <w:p w14:paraId="44AC1E0D" w14:textId="77777777" w:rsidR="00C74A5A" w:rsidRPr="00730A5E" w:rsidRDefault="008A74BC" w:rsidP="001C1F2C">
            <w:pPr>
              <w:spacing w:after="0" w:line="276" w:lineRule="auto"/>
              <w:jc w:val="center"/>
              <w:rPr>
                <w:rFonts w:ascii="Arial" w:eastAsia="Times New Roman" w:hAnsi="Arial" w:cs="Arial"/>
                <w:b/>
                <w:bCs/>
                <w:color w:val="000000"/>
                <w:sz w:val="22"/>
                <w:szCs w:val="22"/>
                <w:lang w:val="es-CO" w:eastAsia="es-CO"/>
              </w:rPr>
            </w:pPr>
            <w:r w:rsidRPr="00730A5E">
              <w:rPr>
                <w:rFonts w:ascii="Arial" w:eastAsia="Times New Roman" w:hAnsi="Arial" w:cs="Arial"/>
                <w:b/>
                <w:bCs/>
                <w:color w:val="000000"/>
                <w:sz w:val="22"/>
                <w:szCs w:val="22"/>
                <w:lang w:val="es-CO" w:eastAsia="es-CO"/>
              </w:rPr>
              <w:t>259,20</w:t>
            </w:r>
          </w:p>
        </w:tc>
      </w:tr>
    </w:tbl>
    <w:p w14:paraId="7E22F1DD" w14:textId="77777777" w:rsidR="00C74A5A" w:rsidRDefault="00C74A5A" w:rsidP="001C1F2C">
      <w:pPr>
        <w:pStyle w:val="Prrafodelista"/>
        <w:tabs>
          <w:tab w:val="left" w:pos="284"/>
        </w:tabs>
        <w:spacing w:after="0" w:line="276" w:lineRule="auto"/>
        <w:ind w:left="792"/>
        <w:jc w:val="both"/>
        <w:rPr>
          <w:rFonts w:ascii="Arial" w:hAnsi="Arial" w:cs="Arial"/>
          <w:b/>
        </w:rPr>
      </w:pPr>
    </w:p>
    <w:p w14:paraId="1DA5B096" w14:textId="77777777" w:rsidR="00730A5E" w:rsidRDefault="00730A5E" w:rsidP="001C1F2C">
      <w:pPr>
        <w:pStyle w:val="Prrafodelista"/>
        <w:tabs>
          <w:tab w:val="left" w:pos="284"/>
        </w:tabs>
        <w:spacing w:after="0" w:line="276" w:lineRule="auto"/>
        <w:ind w:left="792"/>
        <w:jc w:val="both"/>
        <w:rPr>
          <w:rFonts w:ascii="Arial" w:hAnsi="Arial" w:cs="Arial"/>
          <w:b/>
        </w:rPr>
      </w:pPr>
    </w:p>
    <w:p w14:paraId="7874235C" w14:textId="77777777" w:rsidR="00730A5E" w:rsidRPr="003F2117" w:rsidRDefault="00730A5E" w:rsidP="001C1F2C">
      <w:pPr>
        <w:pStyle w:val="Prrafodelista"/>
        <w:tabs>
          <w:tab w:val="left" w:pos="284"/>
        </w:tabs>
        <w:spacing w:after="0" w:line="276" w:lineRule="auto"/>
        <w:ind w:left="792"/>
        <w:jc w:val="both"/>
        <w:rPr>
          <w:rFonts w:ascii="Arial" w:hAnsi="Arial" w:cs="Arial"/>
          <w:b/>
        </w:rPr>
      </w:pPr>
    </w:p>
    <w:tbl>
      <w:tblPr>
        <w:tblW w:w="5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CellMar>
          <w:left w:w="70" w:type="dxa"/>
          <w:right w:w="70" w:type="dxa"/>
        </w:tblCellMar>
        <w:tblLook w:val="04A0" w:firstRow="1" w:lastRow="0" w:firstColumn="1" w:lastColumn="0" w:noHBand="0" w:noVBand="1"/>
      </w:tblPr>
      <w:tblGrid>
        <w:gridCol w:w="3454"/>
        <w:gridCol w:w="2265"/>
      </w:tblGrid>
      <w:tr w:rsidR="00607DC7" w:rsidRPr="00730A5E" w14:paraId="28BFDFC9" w14:textId="77777777" w:rsidTr="00730A5E">
        <w:trPr>
          <w:trHeight w:val="337"/>
          <w:jc w:val="center"/>
        </w:trPr>
        <w:tc>
          <w:tcPr>
            <w:tcW w:w="3454" w:type="dxa"/>
            <w:shd w:val="clear" w:color="auto" w:fill="D99594" w:themeFill="accent2" w:themeFillTint="99"/>
            <w:noWrap/>
            <w:vAlign w:val="bottom"/>
            <w:hideMark/>
          </w:tcPr>
          <w:p w14:paraId="1A7D7B75" w14:textId="77777777" w:rsidR="00607DC7" w:rsidRPr="00730A5E" w:rsidRDefault="00730A5E" w:rsidP="001C1F2C">
            <w:pPr>
              <w:spacing w:after="0" w:line="276" w:lineRule="auto"/>
              <w:jc w:val="center"/>
              <w:rPr>
                <w:rFonts w:ascii="Arial" w:eastAsia="Times New Roman" w:hAnsi="Arial" w:cs="Arial"/>
                <w:b/>
                <w:bCs/>
                <w:color w:val="000000"/>
                <w:sz w:val="22"/>
                <w:szCs w:val="22"/>
                <w:lang w:val="es-CO" w:eastAsia="es-CO"/>
              </w:rPr>
            </w:pPr>
            <w:r w:rsidRPr="00730A5E">
              <w:rPr>
                <w:rFonts w:ascii="Arial" w:eastAsia="Times New Roman" w:hAnsi="Arial" w:cs="Arial"/>
                <w:b/>
                <w:bCs/>
                <w:color w:val="000000"/>
                <w:sz w:val="22"/>
                <w:szCs w:val="22"/>
                <w:lang w:val="es-CO" w:eastAsia="es-CO"/>
              </w:rPr>
              <w:t>DESCRIPCIÓN</w:t>
            </w:r>
          </w:p>
        </w:tc>
        <w:tc>
          <w:tcPr>
            <w:tcW w:w="2265" w:type="dxa"/>
            <w:shd w:val="clear" w:color="auto" w:fill="D99594" w:themeFill="accent2" w:themeFillTint="99"/>
            <w:noWrap/>
            <w:vAlign w:val="bottom"/>
            <w:hideMark/>
          </w:tcPr>
          <w:p w14:paraId="5AF5F4DE" w14:textId="77777777" w:rsidR="00607DC7" w:rsidRPr="00730A5E" w:rsidRDefault="00730A5E" w:rsidP="001C1F2C">
            <w:pPr>
              <w:spacing w:after="0" w:line="276" w:lineRule="auto"/>
              <w:jc w:val="center"/>
              <w:rPr>
                <w:rFonts w:ascii="Arial" w:eastAsia="Times New Roman" w:hAnsi="Arial" w:cs="Arial"/>
                <w:b/>
                <w:bCs/>
                <w:color w:val="000000"/>
                <w:sz w:val="22"/>
                <w:szCs w:val="22"/>
                <w:lang w:val="es-CO" w:eastAsia="es-CO"/>
              </w:rPr>
            </w:pPr>
            <w:r w:rsidRPr="00730A5E">
              <w:rPr>
                <w:rFonts w:ascii="Arial" w:eastAsia="Times New Roman" w:hAnsi="Arial" w:cs="Arial"/>
                <w:b/>
                <w:bCs/>
                <w:color w:val="000000"/>
                <w:sz w:val="22"/>
                <w:szCs w:val="22"/>
                <w:lang w:val="es-CO" w:eastAsia="es-CO"/>
              </w:rPr>
              <w:t>METROS LINEALES</w:t>
            </w:r>
          </w:p>
        </w:tc>
      </w:tr>
      <w:tr w:rsidR="00607DC7" w:rsidRPr="00730A5E" w14:paraId="24732F53" w14:textId="77777777" w:rsidTr="00730A5E">
        <w:trPr>
          <w:trHeight w:val="337"/>
          <w:jc w:val="center"/>
        </w:trPr>
        <w:tc>
          <w:tcPr>
            <w:tcW w:w="3454" w:type="dxa"/>
            <w:shd w:val="clear" w:color="auto" w:fill="F2DBDB" w:themeFill="accent2" w:themeFillTint="33"/>
            <w:noWrap/>
            <w:vAlign w:val="bottom"/>
            <w:hideMark/>
          </w:tcPr>
          <w:p w14:paraId="63F8F484" w14:textId="77777777" w:rsidR="00607DC7" w:rsidRPr="00730A5E" w:rsidRDefault="00607DC7"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 xml:space="preserve">Direcciones Territoriales </w:t>
            </w:r>
          </w:p>
        </w:tc>
        <w:tc>
          <w:tcPr>
            <w:tcW w:w="2265" w:type="dxa"/>
            <w:shd w:val="clear" w:color="auto" w:fill="F2DBDB" w:themeFill="accent2" w:themeFillTint="33"/>
            <w:noWrap/>
            <w:vAlign w:val="bottom"/>
            <w:hideMark/>
          </w:tcPr>
          <w:p w14:paraId="60C94544" w14:textId="77777777" w:rsidR="00607DC7" w:rsidRPr="00730A5E" w:rsidRDefault="00607DC7"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1531,45</w:t>
            </w:r>
          </w:p>
        </w:tc>
      </w:tr>
      <w:tr w:rsidR="00607DC7" w:rsidRPr="00730A5E" w14:paraId="183512EC" w14:textId="77777777" w:rsidTr="00730A5E">
        <w:trPr>
          <w:trHeight w:val="337"/>
          <w:jc w:val="center"/>
        </w:trPr>
        <w:tc>
          <w:tcPr>
            <w:tcW w:w="3454" w:type="dxa"/>
            <w:shd w:val="clear" w:color="auto" w:fill="F2DBDB" w:themeFill="accent2" w:themeFillTint="33"/>
            <w:noWrap/>
            <w:vAlign w:val="bottom"/>
            <w:hideMark/>
          </w:tcPr>
          <w:p w14:paraId="71EB5306" w14:textId="77777777" w:rsidR="00607DC7" w:rsidRPr="00730A5E" w:rsidRDefault="00607DC7" w:rsidP="001C1F2C">
            <w:pPr>
              <w:spacing w:after="0" w:line="276" w:lineRule="auto"/>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Dependencias</w:t>
            </w:r>
          </w:p>
        </w:tc>
        <w:tc>
          <w:tcPr>
            <w:tcW w:w="2265" w:type="dxa"/>
            <w:shd w:val="clear" w:color="auto" w:fill="F2DBDB" w:themeFill="accent2" w:themeFillTint="33"/>
            <w:noWrap/>
            <w:vAlign w:val="bottom"/>
            <w:hideMark/>
          </w:tcPr>
          <w:p w14:paraId="6BDCFF25" w14:textId="77777777" w:rsidR="00607DC7" w:rsidRPr="00730A5E" w:rsidRDefault="00607DC7" w:rsidP="001C1F2C">
            <w:pPr>
              <w:spacing w:after="0" w:line="276" w:lineRule="auto"/>
              <w:jc w:val="center"/>
              <w:rPr>
                <w:rFonts w:ascii="Arial" w:eastAsia="Times New Roman" w:hAnsi="Arial" w:cs="Arial"/>
                <w:color w:val="000000"/>
                <w:sz w:val="22"/>
                <w:szCs w:val="22"/>
                <w:lang w:val="es-CO" w:eastAsia="es-CO"/>
              </w:rPr>
            </w:pPr>
            <w:r w:rsidRPr="00730A5E">
              <w:rPr>
                <w:rFonts w:ascii="Arial" w:eastAsia="Times New Roman" w:hAnsi="Arial" w:cs="Arial"/>
                <w:color w:val="000000"/>
                <w:sz w:val="22"/>
                <w:szCs w:val="22"/>
                <w:lang w:val="es-CO" w:eastAsia="es-CO"/>
              </w:rPr>
              <w:t>259,20</w:t>
            </w:r>
          </w:p>
        </w:tc>
      </w:tr>
      <w:tr w:rsidR="00607DC7" w:rsidRPr="00730A5E" w14:paraId="33A18BB1" w14:textId="77777777" w:rsidTr="00730A5E">
        <w:trPr>
          <w:trHeight w:val="337"/>
          <w:jc w:val="center"/>
        </w:trPr>
        <w:tc>
          <w:tcPr>
            <w:tcW w:w="3454" w:type="dxa"/>
            <w:shd w:val="clear" w:color="auto" w:fill="D99594" w:themeFill="accent2" w:themeFillTint="99"/>
            <w:noWrap/>
            <w:vAlign w:val="bottom"/>
            <w:hideMark/>
          </w:tcPr>
          <w:p w14:paraId="4723B18A" w14:textId="77777777" w:rsidR="00607DC7" w:rsidRPr="00730A5E" w:rsidRDefault="00607DC7" w:rsidP="001C1F2C">
            <w:pPr>
              <w:spacing w:after="0" w:line="276" w:lineRule="auto"/>
              <w:rPr>
                <w:rFonts w:ascii="Arial" w:eastAsia="Times New Roman" w:hAnsi="Arial" w:cs="Arial"/>
                <w:b/>
                <w:bCs/>
                <w:color w:val="000000"/>
                <w:sz w:val="22"/>
                <w:szCs w:val="22"/>
                <w:lang w:val="es-CO" w:eastAsia="es-CO"/>
              </w:rPr>
            </w:pPr>
            <w:r w:rsidRPr="00730A5E">
              <w:rPr>
                <w:rFonts w:ascii="Arial" w:eastAsia="Times New Roman" w:hAnsi="Arial" w:cs="Arial"/>
                <w:b/>
                <w:bCs/>
                <w:color w:val="000000"/>
                <w:sz w:val="22"/>
                <w:szCs w:val="22"/>
                <w:lang w:val="es-CO" w:eastAsia="es-CO"/>
              </w:rPr>
              <w:t>TOTAL</w:t>
            </w:r>
          </w:p>
        </w:tc>
        <w:tc>
          <w:tcPr>
            <w:tcW w:w="2265" w:type="dxa"/>
            <w:shd w:val="clear" w:color="auto" w:fill="D99594" w:themeFill="accent2" w:themeFillTint="99"/>
            <w:noWrap/>
            <w:vAlign w:val="bottom"/>
            <w:hideMark/>
          </w:tcPr>
          <w:p w14:paraId="3F5ED1C0" w14:textId="77777777" w:rsidR="00607DC7" w:rsidRPr="00730A5E" w:rsidRDefault="00607DC7" w:rsidP="001C1F2C">
            <w:pPr>
              <w:spacing w:after="0" w:line="276" w:lineRule="auto"/>
              <w:jc w:val="center"/>
              <w:rPr>
                <w:rFonts w:ascii="Arial" w:eastAsia="Times New Roman" w:hAnsi="Arial" w:cs="Arial"/>
                <w:b/>
                <w:bCs/>
                <w:color w:val="000000"/>
                <w:sz w:val="22"/>
                <w:szCs w:val="22"/>
                <w:lang w:val="es-CO" w:eastAsia="es-CO"/>
              </w:rPr>
            </w:pPr>
            <w:r w:rsidRPr="00730A5E">
              <w:rPr>
                <w:rFonts w:ascii="Arial" w:eastAsia="Times New Roman" w:hAnsi="Arial" w:cs="Arial"/>
                <w:b/>
                <w:bCs/>
                <w:color w:val="000000"/>
                <w:sz w:val="22"/>
                <w:szCs w:val="22"/>
                <w:lang w:val="es-CO" w:eastAsia="es-CO"/>
              </w:rPr>
              <w:t>1790,65</w:t>
            </w:r>
          </w:p>
        </w:tc>
      </w:tr>
    </w:tbl>
    <w:p w14:paraId="5778D014" w14:textId="77777777" w:rsidR="00607DC7" w:rsidRPr="003F2117" w:rsidRDefault="00607DC7" w:rsidP="001C1F2C">
      <w:pPr>
        <w:pStyle w:val="Prrafodelista"/>
        <w:tabs>
          <w:tab w:val="left" w:pos="284"/>
        </w:tabs>
        <w:spacing w:after="0" w:line="276" w:lineRule="auto"/>
        <w:ind w:left="792"/>
        <w:jc w:val="both"/>
        <w:rPr>
          <w:rFonts w:ascii="Arial" w:hAnsi="Arial" w:cs="Arial"/>
          <w:b/>
        </w:rPr>
      </w:pPr>
    </w:p>
    <w:p w14:paraId="50D373BE" w14:textId="77777777" w:rsidR="00607DC7" w:rsidRPr="003F2117" w:rsidRDefault="00607DC7" w:rsidP="001C1F2C">
      <w:pPr>
        <w:pStyle w:val="Prrafodelista"/>
        <w:tabs>
          <w:tab w:val="left" w:pos="284"/>
        </w:tabs>
        <w:spacing w:after="0" w:line="276" w:lineRule="auto"/>
        <w:ind w:left="792"/>
        <w:jc w:val="both"/>
        <w:rPr>
          <w:rFonts w:ascii="Arial" w:hAnsi="Arial" w:cs="Arial"/>
          <w:b/>
        </w:rPr>
      </w:pPr>
    </w:p>
    <w:p w14:paraId="5B0C301D" w14:textId="77777777" w:rsidR="00C74A5A" w:rsidRPr="00730A5E" w:rsidRDefault="00C74A5A" w:rsidP="001C1F2C">
      <w:pPr>
        <w:tabs>
          <w:tab w:val="left" w:pos="284"/>
        </w:tabs>
        <w:spacing w:after="0" w:line="276" w:lineRule="auto"/>
        <w:jc w:val="both"/>
        <w:rPr>
          <w:rFonts w:ascii="Arial" w:hAnsi="Arial" w:cs="Arial"/>
          <w:b/>
        </w:rPr>
      </w:pPr>
      <w:r w:rsidRPr="00730A5E">
        <w:rPr>
          <w:rFonts w:ascii="Arial" w:hAnsi="Arial" w:cs="Arial"/>
          <w:b/>
        </w:rPr>
        <w:t xml:space="preserve">PUNTOS DE RADICACION TERRITORIALES </w:t>
      </w:r>
    </w:p>
    <w:p w14:paraId="7D9EBE8B"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4E00DDEB" w14:textId="77777777" w:rsidR="00C74A5A" w:rsidRPr="00730A5E" w:rsidRDefault="00C74A5A" w:rsidP="001C1F2C">
      <w:pPr>
        <w:tabs>
          <w:tab w:val="left" w:pos="284"/>
        </w:tabs>
        <w:spacing w:after="0" w:line="276" w:lineRule="auto"/>
        <w:jc w:val="both"/>
        <w:rPr>
          <w:rFonts w:ascii="Arial" w:hAnsi="Arial" w:cs="Arial"/>
        </w:rPr>
      </w:pPr>
      <w:r w:rsidRPr="00730A5E">
        <w:rPr>
          <w:rFonts w:ascii="Arial" w:hAnsi="Arial" w:cs="Arial"/>
        </w:rPr>
        <w:t>Apartado, Arauca, Armenia, Barrancabermeja, Barranquilla, Bogotá-Central, Bucaramanga, Cali, Cartagena, Cúcuta, Florencia, Ibagué, Leticia, Manizales, Medellín, Meta Llanos Orientales y Amazonia, Mitú, Mocoa, Montería, Neiva, Pasto, Pereira, Popayán, Puerto Carreño, Puerto Inírida, Quibdó, Riohacha, San José del Guaviare, Santa Marta, Sincelejo, Tunja, Valledupar y Yopal.</w:t>
      </w:r>
    </w:p>
    <w:p w14:paraId="124E714B" w14:textId="77777777" w:rsidR="00C74A5A" w:rsidRPr="003F2117" w:rsidRDefault="00C74A5A" w:rsidP="001C1F2C">
      <w:pPr>
        <w:tabs>
          <w:tab w:val="left" w:pos="284"/>
        </w:tabs>
        <w:spacing w:after="0" w:line="276" w:lineRule="auto"/>
        <w:jc w:val="both"/>
        <w:rPr>
          <w:rFonts w:ascii="Arial" w:hAnsi="Arial" w:cs="Arial"/>
          <w:b/>
        </w:rPr>
      </w:pPr>
    </w:p>
    <w:p w14:paraId="665CF374" w14:textId="77777777" w:rsidR="00C74A5A" w:rsidRDefault="00C74A5A" w:rsidP="001C1F2C">
      <w:pPr>
        <w:tabs>
          <w:tab w:val="left" w:pos="284"/>
        </w:tabs>
        <w:spacing w:after="0" w:line="276" w:lineRule="auto"/>
        <w:jc w:val="both"/>
        <w:rPr>
          <w:rFonts w:ascii="Arial" w:hAnsi="Arial" w:cs="Arial"/>
          <w:b/>
        </w:rPr>
      </w:pPr>
    </w:p>
    <w:p w14:paraId="16F4A599" w14:textId="77777777" w:rsidR="001C1F2C" w:rsidRDefault="001C1F2C" w:rsidP="001C1F2C">
      <w:pPr>
        <w:tabs>
          <w:tab w:val="left" w:pos="284"/>
        </w:tabs>
        <w:spacing w:after="0" w:line="276" w:lineRule="auto"/>
        <w:jc w:val="both"/>
        <w:rPr>
          <w:rFonts w:ascii="Arial" w:hAnsi="Arial" w:cs="Arial"/>
          <w:b/>
        </w:rPr>
      </w:pPr>
    </w:p>
    <w:p w14:paraId="4281AD1B" w14:textId="77777777" w:rsidR="001C1F2C" w:rsidRDefault="001C1F2C" w:rsidP="001C1F2C">
      <w:pPr>
        <w:tabs>
          <w:tab w:val="left" w:pos="284"/>
        </w:tabs>
        <w:spacing w:after="0" w:line="276" w:lineRule="auto"/>
        <w:jc w:val="both"/>
        <w:rPr>
          <w:rFonts w:ascii="Arial" w:hAnsi="Arial" w:cs="Arial"/>
          <w:b/>
        </w:rPr>
      </w:pPr>
    </w:p>
    <w:p w14:paraId="03DACC70" w14:textId="77777777" w:rsidR="001C1F2C" w:rsidRDefault="001C1F2C" w:rsidP="001C1F2C">
      <w:pPr>
        <w:tabs>
          <w:tab w:val="left" w:pos="284"/>
        </w:tabs>
        <w:spacing w:after="0" w:line="276" w:lineRule="auto"/>
        <w:jc w:val="both"/>
        <w:rPr>
          <w:rFonts w:ascii="Arial" w:hAnsi="Arial" w:cs="Arial"/>
          <w:b/>
        </w:rPr>
      </w:pPr>
    </w:p>
    <w:p w14:paraId="7BE1A02D" w14:textId="77777777" w:rsidR="001C1F2C" w:rsidRDefault="001C1F2C" w:rsidP="001C1F2C">
      <w:pPr>
        <w:tabs>
          <w:tab w:val="left" w:pos="284"/>
        </w:tabs>
        <w:spacing w:after="0" w:line="276" w:lineRule="auto"/>
        <w:jc w:val="both"/>
        <w:rPr>
          <w:rFonts w:ascii="Arial" w:hAnsi="Arial" w:cs="Arial"/>
          <w:b/>
        </w:rPr>
      </w:pPr>
    </w:p>
    <w:p w14:paraId="19CAE718" w14:textId="77777777" w:rsidR="001C1F2C" w:rsidRDefault="001C1F2C" w:rsidP="001C1F2C">
      <w:pPr>
        <w:tabs>
          <w:tab w:val="left" w:pos="284"/>
        </w:tabs>
        <w:spacing w:after="0" w:line="276" w:lineRule="auto"/>
        <w:jc w:val="both"/>
        <w:rPr>
          <w:rFonts w:ascii="Arial" w:hAnsi="Arial" w:cs="Arial"/>
          <w:b/>
        </w:rPr>
      </w:pPr>
    </w:p>
    <w:p w14:paraId="18104A3B" w14:textId="77777777" w:rsidR="001C1F2C" w:rsidRPr="003F2117" w:rsidRDefault="001C1F2C" w:rsidP="001C1F2C">
      <w:pPr>
        <w:tabs>
          <w:tab w:val="left" w:pos="284"/>
        </w:tabs>
        <w:spacing w:after="0" w:line="276" w:lineRule="auto"/>
        <w:jc w:val="both"/>
        <w:rPr>
          <w:rFonts w:ascii="Arial" w:hAnsi="Arial" w:cs="Arial"/>
          <w:b/>
        </w:rPr>
      </w:pPr>
    </w:p>
    <w:p w14:paraId="43FC69FD" w14:textId="77777777" w:rsidR="00C74A5A" w:rsidRPr="003F2117" w:rsidRDefault="00C74A5A" w:rsidP="001C1F2C">
      <w:pPr>
        <w:tabs>
          <w:tab w:val="left" w:pos="284"/>
        </w:tabs>
        <w:spacing w:after="0" w:line="276" w:lineRule="auto"/>
        <w:jc w:val="both"/>
        <w:rPr>
          <w:rFonts w:ascii="Arial" w:hAnsi="Arial" w:cs="Arial"/>
          <w:b/>
        </w:rPr>
      </w:pPr>
      <w:r w:rsidRPr="003F2117">
        <w:rPr>
          <w:rFonts w:ascii="Arial" w:hAnsi="Arial" w:cs="Arial"/>
          <w:b/>
        </w:rPr>
        <w:t>CAPACIDAD BODEGA FONTIBON</w:t>
      </w:r>
    </w:p>
    <w:p w14:paraId="457ADD5C" w14:textId="77777777" w:rsidR="00C74A5A" w:rsidRPr="003F2117" w:rsidRDefault="00C74A5A" w:rsidP="001C1F2C">
      <w:pPr>
        <w:pStyle w:val="Prrafodelista"/>
        <w:tabs>
          <w:tab w:val="left" w:pos="284"/>
        </w:tabs>
        <w:spacing w:after="0" w:line="276" w:lineRule="auto"/>
        <w:ind w:left="792"/>
        <w:jc w:val="both"/>
        <w:rPr>
          <w:rFonts w:ascii="Arial" w:hAnsi="Arial" w:cs="Arial"/>
          <w:lang w:val="es-ES" w:eastAsia="es-ES"/>
        </w:rPr>
      </w:pPr>
      <w:r w:rsidRPr="003F2117">
        <w:rPr>
          <w:rFonts w:ascii="Arial" w:hAnsi="Arial" w:cs="Arial"/>
        </w:rPr>
        <w:fldChar w:fldCharType="begin"/>
      </w:r>
      <w:r w:rsidRPr="003F2117">
        <w:rPr>
          <w:rFonts w:ascii="Arial" w:hAnsi="Arial" w:cs="Arial"/>
        </w:rPr>
        <w:instrText xml:space="preserve"> LINK Excel.Sheet.12 "F:\\unidad victimas\\VOLUMEN DOCUMENTAL\\PLANO ULTIMO 31 MAYO2017.xlsx" "TOTAL VOLUMEN DOCUMENTAL!F1C1:F24C6" \a \f 4 \h </w:instrText>
      </w:r>
      <w:r w:rsidR="004A5697" w:rsidRPr="003F2117">
        <w:rPr>
          <w:rFonts w:ascii="Arial" w:hAnsi="Arial" w:cs="Arial"/>
        </w:rPr>
        <w:instrText xml:space="preserve"> \* MERGEFORMAT </w:instrText>
      </w:r>
      <w:r w:rsidRPr="003F2117">
        <w:rPr>
          <w:rFonts w:ascii="Arial" w:hAnsi="Arial" w:cs="Arial"/>
        </w:rPr>
        <w:fldChar w:fldCharType="separate"/>
      </w:r>
    </w:p>
    <w:tbl>
      <w:tblPr>
        <w:tblStyle w:val="Tabladecuadrcula4-nfasis11"/>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4A0" w:firstRow="1" w:lastRow="0" w:firstColumn="1" w:lastColumn="0" w:noHBand="0" w:noVBand="1"/>
      </w:tblPr>
      <w:tblGrid>
        <w:gridCol w:w="1555"/>
        <w:gridCol w:w="850"/>
        <w:gridCol w:w="992"/>
        <w:gridCol w:w="1474"/>
        <w:gridCol w:w="1220"/>
        <w:gridCol w:w="3669"/>
      </w:tblGrid>
      <w:tr w:rsidR="00C74A5A" w:rsidRPr="007242AF" w14:paraId="185A2888" w14:textId="77777777" w:rsidTr="00730A5E">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760" w:type="dxa"/>
            <w:gridSpan w:val="6"/>
            <w:vMerge w:val="restart"/>
            <w:tcBorders>
              <w:top w:val="none" w:sz="0" w:space="0" w:color="auto"/>
              <w:left w:val="none" w:sz="0" w:space="0" w:color="auto"/>
              <w:bottom w:val="none" w:sz="0" w:space="0" w:color="auto"/>
              <w:right w:val="none" w:sz="0" w:space="0" w:color="auto"/>
            </w:tcBorders>
            <w:shd w:val="clear" w:color="auto" w:fill="D99594" w:themeFill="accent2" w:themeFillTint="99"/>
            <w:noWrap/>
            <w:hideMark/>
          </w:tcPr>
          <w:p w14:paraId="158AF315" w14:textId="77777777" w:rsidR="00730A5E" w:rsidRPr="007242AF" w:rsidRDefault="00730A5E" w:rsidP="001C1F2C">
            <w:pPr>
              <w:spacing w:after="0" w:line="276" w:lineRule="auto"/>
              <w:jc w:val="center"/>
              <w:rPr>
                <w:rFonts w:ascii="Arial" w:eastAsia="Times New Roman" w:hAnsi="Arial" w:cs="Arial"/>
                <w:bCs w:val="0"/>
                <w:color w:val="000000"/>
                <w:sz w:val="22"/>
                <w:szCs w:val="22"/>
                <w:lang w:val="es-CO" w:eastAsia="es-CO"/>
              </w:rPr>
            </w:pPr>
          </w:p>
          <w:p w14:paraId="0E9C2C3F" w14:textId="77777777" w:rsidR="00C74A5A" w:rsidRPr="007242AF" w:rsidRDefault="00C74A5A" w:rsidP="001C1F2C">
            <w:pPr>
              <w:spacing w:after="0" w:line="276" w:lineRule="auto"/>
              <w:jc w:val="center"/>
              <w:rPr>
                <w:rFonts w:ascii="Arial" w:eastAsia="Times New Roman" w:hAnsi="Arial" w:cs="Arial"/>
                <w:bCs w:val="0"/>
                <w:color w:val="000000"/>
                <w:sz w:val="22"/>
                <w:szCs w:val="22"/>
                <w:lang w:val="es-CO" w:eastAsia="es-CO"/>
              </w:rPr>
            </w:pPr>
            <w:r w:rsidRPr="007242AF">
              <w:rPr>
                <w:rFonts w:ascii="Arial" w:eastAsia="Times New Roman" w:hAnsi="Arial" w:cs="Arial"/>
                <w:bCs w:val="0"/>
                <w:color w:val="000000"/>
                <w:sz w:val="22"/>
                <w:szCs w:val="22"/>
                <w:lang w:val="es-CO" w:eastAsia="es-CO"/>
              </w:rPr>
              <w:t>CAPACIDAD BODEGA FONTIBON</w:t>
            </w:r>
          </w:p>
        </w:tc>
      </w:tr>
      <w:tr w:rsidR="00C74A5A" w:rsidRPr="007242AF" w14:paraId="68DAB4F9" w14:textId="77777777" w:rsidTr="00730A5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760" w:type="dxa"/>
            <w:gridSpan w:val="6"/>
            <w:vMerge/>
            <w:shd w:val="clear" w:color="auto" w:fill="D99594" w:themeFill="accent2" w:themeFillTint="99"/>
            <w:hideMark/>
          </w:tcPr>
          <w:p w14:paraId="55D1B35C" w14:textId="77777777" w:rsidR="00C74A5A" w:rsidRPr="007242AF" w:rsidRDefault="00C74A5A" w:rsidP="001C1F2C">
            <w:pPr>
              <w:spacing w:after="0" w:line="276" w:lineRule="auto"/>
              <w:rPr>
                <w:rFonts w:ascii="Arial" w:eastAsia="Times New Roman" w:hAnsi="Arial" w:cs="Arial"/>
                <w:b w:val="0"/>
                <w:bCs w:val="0"/>
                <w:color w:val="000000"/>
                <w:sz w:val="20"/>
                <w:szCs w:val="20"/>
                <w:lang w:val="es-CO" w:eastAsia="es-CO"/>
              </w:rPr>
            </w:pPr>
          </w:p>
        </w:tc>
      </w:tr>
      <w:tr w:rsidR="00C74A5A" w:rsidRPr="007242AF" w14:paraId="2CEA6EE1" w14:textId="77777777" w:rsidTr="00090E9A">
        <w:trPr>
          <w:trHeight w:val="94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vAlign w:val="center"/>
            <w:hideMark/>
          </w:tcPr>
          <w:p w14:paraId="295DAB85" w14:textId="77777777" w:rsidR="00C74A5A" w:rsidRPr="007242AF" w:rsidRDefault="00C74A5A" w:rsidP="00090E9A">
            <w:pPr>
              <w:spacing w:after="0" w:line="276" w:lineRule="auto"/>
              <w:jc w:val="center"/>
              <w:rPr>
                <w:rFonts w:ascii="Arial" w:eastAsia="Times New Roman" w:hAnsi="Arial" w:cs="Arial"/>
                <w:b w:val="0"/>
                <w:bCs w:val="0"/>
                <w:color w:val="000000"/>
                <w:sz w:val="20"/>
                <w:szCs w:val="20"/>
                <w:lang w:val="es-CO" w:eastAsia="es-CO"/>
              </w:rPr>
            </w:pPr>
            <w:r w:rsidRPr="007242AF">
              <w:rPr>
                <w:rFonts w:ascii="Arial" w:eastAsia="Times New Roman" w:hAnsi="Arial" w:cs="Arial"/>
                <w:b w:val="0"/>
                <w:bCs w:val="0"/>
                <w:color w:val="000000"/>
                <w:sz w:val="20"/>
                <w:szCs w:val="20"/>
                <w:lang w:val="es-CO" w:eastAsia="es-CO"/>
              </w:rPr>
              <w:t>AREA</w:t>
            </w:r>
          </w:p>
        </w:tc>
        <w:tc>
          <w:tcPr>
            <w:tcW w:w="1842" w:type="dxa"/>
            <w:gridSpan w:val="2"/>
            <w:shd w:val="clear" w:color="auto" w:fill="F2DBDB" w:themeFill="accent2" w:themeFillTint="33"/>
            <w:vAlign w:val="center"/>
            <w:hideMark/>
          </w:tcPr>
          <w:p w14:paraId="0989D8D9"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s-CO" w:eastAsia="es-CO"/>
              </w:rPr>
            </w:pPr>
            <w:r w:rsidRPr="007242AF">
              <w:rPr>
                <w:rFonts w:ascii="Arial" w:eastAsia="Times New Roman" w:hAnsi="Arial" w:cs="Arial"/>
                <w:b/>
                <w:bCs/>
                <w:color w:val="000000"/>
                <w:sz w:val="20"/>
                <w:szCs w:val="20"/>
                <w:lang w:val="es-CO" w:eastAsia="es-CO"/>
              </w:rPr>
              <w:t>CANT CAJAS</w:t>
            </w:r>
          </w:p>
        </w:tc>
        <w:tc>
          <w:tcPr>
            <w:tcW w:w="1474" w:type="dxa"/>
            <w:shd w:val="clear" w:color="auto" w:fill="F2DBDB" w:themeFill="accent2" w:themeFillTint="33"/>
            <w:vAlign w:val="center"/>
            <w:hideMark/>
          </w:tcPr>
          <w:p w14:paraId="0850B3E8"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s-CO" w:eastAsia="es-CO"/>
              </w:rPr>
            </w:pPr>
            <w:r w:rsidRPr="007242AF">
              <w:rPr>
                <w:rFonts w:ascii="Arial" w:eastAsia="Times New Roman" w:hAnsi="Arial" w:cs="Arial"/>
                <w:b/>
                <w:bCs/>
                <w:color w:val="000000"/>
                <w:sz w:val="20"/>
                <w:szCs w:val="20"/>
                <w:lang w:val="es-CO" w:eastAsia="es-CO"/>
              </w:rPr>
              <w:t>ESPACIOS LIBRES</w:t>
            </w:r>
          </w:p>
        </w:tc>
        <w:tc>
          <w:tcPr>
            <w:tcW w:w="1220" w:type="dxa"/>
            <w:shd w:val="clear" w:color="auto" w:fill="F2DBDB" w:themeFill="accent2" w:themeFillTint="33"/>
            <w:vAlign w:val="center"/>
            <w:hideMark/>
          </w:tcPr>
          <w:p w14:paraId="1B12922A"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s-CO" w:eastAsia="es-CO"/>
              </w:rPr>
            </w:pPr>
            <w:r w:rsidRPr="007242AF">
              <w:rPr>
                <w:rFonts w:ascii="Arial" w:eastAsia="Times New Roman" w:hAnsi="Arial" w:cs="Arial"/>
                <w:b/>
                <w:bCs/>
                <w:color w:val="000000"/>
                <w:sz w:val="20"/>
                <w:szCs w:val="20"/>
                <w:lang w:val="es-CO" w:eastAsia="es-CO"/>
              </w:rPr>
              <w:t>CAJAS POR AREA</w:t>
            </w:r>
          </w:p>
        </w:tc>
        <w:tc>
          <w:tcPr>
            <w:tcW w:w="3669" w:type="dxa"/>
            <w:shd w:val="clear" w:color="auto" w:fill="F2DBDB" w:themeFill="accent2" w:themeFillTint="33"/>
            <w:vAlign w:val="center"/>
            <w:hideMark/>
          </w:tcPr>
          <w:p w14:paraId="327E28A7"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s-CO" w:eastAsia="es-CO"/>
              </w:rPr>
            </w:pPr>
            <w:r w:rsidRPr="007242AF">
              <w:rPr>
                <w:rFonts w:ascii="Arial" w:eastAsia="Times New Roman" w:hAnsi="Arial" w:cs="Arial"/>
                <w:b/>
                <w:bCs/>
                <w:color w:val="000000"/>
                <w:sz w:val="20"/>
                <w:szCs w:val="20"/>
                <w:lang w:val="es-CO" w:eastAsia="es-CO"/>
              </w:rPr>
              <w:t>DESCRIPCION TIPO DOCUMENTAL</w:t>
            </w:r>
          </w:p>
        </w:tc>
      </w:tr>
      <w:tr w:rsidR="00C74A5A" w:rsidRPr="007242AF" w14:paraId="5E9F4888" w14:textId="77777777" w:rsidTr="00090E9A">
        <w:trPr>
          <w:cnfStyle w:val="000000100000" w:firstRow="0" w:lastRow="0" w:firstColumn="0" w:lastColumn="0" w:oddVBand="0" w:evenVBand="0" w:oddHBand="1" w:evenHBand="0" w:firstRowFirstColumn="0" w:firstRowLastColumn="0" w:lastRowFirstColumn="0" w:lastRowLastColumn="0"/>
          <w:trHeight w:val="120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38AC69E8"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1</w:t>
            </w:r>
          </w:p>
        </w:tc>
        <w:tc>
          <w:tcPr>
            <w:tcW w:w="850" w:type="dxa"/>
            <w:shd w:val="clear" w:color="auto" w:fill="F2DBDB" w:themeFill="accent2" w:themeFillTint="33"/>
            <w:vAlign w:val="center"/>
            <w:hideMark/>
          </w:tcPr>
          <w:p w14:paraId="4967BDA6"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33906</w:t>
            </w:r>
          </w:p>
        </w:tc>
        <w:tc>
          <w:tcPr>
            <w:tcW w:w="992" w:type="dxa"/>
            <w:shd w:val="clear" w:color="auto" w:fill="F2DBDB" w:themeFill="accent2" w:themeFillTint="33"/>
            <w:vAlign w:val="center"/>
            <w:hideMark/>
          </w:tcPr>
          <w:p w14:paraId="2BE37760" w14:textId="41926945"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shd w:val="clear" w:color="auto" w:fill="F2DBDB" w:themeFill="accent2" w:themeFillTint="33"/>
            <w:vAlign w:val="center"/>
            <w:hideMark/>
          </w:tcPr>
          <w:p w14:paraId="50677132"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2574</w:t>
            </w:r>
          </w:p>
        </w:tc>
        <w:tc>
          <w:tcPr>
            <w:tcW w:w="1220" w:type="dxa"/>
            <w:shd w:val="clear" w:color="auto" w:fill="F2DBDB" w:themeFill="accent2" w:themeFillTint="33"/>
            <w:vAlign w:val="center"/>
            <w:hideMark/>
          </w:tcPr>
          <w:p w14:paraId="2B6E6468"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36480</w:t>
            </w:r>
          </w:p>
        </w:tc>
        <w:tc>
          <w:tcPr>
            <w:tcW w:w="3669" w:type="dxa"/>
            <w:shd w:val="clear" w:color="auto" w:fill="F2DBDB" w:themeFill="accent2" w:themeFillTint="33"/>
            <w:vAlign w:val="center"/>
            <w:hideMark/>
          </w:tcPr>
          <w:p w14:paraId="450EAA12"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DERECHOS DE PETICION ACCIONES CONSTITUCIONALES TUTELAS, FONDO DE REPARACION PERTENENCIAS</w:t>
            </w:r>
          </w:p>
        </w:tc>
      </w:tr>
      <w:tr w:rsidR="00C74A5A" w:rsidRPr="007242AF" w14:paraId="20EADA5D" w14:textId="77777777" w:rsidTr="00090E9A">
        <w:trPr>
          <w:trHeight w:val="60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1FAE7B00"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2</w:t>
            </w:r>
          </w:p>
        </w:tc>
        <w:tc>
          <w:tcPr>
            <w:tcW w:w="850" w:type="dxa"/>
            <w:vMerge w:val="restart"/>
            <w:shd w:val="clear" w:color="auto" w:fill="F2DBDB" w:themeFill="accent2" w:themeFillTint="33"/>
            <w:vAlign w:val="center"/>
            <w:hideMark/>
          </w:tcPr>
          <w:p w14:paraId="03B17091"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18751</w:t>
            </w:r>
          </w:p>
        </w:tc>
        <w:tc>
          <w:tcPr>
            <w:tcW w:w="992" w:type="dxa"/>
            <w:shd w:val="clear" w:color="auto" w:fill="F2DBDB" w:themeFill="accent2" w:themeFillTint="33"/>
            <w:vAlign w:val="center"/>
            <w:hideMark/>
          </w:tcPr>
          <w:p w14:paraId="49381BAE"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11431</w:t>
            </w:r>
          </w:p>
        </w:tc>
        <w:tc>
          <w:tcPr>
            <w:tcW w:w="1474" w:type="dxa"/>
            <w:vMerge w:val="restart"/>
            <w:shd w:val="clear" w:color="auto" w:fill="F2DBDB" w:themeFill="accent2" w:themeFillTint="33"/>
            <w:vAlign w:val="center"/>
            <w:hideMark/>
          </w:tcPr>
          <w:p w14:paraId="088AB41C"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13608</w:t>
            </w:r>
          </w:p>
        </w:tc>
        <w:tc>
          <w:tcPr>
            <w:tcW w:w="1220" w:type="dxa"/>
            <w:vMerge w:val="restart"/>
            <w:shd w:val="clear" w:color="auto" w:fill="F2DBDB" w:themeFill="accent2" w:themeFillTint="33"/>
            <w:vAlign w:val="center"/>
            <w:hideMark/>
          </w:tcPr>
          <w:p w14:paraId="4C2C5E1A"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32359</w:t>
            </w:r>
          </w:p>
        </w:tc>
        <w:tc>
          <w:tcPr>
            <w:tcW w:w="3669" w:type="dxa"/>
            <w:shd w:val="clear" w:color="auto" w:fill="F2DBDB" w:themeFill="accent2" w:themeFillTint="33"/>
            <w:vAlign w:val="center"/>
            <w:hideMark/>
          </w:tcPr>
          <w:p w14:paraId="5D22F3AB"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GENERACION DE INGRESOS DPS</w:t>
            </w:r>
          </w:p>
        </w:tc>
      </w:tr>
      <w:tr w:rsidR="00C74A5A" w:rsidRPr="007242AF" w14:paraId="457FE884" w14:textId="77777777" w:rsidTr="00090E9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6CC7E332"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2</w:t>
            </w:r>
          </w:p>
        </w:tc>
        <w:tc>
          <w:tcPr>
            <w:tcW w:w="850" w:type="dxa"/>
            <w:vMerge/>
            <w:shd w:val="clear" w:color="auto" w:fill="F2DBDB" w:themeFill="accent2" w:themeFillTint="33"/>
            <w:vAlign w:val="center"/>
            <w:hideMark/>
          </w:tcPr>
          <w:p w14:paraId="4B63E4F5"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992" w:type="dxa"/>
            <w:shd w:val="clear" w:color="auto" w:fill="F2DBDB" w:themeFill="accent2" w:themeFillTint="33"/>
            <w:vAlign w:val="center"/>
            <w:hideMark/>
          </w:tcPr>
          <w:p w14:paraId="52536524"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7320</w:t>
            </w:r>
          </w:p>
        </w:tc>
        <w:tc>
          <w:tcPr>
            <w:tcW w:w="1474" w:type="dxa"/>
            <w:vMerge/>
            <w:shd w:val="clear" w:color="auto" w:fill="F2DBDB" w:themeFill="accent2" w:themeFillTint="33"/>
            <w:vAlign w:val="center"/>
            <w:hideMark/>
          </w:tcPr>
          <w:p w14:paraId="645C039F"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vMerge/>
            <w:shd w:val="clear" w:color="auto" w:fill="F2DBDB" w:themeFill="accent2" w:themeFillTint="33"/>
            <w:vAlign w:val="center"/>
            <w:hideMark/>
          </w:tcPr>
          <w:p w14:paraId="3903DA08"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p>
        </w:tc>
        <w:tc>
          <w:tcPr>
            <w:tcW w:w="3669" w:type="dxa"/>
            <w:shd w:val="clear" w:color="auto" w:fill="F2DBDB" w:themeFill="accent2" w:themeFillTint="33"/>
            <w:noWrap/>
            <w:vAlign w:val="center"/>
            <w:hideMark/>
          </w:tcPr>
          <w:p w14:paraId="63D034A1"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LEY418</w:t>
            </w:r>
          </w:p>
        </w:tc>
      </w:tr>
      <w:tr w:rsidR="00C74A5A" w:rsidRPr="007242AF" w14:paraId="015D33D8" w14:textId="77777777" w:rsidTr="00090E9A">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5707FC99"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3</w:t>
            </w:r>
          </w:p>
        </w:tc>
        <w:tc>
          <w:tcPr>
            <w:tcW w:w="850" w:type="dxa"/>
            <w:shd w:val="clear" w:color="auto" w:fill="F2DBDB" w:themeFill="accent2" w:themeFillTint="33"/>
            <w:vAlign w:val="center"/>
            <w:hideMark/>
          </w:tcPr>
          <w:p w14:paraId="687261F4"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28242</w:t>
            </w:r>
          </w:p>
        </w:tc>
        <w:tc>
          <w:tcPr>
            <w:tcW w:w="992" w:type="dxa"/>
            <w:shd w:val="clear" w:color="auto" w:fill="F2DBDB" w:themeFill="accent2" w:themeFillTint="33"/>
            <w:vAlign w:val="center"/>
            <w:hideMark/>
          </w:tcPr>
          <w:p w14:paraId="0724CED2" w14:textId="28DD4905"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shd w:val="clear" w:color="auto" w:fill="F2DBDB" w:themeFill="accent2" w:themeFillTint="33"/>
            <w:vAlign w:val="center"/>
            <w:hideMark/>
          </w:tcPr>
          <w:p w14:paraId="2A1F0776"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6930</w:t>
            </w:r>
          </w:p>
        </w:tc>
        <w:tc>
          <w:tcPr>
            <w:tcW w:w="1220" w:type="dxa"/>
            <w:shd w:val="clear" w:color="auto" w:fill="F2DBDB" w:themeFill="accent2" w:themeFillTint="33"/>
            <w:vAlign w:val="center"/>
            <w:hideMark/>
          </w:tcPr>
          <w:p w14:paraId="036E040D"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35172</w:t>
            </w:r>
          </w:p>
        </w:tc>
        <w:tc>
          <w:tcPr>
            <w:tcW w:w="3669" w:type="dxa"/>
            <w:shd w:val="clear" w:color="auto" w:fill="F2DBDB" w:themeFill="accent2" w:themeFillTint="33"/>
            <w:vAlign w:val="center"/>
            <w:hideMark/>
          </w:tcPr>
          <w:p w14:paraId="2E9E1375"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DECRETO  1290</w:t>
            </w:r>
          </w:p>
        </w:tc>
      </w:tr>
      <w:tr w:rsidR="00C74A5A" w:rsidRPr="007242AF" w14:paraId="5A6AEB64" w14:textId="77777777" w:rsidTr="00090E9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6F9A8BC1"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4</w:t>
            </w:r>
          </w:p>
        </w:tc>
        <w:tc>
          <w:tcPr>
            <w:tcW w:w="850" w:type="dxa"/>
            <w:shd w:val="clear" w:color="auto" w:fill="F2DBDB" w:themeFill="accent2" w:themeFillTint="33"/>
            <w:vAlign w:val="center"/>
            <w:hideMark/>
          </w:tcPr>
          <w:p w14:paraId="16F0645A"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3906</w:t>
            </w:r>
          </w:p>
        </w:tc>
        <w:tc>
          <w:tcPr>
            <w:tcW w:w="992" w:type="dxa"/>
            <w:shd w:val="clear" w:color="auto" w:fill="F2DBDB" w:themeFill="accent2" w:themeFillTint="33"/>
            <w:vAlign w:val="center"/>
            <w:hideMark/>
          </w:tcPr>
          <w:p w14:paraId="1F468BAB" w14:textId="4C470D32"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shd w:val="clear" w:color="auto" w:fill="F2DBDB" w:themeFill="accent2" w:themeFillTint="33"/>
            <w:vAlign w:val="center"/>
            <w:hideMark/>
          </w:tcPr>
          <w:p w14:paraId="7068D0B9"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312</w:t>
            </w:r>
          </w:p>
        </w:tc>
        <w:tc>
          <w:tcPr>
            <w:tcW w:w="1220" w:type="dxa"/>
            <w:shd w:val="clear" w:color="auto" w:fill="F2DBDB" w:themeFill="accent2" w:themeFillTint="33"/>
            <w:vAlign w:val="center"/>
            <w:hideMark/>
          </w:tcPr>
          <w:p w14:paraId="001C2C7E"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4218</w:t>
            </w:r>
          </w:p>
        </w:tc>
        <w:tc>
          <w:tcPr>
            <w:tcW w:w="3669" w:type="dxa"/>
            <w:shd w:val="clear" w:color="auto" w:fill="F2DBDB" w:themeFill="accent2" w:themeFillTint="33"/>
            <w:vAlign w:val="center"/>
            <w:hideMark/>
          </w:tcPr>
          <w:p w14:paraId="53E384CF"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VARIOS</w:t>
            </w:r>
          </w:p>
        </w:tc>
      </w:tr>
      <w:tr w:rsidR="00C74A5A" w:rsidRPr="007242AF" w14:paraId="754A38E3" w14:textId="77777777" w:rsidTr="00090E9A">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52D53CA9"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5</w:t>
            </w:r>
          </w:p>
        </w:tc>
        <w:tc>
          <w:tcPr>
            <w:tcW w:w="850" w:type="dxa"/>
            <w:vMerge w:val="restart"/>
            <w:shd w:val="clear" w:color="auto" w:fill="F2DBDB" w:themeFill="accent2" w:themeFillTint="33"/>
            <w:vAlign w:val="center"/>
            <w:hideMark/>
          </w:tcPr>
          <w:p w14:paraId="5984F75C"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24372</w:t>
            </w:r>
          </w:p>
        </w:tc>
        <w:tc>
          <w:tcPr>
            <w:tcW w:w="992" w:type="dxa"/>
            <w:shd w:val="clear" w:color="auto" w:fill="F2DBDB" w:themeFill="accent2" w:themeFillTint="33"/>
            <w:vAlign w:val="center"/>
            <w:hideMark/>
          </w:tcPr>
          <w:p w14:paraId="5D1267B3"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13855</w:t>
            </w:r>
          </w:p>
        </w:tc>
        <w:tc>
          <w:tcPr>
            <w:tcW w:w="1474" w:type="dxa"/>
            <w:vMerge w:val="restart"/>
            <w:shd w:val="clear" w:color="auto" w:fill="F2DBDB" w:themeFill="accent2" w:themeFillTint="33"/>
            <w:vAlign w:val="center"/>
            <w:hideMark/>
          </w:tcPr>
          <w:p w14:paraId="262131B8"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25074</w:t>
            </w:r>
          </w:p>
        </w:tc>
        <w:tc>
          <w:tcPr>
            <w:tcW w:w="1220" w:type="dxa"/>
            <w:vMerge w:val="restart"/>
            <w:shd w:val="clear" w:color="auto" w:fill="F2DBDB" w:themeFill="accent2" w:themeFillTint="33"/>
            <w:vAlign w:val="center"/>
            <w:hideMark/>
          </w:tcPr>
          <w:p w14:paraId="627D24B3"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49446</w:t>
            </w:r>
          </w:p>
        </w:tc>
        <w:tc>
          <w:tcPr>
            <w:tcW w:w="3669" w:type="dxa"/>
            <w:shd w:val="clear" w:color="auto" w:fill="F2DBDB" w:themeFill="accent2" w:themeFillTint="33"/>
            <w:vAlign w:val="center"/>
            <w:hideMark/>
          </w:tcPr>
          <w:p w14:paraId="75F5E474"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ASD</w:t>
            </w:r>
          </w:p>
        </w:tc>
      </w:tr>
      <w:tr w:rsidR="00C74A5A" w:rsidRPr="007242AF" w14:paraId="5F5BC512" w14:textId="77777777" w:rsidTr="00090E9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3B755B52"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5</w:t>
            </w:r>
          </w:p>
        </w:tc>
        <w:tc>
          <w:tcPr>
            <w:tcW w:w="850" w:type="dxa"/>
            <w:vMerge/>
            <w:shd w:val="clear" w:color="auto" w:fill="F2DBDB" w:themeFill="accent2" w:themeFillTint="33"/>
            <w:vAlign w:val="center"/>
            <w:hideMark/>
          </w:tcPr>
          <w:p w14:paraId="203D2033"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992" w:type="dxa"/>
            <w:shd w:val="clear" w:color="auto" w:fill="F2DBDB" w:themeFill="accent2" w:themeFillTint="33"/>
            <w:vAlign w:val="center"/>
            <w:hideMark/>
          </w:tcPr>
          <w:p w14:paraId="6408FBF9"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5036</w:t>
            </w:r>
          </w:p>
        </w:tc>
        <w:tc>
          <w:tcPr>
            <w:tcW w:w="1474" w:type="dxa"/>
            <w:vMerge/>
            <w:shd w:val="clear" w:color="auto" w:fill="F2DBDB" w:themeFill="accent2" w:themeFillTint="33"/>
            <w:vAlign w:val="center"/>
            <w:hideMark/>
          </w:tcPr>
          <w:p w14:paraId="47B7692E"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vMerge/>
            <w:shd w:val="clear" w:color="auto" w:fill="F2DBDB" w:themeFill="accent2" w:themeFillTint="33"/>
            <w:vAlign w:val="center"/>
            <w:hideMark/>
          </w:tcPr>
          <w:p w14:paraId="624AEEDD"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p>
        </w:tc>
        <w:tc>
          <w:tcPr>
            <w:tcW w:w="3669" w:type="dxa"/>
            <w:shd w:val="clear" w:color="auto" w:fill="F2DBDB" w:themeFill="accent2" w:themeFillTint="33"/>
            <w:vAlign w:val="center"/>
            <w:hideMark/>
          </w:tcPr>
          <w:p w14:paraId="6FBA765D"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EMTEL LEY 387</w:t>
            </w:r>
          </w:p>
        </w:tc>
      </w:tr>
      <w:tr w:rsidR="00C74A5A" w:rsidRPr="007242AF" w14:paraId="203FC450" w14:textId="77777777" w:rsidTr="00090E9A">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5EA423F8"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5</w:t>
            </w:r>
          </w:p>
        </w:tc>
        <w:tc>
          <w:tcPr>
            <w:tcW w:w="850" w:type="dxa"/>
            <w:vMerge/>
            <w:shd w:val="clear" w:color="auto" w:fill="F2DBDB" w:themeFill="accent2" w:themeFillTint="33"/>
            <w:vAlign w:val="center"/>
            <w:hideMark/>
          </w:tcPr>
          <w:p w14:paraId="5A04D887"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992" w:type="dxa"/>
            <w:shd w:val="clear" w:color="auto" w:fill="F2DBDB" w:themeFill="accent2" w:themeFillTint="33"/>
            <w:vAlign w:val="center"/>
            <w:hideMark/>
          </w:tcPr>
          <w:p w14:paraId="06F3A16B"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5481</w:t>
            </w:r>
          </w:p>
        </w:tc>
        <w:tc>
          <w:tcPr>
            <w:tcW w:w="1474" w:type="dxa"/>
            <w:vMerge/>
            <w:shd w:val="clear" w:color="auto" w:fill="F2DBDB" w:themeFill="accent2" w:themeFillTint="33"/>
            <w:vAlign w:val="center"/>
            <w:hideMark/>
          </w:tcPr>
          <w:p w14:paraId="4B842856"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vMerge/>
            <w:shd w:val="clear" w:color="auto" w:fill="F2DBDB" w:themeFill="accent2" w:themeFillTint="33"/>
            <w:vAlign w:val="center"/>
            <w:hideMark/>
          </w:tcPr>
          <w:p w14:paraId="280C5A5D"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p>
        </w:tc>
        <w:tc>
          <w:tcPr>
            <w:tcW w:w="3669" w:type="dxa"/>
            <w:shd w:val="clear" w:color="auto" w:fill="F2DBDB" w:themeFill="accent2" w:themeFillTint="33"/>
            <w:vAlign w:val="center"/>
            <w:hideMark/>
          </w:tcPr>
          <w:p w14:paraId="7CF36392"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EMTEL DECRETO 1290</w:t>
            </w:r>
          </w:p>
        </w:tc>
      </w:tr>
      <w:tr w:rsidR="00C74A5A" w:rsidRPr="007242AF" w14:paraId="193FF2E2" w14:textId="77777777" w:rsidTr="00090E9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495AF6AC"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6</w:t>
            </w:r>
          </w:p>
        </w:tc>
        <w:tc>
          <w:tcPr>
            <w:tcW w:w="850" w:type="dxa"/>
            <w:shd w:val="clear" w:color="auto" w:fill="F2DBDB" w:themeFill="accent2" w:themeFillTint="33"/>
            <w:vAlign w:val="center"/>
            <w:hideMark/>
          </w:tcPr>
          <w:p w14:paraId="41B5F482"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37465</w:t>
            </w:r>
          </w:p>
        </w:tc>
        <w:tc>
          <w:tcPr>
            <w:tcW w:w="992" w:type="dxa"/>
            <w:shd w:val="clear" w:color="auto" w:fill="F2DBDB" w:themeFill="accent2" w:themeFillTint="33"/>
            <w:vAlign w:val="center"/>
            <w:hideMark/>
          </w:tcPr>
          <w:p w14:paraId="7C71F8C3" w14:textId="5CD222D6"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shd w:val="clear" w:color="auto" w:fill="F2DBDB" w:themeFill="accent2" w:themeFillTint="33"/>
            <w:vAlign w:val="center"/>
            <w:hideMark/>
          </w:tcPr>
          <w:p w14:paraId="3B61535E"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10458</w:t>
            </w:r>
          </w:p>
        </w:tc>
        <w:tc>
          <w:tcPr>
            <w:tcW w:w="1220" w:type="dxa"/>
            <w:shd w:val="clear" w:color="auto" w:fill="F2DBDB" w:themeFill="accent2" w:themeFillTint="33"/>
            <w:vAlign w:val="center"/>
            <w:hideMark/>
          </w:tcPr>
          <w:p w14:paraId="1FC800D0"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47923</w:t>
            </w:r>
          </w:p>
        </w:tc>
        <w:tc>
          <w:tcPr>
            <w:tcW w:w="3669" w:type="dxa"/>
            <w:shd w:val="clear" w:color="auto" w:fill="F2DBDB" w:themeFill="accent2" w:themeFillTint="33"/>
            <w:vAlign w:val="center"/>
            <w:hideMark/>
          </w:tcPr>
          <w:p w14:paraId="56D3DFDD"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LEY 387, CONTRATOS AVIANCA</w:t>
            </w:r>
          </w:p>
        </w:tc>
      </w:tr>
      <w:tr w:rsidR="00C74A5A" w:rsidRPr="007242AF" w14:paraId="0001A1AB" w14:textId="77777777" w:rsidTr="00090E9A">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45559A86"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AREA 7</w:t>
            </w:r>
          </w:p>
        </w:tc>
        <w:tc>
          <w:tcPr>
            <w:tcW w:w="850" w:type="dxa"/>
            <w:shd w:val="clear" w:color="auto" w:fill="F2DBDB" w:themeFill="accent2" w:themeFillTint="33"/>
            <w:vAlign w:val="center"/>
            <w:hideMark/>
          </w:tcPr>
          <w:p w14:paraId="0015D908"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2504</w:t>
            </w:r>
          </w:p>
        </w:tc>
        <w:tc>
          <w:tcPr>
            <w:tcW w:w="992" w:type="dxa"/>
            <w:shd w:val="clear" w:color="auto" w:fill="F2DBDB" w:themeFill="accent2" w:themeFillTint="33"/>
            <w:vAlign w:val="center"/>
            <w:hideMark/>
          </w:tcPr>
          <w:p w14:paraId="6133ACEB" w14:textId="048F4642"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shd w:val="clear" w:color="auto" w:fill="F2DBDB" w:themeFill="accent2" w:themeFillTint="33"/>
            <w:vAlign w:val="center"/>
            <w:hideMark/>
          </w:tcPr>
          <w:p w14:paraId="167DA93D"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270</w:t>
            </w:r>
          </w:p>
        </w:tc>
        <w:tc>
          <w:tcPr>
            <w:tcW w:w="1220" w:type="dxa"/>
            <w:shd w:val="clear" w:color="auto" w:fill="F2DBDB" w:themeFill="accent2" w:themeFillTint="33"/>
            <w:vAlign w:val="center"/>
            <w:hideMark/>
          </w:tcPr>
          <w:p w14:paraId="6DD23F8E"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2774</w:t>
            </w:r>
          </w:p>
        </w:tc>
        <w:tc>
          <w:tcPr>
            <w:tcW w:w="3669" w:type="dxa"/>
            <w:shd w:val="clear" w:color="auto" w:fill="F2DBDB" w:themeFill="accent2" w:themeFillTint="33"/>
            <w:vAlign w:val="center"/>
            <w:hideMark/>
          </w:tcPr>
          <w:p w14:paraId="35DD25D8"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TRANSFERENCIAS UARIV</w:t>
            </w:r>
          </w:p>
        </w:tc>
      </w:tr>
      <w:tr w:rsidR="00C74A5A" w:rsidRPr="007242AF" w14:paraId="111B7F33" w14:textId="77777777" w:rsidTr="00090E9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59A3DA90"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LATERAL A</w:t>
            </w:r>
          </w:p>
        </w:tc>
        <w:tc>
          <w:tcPr>
            <w:tcW w:w="850" w:type="dxa"/>
            <w:shd w:val="clear" w:color="auto" w:fill="F2DBDB" w:themeFill="accent2" w:themeFillTint="33"/>
            <w:vAlign w:val="center"/>
            <w:hideMark/>
          </w:tcPr>
          <w:p w14:paraId="7E049E0D"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597</w:t>
            </w:r>
          </w:p>
        </w:tc>
        <w:tc>
          <w:tcPr>
            <w:tcW w:w="992" w:type="dxa"/>
            <w:shd w:val="clear" w:color="auto" w:fill="F2DBDB" w:themeFill="accent2" w:themeFillTint="33"/>
            <w:vAlign w:val="center"/>
            <w:hideMark/>
          </w:tcPr>
          <w:p w14:paraId="12305B53" w14:textId="078715A4"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vMerge w:val="restart"/>
            <w:shd w:val="clear" w:color="auto" w:fill="F2DBDB" w:themeFill="accent2" w:themeFillTint="33"/>
            <w:vAlign w:val="center"/>
            <w:hideMark/>
          </w:tcPr>
          <w:p w14:paraId="642C49B4"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8844</w:t>
            </w:r>
          </w:p>
        </w:tc>
        <w:tc>
          <w:tcPr>
            <w:tcW w:w="1220" w:type="dxa"/>
            <w:shd w:val="clear" w:color="auto" w:fill="F2DBDB" w:themeFill="accent2" w:themeFillTint="33"/>
            <w:vAlign w:val="center"/>
            <w:hideMark/>
          </w:tcPr>
          <w:p w14:paraId="12147455"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9441</w:t>
            </w:r>
          </w:p>
        </w:tc>
        <w:tc>
          <w:tcPr>
            <w:tcW w:w="3669" w:type="dxa"/>
            <w:shd w:val="clear" w:color="auto" w:fill="F2DBDB" w:themeFill="accent2" w:themeFillTint="33"/>
            <w:vAlign w:val="center"/>
            <w:hideMark/>
          </w:tcPr>
          <w:p w14:paraId="35BF909C"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DERECHOS DE PETICION BOGOTA Y TERRITORIALES 2017</w:t>
            </w:r>
          </w:p>
        </w:tc>
      </w:tr>
      <w:tr w:rsidR="00C74A5A" w:rsidRPr="007242AF" w14:paraId="3A7E47F7" w14:textId="77777777" w:rsidTr="00090E9A">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66EB88CA"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LATERAL B</w:t>
            </w:r>
          </w:p>
        </w:tc>
        <w:tc>
          <w:tcPr>
            <w:tcW w:w="850" w:type="dxa"/>
            <w:shd w:val="clear" w:color="auto" w:fill="F2DBDB" w:themeFill="accent2" w:themeFillTint="33"/>
            <w:vAlign w:val="center"/>
            <w:hideMark/>
          </w:tcPr>
          <w:p w14:paraId="74EB8F3C" w14:textId="6455E8E0"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992" w:type="dxa"/>
            <w:shd w:val="clear" w:color="auto" w:fill="F2DBDB" w:themeFill="accent2" w:themeFillTint="33"/>
            <w:vAlign w:val="center"/>
            <w:hideMark/>
          </w:tcPr>
          <w:p w14:paraId="0BE2F98B" w14:textId="4ED3D156"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vMerge/>
            <w:shd w:val="clear" w:color="auto" w:fill="F2DBDB" w:themeFill="accent2" w:themeFillTint="33"/>
            <w:vAlign w:val="center"/>
            <w:hideMark/>
          </w:tcPr>
          <w:p w14:paraId="1D8C1002"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shd w:val="clear" w:color="auto" w:fill="F2DBDB" w:themeFill="accent2" w:themeFillTint="33"/>
            <w:vAlign w:val="center"/>
            <w:hideMark/>
          </w:tcPr>
          <w:p w14:paraId="214ECD48"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0</w:t>
            </w:r>
          </w:p>
        </w:tc>
        <w:tc>
          <w:tcPr>
            <w:tcW w:w="3669" w:type="dxa"/>
            <w:shd w:val="clear" w:color="auto" w:fill="F2DBDB" w:themeFill="accent2" w:themeFillTint="33"/>
            <w:vAlign w:val="center"/>
            <w:hideMark/>
          </w:tcPr>
          <w:p w14:paraId="6726119B"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DESOCUPADO</w:t>
            </w:r>
          </w:p>
        </w:tc>
      </w:tr>
      <w:tr w:rsidR="00C74A5A" w:rsidRPr="007242AF" w14:paraId="73F8B786" w14:textId="77777777" w:rsidTr="00090E9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199BB4B6"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LATERAL C</w:t>
            </w:r>
          </w:p>
        </w:tc>
        <w:tc>
          <w:tcPr>
            <w:tcW w:w="850" w:type="dxa"/>
            <w:shd w:val="clear" w:color="auto" w:fill="F2DBDB" w:themeFill="accent2" w:themeFillTint="33"/>
            <w:vAlign w:val="center"/>
            <w:hideMark/>
          </w:tcPr>
          <w:p w14:paraId="057065C4"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594</w:t>
            </w:r>
          </w:p>
        </w:tc>
        <w:tc>
          <w:tcPr>
            <w:tcW w:w="992" w:type="dxa"/>
            <w:shd w:val="clear" w:color="auto" w:fill="F2DBDB" w:themeFill="accent2" w:themeFillTint="33"/>
            <w:vAlign w:val="center"/>
            <w:hideMark/>
          </w:tcPr>
          <w:p w14:paraId="43FCB3CB" w14:textId="2F12A2AA"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vMerge/>
            <w:shd w:val="clear" w:color="auto" w:fill="F2DBDB" w:themeFill="accent2" w:themeFillTint="33"/>
            <w:vAlign w:val="center"/>
            <w:hideMark/>
          </w:tcPr>
          <w:p w14:paraId="508A574D"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shd w:val="clear" w:color="auto" w:fill="F2DBDB" w:themeFill="accent2" w:themeFillTint="33"/>
            <w:vAlign w:val="center"/>
            <w:hideMark/>
          </w:tcPr>
          <w:p w14:paraId="6643F5AB"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594</w:t>
            </w:r>
          </w:p>
        </w:tc>
        <w:tc>
          <w:tcPr>
            <w:tcW w:w="3669" w:type="dxa"/>
            <w:shd w:val="clear" w:color="auto" w:fill="F2DBDB" w:themeFill="accent2" w:themeFillTint="33"/>
            <w:vAlign w:val="center"/>
            <w:hideMark/>
          </w:tcPr>
          <w:p w14:paraId="58349303"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TUTELAS BOGOTA Y TERRITORIALES 2017</w:t>
            </w:r>
          </w:p>
        </w:tc>
      </w:tr>
      <w:tr w:rsidR="00C74A5A" w:rsidRPr="007242AF" w14:paraId="43E0BDF1" w14:textId="77777777" w:rsidTr="00090E9A">
        <w:trPr>
          <w:trHeight w:val="90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27A57CED"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LATERAL D</w:t>
            </w:r>
          </w:p>
        </w:tc>
        <w:tc>
          <w:tcPr>
            <w:tcW w:w="850" w:type="dxa"/>
            <w:shd w:val="clear" w:color="auto" w:fill="F2DBDB" w:themeFill="accent2" w:themeFillTint="33"/>
            <w:vAlign w:val="center"/>
            <w:hideMark/>
          </w:tcPr>
          <w:p w14:paraId="12B663A5"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2226</w:t>
            </w:r>
          </w:p>
        </w:tc>
        <w:tc>
          <w:tcPr>
            <w:tcW w:w="992" w:type="dxa"/>
            <w:shd w:val="clear" w:color="auto" w:fill="F2DBDB" w:themeFill="accent2" w:themeFillTint="33"/>
            <w:vAlign w:val="center"/>
            <w:hideMark/>
          </w:tcPr>
          <w:p w14:paraId="7A1978B8" w14:textId="78F7261A"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vMerge/>
            <w:shd w:val="clear" w:color="auto" w:fill="F2DBDB" w:themeFill="accent2" w:themeFillTint="33"/>
            <w:vAlign w:val="center"/>
            <w:hideMark/>
          </w:tcPr>
          <w:p w14:paraId="3E392B7F"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shd w:val="clear" w:color="auto" w:fill="F2DBDB" w:themeFill="accent2" w:themeFillTint="33"/>
            <w:vAlign w:val="center"/>
            <w:hideMark/>
          </w:tcPr>
          <w:p w14:paraId="32467C55"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2226</w:t>
            </w:r>
          </w:p>
        </w:tc>
        <w:tc>
          <w:tcPr>
            <w:tcW w:w="3669" w:type="dxa"/>
            <w:shd w:val="clear" w:color="auto" w:fill="F2DBDB" w:themeFill="accent2" w:themeFillTint="33"/>
            <w:vAlign w:val="center"/>
            <w:hideMark/>
          </w:tcPr>
          <w:p w14:paraId="551C9082"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RESPUESTAS DERECHO DE PETICION Y TUTELAS 2012 A 2015</w:t>
            </w:r>
          </w:p>
        </w:tc>
      </w:tr>
      <w:tr w:rsidR="00C74A5A" w:rsidRPr="007242AF" w14:paraId="58223945" w14:textId="77777777" w:rsidTr="00090E9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1FE3A3EA"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 xml:space="preserve">LATERAL E </w:t>
            </w:r>
          </w:p>
        </w:tc>
        <w:tc>
          <w:tcPr>
            <w:tcW w:w="850" w:type="dxa"/>
            <w:vMerge w:val="restart"/>
            <w:shd w:val="clear" w:color="auto" w:fill="F2DBDB" w:themeFill="accent2" w:themeFillTint="33"/>
            <w:vAlign w:val="center"/>
            <w:hideMark/>
          </w:tcPr>
          <w:p w14:paraId="7B1407EB"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1691</w:t>
            </w:r>
          </w:p>
        </w:tc>
        <w:tc>
          <w:tcPr>
            <w:tcW w:w="992" w:type="dxa"/>
            <w:shd w:val="clear" w:color="auto" w:fill="F2DBDB" w:themeFill="accent2" w:themeFillTint="33"/>
            <w:vAlign w:val="center"/>
            <w:hideMark/>
          </w:tcPr>
          <w:p w14:paraId="4A80C040"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725</w:t>
            </w:r>
          </w:p>
        </w:tc>
        <w:tc>
          <w:tcPr>
            <w:tcW w:w="1474" w:type="dxa"/>
            <w:vMerge/>
            <w:shd w:val="clear" w:color="auto" w:fill="F2DBDB" w:themeFill="accent2" w:themeFillTint="33"/>
            <w:vAlign w:val="center"/>
            <w:hideMark/>
          </w:tcPr>
          <w:p w14:paraId="485C3715"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shd w:val="clear" w:color="auto" w:fill="F2DBDB" w:themeFill="accent2" w:themeFillTint="33"/>
            <w:vAlign w:val="center"/>
            <w:hideMark/>
          </w:tcPr>
          <w:p w14:paraId="14BA06AF"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1691</w:t>
            </w:r>
          </w:p>
        </w:tc>
        <w:tc>
          <w:tcPr>
            <w:tcW w:w="3669" w:type="dxa"/>
            <w:shd w:val="clear" w:color="auto" w:fill="F2DBDB" w:themeFill="accent2" w:themeFillTint="33"/>
            <w:vAlign w:val="center"/>
            <w:hideMark/>
          </w:tcPr>
          <w:p w14:paraId="3F9F2A30"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DEVOLUCIONES</w:t>
            </w:r>
          </w:p>
        </w:tc>
      </w:tr>
      <w:tr w:rsidR="00C74A5A" w:rsidRPr="007242AF" w14:paraId="63C2F2A1" w14:textId="77777777" w:rsidTr="00090E9A">
        <w:trPr>
          <w:trHeight w:val="90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33FBF0FF"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 xml:space="preserve">LATERAL E </w:t>
            </w:r>
          </w:p>
        </w:tc>
        <w:tc>
          <w:tcPr>
            <w:tcW w:w="850" w:type="dxa"/>
            <w:vMerge/>
            <w:shd w:val="clear" w:color="auto" w:fill="F2DBDB" w:themeFill="accent2" w:themeFillTint="33"/>
            <w:vAlign w:val="center"/>
            <w:hideMark/>
          </w:tcPr>
          <w:p w14:paraId="635933D0"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992" w:type="dxa"/>
            <w:shd w:val="clear" w:color="auto" w:fill="F2DBDB" w:themeFill="accent2" w:themeFillTint="33"/>
            <w:vAlign w:val="center"/>
            <w:hideMark/>
          </w:tcPr>
          <w:p w14:paraId="70258FD8"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606</w:t>
            </w:r>
          </w:p>
        </w:tc>
        <w:tc>
          <w:tcPr>
            <w:tcW w:w="1474" w:type="dxa"/>
            <w:vMerge/>
            <w:shd w:val="clear" w:color="auto" w:fill="F2DBDB" w:themeFill="accent2" w:themeFillTint="33"/>
            <w:vAlign w:val="center"/>
            <w:hideMark/>
          </w:tcPr>
          <w:p w14:paraId="6C0C5723"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shd w:val="clear" w:color="auto" w:fill="F2DBDB" w:themeFill="accent2" w:themeFillTint="33"/>
            <w:vAlign w:val="center"/>
            <w:hideMark/>
          </w:tcPr>
          <w:p w14:paraId="3077DBB7"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0</w:t>
            </w:r>
          </w:p>
        </w:tc>
        <w:tc>
          <w:tcPr>
            <w:tcW w:w="3669" w:type="dxa"/>
            <w:shd w:val="clear" w:color="auto" w:fill="F2DBDB" w:themeFill="accent2" w:themeFillTint="33"/>
            <w:vAlign w:val="center"/>
            <w:hideMark/>
          </w:tcPr>
          <w:p w14:paraId="0134DB05"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RESPUESTAS DERECHO DE PETICION Y TUTELAS 2016 A 2017</w:t>
            </w:r>
          </w:p>
        </w:tc>
      </w:tr>
      <w:tr w:rsidR="00C74A5A" w:rsidRPr="007242AF" w14:paraId="5C7C120E" w14:textId="77777777" w:rsidTr="00090E9A">
        <w:trPr>
          <w:cnfStyle w:val="000000100000" w:firstRow="0" w:lastRow="0" w:firstColumn="0" w:lastColumn="0" w:oddVBand="0" w:evenVBand="0" w:oddHBand="1"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48E303F3"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 xml:space="preserve">LATERAL E </w:t>
            </w:r>
          </w:p>
        </w:tc>
        <w:tc>
          <w:tcPr>
            <w:tcW w:w="850" w:type="dxa"/>
            <w:vMerge/>
            <w:shd w:val="clear" w:color="auto" w:fill="F2DBDB" w:themeFill="accent2" w:themeFillTint="33"/>
            <w:vAlign w:val="center"/>
            <w:hideMark/>
          </w:tcPr>
          <w:p w14:paraId="481B5113"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992" w:type="dxa"/>
            <w:shd w:val="clear" w:color="auto" w:fill="F2DBDB" w:themeFill="accent2" w:themeFillTint="33"/>
            <w:vAlign w:val="center"/>
            <w:hideMark/>
          </w:tcPr>
          <w:p w14:paraId="5B0230E6"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360</w:t>
            </w:r>
          </w:p>
        </w:tc>
        <w:tc>
          <w:tcPr>
            <w:tcW w:w="1474" w:type="dxa"/>
            <w:vMerge/>
            <w:shd w:val="clear" w:color="auto" w:fill="F2DBDB" w:themeFill="accent2" w:themeFillTint="33"/>
            <w:vAlign w:val="center"/>
            <w:hideMark/>
          </w:tcPr>
          <w:p w14:paraId="7E1AD014"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shd w:val="clear" w:color="auto" w:fill="F2DBDB" w:themeFill="accent2" w:themeFillTint="33"/>
            <w:vAlign w:val="center"/>
            <w:hideMark/>
          </w:tcPr>
          <w:p w14:paraId="65AD7803"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0</w:t>
            </w:r>
          </w:p>
        </w:tc>
        <w:tc>
          <w:tcPr>
            <w:tcW w:w="3669" w:type="dxa"/>
            <w:shd w:val="clear" w:color="auto" w:fill="F2DBDB" w:themeFill="accent2" w:themeFillTint="33"/>
            <w:vAlign w:val="center"/>
            <w:hideMark/>
          </w:tcPr>
          <w:p w14:paraId="4AE208E5" w14:textId="146D6EBC" w:rsidR="00C74A5A" w:rsidRPr="007242AF" w:rsidRDefault="00090E9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PIRI AFIRMACIONES</w:t>
            </w:r>
            <w:r w:rsidR="00C74A5A" w:rsidRPr="007242AF">
              <w:rPr>
                <w:rFonts w:ascii="Arial" w:eastAsia="Times New Roman" w:hAnsi="Arial" w:cs="Arial"/>
                <w:color w:val="000000"/>
                <w:sz w:val="20"/>
                <w:szCs w:val="20"/>
                <w:lang w:val="es-CO" w:eastAsia="es-CO"/>
              </w:rPr>
              <w:t xml:space="preserve"> BAJO JURAMENTO NOTIFICACIONES DE PAGO</w:t>
            </w:r>
          </w:p>
        </w:tc>
      </w:tr>
      <w:tr w:rsidR="00C74A5A" w:rsidRPr="007242AF" w14:paraId="12BE40D9" w14:textId="77777777" w:rsidTr="00090E9A">
        <w:trPr>
          <w:trHeight w:val="37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1ECD8D43" w14:textId="77777777" w:rsidR="00C74A5A" w:rsidRPr="007242AF" w:rsidRDefault="00C74A5A" w:rsidP="001C1F2C">
            <w:pPr>
              <w:spacing w:after="0" w:line="276" w:lineRule="auto"/>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LATERAL F</w:t>
            </w:r>
          </w:p>
        </w:tc>
        <w:tc>
          <w:tcPr>
            <w:tcW w:w="850" w:type="dxa"/>
            <w:shd w:val="clear" w:color="auto" w:fill="F2DBDB" w:themeFill="accent2" w:themeFillTint="33"/>
            <w:vAlign w:val="center"/>
            <w:hideMark/>
          </w:tcPr>
          <w:p w14:paraId="4EB10593"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197</w:t>
            </w:r>
          </w:p>
        </w:tc>
        <w:tc>
          <w:tcPr>
            <w:tcW w:w="992" w:type="dxa"/>
            <w:shd w:val="clear" w:color="auto" w:fill="F2DBDB" w:themeFill="accent2" w:themeFillTint="33"/>
            <w:vAlign w:val="center"/>
            <w:hideMark/>
          </w:tcPr>
          <w:p w14:paraId="782FC81E" w14:textId="3C7DA530"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474" w:type="dxa"/>
            <w:vMerge/>
            <w:shd w:val="clear" w:color="auto" w:fill="F2DBDB" w:themeFill="accent2" w:themeFillTint="33"/>
            <w:vAlign w:val="center"/>
            <w:hideMark/>
          </w:tcPr>
          <w:p w14:paraId="5C1D206E"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shd w:val="clear" w:color="auto" w:fill="F2DBDB" w:themeFill="accent2" w:themeFillTint="33"/>
            <w:vAlign w:val="center"/>
            <w:hideMark/>
          </w:tcPr>
          <w:p w14:paraId="64720DC6"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197</w:t>
            </w:r>
          </w:p>
        </w:tc>
        <w:tc>
          <w:tcPr>
            <w:tcW w:w="3669" w:type="dxa"/>
            <w:shd w:val="clear" w:color="auto" w:fill="F2DBDB" w:themeFill="accent2" w:themeFillTint="33"/>
            <w:vAlign w:val="center"/>
            <w:hideMark/>
          </w:tcPr>
          <w:p w14:paraId="068761C4"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7242AF">
              <w:rPr>
                <w:rFonts w:ascii="Arial" w:eastAsia="Times New Roman" w:hAnsi="Arial" w:cs="Arial"/>
                <w:color w:val="000000"/>
                <w:sz w:val="20"/>
                <w:szCs w:val="20"/>
                <w:lang w:val="es-CO" w:eastAsia="es-CO"/>
              </w:rPr>
              <w:t>VARIOS</w:t>
            </w:r>
          </w:p>
        </w:tc>
      </w:tr>
      <w:tr w:rsidR="00C74A5A" w:rsidRPr="007242AF" w14:paraId="7C7F91A7" w14:textId="77777777" w:rsidTr="00090E9A">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27CA717E" w14:textId="640350FA" w:rsidR="00C74A5A" w:rsidRPr="007242AF" w:rsidRDefault="00090E9A" w:rsidP="001C1F2C">
            <w:pPr>
              <w:spacing w:after="0" w:line="276" w:lineRule="auto"/>
              <w:rPr>
                <w:rFonts w:ascii="Arial" w:eastAsia="Times New Roman" w:hAnsi="Arial" w:cs="Arial"/>
                <w:b w:val="0"/>
                <w:bCs w:val="0"/>
                <w:color w:val="000000"/>
                <w:sz w:val="20"/>
                <w:szCs w:val="20"/>
                <w:lang w:val="es-CO" w:eastAsia="es-CO"/>
              </w:rPr>
            </w:pPr>
            <w:r w:rsidRPr="007242AF">
              <w:rPr>
                <w:rFonts w:ascii="Arial" w:eastAsia="Times New Roman" w:hAnsi="Arial" w:cs="Arial"/>
                <w:b w:val="0"/>
                <w:bCs w:val="0"/>
                <w:color w:val="000000"/>
                <w:sz w:val="20"/>
                <w:szCs w:val="20"/>
                <w:lang w:val="es-CO" w:eastAsia="es-CO"/>
              </w:rPr>
              <w:t>TOTAL,</w:t>
            </w:r>
            <w:r w:rsidR="00C74A5A" w:rsidRPr="007242AF">
              <w:rPr>
                <w:rFonts w:ascii="Arial" w:eastAsia="Times New Roman" w:hAnsi="Arial" w:cs="Arial"/>
                <w:b w:val="0"/>
                <w:bCs w:val="0"/>
                <w:color w:val="000000"/>
                <w:sz w:val="20"/>
                <w:szCs w:val="20"/>
                <w:lang w:val="es-CO" w:eastAsia="es-CO"/>
              </w:rPr>
              <w:t xml:space="preserve"> CAJAS X-200 BODEGA</w:t>
            </w:r>
          </w:p>
        </w:tc>
        <w:tc>
          <w:tcPr>
            <w:tcW w:w="1842" w:type="dxa"/>
            <w:gridSpan w:val="2"/>
            <w:shd w:val="clear" w:color="auto" w:fill="F2DBDB" w:themeFill="accent2" w:themeFillTint="33"/>
            <w:vAlign w:val="center"/>
            <w:hideMark/>
          </w:tcPr>
          <w:p w14:paraId="1C70AC24"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es-CO" w:eastAsia="es-CO"/>
              </w:rPr>
            </w:pPr>
            <w:r w:rsidRPr="007242AF">
              <w:rPr>
                <w:rFonts w:ascii="Arial" w:eastAsia="Times New Roman" w:hAnsi="Arial" w:cs="Arial"/>
                <w:bCs/>
                <w:color w:val="000000"/>
                <w:sz w:val="20"/>
                <w:szCs w:val="20"/>
                <w:lang w:val="es-CO" w:eastAsia="es-CO"/>
              </w:rPr>
              <w:t>154451</w:t>
            </w:r>
          </w:p>
        </w:tc>
        <w:tc>
          <w:tcPr>
            <w:tcW w:w="1474" w:type="dxa"/>
            <w:shd w:val="clear" w:color="auto" w:fill="F2DBDB" w:themeFill="accent2" w:themeFillTint="33"/>
            <w:noWrap/>
            <w:vAlign w:val="center"/>
            <w:hideMark/>
          </w:tcPr>
          <w:p w14:paraId="2988B1DA" w14:textId="3B36F216"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1220" w:type="dxa"/>
            <w:shd w:val="clear" w:color="auto" w:fill="F2DBDB" w:themeFill="accent2" w:themeFillTint="33"/>
            <w:noWrap/>
            <w:vAlign w:val="center"/>
            <w:hideMark/>
          </w:tcPr>
          <w:p w14:paraId="7C1BCAB0" w14:textId="45F2130E"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tc>
        <w:tc>
          <w:tcPr>
            <w:tcW w:w="3669" w:type="dxa"/>
            <w:shd w:val="clear" w:color="auto" w:fill="F2DBDB" w:themeFill="accent2" w:themeFillTint="33"/>
            <w:vAlign w:val="center"/>
            <w:hideMark/>
          </w:tcPr>
          <w:p w14:paraId="513BC19D" w14:textId="72D1CA7D"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s-CO" w:eastAsia="es-CO"/>
              </w:rPr>
            </w:pPr>
          </w:p>
        </w:tc>
      </w:tr>
      <w:tr w:rsidR="00C74A5A" w:rsidRPr="007242AF" w14:paraId="4A942AA3" w14:textId="77777777" w:rsidTr="00090E9A">
        <w:trPr>
          <w:trHeight w:val="94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hideMark/>
          </w:tcPr>
          <w:p w14:paraId="4503A9E8" w14:textId="77777777" w:rsidR="00C74A5A" w:rsidRPr="007242AF" w:rsidRDefault="00C74A5A" w:rsidP="001C1F2C">
            <w:pPr>
              <w:spacing w:after="0" w:line="276" w:lineRule="auto"/>
              <w:rPr>
                <w:rFonts w:ascii="Arial" w:eastAsia="Times New Roman" w:hAnsi="Arial" w:cs="Arial"/>
                <w:b w:val="0"/>
                <w:bCs w:val="0"/>
                <w:color w:val="000000"/>
                <w:sz w:val="20"/>
                <w:szCs w:val="20"/>
                <w:lang w:val="es-CO" w:eastAsia="es-CO"/>
              </w:rPr>
            </w:pPr>
            <w:r w:rsidRPr="007242AF">
              <w:rPr>
                <w:rFonts w:ascii="Arial" w:eastAsia="Times New Roman" w:hAnsi="Arial" w:cs="Arial"/>
                <w:b w:val="0"/>
                <w:bCs w:val="0"/>
                <w:color w:val="000000"/>
                <w:sz w:val="20"/>
                <w:szCs w:val="20"/>
                <w:lang w:val="es-CO" w:eastAsia="es-CO"/>
              </w:rPr>
              <w:t>ESPACIOS LIBRES BODEGA/M/L</w:t>
            </w:r>
          </w:p>
        </w:tc>
        <w:tc>
          <w:tcPr>
            <w:tcW w:w="1842" w:type="dxa"/>
            <w:gridSpan w:val="2"/>
            <w:shd w:val="clear" w:color="auto" w:fill="F2DBDB" w:themeFill="accent2" w:themeFillTint="33"/>
            <w:vAlign w:val="center"/>
            <w:hideMark/>
          </w:tcPr>
          <w:p w14:paraId="3899F509"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es-CO" w:eastAsia="es-CO"/>
              </w:rPr>
            </w:pPr>
            <w:r w:rsidRPr="007242AF">
              <w:rPr>
                <w:rFonts w:ascii="Arial" w:eastAsia="Times New Roman" w:hAnsi="Arial" w:cs="Arial"/>
                <w:bCs/>
                <w:color w:val="000000"/>
                <w:sz w:val="20"/>
                <w:szCs w:val="20"/>
                <w:lang w:val="es-CO" w:eastAsia="es-CO"/>
              </w:rPr>
              <w:t>30890,2</w:t>
            </w:r>
          </w:p>
        </w:tc>
        <w:tc>
          <w:tcPr>
            <w:tcW w:w="1474" w:type="dxa"/>
            <w:shd w:val="clear" w:color="auto" w:fill="F2DBDB" w:themeFill="accent2" w:themeFillTint="33"/>
            <w:vAlign w:val="center"/>
            <w:hideMark/>
          </w:tcPr>
          <w:p w14:paraId="055A2640"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es-CO" w:eastAsia="es-CO"/>
              </w:rPr>
            </w:pPr>
            <w:r w:rsidRPr="007242AF">
              <w:rPr>
                <w:rFonts w:ascii="Arial" w:eastAsia="Times New Roman" w:hAnsi="Arial" w:cs="Arial"/>
                <w:bCs/>
                <w:color w:val="000000"/>
                <w:sz w:val="20"/>
                <w:szCs w:val="20"/>
                <w:lang w:val="es-CO" w:eastAsia="es-CO"/>
              </w:rPr>
              <w:t>68070</w:t>
            </w:r>
          </w:p>
        </w:tc>
        <w:tc>
          <w:tcPr>
            <w:tcW w:w="1220" w:type="dxa"/>
            <w:shd w:val="clear" w:color="auto" w:fill="F2DBDB" w:themeFill="accent2" w:themeFillTint="33"/>
            <w:vAlign w:val="center"/>
            <w:hideMark/>
          </w:tcPr>
          <w:p w14:paraId="6E7A1FC4" w14:textId="75520568"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es-CO" w:eastAsia="es-CO"/>
              </w:rPr>
            </w:pPr>
          </w:p>
        </w:tc>
        <w:tc>
          <w:tcPr>
            <w:tcW w:w="3669" w:type="dxa"/>
            <w:shd w:val="clear" w:color="auto" w:fill="F2DBDB" w:themeFill="accent2" w:themeFillTint="33"/>
            <w:vAlign w:val="center"/>
            <w:hideMark/>
          </w:tcPr>
          <w:p w14:paraId="5E219D16" w14:textId="66A66B7A"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s-CO" w:eastAsia="es-CO"/>
              </w:rPr>
            </w:pPr>
          </w:p>
        </w:tc>
      </w:tr>
      <w:tr w:rsidR="00C74A5A" w:rsidRPr="00EB547B" w14:paraId="7E7A8257" w14:textId="77777777" w:rsidTr="00090E9A">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D99594" w:themeFill="accent2" w:themeFillTint="99"/>
            <w:hideMark/>
          </w:tcPr>
          <w:p w14:paraId="31347A4B" w14:textId="77777777" w:rsidR="00C74A5A" w:rsidRPr="00EB547B" w:rsidRDefault="00EB547B" w:rsidP="001C1F2C">
            <w:pPr>
              <w:spacing w:after="0" w:line="276" w:lineRule="auto"/>
              <w:rPr>
                <w:rFonts w:ascii="Arial" w:eastAsia="Times New Roman" w:hAnsi="Arial" w:cs="Arial"/>
                <w:bCs w:val="0"/>
                <w:color w:val="000000"/>
                <w:sz w:val="20"/>
                <w:szCs w:val="20"/>
                <w:lang w:val="es-CO" w:eastAsia="es-CO"/>
              </w:rPr>
            </w:pPr>
            <w:r w:rsidRPr="00EB547B">
              <w:rPr>
                <w:rFonts w:ascii="Arial" w:eastAsia="Times New Roman" w:hAnsi="Arial" w:cs="Arial"/>
                <w:bCs w:val="0"/>
                <w:color w:val="000000"/>
                <w:sz w:val="20"/>
                <w:szCs w:val="20"/>
                <w:lang w:val="es-CO" w:eastAsia="es-CO"/>
              </w:rPr>
              <w:t>CAPACIDAD BODEGA</w:t>
            </w:r>
          </w:p>
        </w:tc>
        <w:tc>
          <w:tcPr>
            <w:tcW w:w="1842" w:type="dxa"/>
            <w:gridSpan w:val="2"/>
            <w:shd w:val="clear" w:color="auto" w:fill="D99594" w:themeFill="accent2" w:themeFillTint="99"/>
            <w:noWrap/>
            <w:hideMark/>
          </w:tcPr>
          <w:p w14:paraId="4544693C" w14:textId="77777777" w:rsidR="00C74A5A" w:rsidRPr="00EB547B" w:rsidRDefault="00EB547B" w:rsidP="001C1F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s-CO" w:eastAsia="es-CO"/>
              </w:rPr>
            </w:pPr>
            <w:r w:rsidRPr="00EB547B">
              <w:rPr>
                <w:rFonts w:ascii="Arial" w:eastAsia="Times New Roman" w:hAnsi="Arial" w:cs="Arial"/>
                <w:b/>
                <w:bCs/>
                <w:color w:val="000000"/>
                <w:sz w:val="20"/>
                <w:szCs w:val="20"/>
                <w:lang w:val="es-CO" w:eastAsia="es-CO"/>
              </w:rPr>
              <w:t> </w:t>
            </w:r>
          </w:p>
        </w:tc>
        <w:tc>
          <w:tcPr>
            <w:tcW w:w="1474" w:type="dxa"/>
            <w:shd w:val="clear" w:color="auto" w:fill="D99594" w:themeFill="accent2" w:themeFillTint="99"/>
            <w:noWrap/>
            <w:hideMark/>
          </w:tcPr>
          <w:p w14:paraId="6C860267" w14:textId="77777777" w:rsidR="00C74A5A" w:rsidRPr="00EB547B" w:rsidRDefault="00EB547B" w:rsidP="001C1F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s-CO" w:eastAsia="es-CO"/>
              </w:rPr>
            </w:pPr>
            <w:r w:rsidRPr="00EB547B">
              <w:rPr>
                <w:rFonts w:ascii="Arial" w:eastAsia="Times New Roman" w:hAnsi="Arial" w:cs="Arial"/>
                <w:b/>
                <w:bCs/>
                <w:color w:val="000000"/>
                <w:sz w:val="20"/>
                <w:szCs w:val="20"/>
                <w:lang w:val="es-CO" w:eastAsia="es-CO"/>
              </w:rPr>
              <w:t> </w:t>
            </w:r>
          </w:p>
        </w:tc>
        <w:tc>
          <w:tcPr>
            <w:tcW w:w="1220" w:type="dxa"/>
            <w:shd w:val="clear" w:color="auto" w:fill="D99594" w:themeFill="accent2" w:themeFillTint="99"/>
            <w:noWrap/>
            <w:vAlign w:val="center"/>
            <w:hideMark/>
          </w:tcPr>
          <w:p w14:paraId="6C1720ED" w14:textId="77777777" w:rsidR="00C74A5A" w:rsidRPr="00EB547B" w:rsidRDefault="00EB547B"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s-CO" w:eastAsia="es-CO"/>
              </w:rPr>
            </w:pPr>
            <w:r w:rsidRPr="00EB547B">
              <w:rPr>
                <w:rFonts w:ascii="Arial" w:eastAsia="Times New Roman" w:hAnsi="Arial" w:cs="Arial"/>
                <w:b/>
                <w:bCs/>
                <w:color w:val="000000"/>
                <w:sz w:val="20"/>
                <w:szCs w:val="20"/>
                <w:lang w:val="es-CO" w:eastAsia="es-CO"/>
              </w:rPr>
              <w:t>222521</w:t>
            </w:r>
          </w:p>
        </w:tc>
        <w:tc>
          <w:tcPr>
            <w:tcW w:w="3669" w:type="dxa"/>
            <w:shd w:val="clear" w:color="auto" w:fill="D99594" w:themeFill="accent2" w:themeFillTint="99"/>
            <w:noWrap/>
            <w:hideMark/>
          </w:tcPr>
          <w:p w14:paraId="4E571982" w14:textId="77777777" w:rsidR="00C74A5A" w:rsidRPr="00EB547B" w:rsidRDefault="00EB547B" w:rsidP="001C1F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s-CO" w:eastAsia="es-CO"/>
              </w:rPr>
            </w:pPr>
            <w:r w:rsidRPr="00EB547B">
              <w:rPr>
                <w:rFonts w:ascii="Arial" w:eastAsia="Times New Roman" w:hAnsi="Arial" w:cs="Arial"/>
                <w:b/>
                <w:bCs/>
                <w:color w:val="000000"/>
                <w:sz w:val="20"/>
                <w:szCs w:val="20"/>
                <w:lang w:val="es-CO" w:eastAsia="es-CO"/>
              </w:rPr>
              <w:t> </w:t>
            </w:r>
          </w:p>
        </w:tc>
      </w:tr>
    </w:tbl>
    <w:p w14:paraId="3CE735F2" w14:textId="77777777" w:rsidR="004A5697" w:rsidRPr="003F2117" w:rsidRDefault="00C74A5A" w:rsidP="001C1F2C">
      <w:pPr>
        <w:spacing w:line="276" w:lineRule="auto"/>
        <w:rPr>
          <w:rFonts w:ascii="Arial" w:hAnsi="Arial" w:cs="Arial"/>
          <w:b/>
        </w:rPr>
      </w:pPr>
      <w:r w:rsidRPr="003F2117">
        <w:rPr>
          <w:rFonts w:ascii="Arial" w:hAnsi="Arial" w:cs="Arial"/>
        </w:rPr>
        <w:fldChar w:fldCharType="end"/>
      </w:r>
    </w:p>
    <w:p w14:paraId="0D0D65F3" w14:textId="77777777" w:rsidR="00C74A5A" w:rsidRPr="008F2B4B" w:rsidRDefault="00C74A5A" w:rsidP="001C1F2C">
      <w:pPr>
        <w:tabs>
          <w:tab w:val="left" w:pos="284"/>
        </w:tabs>
        <w:spacing w:after="0" w:line="276" w:lineRule="auto"/>
        <w:jc w:val="both"/>
        <w:rPr>
          <w:rFonts w:ascii="Arial" w:hAnsi="Arial" w:cs="Arial"/>
          <w:b/>
        </w:rPr>
      </w:pPr>
      <w:r w:rsidRPr="008F2B4B">
        <w:rPr>
          <w:rFonts w:ascii="Arial" w:hAnsi="Arial" w:cs="Arial"/>
          <w:b/>
        </w:rPr>
        <w:t>PLANO BODEGA FONTIBON</w:t>
      </w:r>
    </w:p>
    <w:p w14:paraId="560CD75E"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45AF24EA" w14:textId="77777777" w:rsidR="00C74A5A" w:rsidRPr="003F2117" w:rsidRDefault="00C74A5A" w:rsidP="001C1F2C">
      <w:pPr>
        <w:pStyle w:val="Prrafodelista"/>
        <w:tabs>
          <w:tab w:val="left" w:pos="284"/>
        </w:tabs>
        <w:spacing w:after="0" w:line="276" w:lineRule="auto"/>
        <w:ind w:left="0"/>
        <w:jc w:val="both"/>
        <w:rPr>
          <w:rFonts w:ascii="Arial" w:hAnsi="Arial" w:cs="Arial"/>
          <w:b/>
        </w:rPr>
      </w:pPr>
      <w:r w:rsidRPr="003F2117">
        <w:rPr>
          <w:rFonts w:ascii="Arial" w:hAnsi="Arial" w:cs="Arial"/>
          <w:noProof/>
          <w:lang w:val="es-ES" w:eastAsia="es-ES"/>
        </w:rPr>
        <w:drawing>
          <wp:inline distT="0" distB="0" distL="0" distR="0" wp14:anchorId="3E8D53A1" wp14:editId="4ECE1AE2">
            <wp:extent cx="5971540" cy="292476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2924765"/>
                    </a:xfrm>
                    <a:prstGeom prst="rect">
                      <a:avLst/>
                    </a:prstGeom>
                    <a:noFill/>
                    <a:ln>
                      <a:noFill/>
                    </a:ln>
                  </pic:spPr>
                </pic:pic>
              </a:graphicData>
            </a:graphic>
          </wp:inline>
        </w:drawing>
      </w:r>
    </w:p>
    <w:p w14:paraId="6B27F0D5"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764F14AF"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52D980C6"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7D2E07DD"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69F0A49D"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4FE81AA3" w14:textId="77777777" w:rsidR="00C74A5A" w:rsidRDefault="00C74A5A" w:rsidP="001C1F2C">
      <w:pPr>
        <w:pStyle w:val="Prrafodelista"/>
        <w:tabs>
          <w:tab w:val="left" w:pos="284"/>
        </w:tabs>
        <w:spacing w:after="0" w:line="276" w:lineRule="auto"/>
        <w:ind w:left="792"/>
        <w:jc w:val="both"/>
        <w:rPr>
          <w:rFonts w:ascii="Arial" w:hAnsi="Arial" w:cs="Arial"/>
          <w:b/>
        </w:rPr>
      </w:pPr>
    </w:p>
    <w:p w14:paraId="1652C5DF" w14:textId="77777777" w:rsidR="008F2B4B" w:rsidRDefault="008F2B4B" w:rsidP="001C1F2C">
      <w:pPr>
        <w:pStyle w:val="Prrafodelista"/>
        <w:tabs>
          <w:tab w:val="left" w:pos="284"/>
        </w:tabs>
        <w:spacing w:after="0" w:line="276" w:lineRule="auto"/>
        <w:ind w:left="792"/>
        <w:jc w:val="both"/>
        <w:rPr>
          <w:rFonts w:ascii="Arial" w:hAnsi="Arial" w:cs="Arial"/>
          <w:b/>
        </w:rPr>
      </w:pPr>
    </w:p>
    <w:p w14:paraId="007DA9A6" w14:textId="77777777" w:rsidR="008F2B4B" w:rsidRDefault="008F2B4B" w:rsidP="001C1F2C">
      <w:pPr>
        <w:pStyle w:val="Prrafodelista"/>
        <w:tabs>
          <w:tab w:val="left" w:pos="284"/>
        </w:tabs>
        <w:spacing w:after="0" w:line="276" w:lineRule="auto"/>
        <w:ind w:left="792"/>
        <w:jc w:val="both"/>
        <w:rPr>
          <w:rFonts w:ascii="Arial" w:hAnsi="Arial" w:cs="Arial"/>
          <w:b/>
        </w:rPr>
      </w:pPr>
    </w:p>
    <w:p w14:paraId="6FE1EA2B" w14:textId="77777777" w:rsidR="008F2B4B" w:rsidRDefault="008F2B4B" w:rsidP="001C1F2C">
      <w:pPr>
        <w:pStyle w:val="Prrafodelista"/>
        <w:tabs>
          <w:tab w:val="left" w:pos="284"/>
        </w:tabs>
        <w:spacing w:after="0" w:line="276" w:lineRule="auto"/>
        <w:ind w:left="792"/>
        <w:jc w:val="both"/>
        <w:rPr>
          <w:rFonts w:ascii="Arial" w:hAnsi="Arial" w:cs="Arial"/>
          <w:b/>
        </w:rPr>
      </w:pPr>
    </w:p>
    <w:p w14:paraId="48E15B8C" w14:textId="77777777" w:rsidR="008F2B4B" w:rsidRPr="003F2117" w:rsidRDefault="008F2B4B" w:rsidP="001C1F2C">
      <w:pPr>
        <w:pStyle w:val="Prrafodelista"/>
        <w:tabs>
          <w:tab w:val="left" w:pos="284"/>
        </w:tabs>
        <w:spacing w:after="0" w:line="276" w:lineRule="auto"/>
        <w:ind w:left="792"/>
        <w:jc w:val="both"/>
        <w:rPr>
          <w:rFonts w:ascii="Arial" w:hAnsi="Arial" w:cs="Arial"/>
          <w:b/>
        </w:rPr>
      </w:pPr>
    </w:p>
    <w:p w14:paraId="0881ECD8"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p>
    <w:p w14:paraId="7B67CBEB" w14:textId="77777777" w:rsidR="008F2B4B" w:rsidRDefault="008F2B4B" w:rsidP="001C1F2C">
      <w:pPr>
        <w:pStyle w:val="Prrafodelista"/>
        <w:tabs>
          <w:tab w:val="left" w:pos="284"/>
        </w:tabs>
        <w:spacing w:after="0" w:line="276" w:lineRule="auto"/>
        <w:ind w:left="792"/>
        <w:jc w:val="both"/>
        <w:rPr>
          <w:rFonts w:ascii="Arial" w:hAnsi="Arial" w:cs="Arial"/>
          <w:b/>
        </w:rPr>
      </w:pPr>
    </w:p>
    <w:p w14:paraId="5806F214" w14:textId="77777777" w:rsidR="00C74A5A" w:rsidRPr="003F2117" w:rsidRDefault="00C74A5A" w:rsidP="001C1F2C">
      <w:pPr>
        <w:pStyle w:val="Prrafodelista"/>
        <w:tabs>
          <w:tab w:val="left" w:pos="284"/>
        </w:tabs>
        <w:spacing w:after="0" w:line="276" w:lineRule="auto"/>
        <w:ind w:left="792"/>
        <w:jc w:val="both"/>
        <w:rPr>
          <w:rFonts w:ascii="Arial" w:hAnsi="Arial" w:cs="Arial"/>
          <w:b/>
        </w:rPr>
      </w:pPr>
      <w:r w:rsidRPr="003F2117">
        <w:rPr>
          <w:rFonts w:ascii="Arial" w:hAnsi="Arial" w:cs="Arial"/>
          <w:b/>
        </w:rPr>
        <w:t xml:space="preserve"> </w:t>
      </w:r>
    </w:p>
    <w:p w14:paraId="1D81BEE9" w14:textId="77777777" w:rsidR="00C74A5A" w:rsidRPr="003F2117" w:rsidRDefault="00C74A5A" w:rsidP="001C1F2C">
      <w:pPr>
        <w:pStyle w:val="Prrafodelista"/>
        <w:numPr>
          <w:ilvl w:val="0"/>
          <w:numId w:val="9"/>
        </w:numPr>
        <w:tabs>
          <w:tab w:val="left" w:pos="284"/>
        </w:tabs>
        <w:spacing w:after="0" w:line="276" w:lineRule="auto"/>
        <w:jc w:val="both"/>
        <w:rPr>
          <w:rFonts w:ascii="Arial" w:hAnsi="Arial" w:cs="Arial"/>
          <w:b/>
        </w:rPr>
      </w:pPr>
      <w:r w:rsidRPr="003F2117">
        <w:rPr>
          <w:rFonts w:ascii="Arial" w:hAnsi="Arial" w:cs="Arial"/>
          <w:b/>
        </w:rPr>
        <w:t>Definición de Aspectos Críticos</w:t>
      </w:r>
    </w:p>
    <w:p w14:paraId="1585BBBA" w14:textId="77777777" w:rsidR="00C74A5A" w:rsidRPr="003F2117" w:rsidRDefault="00C74A5A" w:rsidP="001C1F2C">
      <w:pPr>
        <w:pStyle w:val="Prrafodelista"/>
        <w:tabs>
          <w:tab w:val="left" w:pos="284"/>
        </w:tabs>
        <w:spacing w:after="0" w:line="276" w:lineRule="auto"/>
        <w:ind w:left="360"/>
        <w:jc w:val="both"/>
        <w:rPr>
          <w:rFonts w:ascii="Arial" w:hAnsi="Arial" w:cs="Arial"/>
          <w:b/>
        </w:rPr>
      </w:pPr>
    </w:p>
    <w:tbl>
      <w:tblPr>
        <w:tblStyle w:val="Tabladecuadrcula4-nfasis11"/>
        <w:tblpPr w:leftFromText="141" w:rightFromText="141" w:vertAnchor="text" w:horzAnchor="margin" w:tblpXSpec="center" w:tblpY="15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4815"/>
        <w:gridCol w:w="5528"/>
      </w:tblGrid>
      <w:tr w:rsidR="00C74A5A" w:rsidRPr="007242AF" w14:paraId="72755813" w14:textId="77777777" w:rsidTr="00090E9A">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right w:val="none" w:sz="0" w:space="0" w:color="auto"/>
            </w:tcBorders>
            <w:shd w:val="clear" w:color="auto" w:fill="D99594" w:themeFill="accent2" w:themeFillTint="99"/>
            <w:noWrap/>
            <w:vAlign w:val="center"/>
            <w:hideMark/>
          </w:tcPr>
          <w:p w14:paraId="467F8232" w14:textId="77777777" w:rsidR="00C74A5A" w:rsidRPr="007242AF" w:rsidRDefault="00C74A5A" w:rsidP="00090E9A">
            <w:pPr>
              <w:spacing w:after="0" w:line="276" w:lineRule="auto"/>
              <w:jc w:val="center"/>
              <w:rPr>
                <w:rFonts w:ascii="Arial" w:eastAsia="Times New Roman" w:hAnsi="Arial" w:cs="Arial"/>
                <w:color w:val="auto"/>
                <w:sz w:val="22"/>
                <w:szCs w:val="22"/>
                <w:lang w:val="es-CO" w:eastAsia="es-CO"/>
              </w:rPr>
            </w:pPr>
            <w:r w:rsidRPr="007242AF">
              <w:rPr>
                <w:rFonts w:ascii="Arial" w:eastAsia="Times New Roman" w:hAnsi="Arial" w:cs="Arial"/>
                <w:color w:val="auto"/>
                <w:sz w:val="22"/>
                <w:szCs w:val="22"/>
                <w:lang w:val="es-CO" w:eastAsia="es-CO"/>
              </w:rPr>
              <w:t>ASPECTOS CRITICOS</w:t>
            </w:r>
          </w:p>
        </w:tc>
        <w:tc>
          <w:tcPr>
            <w:tcW w:w="5528" w:type="dxa"/>
            <w:tcBorders>
              <w:top w:val="none" w:sz="0" w:space="0" w:color="auto"/>
              <w:left w:val="none" w:sz="0" w:space="0" w:color="auto"/>
              <w:bottom w:val="none" w:sz="0" w:space="0" w:color="auto"/>
              <w:right w:val="none" w:sz="0" w:space="0" w:color="auto"/>
            </w:tcBorders>
            <w:shd w:val="clear" w:color="auto" w:fill="D99594" w:themeFill="accent2" w:themeFillTint="99"/>
            <w:vAlign w:val="center"/>
            <w:hideMark/>
          </w:tcPr>
          <w:p w14:paraId="24B297C6" w14:textId="77777777" w:rsidR="00C74A5A" w:rsidRPr="007242AF" w:rsidRDefault="00C74A5A" w:rsidP="00090E9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7242AF">
              <w:rPr>
                <w:rFonts w:ascii="Arial" w:eastAsia="Times New Roman" w:hAnsi="Arial" w:cs="Arial"/>
                <w:color w:val="auto"/>
                <w:sz w:val="22"/>
                <w:szCs w:val="22"/>
                <w:lang w:val="es-CO" w:eastAsia="es-CO"/>
              </w:rPr>
              <w:t>RIESGO</w:t>
            </w:r>
          </w:p>
        </w:tc>
      </w:tr>
      <w:tr w:rsidR="00C74A5A" w:rsidRPr="007242AF" w14:paraId="45E26FAB" w14:textId="77777777" w:rsidTr="00090E9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815" w:type="dxa"/>
            <w:shd w:val="clear" w:color="auto" w:fill="F2DBDB" w:themeFill="accent2" w:themeFillTint="33"/>
            <w:noWrap/>
            <w:vAlign w:val="center"/>
            <w:hideMark/>
          </w:tcPr>
          <w:p w14:paraId="1AC0C63E" w14:textId="77777777" w:rsidR="00C74A5A" w:rsidRPr="007242AF" w:rsidRDefault="00C74A5A" w:rsidP="00090E9A">
            <w:pPr>
              <w:spacing w:after="0" w:line="276" w:lineRule="auto"/>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EXPEDIENTES CONTRACTUALES</w:t>
            </w:r>
          </w:p>
        </w:tc>
        <w:tc>
          <w:tcPr>
            <w:tcW w:w="5528" w:type="dxa"/>
            <w:shd w:val="clear" w:color="auto" w:fill="F2DBDB" w:themeFill="accent2" w:themeFillTint="33"/>
            <w:hideMark/>
          </w:tcPr>
          <w:p w14:paraId="7081FD61" w14:textId="77777777" w:rsidR="00C74A5A" w:rsidRPr="007242AF" w:rsidRDefault="00C74A5A" w:rsidP="001C1F2C">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Que no se pueda realizar el seguimiento y la liquidación de los contratos de la UARIV debido a la no organización de los expedientes</w:t>
            </w:r>
          </w:p>
        </w:tc>
      </w:tr>
      <w:tr w:rsidR="00C74A5A" w:rsidRPr="007242AF" w14:paraId="1EA9FC17" w14:textId="77777777" w:rsidTr="00090E9A">
        <w:trPr>
          <w:trHeight w:val="645"/>
        </w:trPr>
        <w:tc>
          <w:tcPr>
            <w:cnfStyle w:val="001000000000" w:firstRow="0" w:lastRow="0" w:firstColumn="1" w:lastColumn="0" w:oddVBand="0" w:evenVBand="0" w:oddHBand="0" w:evenHBand="0" w:firstRowFirstColumn="0" w:firstRowLastColumn="0" w:lastRowFirstColumn="0" w:lastRowLastColumn="0"/>
            <w:tcW w:w="4815" w:type="dxa"/>
            <w:shd w:val="clear" w:color="auto" w:fill="F2DBDB" w:themeFill="accent2" w:themeFillTint="33"/>
            <w:noWrap/>
            <w:vAlign w:val="center"/>
            <w:hideMark/>
          </w:tcPr>
          <w:p w14:paraId="1AE2CFA9" w14:textId="77777777" w:rsidR="00C74A5A" w:rsidRPr="007242AF" w:rsidRDefault="00C74A5A" w:rsidP="00090E9A">
            <w:pPr>
              <w:spacing w:after="0" w:line="276" w:lineRule="auto"/>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EXPEDIENTE ÚNICO VICTIMAS</w:t>
            </w:r>
          </w:p>
        </w:tc>
        <w:tc>
          <w:tcPr>
            <w:tcW w:w="5528" w:type="dxa"/>
            <w:shd w:val="clear" w:color="auto" w:fill="F2DBDB" w:themeFill="accent2" w:themeFillTint="33"/>
            <w:hideMark/>
          </w:tcPr>
          <w:p w14:paraId="0A454663" w14:textId="77777777" w:rsidR="00C74A5A" w:rsidRPr="007242AF" w:rsidRDefault="00C74A5A" w:rsidP="001C1F2C">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La no organización del archivo de las víctimas por falta de línea por parte de la UARIV</w:t>
            </w:r>
          </w:p>
        </w:tc>
      </w:tr>
      <w:tr w:rsidR="00C74A5A" w:rsidRPr="007242AF" w14:paraId="436DC574" w14:textId="77777777" w:rsidTr="00090E9A">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815" w:type="dxa"/>
            <w:shd w:val="clear" w:color="auto" w:fill="F2DBDB" w:themeFill="accent2" w:themeFillTint="33"/>
            <w:noWrap/>
            <w:vAlign w:val="center"/>
            <w:hideMark/>
          </w:tcPr>
          <w:p w14:paraId="7A38B3B4" w14:textId="77777777" w:rsidR="00C74A5A" w:rsidRPr="007242AF" w:rsidRDefault="00C74A5A" w:rsidP="00090E9A">
            <w:pPr>
              <w:spacing w:after="0" w:line="276" w:lineRule="auto"/>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 xml:space="preserve">PROCESO DE RADICACIÓN </w:t>
            </w:r>
          </w:p>
        </w:tc>
        <w:tc>
          <w:tcPr>
            <w:tcW w:w="5528" w:type="dxa"/>
            <w:shd w:val="clear" w:color="auto" w:fill="F2DBDB" w:themeFill="accent2" w:themeFillTint="33"/>
            <w:hideMark/>
          </w:tcPr>
          <w:p w14:paraId="6C52E6D1" w14:textId="77777777" w:rsidR="00C74A5A" w:rsidRPr="007242AF" w:rsidRDefault="00C74A5A" w:rsidP="001C1F2C">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 xml:space="preserve">No exista número único consecutivo de comunicaciones oficiales, y que no se pueda identificar el seguimiento y/o trazabilidad a las comunicaciones oficiales </w:t>
            </w:r>
          </w:p>
        </w:tc>
      </w:tr>
      <w:tr w:rsidR="00C74A5A" w:rsidRPr="007242AF" w14:paraId="5A76617A" w14:textId="77777777" w:rsidTr="00090E9A">
        <w:trPr>
          <w:trHeight w:val="645"/>
        </w:trPr>
        <w:tc>
          <w:tcPr>
            <w:cnfStyle w:val="001000000000" w:firstRow="0" w:lastRow="0" w:firstColumn="1" w:lastColumn="0" w:oddVBand="0" w:evenVBand="0" w:oddHBand="0" w:evenHBand="0" w:firstRowFirstColumn="0" w:firstRowLastColumn="0" w:lastRowFirstColumn="0" w:lastRowLastColumn="0"/>
            <w:tcW w:w="4815" w:type="dxa"/>
            <w:shd w:val="clear" w:color="auto" w:fill="F2DBDB" w:themeFill="accent2" w:themeFillTint="33"/>
            <w:noWrap/>
            <w:vAlign w:val="center"/>
            <w:hideMark/>
          </w:tcPr>
          <w:p w14:paraId="653CD1C6" w14:textId="77777777" w:rsidR="00C74A5A" w:rsidRPr="007242AF" w:rsidRDefault="00C74A5A" w:rsidP="00090E9A">
            <w:pPr>
              <w:spacing w:after="0" w:line="276" w:lineRule="auto"/>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ADMINISTRACIÓN DE LOS ARCHIVOS</w:t>
            </w:r>
          </w:p>
        </w:tc>
        <w:tc>
          <w:tcPr>
            <w:tcW w:w="5528" w:type="dxa"/>
            <w:shd w:val="clear" w:color="auto" w:fill="F2DBDB" w:themeFill="accent2" w:themeFillTint="33"/>
            <w:hideMark/>
          </w:tcPr>
          <w:p w14:paraId="69488294" w14:textId="77777777" w:rsidR="00C74A5A" w:rsidRPr="007242AF" w:rsidRDefault="00C74A5A" w:rsidP="001C1F2C">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Realizar una mala planeación por falta de información.</w:t>
            </w:r>
          </w:p>
          <w:p w14:paraId="1DC645F4" w14:textId="77777777" w:rsidR="000E1C93" w:rsidRPr="007242AF" w:rsidRDefault="000E1C93" w:rsidP="001C1F2C">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Inexistencia de Archivos de gestión</w:t>
            </w:r>
            <w:r w:rsidR="008C40BD" w:rsidRPr="007242AF">
              <w:rPr>
                <w:rFonts w:ascii="Arial" w:eastAsia="Times New Roman" w:hAnsi="Arial" w:cs="Arial"/>
                <w:sz w:val="22"/>
                <w:szCs w:val="22"/>
                <w:lang w:val="es-CO" w:eastAsia="es-CO"/>
              </w:rPr>
              <w:t xml:space="preserve">               </w:t>
            </w:r>
          </w:p>
        </w:tc>
      </w:tr>
      <w:tr w:rsidR="00C74A5A" w:rsidRPr="007242AF" w14:paraId="3CE606A5" w14:textId="77777777" w:rsidTr="00090E9A">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815" w:type="dxa"/>
            <w:shd w:val="clear" w:color="auto" w:fill="F2DBDB" w:themeFill="accent2" w:themeFillTint="33"/>
            <w:vAlign w:val="center"/>
            <w:hideMark/>
          </w:tcPr>
          <w:p w14:paraId="0A867C3C" w14:textId="77777777" w:rsidR="00C74A5A" w:rsidRPr="007242AF" w:rsidRDefault="00C74A5A" w:rsidP="00090E9A">
            <w:pPr>
              <w:spacing w:after="0" w:line="276" w:lineRule="auto"/>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GESTIÓN DOCUMENTAL EN LAS DIRECCIONES TERRITORIALES</w:t>
            </w:r>
          </w:p>
        </w:tc>
        <w:tc>
          <w:tcPr>
            <w:tcW w:w="5528" w:type="dxa"/>
            <w:shd w:val="clear" w:color="auto" w:fill="F2DBDB" w:themeFill="accent2" w:themeFillTint="33"/>
            <w:hideMark/>
          </w:tcPr>
          <w:p w14:paraId="6458C763" w14:textId="77777777" w:rsidR="00C74A5A" w:rsidRPr="007242AF" w:rsidRDefault="00C74A5A" w:rsidP="001C1F2C">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Desorganización de los archivos, y la inadecuada  radicación de los archivos</w:t>
            </w:r>
          </w:p>
        </w:tc>
      </w:tr>
      <w:tr w:rsidR="00C74A5A" w:rsidRPr="007242AF" w14:paraId="1B7F91AA" w14:textId="77777777" w:rsidTr="00090E9A">
        <w:trPr>
          <w:trHeight w:val="960"/>
        </w:trPr>
        <w:tc>
          <w:tcPr>
            <w:cnfStyle w:val="001000000000" w:firstRow="0" w:lastRow="0" w:firstColumn="1" w:lastColumn="0" w:oddVBand="0" w:evenVBand="0" w:oddHBand="0" w:evenHBand="0" w:firstRowFirstColumn="0" w:firstRowLastColumn="0" w:lastRowFirstColumn="0" w:lastRowLastColumn="0"/>
            <w:tcW w:w="4815" w:type="dxa"/>
            <w:shd w:val="clear" w:color="auto" w:fill="F2DBDB" w:themeFill="accent2" w:themeFillTint="33"/>
            <w:noWrap/>
            <w:vAlign w:val="center"/>
            <w:hideMark/>
          </w:tcPr>
          <w:p w14:paraId="5F99AE13" w14:textId="77777777" w:rsidR="00C74A5A" w:rsidRPr="007242AF" w:rsidRDefault="00C74A5A" w:rsidP="00090E9A">
            <w:pPr>
              <w:spacing w:after="0" w:line="276" w:lineRule="auto"/>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LINEAMIENTOS GESTIÓN DOCUMENTAL</w:t>
            </w:r>
          </w:p>
        </w:tc>
        <w:tc>
          <w:tcPr>
            <w:tcW w:w="5528" w:type="dxa"/>
            <w:shd w:val="clear" w:color="auto" w:fill="F2DBDB" w:themeFill="accent2" w:themeFillTint="33"/>
            <w:hideMark/>
          </w:tcPr>
          <w:p w14:paraId="25B7E958" w14:textId="77777777" w:rsidR="00C74A5A" w:rsidRPr="007242AF" w:rsidRDefault="00C74A5A" w:rsidP="001C1F2C">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Reprocesos por hallazgos de los entes de control internos y externos por el cumplimiento a la normativa actual</w:t>
            </w:r>
          </w:p>
        </w:tc>
      </w:tr>
      <w:tr w:rsidR="00C74A5A" w:rsidRPr="007242AF" w14:paraId="65E47EC4" w14:textId="77777777" w:rsidTr="00090E9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815" w:type="dxa"/>
            <w:shd w:val="clear" w:color="auto" w:fill="F2DBDB" w:themeFill="accent2" w:themeFillTint="33"/>
            <w:noWrap/>
            <w:vAlign w:val="center"/>
            <w:hideMark/>
          </w:tcPr>
          <w:p w14:paraId="0803DF2F" w14:textId="77777777" w:rsidR="00C74A5A" w:rsidRPr="007242AF" w:rsidRDefault="00C74A5A" w:rsidP="00090E9A">
            <w:pPr>
              <w:spacing w:after="0" w:line="276" w:lineRule="auto"/>
              <w:rPr>
                <w:rFonts w:ascii="Arial" w:eastAsia="Times New Roman" w:hAnsi="Arial" w:cs="Arial"/>
                <w:sz w:val="22"/>
                <w:szCs w:val="22"/>
                <w:lang w:val="es-CO" w:eastAsia="es-CO"/>
              </w:rPr>
            </w:pPr>
            <w:r w:rsidRPr="007242AF">
              <w:rPr>
                <w:rFonts w:ascii="Arial" w:eastAsia="Times New Roman" w:hAnsi="Arial" w:cs="Arial"/>
                <w:bCs w:val="0"/>
                <w:sz w:val="22"/>
                <w:szCs w:val="22"/>
                <w:lang w:val="es-CO" w:eastAsia="es-CO"/>
              </w:rPr>
              <w:t>ORGANIZACIÓN DE LOS ARCHIVOS</w:t>
            </w:r>
          </w:p>
        </w:tc>
        <w:tc>
          <w:tcPr>
            <w:tcW w:w="5528" w:type="dxa"/>
            <w:shd w:val="clear" w:color="auto" w:fill="F2DBDB" w:themeFill="accent2" w:themeFillTint="33"/>
            <w:hideMark/>
          </w:tcPr>
          <w:p w14:paraId="1795B8F0" w14:textId="77777777" w:rsidR="00C74A5A" w:rsidRPr="007242AF" w:rsidRDefault="00C74A5A" w:rsidP="001C1F2C">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7242AF">
              <w:rPr>
                <w:rFonts w:ascii="Arial" w:eastAsia="Times New Roman" w:hAnsi="Arial" w:cs="Arial"/>
                <w:sz w:val="22"/>
                <w:szCs w:val="22"/>
                <w:lang w:val="es-CO" w:eastAsia="es-CO"/>
              </w:rPr>
              <w:t xml:space="preserve">Perdida de la Memoria Institucional y Nacional, </w:t>
            </w:r>
          </w:p>
        </w:tc>
      </w:tr>
    </w:tbl>
    <w:p w14:paraId="09E00C29" w14:textId="77777777" w:rsidR="00C74A5A" w:rsidRDefault="00C74A5A" w:rsidP="001C1F2C">
      <w:pPr>
        <w:pStyle w:val="Prrafodelista"/>
        <w:tabs>
          <w:tab w:val="left" w:pos="284"/>
        </w:tabs>
        <w:spacing w:after="0" w:line="276" w:lineRule="auto"/>
        <w:ind w:left="792"/>
        <w:jc w:val="both"/>
        <w:rPr>
          <w:rFonts w:ascii="Arial" w:hAnsi="Arial" w:cs="Arial"/>
          <w:b/>
        </w:rPr>
      </w:pPr>
    </w:p>
    <w:p w14:paraId="733F2408" w14:textId="77777777" w:rsidR="008A74BC" w:rsidRDefault="008A74BC" w:rsidP="001C1F2C">
      <w:pPr>
        <w:pStyle w:val="Prrafodelista"/>
        <w:tabs>
          <w:tab w:val="left" w:pos="284"/>
        </w:tabs>
        <w:spacing w:after="0" w:line="276" w:lineRule="auto"/>
        <w:ind w:left="792"/>
        <w:jc w:val="both"/>
        <w:rPr>
          <w:rFonts w:ascii="Arial" w:hAnsi="Arial" w:cs="Arial"/>
          <w:b/>
        </w:rPr>
      </w:pPr>
    </w:p>
    <w:p w14:paraId="58564E60" w14:textId="77777777" w:rsidR="00C74A5A" w:rsidRPr="003F2117" w:rsidRDefault="00C74A5A" w:rsidP="001C1F2C">
      <w:pPr>
        <w:pStyle w:val="Prrafodelista"/>
        <w:numPr>
          <w:ilvl w:val="1"/>
          <w:numId w:val="9"/>
        </w:numPr>
        <w:tabs>
          <w:tab w:val="left" w:pos="284"/>
        </w:tabs>
        <w:spacing w:after="0" w:line="276" w:lineRule="auto"/>
        <w:jc w:val="both"/>
        <w:rPr>
          <w:rFonts w:ascii="Arial" w:hAnsi="Arial" w:cs="Arial"/>
          <w:b/>
        </w:rPr>
      </w:pPr>
      <w:r w:rsidRPr="003F2117">
        <w:rPr>
          <w:rFonts w:ascii="Arial" w:hAnsi="Arial" w:cs="Arial"/>
          <w:b/>
        </w:rPr>
        <w:t>Priorización de Aspectos Críticos y Ejes Articuladores</w:t>
      </w:r>
    </w:p>
    <w:p w14:paraId="0209A24E" w14:textId="77777777" w:rsidR="00C74A5A" w:rsidRPr="003F2117" w:rsidRDefault="00C74A5A" w:rsidP="001C1F2C">
      <w:pPr>
        <w:tabs>
          <w:tab w:val="left" w:pos="284"/>
        </w:tabs>
        <w:spacing w:after="0" w:line="276" w:lineRule="auto"/>
        <w:jc w:val="both"/>
        <w:rPr>
          <w:rFonts w:ascii="Arial" w:hAnsi="Arial" w:cs="Arial"/>
          <w:lang w:val="es-ES" w:eastAsia="es-ES"/>
        </w:rPr>
      </w:pPr>
      <w:r w:rsidRPr="003F2117">
        <w:rPr>
          <w:rFonts w:ascii="Arial" w:hAnsi="Arial" w:cs="Arial"/>
        </w:rPr>
        <w:fldChar w:fldCharType="begin"/>
      </w:r>
      <w:r w:rsidRPr="003F2117">
        <w:rPr>
          <w:rFonts w:ascii="Arial" w:hAnsi="Arial" w:cs="Arial"/>
        </w:rPr>
        <w:instrText xml:space="preserve"> LINK Excel.Sheet.12 "E:\\GD UARIV\\PINAR UARIV.xlsx" "Prior Aspec Eje Articulador!F1C1:F9C7" \a \f 4 \h  \* MERGEFORMAT </w:instrText>
      </w:r>
      <w:r w:rsidRPr="003F2117">
        <w:rPr>
          <w:rFonts w:ascii="Arial" w:hAnsi="Arial" w:cs="Arial"/>
        </w:rPr>
        <w:fldChar w:fldCharType="separate"/>
      </w:r>
    </w:p>
    <w:tbl>
      <w:tblPr>
        <w:tblStyle w:val="Tabladecuadrcula5oscura-nfasis11"/>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4A0" w:firstRow="1" w:lastRow="0" w:firstColumn="1" w:lastColumn="0" w:noHBand="0" w:noVBand="1"/>
      </w:tblPr>
      <w:tblGrid>
        <w:gridCol w:w="2040"/>
        <w:gridCol w:w="1220"/>
        <w:gridCol w:w="1418"/>
        <w:gridCol w:w="1559"/>
        <w:gridCol w:w="1559"/>
        <w:gridCol w:w="1843"/>
        <w:gridCol w:w="851"/>
      </w:tblGrid>
      <w:tr w:rsidR="00C74A5A" w:rsidRPr="007242AF" w14:paraId="64AE2C25" w14:textId="77777777" w:rsidTr="00090E9A">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040" w:type="dxa"/>
            <w:tcBorders>
              <w:top w:val="none" w:sz="0" w:space="0" w:color="auto"/>
              <w:left w:val="none" w:sz="0" w:space="0" w:color="auto"/>
              <w:right w:val="none" w:sz="0" w:space="0" w:color="auto"/>
            </w:tcBorders>
            <w:shd w:val="clear" w:color="auto" w:fill="D99594" w:themeFill="accent2" w:themeFillTint="99"/>
            <w:vAlign w:val="center"/>
            <w:hideMark/>
          </w:tcPr>
          <w:p w14:paraId="46A42D41" w14:textId="77777777" w:rsidR="00C74A5A" w:rsidRPr="008A74BC" w:rsidRDefault="00C74A5A" w:rsidP="00090E9A">
            <w:pPr>
              <w:spacing w:after="0" w:line="276" w:lineRule="auto"/>
              <w:jc w:val="center"/>
              <w:rPr>
                <w:rFonts w:ascii="Arial" w:eastAsia="Times New Roman" w:hAnsi="Arial" w:cs="Arial"/>
                <w:color w:val="auto"/>
                <w:sz w:val="20"/>
                <w:szCs w:val="20"/>
                <w:lang w:val="es-ES" w:eastAsia="es-CO"/>
              </w:rPr>
            </w:pPr>
          </w:p>
        </w:tc>
        <w:tc>
          <w:tcPr>
            <w:tcW w:w="7599" w:type="dxa"/>
            <w:gridSpan w:val="5"/>
            <w:tcBorders>
              <w:top w:val="none" w:sz="0" w:space="0" w:color="auto"/>
              <w:left w:val="none" w:sz="0" w:space="0" w:color="auto"/>
              <w:right w:val="none" w:sz="0" w:space="0" w:color="auto"/>
            </w:tcBorders>
            <w:shd w:val="clear" w:color="auto" w:fill="D99594" w:themeFill="accent2" w:themeFillTint="99"/>
            <w:vAlign w:val="center"/>
            <w:hideMark/>
          </w:tcPr>
          <w:p w14:paraId="2368E2D2" w14:textId="62498C15" w:rsidR="00C74A5A" w:rsidRPr="007242AF" w:rsidRDefault="00C74A5A" w:rsidP="00090E9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7242AF">
              <w:rPr>
                <w:rFonts w:ascii="Arial" w:eastAsia="Times New Roman" w:hAnsi="Arial" w:cs="Arial"/>
                <w:color w:val="auto"/>
                <w:sz w:val="22"/>
                <w:szCs w:val="22"/>
                <w:lang w:val="es-CO" w:eastAsia="es-CO"/>
              </w:rPr>
              <w:t>EJES ARTICULADORES</w:t>
            </w:r>
          </w:p>
        </w:tc>
        <w:tc>
          <w:tcPr>
            <w:tcW w:w="851" w:type="dxa"/>
            <w:tcBorders>
              <w:top w:val="none" w:sz="0" w:space="0" w:color="auto"/>
              <w:left w:val="none" w:sz="0" w:space="0" w:color="auto"/>
              <w:right w:val="none" w:sz="0" w:space="0" w:color="auto"/>
            </w:tcBorders>
            <w:shd w:val="clear" w:color="auto" w:fill="D99594" w:themeFill="accent2" w:themeFillTint="99"/>
            <w:vAlign w:val="center"/>
            <w:hideMark/>
          </w:tcPr>
          <w:p w14:paraId="09D2525B" w14:textId="77777777" w:rsidR="00C74A5A" w:rsidRPr="007242AF" w:rsidRDefault="00C74A5A" w:rsidP="00090E9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s-CO" w:eastAsia="es-CO"/>
              </w:rPr>
            </w:pPr>
          </w:p>
        </w:tc>
      </w:tr>
      <w:tr w:rsidR="007242AF" w:rsidRPr="008A74BC" w14:paraId="51E0F53F" w14:textId="77777777" w:rsidTr="00090E9A">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40" w:type="dxa"/>
            <w:tcBorders>
              <w:left w:val="none" w:sz="0" w:space="0" w:color="auto"/>
            </w:tcBorders>
            <w:shd w:val="clear" w:color="auto" w:fill="D99594" w:themeFill="accent2" w:themeFillTint="99"/>
            <w:vAlign w:val="center"/>
            <w:hideMark/>
          </w:tcPr>
          <w:p w14:paraId="08E08566" w14:textId="77777777" w:rsidR="00C74A5A" w:rsidRPr="008A74BC" w:rsidRDefault="00C74A5A" w:rsidP="00090E9A">
            <w:pPr>
              <w:spacing w:after="0" w:line="276" w:lineRule="auto"/>
              <w:jc w:val="center"/>
              <w:rPr>
                <w:rFonts w:ascii="Arial" w:eastAsia="Times New Roman" w:hAnsi="Arial" w:cs="Arial"/>
                <w:color w:val="auto"/>
                <w:sz w:val="16"/>
                <w:szCs w:val="16"/>
                <w:lang w:val="es-CO" w:eastAsia="es-CO"/>
              </w:rPr>
            </w:pPr>
            <w:r w:rsidRPr="008A74BC">
              <w:rPr>
                <w:rFonts w:ascii="Arial" w:eastAsia="Times New Roman" w:hAnsi="Arial" w:cs="Arial"/>
                <w:color w:val="auto"/>
                <w:sz w:val="16"/>
                <w:szCs w:val="16"/>
                <w:lang w:val="es-CO" w:eastAsia="es-CO"/>
              </w:rPr>
              <w:t>ASPECTO CRITICO</w:t>
            </w:r>
          </w:p>
        </w:tc>
        <w:tc>
          <w:tcPr>
            <w:tcW w:w="1220" w:type="dxa"/>
            <w:shd w:val="clear" w:color="auto" w:fill="D99594" w:themeFill="accent2" w:themeFillTint="99"/>
            <w:vAlign w:val="center"/>
            <w:hideMark/>
          </w:tcPr>
          <w:p w14:paraId="286A5A7F" w14:textId="44DCA1AB" w:rsidR="00C74A5A" w:rsidRPr="008A74BC" w:rsidRDefault="00090E9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 xml:space="preserve">ADMON </w:t>
            </w:r>
            <w:r w:rsidRPr="008A74BC">
              <w:rPr>
                <w:rFonts w:ascii="Arial" w:eastAsia="Times New Roman" w:hAnsi="Arial" w:cs="Arial"/>
                <w:b/>
                <w:bCs/>
                <w:sz w:val="16"/>
                <w:szCs w:val="16"/>
                <w:lang w:val="es-CO" w:eastAsia="es-CO"/>
              </w:rPr>
              <w:t>DE</w:t>
            </w:r>
            <w:r w:rsidR="00C74A5A" w:rsidRPr="008A74BC">
              <w:rPr>
                <w:rFonts w:ascii="Arial" w:eastAsia="Times New Roman" w:hAnsi="Arial" w:cs="Arial"/>
                <w:b/>
                <w:bCs/>
                <w:sz w:val="16"/>
                <w:szCs w:val="16"/>
                <w:lang w:val="es-CO" w:eastAsia="es-CO"/>
              </w:rPr>
              <w:t xml:space="preserve"> ARCHIVOS</w:t>
            </w:r>
          </w:p>
        </w:tc>
        <w:tc>
          <w:tcPr>
            <w:tcW w:w="1418" w:type="dxa"/>
            <w:shd w:val="clear" w:color="auto" w:fill="D99594" w:themeFill="accent2" w:themeFillTint="99"/>
            <w:vAlign w:val="center"/>
            <w:hideMark/>
          </w:tcPr>
          <w:p w14:paraId="131E75B5" w14:textId="3A8FE2E3" w:rsidR="00C74A5A" w:rsidRPr="008A74BC"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8A74BC">
              <w:rPr>
                <w:rFonts w:ascii="Arial" w:eastAsia="Times New Roman" w:hAnsi="Arial" w:cs="Arial"/>
                <w:b/>
                <w:bCs/>
                <w:sz w:val="16"/>
                <w:szCs w:val="16"/>
                <w:lang w:val="es-CO" w:eastAsia="es-CO"/>
              </w:rPr>
              <w:t>ACCESO A LA INFORMACIÓN</w:t>
            </w:r>
          </w:p>
        </w:tc>
        <w:tc>
          <w:tcPr>
            <w:tcW w:w="1559" w:type="dxa"/>
            <w:shd w:val="clear" w:color="auto" w:fill="D99594" w:themeFill="accent2" w:themeFillTint="99"/>
            <w:vAlign w:val="center"/>
            <w:hideMark/>
          </w:tcPr>
          <w:p w14:paraId="129663BE" w14:textId="77777777" w:rsidR="00C74A5A" w:rsidRPr="008A74BC"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8A74BC">
              <w:rPr>
                <w:rFonts w:ascii="Arial" w:eastAsia="Times New Roman" w:hAnsi="Arial" w:cs="Arial"/>
                <w:b/>
                <w:bCs/>
                <w:sz w:val="16"/>
                <w:szCs w:val="16"/>
                <w:lang w:val="es-CO" w:eastAsia="es-CO"/>
              </w:rPr>
              <w:t>PRESERVACIÓN DE LA INFORMACIÓN</w:t>
            </w:r>
          </w:p>
        </w:tc>
        <w:tc>
          <w:tcPr>
            <w:tcW w:w="1559" w:type="dxa"/>
            <w:shd w:val="clear" w:color="auto" w:fill="D99594" w:themeFill="accent2" w:themeFillTint="99"/>
            <w:vAlign w:val="center"/>
            <w:hideMark/>
          </w:tcPr>
          <w:p w14:paraId="2E7D3256" w14:textId="77777777" w:rsidR="00C74A5A" w:rsidRPr="008A74BC"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8A74BC">
              <w:rPr>
                <w:rFonts w:ascii="Arial" w:eastAsia="Times New Roman" w:hAnsi="Arial" w:cs="Arial"/>
                <w:b/>
                <w:bCs/>
                <w:sz w:val="16"/>
                <w:szCs w:val="16"/>
                <w:lang w:val="es-CO" w:eastAsia="es-CO"/>
              </w:rPr>
              <w:t>ASPECTOS TECNOLOGICOS Y DE SEGURIDAD</w:t>
            </w:r>
          </w:p>
        </w:tc>
        <w:tc>
          <w:tcPr>
            <w:tcW w:w="1843" w:type="dxa"/>
            <w:shd w:val="clear" w:color="auto" w:fill="D99594" w:themeFill="accent2" w:themeFillTint="99"/>
            <w:vAlign w:val="center"/>
            <w:hideMark/>
          </w:tcPr>
          <w:p w14:paraId="1400DD91" w14:textId="77777777" w:rsidR="00C74A5A" w:rsidRPr="008A74BC"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8A74BC">
              <w:rPr>
                <w:rFonts w:ascii="Arial" w:eastAsia="Times New Roman" w:hAnsi="Arial" w:cs="Arial"/>
                <w:b/>
                <w:bCs/>
                <w:sz w:val="16"/>
                <w:szCs w:val="16"/>
                <w:lang w:val="es-CO" w:eastAsia="es-CO"/>
              </w:rPr>
              <w:t>FORTALECIMIENTO Y ARTICULACIÓN</w:t>
            </w:r>
          </w:p>
        </w:tc>
        <w:tc>
          <w:tcPr>
            <w:tcW w:w="851" w:type="dxa"/>
            <w:shd w:val="clear" w:color="auto" w:fill="D99594" w:themeFill="accent2" w:themeFillTint="99"/>
            <w:vAlign w:val="center"/>
            <w:hideMark/>
          </w:tcPr>
          <w:p w14:paraId="0040D2BB" w14:textId="77777777" w:rsidR="00C74A5A" w:rsidRPr="008A74BC"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8A74BC">
              <w:rPr>
                <w:rFonts w:ascii="Arial" w:eastAsia="Times New Roman" w:hAnsi="Arial" w:cs="Arial"/>
                <w:b/>
                <w:bCs/>
                <w:sz w:val="16"/>
                <w:szCs w:val="16"/>
                <w:lang w:val="es-CO" w:eastAsia="es-CO"/>
              </w:rPr>
              <w:t>TOTAL</w:t>
            </w:r>
          </w:p>
        </w:tc>
      </w:tr>
      <w:tr w:rsidR="008A74BC" w:rsidRPr="007242AF" w14:paraId="078ACEB3" w14:textId="77777777" w:rsidTr="00090E9A">
        <w:trPr>
          <w:trHeight w:val="192"/>
        </w:trPr>
        <w:tc>
          <w:tcPr>
            <w:cnfStyle w:val="001000000000" w:firstRow="0" w:lastRow="0" w:firstColumn="1" w:lastColumn="0" w:oddVBand="0" w:evenVBand="0" w:oddHBand="0" w:evenHBand="0" w:firstRowFirstColumn="0" w:firstRowLastColumn="0" w:lastRowFirstColumn="0" w:lastRowLastColumn="0"/>
            <w:tcW w:w="2040" w:type="dxa"/>
            <w:tcBorders>
              <w:left w:val="none" w:sz="0" w:space="0" w:color="auto"/>
            </w:tcBorders>
            <w:shd w:val="clear" w:color="auto" w:fill="F2DBDB" w:themeFill="accent2" w:themeFillTint="33"/>
            <w:noWrap/>
            <w:vAlign w:val="center"/>
            <w:hideMark/>
          </w:tcPr>
          <w:p w14:paraId="3E2D5D43" w14:textId="77777777" w:rsidR="00C74A5A" w:rsidRPr="007242AF" w:rsidRDefault="00C74A5A" w:rsidP="00090E9A">
            <w:pPr>
              <w:spacing w:after="0" w:line="276" w:lineRule="auto"/>
              <w:jc w:val="center"/>
              <w:rPr>
                <w:rFonts w:ascii="Arial" w:eastAsia="Times New Roman" w:hAnsi="Arial" w:cs="Arial"/>
                <w:color w:val="auto"/>
                <w:sz w:val="20"/>
                <w:szCs w:val="20"/>
                <w:lang w:val="es-CO" w:eastAsia="es-CO"/>
              </w:rPr>
            </w:pPr>
            <w:r w:rsidRPr="007242AF">
              <w:rPr>
                <w:rFonts w:ascii="Arial" w:eastAsia="Times New Roman" w:hAnsi="Arial" w:cs="Arial"/>
                <w:color w:val="auto"/>
                <w:sz w:val="20"/>
                <w:szCs w:val="20"/>
                <w:lang w:val="es-CO" w:eastAsia="es-CO"/>
              </w:rPr>
              <w:t>EXPEDIENTES CONTRACTUALES</w:t>
            </w:r>
          </w:p>
        </w:tc>
        <w:tc>
          <w:tcPr>
            <w:tcW w:w="1220" w:type="dxa"/>
            <w:shd w:val="clear" w:color="auto" w:fill="F2DBDB" w:themeFill="accent2" w:themeFillTint="33"/>
            <w:vAlign w:val="center"/>
            <w:hideMark/>
          </w:tcPr>
          <w:p w14:paraId="6D5FA05D"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6</w:t>
            </w:r>
          </w:p>
        </w:tc>
        <w:tc>
          <w:tcPr>
            <w:tcW w:w="1418" w:type="dxa"/>
            <w:shd w:val="clear" w:color="auto" w:fill="F2DBDB" w:themeFill="accent2" w:themeFillTint="33"/>
            <w:vAlign w:val="center"/>
            <w:hideMark/>
          </w:tcPr>
          <w:p w14:paraId="08980580"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5</w:t>
            </w:r>
          </w:p>
        </w:tc>
        <w:tc>
          <w:tcPr>
            <w:tcW w:w="1559" w:type="dxa"/>
            <w:shd w:val="clear" w:color="auto" w:fill="F2DBDB" w:themeFill="accent2" w:themeFillTint="33"/>
            <w:vAlign w:val="center"/>
            <w:hideMark/>
          </w:tcPr>
          <w:p w14:paraId="4B17C0C3"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559" w:type="dxa"/>
            <w:shd w:val="clear" w:color="auto" w:fill="F2DBDB" w:themeFill="accent2" w:themeFillTint="33"/>
            <w:vAlign w:val="center"/>
            <w:hideMark/>
          </w:tcPr>
          <w:p w14:paraId="694ADAB2"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6</w:t>
            </w:r>
          </w:p>
        </w:tc>
        <w:tc>
          <w:tcPr>
            <w:tcW w:w="1843" w:type="dxa"/>
            <w:shd w:val="clear" w:color="auto" w:fill="F2DBDB" w:themeFill="accent2" w:themeFillTint="33"/>
            <w:vAlign w:val="center"/>
            <w:hideMark/>
          </w:tcPr>
          <w:p w14:paraId="77B4C10B"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6</w:t>
            </w:r>
          </w:p>
        </w:tc>
        <w:tc>
          <w:tcPr>
            <w:tcW w:w="851" w:type="dxa"/>
            <w:shd w:val="clear" w:color="auto" w:fill="F2DBDB" w:themeFill="accent2" w:themeFillTint="33"/>
            <w:vAlign w:val="center"/>
            <w:hideMark/>
          </w:tcPr>
          <w:p w14:paraId="6C5EAFCA"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30</w:t>
            </w:r>
          </w:p>
        </w:tc>
      </w:tr>
      <w:tr w:rsidR="008A74BC" w:rsidRPr="007242AF" w14:paraId="1BD8178E" w14:textId="77777777" w:rsidTr="00090E9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040" w:type="dxa"/>
            <w:tcBorders>
              <w:left w:val="none" w:sz="0" w:space="0" w:color="auto"/>
            </w:tcBorders>
            <w:shd w:val="clear" w:color="auto" w:fill="F2DBDB" w:themeFill="accent2" w:themeFillTint="33"/>
            <w:noWrap/>
            <w:vAlign w:val="center"/>
            <w:hideMark/>
          </w:tcPr>
          <w:p w14:paraId="7328554F" w14:textId="77777777" w:rsidR="00C74A5A" w:rsidRPr="007242AF" w:rsidRDefault="00C74A5A" w:rsidP="00090E9A">
            <w:pPr>
              <w:spacing w:after="0" w:line="276" w:lineRule="auto"/>
              <w:jc w:val="center"/>
              <w:rPr>
                <w:rFonts w:ascii="Arial" w:eastAsia="Times New Roman" w:hAnsi="Arial" w:cs="Arial"/>
                <w:color w:val="auto"/>
                <w:sz w:val="20"/>
                <w:szCs w:val="20"/>
                <w:lang w:val="es-CO" w:eastAsia="es-CO"/>
              </w:rPr>
            </w:pPr>
            <w:r w:rsidRPr="007242AF">
              <w:rPr>
                <w:rFonts w:ascii="Arial" w:eastAsia="Times New Roman" w:hAnsi="Arial" w:cs="Arial"/>
                <w:color w:val="auto"/>
                <w:sz w:val="20"/>
                <w:szCs w:val="20"/>
                <w:lang w:val="es-CO" w:eastAsia="es-CO"/>
              </w:rPr>
              <w:t>EXPEDIENTE ÚNICO VICTIMAS</w:t>
            </w:r>
          </w:p>
        </w:tc>
        <w:tc>
          <w:tcPr>
            <w:tcW w:w="1220" w:type="dxa"/>
            <w:shd w:val="clear" w:color="auto" w:fill="F2DBDB" w:themeFill="accent2" w:themeFillTint="33"/>
            <w:vAlign w:val="center"/>
            <w:hideMark/>
          </w:tcPr>
          <w:p w14:paraId="6D5D9EF3"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418" w:type="dxa"/>
            <w:shd w:val="clear" w:color="auto" w:fill="F2DBDB" w:themeFill="accent2" w:themeFillTint="33"/>
            <w:vAlign w:val="center"/>
            <w:hideMark/>
          </w:tcPr>
          <w:p w14:paraId="3BA7B5CE"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559" w:type="dxa"/>
            <w:shd w:val="clear" w:color="auto" w:fill="F2DBDB" w:themeFill="accent2" w:themeFillTint="33"/>
            <w:vAlign w:val="center"/>
            <w:hideMark/>
          </w:tcPr>
          <w:p w14:paraId="2BF67E79"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9</w:t>
            </w:r>
          </w:p>
        </w:tc>
        <w:tc>
          <w:tcPr>
            <w:tcW w:w="1559" w:type="dxa"/>
            <w:shd w:val="clear" w:color="auto" w:fill="F2DBDB" w:themeFill="accent2" w:themeFillTint="33"/>
            <w:vAlign w:val="center"/>
            <w:hideMark/>
          </w:tcPr>
          <w:p w14:paraId="2A5EAB3F"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843" w:type="dxa"/>
            <w:shd w:val="clear" w:color="auto" w:fill="F2DBDB" w:themeFill="accent2" w:themeFillTint="33"/>
            <w:vAlign w:val="center"/>
            <w:hideMark/>
          </w:tcPr>
          <w:p w14:paraId="0CDC47B6"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6</w:t>
            </w:r>
          </w:p>
        </w:tc>
        <w:tc>
          <w:tcPr>
            <w:tcW w:w="851" w:type="dxa"/>
            <w:shd w:val="clear" w:color="auto" w:fill="F2DBDB" w:themeFill="accent2" w:themeFillTint="33"/>
            <w:vAlign w:val="center"/>
            <w:hideMark/>
          </w:tcPr>
          <w:p w14:paraId="79B7D0F4"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36</w:t>
            </w:r>
          </w:p>
        </w:tc>
      </w:tr>
      <w:tr w:rsidR="008A74BC" w:rsidRPr="007242AF" w14:paraId="5DDBCA00" w14:textId="77777777" w:rsidTr="00090E9A">
        <w:trPr>
          <w:trHeight w:val="192"/>
        </w:trPr>
        <w:tc>
          <w:tcPr>
            <w:cnfStyle w:val="001000000000" w:firstRow="0" w:lastRow="0" w:firstColumn="1" w:lastColumn="0" w:oddVBand="0" w:evenVBand="0" w:oddHBand="0" w:evenHBand="0" w:firstRowFirstColumn="0" w:firstRowLastColumn="0" w:lastRowFirstColumn="0" w:lastRowLastColumn="0"/>
            <w:tcW w:w="2040" w:type="dxa"/>
            <w:tcBorders>
              <w:left w:val="none" w:sz="0" w:space="0" w:color="auto"/>
            </w:tcBorders>
            <w:shd w:val="clear" w:color="auto" w:fill="F2DBDB" w:themeFill="accent2" w:themeFillTint="33"/>
            <w:noWrap/>
            <w:vAlign w:val="center"/>
            <w:hideMark/>
          </w:tcPr>
          <w:p w14:paraId="4C0C6040" w14:textId="3CFFEF76" w:rsidR="00C74A5A" w:rsidRPr="007242AF" w:rsidRDefault="00C74A5A" w:rsidP="00090E9A">
            <w:pPr>
              <w:spacing w:after="0" w:line="276" w:lineRule="auto"/>
              <w:jc w:val="center"/>
              <w:rPr>
                <w:rFonts w:ascii="Arial" w:eastAsia="Times New Roman" w:hAnsi="Arial" w:cs="Arial"/>
                <w:color w:val="auto"/>
                <w:sz w:val="20"/>
                <w:szCs w:val="20"/>
                <w:lang w:val="es-CO" w:eastAsia="es-CO"/>
              </w:rPr>
            </w:pPr>
            <w:r w:rsidRPr="007242AF">
              <w:rPr>
                <w:rFonts w:ascii="Arial" w:eastAsia="Times New Roman" w:hAnsi="Arial" w:cs="Arial"/>
                <w:color w:val="auto"/>
                <w:sz w:val="20"/>
                <w:szCs w:val="20"/>
                <w:lang w:val="es-CO" w:eastAsia="es-CO"/>
              </w:rPr>
              <w:t>PROCESO DE RADICACIÓN</w:t>
            </w:r>
          </w:p>
        </w:tc>
        <w:tc>
          <w:tcPr>
            <w:tcW w:w="1220" w:type="dxa"/>
            <w:shd w:val="clear" w:color="auto" w:fill="F2DBDB" w:themeFill="accent2" w:themeFillTint="33"/>
            <w:vAlign w:val="center"/>
            <w:hideMark/>
          </w:tcPr>
          <w:p w14:paraId="11D563E6"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418" w:type="dxa"/>
            <w:shd w:val="clear" w:color="auto" w:fill="F2DBDB" w:themeFill="accent2" w:themeFillTint="33"/>
            <w:vAlign w:val="center"/>
            <w:hideMark/>
          </w:tcPr>
          <w:p w14:paraId="42663091"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5</w:t>
            </w:r>
          </w:p>
        </w:tc>
        <w:tc>
          <w:tcPr>
            <w:tcW w:w="1559" w:type="dxa"/>
            <w:shd w:val="clear" w:color="auto" w:fill="F2DBDB" w:themeFill="accent2" w:themeFillTint="33"/>
            <w:vAlign w:val="center"/>
            <w:hideMark/>
          </w:tcPr>
          <w:p w14:paraId="6562057D"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9</w:t>
            </w:r>
          </w:p>
        </w:tc>
        <w:tc>
          <w:tcPr>
            <w:tcW w:w="1559" w:type="dxa"/>
            <w:shd w:val="clear" w:color="auto" w:fill="F2DBDB" w:themeFill="accent2" w:themeFillTint="33"/>
            <w:vAlign w:val="center"/>
            <w:hideMark/>
          </w:tcPr>
          <w:p w14:paraId="7C796BF1"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843" w:type="dxa"/>
            <w:shd w:val="clear" w:color="auto" w:fill="F2DBDB" w:themeFill="accent2" w:themeFillTint="33"/>
            <w:vAlign w:val="center"/>
            <w:hideMark/>
          </w:tcPr>
          <w:p w14:paraId="592EED18"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851" w:type="dxa"/>
            <w:shd w:val="clear" w:color="auto" w:fill="F2DBDB" w:themeFill="accent2" w:themeFillTint="33"/>
            <w:vAlign w:val="center"/>
            <w:hideMark/>
          </w:tcPr>
          <w:p w14:paraId="784A84F6"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35</w:t>
            </w:r>
          </w:p>
        </w:tc>
      </w:tr>
      <w:tr w:rsidR="008A74BC" w:rsidRPr="007242AF" w14:paraId="71577182" w14:textId="77777777" w:rsidTr="00090E9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040" w:type="dxa"/>
            <w:tcBorders>
              <w:left w:val="none" w:sz="0" w:space="0" w:color="auto"/>
            </w:tcBorders>
            <w:shd w:val="clear" w:color="auto" w:fill="F2DBDB" w:themeFill="accent2" w:themeFillTint="33"/>
            <w:noWrap/>
            <w:vAlign w:val="center"/>
            <w:hideMark/>
          </w:tcPr>
          <w:p w14:paraId="53E14CEC" w14:textId="77777777" w:rsidR="00C74A5A" w:rsidRPr="007242AF" w:rsidRDefault="00C74A5A" w:rsidP="00090E9A">
            <w:pPr>
              <w:spacing w:after="0" w:line="276" w:lineRule="auto"/>
              <w:jc w:val="center"/>
              <w:rPr>
                <w:rFonts w:ascii="Arial" w:eastAsia="Times New Roman" w:hAnsi="Arial" w:cs="Arial"/>
                <w:color w:val="auto"/>
                <w:sz w:val="20"/>
                <w:szCs w:val="20"/>
                <w:lang w:val="es-CO" w:eastAsia="es-CO"/>
              </w:rPr>
            </w:pPr>
            <w:r w:rsidRPr="007242AF">
              <w:rPr>
                <w:rFonts w:ascii="Arial" w:eastAsia="Times New Roman" w:hAnsi="Arial" w:cs="Arial"/>
                <w:color w:val="auto"/>
                <w:sz w:val="20"/>
                <w:szCs w:val="20"/>
                <w:lang w:val="es-CO" w:eastAsia="es-CO"/>
              </w:rPr>
              <w:t>ADMINISTRACIÓN DE LOS ARCHIVOS</w:t>
            </w:r>
          </w:p>
        </w:tc>
        <w:tc>
          <w:tcPr>
            <w:tcW w:w="1220" w:type="dxa"/>
            <w:shd w:val="clear" w:color="auto" w:fill="F2DBDB" w:themeFill="accent2" w:themeFillTint="33"/>
            <w:vAlign w:val="center"/>
            <w:hideMark/>
          </w:tcPr>
          <w:p w14:paraId="0550DB4B"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418" w:type="dxa"/>
            <w:shd w:val="clear" w:color="auto" w:fill="F2DBDB" w:themeFill="accent2" w:themeFillTint="33"/>
            <w:vAlign w:val="center"/>
            <w:hideMark/>
          </w:tcPr>
          <w:p w14:paraId="09F992C2"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559" w:type="dxa"/>
            <w:shd w:val="clear" w:color="auto" w:fill="F2DBDB" w:themeFill="accent2" w:themeFillTint="33"/>
            <w:vAlign w:val="center"/>
            <w:hideMark/>
          </w:tcPr>
          <w:p w14:paraId="467FCD08"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10</w:t>
            </w:r>
          </w:p>
        </w:tc>
        <w:tc>
          <w:tcPr>
            <w:tcW w:w="1559" w:type="dxa"/>
            <w:shd w:val="clear" w:color="auto" w:fill="F2DBDB" w:themeFill="accent2" w:themeFillTint="33"/>
            <w:vAlign w:val="center"/>
            <w:hideMark/>
          </w:tcPr>
          <w:p w14:paraId="2FE97A5C"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5</w:t>
            </w:r>
          </w:p>
        </w:tc>
        <w:tc>
          <w:tcPr>
            <w:tcW w:w="1843" w:type="dxa"/>
            <w:shd w:val="clear" w:color="auto" w:fill="F2DBDB" w:themeFill="accent2" w:themeFillTint="33"/>
            <w:vAlign w:val="center"/>
            <w:hideMark/>
          </w:tcPr>
          <w:p w14:paraId="2B07D5B8"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851" w:type="dxa"/>
            <w:shd w:val="clear" w:color="auto" w:fill="F2DBDB" w:themeFill="accent2" w:themeFillTint="33"/>
            <w:vAlign w:val="center"/>
            <w:hideMark/>
          </w:tcPr>
          <w:p w14:paraId="669EB375"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36</w:t>
            </w:r>
          </w:p>
        </w:tc>
      </w:tr>
      <w:tr w:rsidR="008A74BC" w:rsidRPr="007242AF" w14:paraId="1920DCE3" w14:textId="77777777" w:rsidTr="00090E9A">
        <w:trPr>
          <w:trHeight w:val="385"/>
        </w:trPr>
        <w:tc>
          <w:tcPr>
            <w:cnfStyle w:val="001000000000" w:firstRow="0" w:lastRow="0" w:firstColumn="1" w:lastColumn="0" w:oddVBand="0" w:evenVBand="0" w:oddHBand="0" w:evenHBand="0" w:firstRowFirstColumn="0" w:firstRowLastColumn="0" w:lastRowFirstColumn="0" w:lastRowLastColumn="0"/>
            <w:tcW w:w="2040" w:type="dxa"/>
            <w:tcBorders>
              <w:left w:val="none" w:sz="0" w:space="0" w:color="auto"/>
            </w:tcBorders>
            <w:shd w:val="clear" w:color="auto" w:fill="F2DBDB" w:themeFill="accent2" w:themeFillTint="33"/>
            <w:vAlign w:val="center"/>
            <w:hideMark/>
          </w:tcPr>
          <w:p w14:paraId="42AA788B" w14:textId="77777777" w:rsidR="00C74A5A" w:rsidRPr="007242AF" w:rsidRDefault="00C74A5A" w:rsidP="00090E9A">
            <w:pPr>
              <w:spacing w:after="0" w:line="276" w:lineRule="auto"/>
              <w:jc w:val="center"/>
              <w:rPr>
                <w:rFonts w:ascii="Arial" w:eastAsia="Times New Roman" w:hAnsi="Arial" w:cs="Arial"/>
                <w:color w:val="auto"/>
                <w:sz w:val="20"/>
                <w:szCs w:val="20"/>
                <w:lang w:val="es-CO" w:eastAsia="es-CO"/>
              </w:rPr>
            </w:pPr>
            <w:r w:rsidRPr="007242AF">
              <w:rPr>
                <w:rFonts w:ascii="Arial" w:eastAsia="Times New Roman" w:hAnsi="Arial" w:cs="Arial"/>
                <w:color w:val="auto"/>
                <w:sz w:val="20"/>
                <w:szCs w:val="20"/>
                <w:lang w:val="es-CO" w:eastAsia="es-CO"/>
              </w:rPr>
              <w:t>GESTIÓN DOCUMENTAL EN LAS DIRECCIONES TERRITORIALES</w:t>
            </w:r>
          </w:p>
        </w:tc>
        <w:tc>
          <w:tcPr>
            <w:tcW w:w="1220" w:type="dxa"/>
            <w:shd w:val="clear" w:color="auto" w:fill="F2DBDB" w:themeFill="accent2" w:themeFillTint="33"/>
            <w:vAlign w:val="center"/>
            <w:hideMark/>
          </w:tcPr>
          <w:p w14:paraId="20DF5121"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8</w:t>
            </w:r>
          </w:p>
        </w:tc>
        <w:tc>
          <w:tcPr>
            <w:tcW w:w="1418" w:type="dxa"/>
            <w:shd w:val="clear" w:color="auto" w:fill="F2DBDB" w:themeFill="accent2" w:themeFillTint="33"/>
            <w:vAlign w:val="center"/>
            <w:hideMark/>
          </w:tcPr>
          <w:p w14:paraId="3238104B"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559" w:type="dxa"/>
            <w:shd w:val="clear" w:color="auto" w:fill="F2DBDB" w:themeFill="accent2" w:themeFillTint="33"/>
            <w:vAlign w:val="center"/>
            <w:hideMark/>
          </w:tcPr>
          <w:p w14:paraId="2BD5D4A8"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10</w:t>
            </w:r>
          </w:p>
        </w:tc>
        <w:tc>
          <w:tcPr>
            <w:tcW w:w="1559" w:type="dxa"/>
            <w:shd w:val="clear" w:color="auto" w:fill="F2DBDB" w:themeFill="accent2" w:themeFillTint="33"/>
            <w:vAlign w:val="center"/>
            <w:hideMark/>
          </w:tcPr>
          <w:p w14:paraId="454BE87A"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1843" w:type="dxa"/>
            <w:shd w:val="clear" w:color="auto" w:fill="F2DBDB" w:themeFill="accent2" w:themeFillTint="33"/>
            <w:vAlign w:val="center"/>
            <w:hideMark/>
          </w:tcPr>
          <w:p w14:paraId="0C227A0C"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9</w:t>
            </w:r>
          </w:p>
        </w:tc>
        <w:tc>
          <w:tcPr>
            <w:tcW w:w="851" w:type="dxa"/>
            <w:shd w:val="clear" w:color="auto" w:fill="F2DBDB" w:themeFill="accent2" w:themeFillTint="33"/>
            <w:vAlign w:val="center"/>
            <w:hideMark/>
          </w:tcPr>
          <w:p w14:paraId="21B0DD27"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41</w:t>
            </w:r>
          </w:p>
        </w:tc>
      </w:tr>
      <w:tr w:rsidR="008A74BC" w:rsidRPr="007242AF" w14:paraId="4F6375F4" w14:textId="77777777" w:rsidTr="00090E9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040" w:type="dxa"/>
            <w:tcBorders>
              <w:left w:val="none" w:sz="0" w:space="0" w:color="auto"/>
            </w:tcBorders>
            <w:shd w:val="clear" w:color="auto" w:fill="F2DBDB" w:themeFill="accent2" w:themeFillTint="33"/>
            <w:noWrap/>
            <w:vAlign w:val="center"/>
            <w:hideMark/>
          </w:tcPr>
          <w:p w14:paraId="1CC6C164" w14:textId="77777777" w:rsidR="00C74A5A" w:rsidRPr="007242AF" w:rsidRDefault="00C74A5A" w:rsidP="00090E9A">
            <w:pPr>
              <w:spacing w:after="0" w:line="276" w:lineRule="auto"/>
              <w:jc w:val="center"/>
              <w:rPr>
                <w:rFonts w:ascii="Arial" w:eastAsia="Times New Roman" w:hAnsi="Arial" w:cs="Arial"/>
                <w:color w:val="auto"/>
                <w:sz w:val="20"/>
                <w:szCs w:val="20"/>
                <w:lang w:val="es-CO" w:eastAsia="es-CO"/>
              </w:rPr>
            </w:pPr>
            <w:r w:rsidRPr="007242AF">
              <w:rPr>
                <w:rFonts w:ascii="Arial" w:eastAsia="Times New Roman" w:hAnsi="Arial" w:cs="Arial"/>
                <w:color w:val="auto"/>
                <w:sz w:val="20"/>
                <w:szCs w:val="20"/>
                <w:lang w:val="es-CO" w:eastAsia="es-CO"/>
              </w:rPr>
              <w:t>ORGANIZACIÓN DE LOS ARCHIVOS</w:t>
            </w:r>
          </w:p>
        </w:tc>
        <w:tc>
          <w:tcPr>
            <w:tcW w:w="1220" w:type="dxa"/>
            <w:shd w:val="clear" w:color="auto" w:fill="F2DBDB" w:themeFill="accent2" w:themeFillTint="33"/>
            <w:vAlign w:val="center"/>
            <w:hideMark/>
          </w:tcPr>
          <w:p w14:paraId="0FF5D367"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6</w:t>
            </w:r>
          </w:p>
        </w:tc>
        <w:tc>
          <w:tcPr>
            <w:tcW w:w="1418" w:type="dxa"/>
            <w:shd w:val="clear" w:color="auto" w:fill="F2DBDB" w:themeFill="accent2" w:themeFillTint="33"/>
            <w:vAlign w:val="center"/>
            <w:hideMark/>
          </w:tcPr>
          <w:p w14:paraId="64BBC120"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6</w:t>
            </w:r>
          </w:p>
        </w:tc>
        <w:tc>
          <w:tcPr>
            <w:tcW w:w="1559" w:type="dxa"/>
            <w:shd w:val="clear" w:color="auto" w:fill="F2DBDB" w:themeFill="accent2" w:themeFillTint="33"/>
            <w:vAlign w:val="center"/>
            <w:hideMark/>
          </w:tcPr>
          <w:p w14:paraId="11ECD6FF"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9</w:t>
            </w:r>
          </w:p>
        </w:tc>
        <w:tc>
          <w:tcPr>
            <w:tcW w:w="1559" w:type="dxa"/>
            <w:shd w:val="clear" w:color="auto" w:fill="F2DBDB" w:themeFill="accent2" w:themeFillTint="33"/>
            <w:vAlign w:val="center"/>
            <w:hideMark/>
          </w:tcPr>
          <w:p w14:paraId="4600BD78"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8</w:t>
            </w:r>
          </w:p>
        </w:tc>
        <w:tc>
          <w:tcPr>
            <w:tcW w:w="1843" w:type="dxa"/>
            <w:shd w:val="clear" w:color="auto" w:fill="F2DBDB" w:themeFill="accent2" w:themeFillTint="33"/>
            <w:vAlign w:val="center"/>
            <w:hideMark/>
          </w:tcPr>
          <w:p w14:paraId="25716D5A"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r w:rsidRPr="007242AF">
              <w:rPr>
                <w:rFonts w:ascii="Arial" w:eastAsia="Times New Roman" w:hAnsi="Arial" w:cs="Arial"/>
                <w:sz w:val="20"/>
                <w:szCs w:val="20"/>
                <w:lang w:val="es-CO" w:eastAsia="es-CO"/>
              </w:rPr>
              <w:t>7</w:t>
            </w:r>
          </w:p>
        </w:tc>
        <w:tc>
          <w:tcPr>
            <w:tcW w:w="851" w:type="dxa"/>
            <w:shd w:val="clear" w:color="auto" w:fill="F2DBDB" w:themeFill="accent2" w:themeFillTint="33"/>
            <w:vAlign w:val="center"/>
            <w:hideMark/>
          </w:tcPr>
          <w:p w14:paraId="0B7CD77C" w14:textId="77777777" w:rsidR="00C74A5A" w:rsidRPr="007242AF" w:rsidRDefault="00C74A5A" w:rsidP="00090E9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36</w:t>
            </w:r>
          </w:p>
        </w:tc>
      </w:tr>
      <w:tr w:rsidR="007242AF" w:rsidRPr="007242AF" w14:paraId="74603E1C" w14:textId="77777777" w:rsidTr="00090E9A">
        <w:trPr>
          <w:trHeight w:val="192"/>
        </w:trPr>
        <w:tc>
          <w:tcPr>
            <w:cnfStyle w:val="001000000000" w:firstRow="0" w:lastRow="0" w:firstColumn="1" w:lastColumn="0" w:oddVBand="0" w:evenVBand="0" w:oddHBand="0" w:evenHBand="0" w:firstRowFirstColumn="0" w:firstRowLastColumn="0" w:lastRowFirstColumn="0" w:lastRowLastColumn="0"/>
            <w:tcW w:w="2040" w:type="dxa"/>
            <w:tcBorders>
              <w:left w:val="none" w:sz="0" w:space="0" w:color="auto"/>
              <w:bottom w:val="none" w:sz="0" w:space="0" w:color="auto"/>
            </w:tcBorders>
            <w:shd w:val="clear" w:color="auto" w:fill="D99594" w:themeFill="accent2" w:themeFillTint="99"/>
            <w:vAlign w:val="center"/>
            <w:hideMark/>
          </w:tcPr>
          <w:p w14:paraId="35B0FD8A" w14:textId="77777777" w:rsidR="00C74A5A" w:rsidRPr="007242AF" w:rsidRDefault="00C74A5A" w:rsidP="00090E9A">
            <w:pPr>
              <w:spacing w:after="0" w:line="276" w:lineRule="auto"/>
              <w:jc w:val="center"/>
              <w:rPr>
                <w:rFonts w:ascii="Arial" w:eastAsia="Times New Roman" w:hAnsi="Arial" w:cs="Arial"/>
                <w:color w:val="auto"/>
                <w:sz w:val="20"/>
                <w:szCs w:val="20"/>
                <w:lang w:val="es-CO" w:eastAsia="es-CO"/>
              </w:rPr>
            </w:pPr>
            <w:r w:rsidRPr="007242AF">
              <w:rPr>
                <w:rFonts w:ascii="Arial" w:eastAsia="Times New Roman" w:hAnsi="Arial" w:cs="Arial"/>
                <w:color w:val="auto"/>
                <w:sz w:val="20"/>
                <w:szCs w:val="20"/>
                <w:lang w:val="es-CO" w:eastAsia="es-CO"/>
              </w:rPr>
              <w:t>TOTAL</w:t>
            </w:r>
          </w:p>
        </w:tc>
        <w:tc>
          <w:tcPr>
            <w:tcW w:w="1220" w:type="dxa"/>
            <w:shd w:val="clear" w:color="auto" w:fill="D99594" w:themeFill="accent2" w:themeFillTint="99"/>
            <w:vAlign w:val="center"/>
            <w:hideMark/>
          </w:tcPr>
          <w:p w14:paraId="61FB6030"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41</w:t>
            </w:r>
          </w:p>
        </w:tc>
        <w:tc>
          <w:tcPr>
            <w:tcW w:w="1418" w:type="dxa"/>
            <w:shd w:val="clear" w:color="auto" w:fill="D99594" w:themeFill="accent2" w:themeFillTint="99"/>
            <w:vAlign w:val="center"/>
            <w:hideMark/>
          </w:tcPr>
          <w:p w14:paraId="03A5EF1A"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37</w:t>
            </w:r>
          </w:p>
        </w:tc>
        <w:tc>
          <w:tcPr>
            <w:tcW w:w="1559" w:type="dxa"/>
            <w:shd w:val="clear" w:color="auto" w:fill="D99594" w:themeFill="accent2" w:themeFillTint="99"/>
            <w:vAlign w:val="center"/>
            <w:hideMark/>
          </w:tcPr>
          <w:p w14:paraId="0FD26DDF"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54</w:t>
            </w:r>
          </w:p>
        </w:tc>
        <w:tc>
          <w:tcPr>
            <w:tcW w:w="1559" w:type="dxa"/>
            <w:shd w:val="clear" w:color="auto" w:fill="D99594" w:themeFill="accent2" w:themeFillTint="99"/>
            <w:vAlign w:val="center"/>
            <w:hideMark/>
          </w:tcPr>
          <w:p w14:paraId="16CDCB0C"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40</w:t>
            </w:r>
          </w:p>
        </w:tc>
        <w:tc>
          <w:tcPr>
            <w:tcW w:w="1843" w:type="dxa"/>
            <w:shd w:val="clear" w:color="auto" w:fill="D99594" w:themeFill="accent2" w:themeFillTint="99"/>
            <w:vAlign w:val="center"/>
            <w:hideMark/>
          </w:tcPr>
          <w:p w14:paraId="6FF34653"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r w:rsidRPr="007242AF">
              <w:rPr>
                <w:rFonts w:ascii="Arial" w:eastAsia="Times New Roman" w:hAnsi="Arial" w:cs="Arial"/>
                <w:b/>
                <w:bCs/>
                <w:sz w:val="20"/>
                <w:szCs w:val="20"/>
                <w:lang w:val="es-CO" w:eastAsia="es-CO"/>
              </w:rPr>
              <w:t>42</w:t>
            </w:r>
          </w:p>
        </w:tc>
        <w:tc>
          <w:tcPr>
            <w:tcW w:w="851" w:type="dxa"/>
            <w:shd w:val="clear" w:color="auto" w:fill="D99594" w:themeFill="accent2" w:themeFillTint="99"/>
            <w:vAlign w:val="center"/>
            <w:hideMark/>
          </w:tcPr>
          <w:p w14:paraId="62DDDC7B" w14:textId="77777777" w:rsidR="00C74A5A" w:rsidRPr="007242AF" w:rsidRDefault="00C74A5A" w:rsidP="00090E9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s-CO" w:eastAsia="es-CO"/>
              </w:rPr>
            </w:pPr>
          </w:p>
        </w:tc>
      </w:tr>
    </w:tbl>
    <w:p w14:paraId="2B3BB9CD" w14:textId="77777777" w:rsidR="006C318F" w:rsidRPr="003F2117" w:rsidRDefault="00C74A5A" w:rsidP="001C1F2C">
      <w:pPr>
        <w:tabs>
          <w:tab w:val="left" w:pos="284"/>
        </w:tabs>
        <w:spacing w:after="0" w:line="276" w:lineRule="auto"/>
        <w:jc w:val="both"/>
        <w:rPr>
          <w:rFonts w:ascii="Arial" w:hAnsi="Arial" w:cs="Arial"/>
        </w:rPr>
      </w:pPr>
      <w:r w:rsidRPr="003F2117">
        <w:rPr>
          <w:rFonts w:ascii="Arial" w:hAnsi="Arial" w:cs="Arial"/>
          <w:b/>
        </w:rPr>
        <w:fldChar w:fldCharType="end"/>
      </w:r>
    </w:p>
    <w:p w14:paraId="2D53AA3E" w14:textId="77777777" w:rsidR="006C318F" w:rsidRPr="003F2117" w:rsidRDefault="006C318F" w:rsidP="001C1F2C">
      <w:pPr>
        <w:pStyle w:val="Ttulo1"/>
        <w:numPr>
          <w:ilvl w:val="0"/>
          <w:numId w:val="9"/>
        </w:numPr>
        <w:tabs>
          <w:tab w:val="left" w:pos="715"/>
        </w:tabs>
        <w:spacing w:line="276" w:lineRule="auto"/>
        <w:rPr>
          <w:rFonts w:ascii="Arial" w:hAnsi="Arial" w:cs="Arial"/>
        </w:rPr>
      </w:pPr>
      <w:r w:rsidRPr="003F2117">
        <w:rPr>
          <w:rFonts w:ascii="Arial" w:hAnsi="Arial" w:cs="Arial"/>
        </w:rPr>
        <w:t>FORMULACIÓN DE PLANES Y PROYECTOS DEL PLAN INSTITUCIONAL DE</w:t>
      </w:r>
      <w:r w:rsidRPr="003F2117">
        <w:rPr>
          <w:rFonts w:ascii="Arial" w:hAnsi="Arial" w:cs="Arial"/>
          <w:spacing w:val="-10"/>
        </w:rPr>
        <w:t xml:space="preserve"> </w:t>
      </w:r>
      <w:r w:rsidRPr="003F2117">
        <w:rPr>
          <w:rFonts w:ascii="Arial" w:hAnsi="Arial" w:cs="Arial"/>
        </w:rPr>
        <w:t>ARCHIVOS</w:t>
      </w:r>
    </w:p>
    <w:p w14:paraId="7DB6CBE9" w14:textId="77777777" w:rsidR="006C318F" w:rsidRPr="003F2117" w:rsidRDefault="006C318F" w:rsidP="001C1F2C">
      <w:pPr>
        <w:pStyle w:val="Textoindependiente"/>
        <w:spacing w:before="12" w:line="276" w:lineRule="auto"/>
        <w:rPr>
          <w:rFonts w:ascii="Arial" w:hAnsi="Arial" w:cs="Arial"/>
          <w:b/>
        </w:rPr>
      </w:pPr>
    </w:p>
    <w:p w14:paraId="68B99D1B" w14:textId="77777777" w:rsidR="006C318F" w:rsidRPr="003F2117" w:rsidRDefault="006C318F" w:rsidP="001C1F2C">
      <w:pPr>
        <w:pStyle w:val="Textoindependiente"/>
        <w:spacing w:line="276" w:lineRule="auto"/>
        <w:ind w:left="182" w:right="617"/>
        <w:jc w:val="both"/>
        <w:rPr>
          <w:rFonts w:ascii="Arial" w:hAnsi="Arial" w:cs="Arial"/>
        </w:rPr>
      </w:pPr>
      <w:r w:rsidRPr="003F2117">
        <w:rPr>
          <w:rFonts w:ascii="Arial" w:hAnsi="Arial" w:cs="Arial"/>
        </w:rPr>
        <w:t>Para la implementación del Plan Institucional de Archivos, se realizarán los siguientes planes y proyectos:</w:t>
      </w:r>
    </w:p>
    <w:p w14:paraId="33CD1191" w14:textId="77777777" w:rsidR="006C318F" w:rsidRPr="003F2117" w:rsidRDefault="00BF7C65" w:rsidP="001C1F2C">
      <w:pPr>
        <w:pStyle w:val="Prrafodelista"/>
        <w:widowControl w:val="0"/>
        <w:numPr>
          <w:ilvl w:val="1"/>
          <w:numId w:val="9"/>
        </w:numPr>
        <w:tabs>
          <w:tab w:val="left" w:pos="902"/>
        </w:tabs>
        <w:autoSpaceDE w:val="0"/>
        <w:autoSpaceDN w:val="0"/>
        <w:spacing w:after="0" w:line="276" w:lineRule="auto"/>
        <w:contextualSpacing w:val="0"/>
        <w:rPr>
          <w:rFonts w:ascii="Arial" w:hAnsi="Arial" w:cs="Arial"/>
        </w:rPr>
      </w:pPr>
      <w:r w:rsidRPr="003F2117">
        <w:rPr>
          <w:rFonts w:ascii="Arial" w:hAnsi="Arial" w:cs="Arial"/>
        </w:rPr>
        <w:t xml:space="preserve">Cronograma </w:t>
      </w:r>
      <w:r w:rsidR="006C318F" w:rsidRPr="003F2117">
        <w:rPr>
          <w:rFonts w:ascii="Arial" w:hAnsi="Arial" w:cs="Arial"/>
        </w:rPr>
        <w:t xml:space="preserve">de capacitación </w:t>
      </w:r>
    </w:p>
    <w:p w14:paraId="5D27ABB6" w14:textId="77777777" w:rsidR="006C318F" w:rsidRPr="003F2117" w:rsidRDefault="006C318F" w:rsidP="001C1F2C">
      <w:pPr>
        <w:pStyle w:val="Prrafodelista"/>
        <w:widowControl w:val="0"/>
        <w:numPr>
          <w:ilvl w:val="1"/>
          <w:numId w:val="9"/>
        </w:numPr>
        <w:tabs>
          <w:tab w:val="left" w:pos="902"/>
        </w:tabs>
        <w:autoSpaceDE w:val="0"/>
        <w:autoSpaceDN w:val="0"/>
        <w:spacing w:after="0" w:line="276" w:lineRule="auto"/>
        <w:contextualSpacing w:val="0"/>
        <w:rPr>
          <w:rFonts w:ascii="Arial" w:hAnsi="Arial" w:cs="Arial"/>
        </w:rPr>
      </w:pPr>
      <w:r w:rsidRPr="003F2117">
        <w:rPr>
          <w:rFonts w:ascii="Arial" w:hAnsi="Arial" w:cs="Arial"/>
        </w:rPr>
        <w:t>Plan del sistema integrado de</w:t>
      </w:r>
      <w:r w:rsidRPr="003F2117">
        <w:rPr>
          <w:rFonts w:ascii="Arial" w:hAnsi="Arial" w:cs="Arial"/>
          <w:spacing w:val="-5"/>
        </w:rPr>
        <w:t xml:space="preserve"> </w:t>
      </w:r>
      <w:r w:rsidRPr="003F2117">
        <w:rPr>
          <w:rFonts w:ascii="Arial" w:hAnsi="Arial" w:cs="Arial"/>
        </w:rPr>
        <w:t>conservación</w:t>
      </w:r>
    </w:p>
    <w:p w14:paraId="55F33C42" w14:textId="77777777" w:rsidR="006C318F" w:rsidRPr="003F2117" w:rsidRDefault="006C318F" w:rsidP="001C1F2C">
      <w:pPr>
        <w:pStyle w:val="Prrafodelista"/>
        <w:widowControl w:val="0"/>
        <w:numPr>
          <w:ilvl w:val="1"/>
          <w:numId w:val="9"/>
        </w:numPr>
        <w:tabs>
          <w:tab w:val="left" w:pos="902"/>
        </w:tabs>
        <w:autoSpaceDE w:val="0"/>
        <w:autoSpaceDN w:val="0"/>
        <w:spacing w:before="1" w:after="0" w:line="276" w:lineRule="auto"/>
        <w:contextualSpacing w:val="0"/>
        <w:rPr>
          <w:rFonts w:ascii="Arial" w:hAnsi="Arial" w:cs="Arial"/>
        </w:rPr>
      </w:pPr>
      <w:r w:rsidRPr="003F2117">
        <w:rPr>
          <w:rFonts w:ascii="Arial" w:hAnsi="Arial" w:cs="Arial"/>
        </w:rPr>
        <w:t>Proyecto Registro y control de comunicaciones</w:t>
      </w:r>
      <w:r w:rsidRPr="003F2117">
        <w:rPr>
          <w:rFonts w:ascii="Arial" w:hAnsi="Arial" w:cs="Arial"/>
          <w:spacing w:val="-9"/>
        </w:rPr>
        <w:t xml:space="preserve"> </w:t>
      </w:r>
      <w:r w:rsidRPr="003F2117">
        <w:rPr>
          <w:rFonts w:ascii="Arial" w:hAnsi="Arial" w:cs="Arial"/>
        </w:rPr>
        <w:t>oficiales</w:t>
      </w:r>
    </w:p>
    <w:p w14:paraId="6F5B9354" w14:textId="77777777" w:rsidR="006C318F" w:rsidRPr="003F2117" w:rsidRDefault="005B359B" w:rsidP="001C1F2C">
      <w:pPr>
        <w:pStyle w:val="Prrafodelista"/>
        <w:widowControl w:val="0"/>
        <w:numPr>
          <w:ilvl w:val="1"/>
          <w:numId w:val="9"/>
        </w:numPr>
        <w:tabs>
          <w:tab w:val="left" w:pos="902"/>
        </w:tabs>
        <w:autoSpaceDE w:val="0"/>
        <w:autoSpaceDN w:val="0"/>
        <w:spacing w:after="0" w:line="276" w:lineRule="auto"/>
        <w:ind w:right="615"/>
        <w:contextualSpacing w:val="0"/>
        <w:rPr>
          <w:rFonts w:ascii="Arial" w:hAnsi="Arial" w:cs="Arial"/>
        </w:rPr>
      </w:pPr>
      <w:r w:rsidRPr="003F2117">
        <w:rPr>
          <w:rFonts w:ascii="Arial" w:hAnsi="Arial" w:cs="Arial"/>
        </w:rPr>
        <w:t>S</w:t>
      </w:r>
      <w:r w:rsidR="006C318F" w:rsidRPr="003F2117">
        <w:rPr>
          <w:rFonts w:ascii="Arial" w:hAnsi="Arial" w:cs="Arial"/>
        </w:rPr>
        <w:t>istema de gestión de documentos electrónicos de archivo – SGDEA.</w:t>
      </w:r>
    </w:p>
    <w:p w14:paraId="272FF82D" w14:textId="77777777" w:rsidR="006C318F" w:rsidRPr="00412EB4" w:rsidRDefault="006C318F" w:rsidP="001C1F2C">
      <w:pPr>
        <w:pStyle w:val="Textoindependiente"/>
        <w:spacing w:before="3" w:line="276" w:lineRule="auto"/>
        <w:rPr>
          <w:rFonts w:ascii="Arial" w:eastAsia="Calibri" w:hAnsi="Arial" w:cs="Arial"/>
          <w:sz w:val="18"/>
          <w:szCs w:val="22"/>
          <w:lang w:val="es-ES" w:eastAsia="es-ES" w:bidi="es-ES"/>
        </w:rPr>
      </w:pPr>
    </w:p>
    <w:tbl>
      <w:tblPr>
        <w:tblStyle w:val="TableNormal"/>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1E0" w:firstRow="1" w:lastRow="1" w:firstColumn="1" w:lastColumn="1" w:noHBand="0" w:noVBand="0"/>
      </w:tblPr>
      <w:tblGrid>
        <w:gridCol w:w="2694"/>
        <w:gridCol w:w="5811"/>
        <w:gridCol w:w="1555"/>
      </w:tblGrid>
      <w:tr w:rsidR="00412EB4" w:rsidRPr="00412EB4" w14:paraId="596588D0" w14:textId="77777777" w:rsidTr="00090E9A">
        <w:trPr>
          <w:trHeight w:val="804"/>
          <w:jc w:val="center"/>
        </w:trPr>
        <w:tc>
          <w:tcPr>
            <w:tcW w:w="2694" w:type="dxa"/>
            <w:shd w:val="clear" w:color="auto" w:fill="F2DBDB" w:themeFill="accent2" w:themeFillTint="33"/>
            <w:vAlign w:val="center"/>
          </w:tcPr>
          <w:p w14:paraId="76509728" w14:textId="77777777" w:rsidR="00412EB4" w:rsidRPr="00412EB4" w:rsidRDefault="00412EB4" w:rsidP="00090E9A">
            <w:pPr>
              <w:pStyle w:val="TableParagraph"/>
              <w:spacing w:line="276" w:lineRule="auto"/>
              <w:ind w:left="707" w:right="210" w:hanging="464"/>
              <w:jc w:val="center"/>
              <w:rPr>
                <w:rFonts w:ascii="Arial" w:hAnsi="Arial" w:cs="Arial"/>
                <w:b/>
                <w:sz w:val="18"/>
              </w:rPr>
            </w:pPr>
            <w:bookmarkStart w:id="1" w:name="_bookmark8"/>
            <w:bookmarkEnd w:id="1"/>
            <w:r w:rsidRPr="00412EB4">
              <w:rPr>
                <w:rFonts w:ascii="Arial" w:hAnsi="Arial" w:cs="Arial"/>
                <w:b/>
                <w:sz w:val="18"/>
              </w:rPr>
              <w:t>NOMBRE DEL PLAN/ PROYECTO</w:t>
            </w:r>
          </w:p>
        </w:tc>
        <w:tc>
          <w:tcPr>
            <w:tcW w:w="5811" w:type="dxa"/>
            <w:shd w:val="clear" w:color="auto" w:fill="F2DBDB" w:themeFill="accent2" w:themeFillTint="33"/>
            <w:vAlign w:val="center"/>
          </w:tcPr>
          <w:p w14:paraId="0CC3DE4F" w14:textId="77777777" w:rsidR="00412EB4" w:rsidRPr="00412EB4" w:rsidRDefault="00412EB4" w:rsidP="00090E9A">
            <w:pPr>
              <w:pStyle w:val="TableParagraph"/>
              <w:spacing w:line="276" w:lineRule="auto"/>
              <w:ind w:left="707" w:right="210" w:hanging="464"/>
              <w:jc w:val="center"/>
              <w:rPr>
                <w:rFonts w:ascii="Arial" w:hAnsi="Arial" w:cs="Arial"/>
                <w:b/>
                <w:sz w:val="18"/>
              </w:rPr>
            </w:pPr>
            <w:r w:rsidRPr="00412EB4">
              <w:rPr>
                <w:rFonts w:ascii="Arial" w:hAnsi="Arial" w:cs="Arial"/>
                <w:b/>
                <w:sz w:val="18"/>
              </w:rPr>
              <w:t>OBJETIVO DEL PLAN / PROYECTO</w:t>
            </w:r>
          </w:p>
        </w:tc>
        <w:tc>
          <w:tcPr>
            <w:tcW w:w="1555" w:type="dxa"/>
            <w:shd w:val="clear" w:color="auto" w:fill="F2DBDB" w:themeFill="accent2" w:themeFillTint="33"/>
            <w:vAlign w:val="center"/>
          </w:tcPr>
          <w:p w14:paraId="51342B14" w14:textId="77777777" w:rsidR="00412EB4" w:rsidRPr="00412EB4" w:rsidRDefault="00412EB4" w:rsidP="00090E9A">
            <w:pPr>
              <w:pStyle w:val="TableParagraph"/>
              <w:spacing w:line="276" w:lineRule="auto"/>
              <w:ind w:left="707" w:right="210" w:hanging="464"/>
              <w:jc w:val="center"/>
              <w:rPr>
                <w:rFonts w:ascii="Arial" w:hAnsi="Arial" w:cs="Arial"/>
                <w:b/>
                <w:sz w:val="18"/>
              </w:rPr>
            </w:pPr>
            <w:r>
              <w:rPr>
                <w:rFonts w:ascii="Arial" w:hAnsi="Arial" w:cs="Arial"/>
                <w:b/>
                <w:sz w:val="18"/>
              </w:rPr>
              <w:t>Fecha Inicio</w:t>
            </w:r>
          </w:p>
        </w:tc>
      </w:tr>
      <w:tr w:rsidR="00137D01" w:rsidRPr="00137D01" w14:paraId="32EE424A" w14:textId="77777777" w:rsidTr="00090E9A">
        <w:trPr>
          <w:trHeight w:val="804"/>
          <w:jc w:val="center"/>
        </w:trPr>
        <w:tc>
          <w:tcPr>
            <w:tcW w:w="2694" w:type="dxa"/>
            <w:shd w:val="clear" w:color="auto" w:fill="F2DBDB" w:themeFill="accent2" w:themeFillTint="33"/>
            <w:vAlign w:val="center"/>
          </w:tcPr>
          <w:p w14:paraId="273E78A5" w14:textId="77777777" w:rsidR="00137D01" w:rsidRPr="00137D01" w:rsidRDefault="00137D01" w:rsidP="00090E9A">
            <w:pPr>
              <w:pStyle w:val="TableParagraph"/>
              <w:spacing w:line="276" w:lineRule="auto"/>
              <w:ind w:left="313" w:right="291" w:hanging="6"/>
              <w:jc w:val="center"/>
              <w:rPr>
                <w:rFonts w:ascii="Arial" w:hAnsi="Arial" w:cs="Arial"/>
                <w:b/>
                <w:sz w:val="18"/>
              </w:rPr>
            </w:pPr>
            <w:r w:rsidRPr="00137D01">
              <w:rPr>
                <w:rFonts w:ascii="Arial" w:hAnsi="Arial" w:cs="Arial"/>
                <w:b/>
                <w:sz w:val="18"/>
              </w:rPr>
              <w:t>CRONOGRAMA DE CAPACITACIÓN</w:t>
            </w:r>
          </w:p>
        </w:tc>
        <w:tc>
          <w:tcPr>
            <w:tcW w:w="5811" w:type="dxa"/>
            <w:shd w:val="clear" w:color="auto" w:fill="F2DBDB" w:themeFill="accent2" w:themeFillTint="33"/>
            <w:vAlign w:val="center"/>
          </w:tcPr>
          <w:p w14:paraId="22A706B1" w14:textId="77777777" w:rsidR="00137D01" w:rsidRPr="00137D01" w:rsidRDefault="00137D01" w:rsidP="00090E9A">
            <w:pPr>
              <w:pStyle w:val="TableParagraph"/>
              <w:spacing w:line="276" w:lineRule="auto"/>
              <w:ind w:left="107"/>
              <w:rPr>
                <w:rFonts w:ascii="Arial" w:hAnsi="Arial" w:cs="Arial"/>
                <w:sz w:val="18"/>
              </w:rPr>
            </w:pPr>
            <w:r w:rsidRPr="00137D01">
              <w:rPr>
                <w:rFonts w:ascii="Arial" w:hAnsi="Arial" w:cs="Arial"/>
                <w:sz w:val="18"/>
              </w:rPr>
              <w:t>Diseñar y definir el Cronograma de capacitación en temas relacionados con la gestión documental y uso del sistema de gestión de documentos electrónico de archivo – SGDEA. (E-signa)</w:t>
            </w:r>
          </w:p>
        </w:tc>
        <w:tc>
          <w:tcPr>
            <w:tcW w:w="1555" w:type="dxa"/>
            <w:shd w:val="clear" w:color="auto" w:fill="F2DBDB" w:themeFill="accent2" w:themeFillTint="33"/>
            <w:vAlign w:val="center"/>
          </w:tcPr>
          <w:p w14:paraId="7CB88957" w14:textId="6789978F" w:rsidR="00137D01" w:rsidRDefault="00137D01" w:rsidP="00090E9A">
            <w:pPr>
              <w:pStyle w:val="TableParagraph"/>
              <w:spacing w:line="276" w:lineRule="auto"/>
              <w:ind w:left="107"/>
              <w:jc w:val="center"/>
              <w:rPr>
                <w:rFonts w:ascii="Arial" w:hAnsi="Arial" w:cs="Arial"/>
                <w:sz w:val="18"/>
              </w:rPr>
            </w:pPr>
            <w:r>
              <w:rPr>
                <w:rFonts w:ascii="Arial" w:hAnsi="Arial" w:cs="Arial"/>
                <w:sz w:val="18"/>
              </w:rPr>
              <w:t>Junio 2018</w:t>
            </w:r>
          </w:p>
          <w:p w14:paraId="4E79D507" w14:textId="24883D8A" w:rsidR="00137D01" w:rsidRPr="00137D01" w:rsidRDefault="00137D01" w:rsidP="00090E9A">
            <w:pPr>
              <w:pStyle w:val="TableParagraph"/>
              <w:spacing w:line="276" w:lineRule="auto"/>
              <w:ind w:left="107"/>
              <w:jc w:val="center"/>
              <w:rPr>
                <w:rFonts w:ascii="Arial" w:hAnsi="Arial" w:cs="Arial"/>
                <w:sz w:val="18"/>
              </w:rPr>
            </w:pPr>
          </w:p>
        </w:tc>
      </w:tr>
      <w:tr w:rsidR="00137D01" w:rsidRPr="00137D01" w14:paraId="1A18A6FD" w14:textId="77777777" w:rsidTr="00090E9A">
        <w:trPr>
          <w:trHeight w:val="1072"/>
          <w:jc w:val="center"/>
        </w:trPr>
        <w:tc>
          <w:tcPr>
            <w:tcW w:w="2694" w:type="dxa"/>
            <w:shd w:val="clear" w:color="auto" w:fill="F2DBDB" w:themeFill="accent2" w:themeFillTint="33"/>
            <w:vAlign w:val="center"/>
          </w:tcPr>
          <w:p w14:paraId="7971D510" w14:textId="77777777" w:rsidR="00137D01" w:rsidRPr="00137D01" w:rsidRDefault="00137D01" w:rsidP="00090E9A">
            <w:pPr>
              <w:pStyle w:val="TableParagraph"/>
              <w:spacing w:before="127" w:line="276" w:lineRule="auto"/>
              <w:ind w:left="146" w:right="129"/>
              <w:jc w:val="center"/>
              <w:rPr>
                <w:rFonts w:ascii="Arial" w:hAnsi="Arial" w:cs="Arial"/>
                <w:b/>
                <w:sz w:val="18"/>
              </w:rPr>
            </w:pPr>
            <w:r w:rsidRPr="00137D01">
              <w:rPr>
                <w:rFonts w:ascii="Arial" w:hAnsi="Arial" w:cs="Arial"/>
                <w:b/>
                <w:sz w:val="18"/>
              </w:rPr>
              <w:t>SISTEMA INTEGRADO DE CONSERVACIÓN – SIC</w:t>
            </w:r>
          </w:p>
        </w:tc>
        <w:tc>
          <w:tcPr>
            <w:tcW w:w="5811" w:type="dxa"/>
            <w:shd w:val="clear" w:color="auto" w:fill="F2DBDB" w:themeFill="accent2" w:themeFillTint="33"/>
            <w:vAlign w:val="center"/>
          </w:tcPr>
          <w:p w14:paraId="1F07D242" w14:textId="77777777" w:rsidR="00137D01" w:rsidRPr="00137D01" w:rsidRDefault="00137D01" w:rsidP="00090E9A">
            <w:pPr>
              <w:pStyle w:val="TableParagraph"/>
              <w:spacing w:line="276" w:lineRule="auto"/>
              <w:ind w:left="107" w:right="83"/>
              <w:rPr>
                <w:rFonts w:ascii="Arial" w:hAnsi="Arial" w:cs="Arial"/>
                <w:sz w:val="18"/>
              </w:rPr>
            </w:pPr>
            <w:r w:rsidRPr="00137D01">
              <w:rPr>
                <w:rFonts w:ascii="Arial" w:hAnsi="Arial" w:cs="Arial"/>
                <w:sz w:val="18"/>
              </w:rPr>
              <w:t>Diseñar</w:t>
            </w:r>
            <w:r w:rsidRPr="00137D01">
              <w:rPr>
                <w:rFonts w:ascii="Arial" w:hAnsi="Arial" w:cs="Arial"/>
                <w:spacing w:val="-6"/>
                <w:sz w:val="18"/>
              </w:rPr>
              <w:t xml:space="preserve"> </w:t>
            </w:r>
            <w:r w:rsidRPr="00137D01">
              <w:rPr>
                <w:rFonts w:ascii="Arial" w:hAnsi="Arial" w:cs="Arial"/>
                <w:sz w:val="18"/>
              </w:rPr>
              <w:t>y</w:t>
            </w:r>
            <w:r w:rsidRPr="00137D01">
              <w:rPr>
                <w:rFonts w:ascii="Arial" w:hAnsi="Arial" w:cs="Arial"/>
                <w:spacing w:val="-5"/>
                <w:sz w:val="18"/>
              </w:rPr>
              <w:t xml:space="preserve"> </w:t>
            </w:r>
            <w:r w:rsidRPr="00137D01">
              <w:rPr>
                <w:rFonts w:ascii="Arial" w:hAnsi="Arial" w:cs="Arial"/>
                <w:sz w:val="18"/>
              </w:rPr>
              <w:t>definir</w:t>
            </w:r>
            <w:r w:rsidRPr="00137D01">
              <w:rPr>
                <w:rFonts w:ascii="Arial" w:hAnsi="Arial" w:cs="Arial"/>
                <w:spacing w:val="-7"/>
                <w:sz w:val="18"/>
              </w:rPr>
              <w:t xml:space="preserve"> </w:t>
            </w:r>
            <w:r w:rsidRPr="00137D01">
              <w:rPr>
                <w:rFonts w:ascii="Arial" w:hAnsi="Arial" w:cs="Arial"/>
                <w:sz w:val="18"/>
              </w:rPr>
              <w:t>las estrategias</w:t>
            </w:r>
            <w:r w:rsidRPr="00137D01">
              <w:rPr>
                <w:rFonts w:ascii="Arial" w:hAnsi="Arial" w:cs="Arial"/>
                <w:spacing w:val="-6"/>
                <w:sz w:val="18"/>
              </w:rPr>
              <w:t xml:space="preserve"> </w:t>
            </w:r>
            <w:r w:rsidRPr="00137D01">
              <w:rPr>
                <w:rFonts w:ascii="Arial" w:hAnsi="Arial" w:cs="Arial"/>
                <w:sz w:val="18"/>
              </w:rPr>
              <w:t>para</w:t>
            </w:r>
            <w:r w:rsidRPr="00137D01">
              <w:rPr>
                <w:rFonts w:ascii="Arial" w:hAnsi="Arial" w:cs="Arial"/>
                <w:spacing w:val="-5"/>
                <w:sz w:val="18"/>
              </w:rPr>
              <w:t xml:space="preserve"> </w:t>
            </w:r>
            <w:r w:rsidRPr="00137D01">
              <w:rPr>
                <w:rFonts w:ascii="Arial" w:hAnsi="Arial" w:cs="Arial"/>
                <w:sz w:val="18"/>
              </w:rPr>
              <w:t>la</w:t>
            </w:r>
            <w:r w:rsidRPr="00137D01">
              <w:rPr>
                <w:rFonts w:ascii="Arial" w:hAnsi="Arial" w:cs="Arial"/>
                <w:spacing w:val="-6"/>
                <w:sz w:val="18"/>
              </w:rPr>
              <w:t xml:space="preserve"> </w:t>
            </w:r>
            <w:r w:rsidRPr="00137D01">
              <w:rPr>
                <w:rFonts w:ascii="Arial" w:hAnsi="Arial" w:cs="Arial"/>
                <w:sz w:val="18"/>
              </w:rPr>
              <w:t>implementación</w:t>
            </w:r>
            <w:r w:rsidRPr="00137D01">
              <w:rPr>
                <w:rFonts w:ascii="Arial" w:hAnsi="Arial" w:cs="Arial"/>
                <w:spacing w:val="-6"/>
                <w:sz w:val="18"/>
              </w:rPr>
              <w:t xml:space="preserve"> </w:t>
            </w:r>
            <w:r w:rsidRPr="00137D01">
              <w:rPr>
                <w:rFonts w:ascii="Arial" w:hAnsi="Arial" w:cs="Arial"/>
                <w:sz w:val="18"/>
              </w:rPr>
              <w:t>del</w:t>
            </w:r>
            <w:r w:rsidRPr="00137D01">
              <w:rPr>
                <w:rFonts w:ascii="Arial" w:hAnsi="Arial" w:cs="Arial"/>
                <w:spacing w:val="-4"/>
                <w:sz w:val="18"/>
              </w:rPr>
              <w:t xml:space="preserve"> </w:t>
            </w:r>
            <w:r w:rsidRPr="00137D01">
              <w:rPr>
                <w:rFonts w:ascii="Arial" w:hAnsi="Arial" w:cs="Arial"/>
                <w:sz w:val="18"/>
              </w:rPr>
              <w:t>Sistema Integrado de Conservación, en sus dos componentes “Plan de Preservación</w:t>
            </w:r>
            <w:r w:rsidRPr="00137D01">
              <w:rPr>
                <w:rFonts w:ascii="Arial" w:hAnsi="Arial" w:cs="Arial"/>
                <w:spacing w:val="10"/>
                <w:sz w:val="18"/>
              </w:rPr>
              <w:t xml:space="preserve"> </w:t>
            </w:r>
            <w:r w:rsidRPr="00137D01">
              <w:rPr>
                <w:rFonts w:ascii="Arial" w:hAnsi="Arial" w:cs="Arial"/>
                <w:sz w:val="18"/>
              </w:rPr>
              <w:t>digital</w:t>
            </w:r>
            <w:r w:rsidRPr="00137D01">
              <w:rPr>
                <w:rFonts w:ascii="Arial" w:hAnsi="Arial" w:cs="Arial"/>
                <w:spacing w:val="8"/>
                <w:sz w:val="18"/>
              </w:rPr>
              <w:t xml:space="preserve"> </w:t>
            </w:r>
            <w:r w:rsidRPr="00137D01">
              <w:rPr>
                <w:rFonts w:ascii="Arial" w:hAnsi="Arial" w:cs="Arial"/>
                <w:sz w:val="18"/>
              </w:rPr>
              <w:t>a</w:t>
            </w:r>
            <w:r w:rsidRPr="00137D01">
              <w:rPr>
                <w:rFonts w:ascii="Arial" w:hAnsi="Arial" w:cs="Arial"/>
                <w:spacing w:val="11"/>
                <w:sz w:val="18"/>
              </w:rPr>
              <w:t xml:space="preserve"> </w:t>
            </w:r>
            <w:r w:rsidRPr="00137D01">
              <w:rPr>
                <w:rFonts w:ascii="Arial" w:hAnsi="Arial" w:cs="Arial"/>
                <w:sz w:val="18"/>
              </w:rPr>
              <w:t>largo</w:t>
            </w:r>
            <w:r w:rsidRPr="00137D01">
              <w:rPr>
                <w:rFonts w:ascii="Arial" w:hAnsi="Arial" w:cs="Arial"/>
                <w:spacing w:val="9"/>
                <w:sz w:val="18"/>
              </w:rPr>
              <w:t xml:space="preserve"> </w:t>
            </w:r>
            <w:r w:rsidRPr="00137D01">
              <w:rPr>
                <w:rFonts w:ascii="Arial" w:hAnsi="Arial" w:cs="Arial"/>
                <w:sz w:val="18"/>
              </w:rPr>
              <w:t>plazo</w:t>
            </w:r>
            <w:r w:rsidRPr="00137D01">
              <w:rPr>
                <w:rFonts w:ascii="Arial" w:hAnsi="Arial" w:cs="Arial"/>
                <w:spacing w:val="12"/>
                <w:sz w:val="18"/>
              </w:rPr>
              <w:t xml:space="preserve"> </w:t>
            </w:r>
            <w:r w:rsidRPr="00137D01">
              <w:rPr>
                <w:rFonts w:ascii="Arial" w:hAnsi="Arial" w:cs="Arial"/>
                <w:sz w:val="18"/>
              </w:rPr>
              <w:t>de</w:t>
            </w:r>
            <w:r w:rsidRPr="00137D01">
              <w:rPr>
                <w:rFonts w:ascii="Arial" w:hAnsi="Arial" w:cs="Arial"/>
                <w:spacing w:val="12"/>
                <w:sz w:val="18"/>
              </w:rPr>
              <w:t xml:space="preserve"> </w:t>
            </w:r>
            <w:r w:rsidRPr="00137D01">
              <w:rPr>
                <w:rFonts w:ascii="Arial" w:hAnsi="Arial" w:cs="Arial"/>
                <w:sz w:val="18"/>
              </w:rPr>
              <w:t>los</w:t>
            </w:r>
            <w:r w:rsidRPr="00137D01">
              <w:rPr>
                <w:rFonts w:ascii="Arial" w:hAnsi="Arial" w:cs="Arial"/>
                <w:spacing w:val="9"/>
                <w:sz w:val="18"/>
              </w:rPr>
              <w:t xml:space="preserve"> </w:t>
            </w:r>
            <w:r w:rsidRPr="00137D01">
              <w:rPr>
                <w:rFonts w:ascii="Arial" w:hAnsi="Arial" w:cs="Arial"/>
                <w:sz w:val="18"/>
              </w:rPr>
              <w:t>documentos</w:t>
            </w:r>
            <w:r w:rsidRPr="00137D01">
              <w:rPr>
                <w:rFonts w:ascii="Arial" w:hAnsi="Arial" w:cs="Arial"/>
                <w:spacing w:val="9"/>
                <w:sz w:val="18"/>
              </w:rPr>
              <w:t xml:space="preserve"> </w:t>
            </w:r>
            <w:r w:rsidRPr="00137D01">
              <w:rPr>
                <w:rFonts w:ascii="Arial" w:hAnsi="Arial" w:cs="Arial"/>
                <w:sz w:val="18"/>
              </w:rPr>
              <w:t>electrónicos</w:t>
            </w:r>
            <w:r w:rsidRPr="00137D01">
              <w:rPr>
                <w:rFonts w:ascii="Arial" w:hAnsi="Arial" w:cs="Arial"/>
                <w:spacing w:val="11"/>
                <w:sz w:val="18"/>
              </w:rPr>
              <w:t xml:space="preserve"> </w:t>
            </w:r>
            <w:r w:rsidRPr="00137D01">
              <w:rPr>
                <w:rFonts w:ascii="Arial" w:hAnsi="Arial" w:cs="Arial"/>
                <w:sz w:val="18"/>
              </w:rPr>
              <w:t>de</w:t>
            </w:r>
          </w:p>
          <w:p w14:paraId="0A19E2CE" w14:textId="77777777" w:rsidR="00137D01" w:rsidRPr="00137D01" w:rsidRDefault="00137D01" w:rsidP="00090E9A">
            <w:pPr>
              <w:pStyle w:val="TableParagraph"/>
              <w:spacing w:line="276" w:lineRule="auto"/>
              <w:ind w:left="107"/>
              <w:rPr>
                <w:rFonts w:ascii="Arial" w:hAnsi="Arial" w:cs="Arial"/>
                <w:sz w:val="18"/>
              </w:rPr>
            </w:pPr>
            <w:r w:rsidRPr="00137D01">
              <w:rPr>
                <w:rFonts w:ascii="Arial" w:hAnsi="Arial" w:cs="Arial"/>
                <w:sz w:val="18"/>
              </w:rPr>
              <w:t>archivo” y “Plan de Conservación Documental”.</w:t>
            </w:r>
          </w:p>
        </w:tc>
        <w:tc>
          <w:tcPr>
            <w:tcW w:w="1555" w:type="dxa"/>
            <w:shd w:val="clear" w:color="auto" w:fill="F2DBDB" w:themeFill="accent2" w:themeFillTint="33"/>
            <w:vAlign w:val="center"/>
          </w:tcPr>
          <w:p w14:paraId="1E1EAE7D" w14:textId="4DEC8E88" w:rsidR="00137D01" w:rsidRPr="00137D01" w:rsidRDefault="00137D01" w:rsidP="00090E9A">
            <w:pPr>
              <w:pStyle w:val="TableParagraph"/>
              <w:spacing w:line="276" w:lineRule="auto"/>
              <w:ind w:left="107" w:right="83"/>
              <w:jc w:val="center"/>
              <w:rPr>
                <w:rFonts w:ascii="Arial" w:hAnsi="Arial" w:cs="Arial"/>
                <w:sz w:val="18"/>
              </w:rPr>
            </w:pPr>
            <w:r>
              <w:rPr>
                <w:rFonts w:ascii="Arial" w:hAnsi="Arial" w:cs="Arial"/>
                <w:sz w:val="18"/>
              </w:rPr>
              <w:t>Enero 2019</w:t>
            </w:r>
          </w:p>
        </w:tc>
      </w:tr>
      <w:tr w:rsidR="00137D01" w:rsidRPr="00137D01" w14:paraId="3FBCA08A" w14:textId="77777777" w:rsidTr="00090E9A">
        <w:trPr>
          <w:trHeight w:val="1061"/>
          <w:jc w:val="center"/>
        </w:trPr>
        <w:tc>
          <w:tcPr>
            <w:tcW w:w="2694" w:type="dxa"/>
            <w:shd w:val="clear" w:color="auto" w:fill="F2DBDB" w:themeFill="accent2" w:themeFillTint="33"/>
            <w:vAlign w:val="center"/>
          </w:tcPr>
          <w:p w14:paraId="3ECAE684" w14:textId="77777777" w:rsidR="00137D01" w:rsidRPr="00137D01" w:rsidRDefault="00137D01" w:rsidP="00090E9A">
            <w:pPr>
              <w:pStyle w:val="TableParagraph"/>
              <w:spacing w:line="276" w:lineRule="auto"/>
              <w:ind w:left="184" w:right="166" w:firstLine="1"/>
              <w:jc w:val="center"/>
              <w:rPr>
                <w:rFonts w:ascii="Arial" w:hAnsi="Arial" w:cs="Arial"/>
                <w:b/>
                <w:sz w:val="18"/>
              </w:rPr>
            </w:pPr>
            <w:r w:rsidRPr="00137D01">
              <w:rPr>
                <w:rFonts w:ascii="Arial" w:hAnsi="Arial" w:cs="Arial"/>
                <w:b/>
                <w:sz w:val="18"/>
              </w:rPr>
              <w:t>REGISTRO Y CONTROL DE</w:t>
            </w:r>
            <w:r w:rsidRPr="00137D01">
              <w:rPr>
                <w:rFonts w:ascii="Arial" w:hAnsi="Arial" w:cs="Arial"/>
                <w:b/>
                <w:spacing w:val="-7"/>
                <w:sz w:val="18"/>
              </w:rPr>
              <w:t xml:space="preserve"> </w:t>
            </w:r>
            <w:r w:rsidRPr="00137D01">
              <w:rPr>
                <w:rFonts w:ascii="Arial" w:hAnsi="Arial" w:cs="Arial"/>
                <w:b/>
                <w:sz w:val="18"/>
              </w:rPr>
              <w:t>COMUNICACIONES</w:t>
            </w:r>
          </w:p>
          <w:p w14:paraId="08FA2F0C" w14:textId="77777777" w:rsidR="00137D01" w:rsidRPr="00137D01" w:rsidRDefault="00137D01" w:rsidP="00090E9A">
            <w:pPr>
              <w:pStyle w:val="TableParagraph"/>
              <w:spacing w:line="276" w:lineRule="auto"/>
              <w:ind w:left="149" w:right="129"/>
              <w:jc w:val="center"/>
              <w:rPr>
                <w:rFonts w:ascii="Arial" w:hAnsi="Arial" w:cs="Arial"/>
                <w:b/>
                <w:sz w:val="18"/>
              </w:rPr>
            </w:pPr>
            <w:r w:rsidRPr="00137D01">
              <w:rPr>
                <w:rFonts w:ascii="Arial" w:hAnsi="Arial" w:cs="Arial"/>
                <w:b/>
                <w:sz w:val="18"/>
              </w:rPr>
              <w:t>OFICIALES</w:t>
            </w:r>
          </w:p>
        </w:tc>
        <w:tc>
          <w:tcPr>
            <w:tcW w:w="5811" w:type="dxa"/>
            <w:shd w:val="clear" w:color="auto" w:fill="F2DBDB" w:themeFill="accent2" w:themeFillTint="33"/>
            <w:vAlign w:val="center"/>
          </w:tcPr>
          <w:p w14:paraId="00EB91B7" w14:textId="77777777" w:rsidR="00137D01" w:rsidRPr="00137D01" w:rsidRDefault="00137D01" w:rsidP="00090E9A">
            <w:pPr>
              <w:pStyle w:val="TableParagraph"/>
              <w:spacing w:line="276" w:lineRule="auto"/>
              <w:ind w:left="107" w:right="84"/>
              <w:rPr>
                <w:rFonts w:ascii="Arial" w:hAnsi="Arial" w:cs="Arial"/>
                <w:sz w:val="18"/>
              </w:rPr>
            </w:pPr>
            <w:r w:rsidRPr="00137D01">
              <w:rPr>
                <w:rFonts w:ascii="Arial" w:hAnsi="Arial" w:cs="Arial"/>
                <w:sz w:val="18"/>
              </w:rPr>
              <w:t>Realizar el control y seguimiento de la gestión documental, en cumplimiento de los tiempos de respuestas a las solicitudes.</w:t>
            </w:r>
          </w:p>
        </w:tc>
        <w:tc>
          <w:tcPr>
            <w:tcW w:w="1555" w:type="dxa"/>
            <w:shd w:val="clear" w:color="auto" w:fill="F2DBDB" w:themeFill="accent2" w:themeFillTint="33"/>
            <w:vAlign w:val="center"/>
          </w:tcPr>
          <w:p w14:paraId="6841CF5A" w14:textId="4F195A6F" w:rsidR="00137D01" w:rsidRPr="00137D01" w:rsidRDefault="00090E9A" w:rsidP="00090E9A">
            <w:pPr>
              <w:pStyle w:val="TableParagraph"/>
              <w:spacing w:line="276" w:lineRule="auto"/>
              <w:ind w:left="0" w:right="84"/>
              <w:jc w:val="center"/>
              <w:rPr>
                <w:rFonts w:ascii="Arial" w:hAnsi="Arial" w:cs="Arial"/>
                <w:sz w:val="18"/>
              </w:rPr>
            </w:pPr>
            <w:r>
              <w:rPr>
                <w:rFonts w:ascii="Arial" w:hAnsi="Arial" w:cs="Arial"/>
                <w:sz w:val="18"/>
              </w:rPr>
              <w:t>Junio 2018</w:t>
            </w:r>
          </w:p>
        </w:tc>
      </w:tr>
      <w:tr w:rsidR="00137D01" w:rsidRPr="00137D01" w14:paraId="3DB4EBDA" w14:textId="77777777" w:rsidTr="00090E9A">
        <w:trPr>
          <w:trHeight w:val="904"/>
          <w:jc w:val="center"/>
        </w:trPr>
        <w:tc>
          <w:tcPr>
            <w:tcW w:w="2694" w:type="dxa"/>
            <w:shd w:val="clear" w:color="auto" w:fill="F2DBDB" w:themeFill="accent2" w:themeFillTint="33"/>
          </w:tcPr>
          <w:p w14:paraId="4267A234" w14:textId="77777777" w:rsidR="00137D01" w:rsidRPr="00137D01" w:rsidRDefault="00137D01" w:rsidP="001C1F2C">
            <w:pPr>
              <w:pStyle w:val="TableParagraph"/>
              <w:spacing w:line="276" w:lineRule="auto"/>
              <w:ind w:left="217" w:right="196" w:hanging="6"/>
              <w:jc w:val="center"/>
              <w:rPr>
                <w:rFonts w:ascii="Arial" w:hAnsi="Arial" w:cs="Arial"/>
                <w:b/>
                <w:sz w:val="18"/>
              </w:rPr>
            </w:pPr>
            <w:r w:rsidRPr="00137D01">
              <w:rPr>
                <w:rFonts w:ascii="Arial" w:hAnsi="Arial" w:cs="Arial"/>
                <w:b/>
                <w:sz w:val="18"/>
              </w:rPr>
              <w:t>SISTEMA DE GESTIÓN DE DOCUMENTOS ELECTRÓNICOS DE ARCHIVO – SGDEA.</w:t>
            </w:r>
          </w:p>
        </w:tc>
        <w:tc>
          <w:tcPr>
            <w:tcW w:w="5811" w:type="dxa"/>
            <w:shd w:val="clear" w:color="auto" w:fill="F2DBDB" w:themeFill="accent2" w:themeFillTint="33"/>
            <w:vAlign w:val="center"/>
          </w:tcPr>
          <w:p w14:paraId="1CC67717" w14:textId="77777777" w:rsidR="00137D01" w:rsidRPr="00137D01" w:rsidRDefault="00137D01" w:rsidP="00090E9A">
            <w:pPr>
              <w:pStyle w:val="TableParagraph"/>
              <w:spacing w:line="276" w:lineRule="auto"/>
              <w:ind w:left="107"/>
              <w:rPr>
                <w:rFonts w:ascii="Arial" w:hAnsi="Arial" w:cs="Arial"/>
                <w:sz w:val="18"/>
              </w:rPr>
            </w:pPr>
            <w:r w:rsidRPr="00137D01">
              <w:rPr>
                <w:rFonts w:ascii="Arial" w:hAnsi="Arial" w:cs="Arial"/>
                <w:sz w:val="18"/>
              </w:rPr>
              <w:t xml:space="preserve">Implementación y puesta en marcha del software </w:t>
            </w:r>
          </w:p>
        </w:tc>
        <w:tc>
          <w:tcPr>
            <w:tcW w:w="1555" w:type="dxa"/>
            <w:shd w:val="clear" w:color="auto" w:fill="F2DBDB" w:themeFill="accent2" w:themeFillTint="33"/>
            <w:vAlign w:val="center"/>
          </w:tcPr>
          <w:p w14:paraId="04D36ACD" w14:textId="77777777" w:rsidR="00137D01" w:rsidRPr="00137D01" w:rsidRDefault="00412EB4" w:rsidP="00090E9A">
            <w:pPr>
              <w:pStyle w:val="TableParagraph"/>
              <w:spacing w:line="276" w:lineRule="auto"/>
              <w:ind w:left="107"/>
              <w:jc w:val="center"/>
              <w:rPr>
                <w:rFonts w:ascii="Arial" w:hAnsi="Arial" w:cs="Arial"/>
                <w:sz w:val="18"/>
              </w:rPr>
            </w:pPr>
            <w:r>
              <w:rPr>
                <w:rFonts w:ascii="Arial" w:hAnsi="Arial" w:cs="Arial"/>
                <w:sz w:val="18"/>
              </w:rPr>
              <w:t>Enero de 2019</w:t>
            </w:r>
          </w:p>
        </w:tc>
      </w:tr>
    </w:tbl>
    <w:p w14:paraId="60C8D892" w14:textId="77777777" w:rsidR="006C318F" w:rsidRPr="003F2117" w:rsidRDefault="006C318F" w:rsidP="001C1F2C">
      <w:pPr>
        <w:tabs>
          <w:tab w:val="left" w:pos="284"/>
        </w:tabs>
        <w:spacing w:after="0" w:line="276" w:lineRule="auto"/>
        <w:jc w:val="both"/>
        <w:rPr>
          <w:rFonts w:ascii="Arial" w:hAnsi="Arial" w:cs="Arial"/>
        </w:rPr>
      </w:pPr>
    </w:p>
    <w:p w14:paraId="142932BB" w14:textId="77777777" w:rsidR="006C318F" w:rsidRPr="003F2117" w:rsidRDefault="006C318F" w:rsidP="001C1F2C">
      <w:pPr>
        <w:tabs>
          <w:tab w:val="left" w:pos="284"/>
        </w:tabs>
        <w:spacing w:after="0" w:line="276" w:lineRule="auto"/>
        <w:jc w:val="both"/>
        <w:rPr>
          <w:rFonts w:ascii="Arial" w:hAnsi="Arial" w:cs="Arial"/>
        </w:rPr>
      </w:pPr>
    </w:p>
    <w:p w14:paraId="0B8BF3AC" w14:textId="77777777" w:rsidR="00715D85" w:rsidRPr="003F2117" w:rsidRDefault="00715D85" w:rsidP="001C1F2C">
      <w:pPr>
        <w:pStyle w:val="Prrafodelista"/>
        <w:numPr>
          <w:ilvl w:val="0"/>
          <w:numId w:val="9"/>
        </w:numPr>
        <w:tabs>
          <w:tab w:val="left" w:pos="284"/>
        </w:tabs>
        <w:spacing w:after="0" w:line="276" w:lineRule="auto"/>
        <w:jc w:val="both"/>
        <w:rPr>
          <w:rFonts w:ascii="Arial" w:hAnsi="Arial" w:cs="Arial"/>
          <w:b/>
        </w:rPr>
      </w:pPr>
      <w:r w:rsidRPr="003F2117">
        <w:rPr>
          <w:rFonts w:ascii="Arial" w:hAnsi="Arial" w:cs="Arial"/>
          <w:b/>
        </w:rPr>
        <w:t>HERRAMIENTA DE SEGUIMIENTO</w:t>
      </w:r>
      <w:r w:rsidRPr="003F2117">
        <w:rPr>
          <w:rFonts w:ascii="Arial" w:hAnsi="Arial" w:cs="Arial"/>
        </w:rPr>
        <w:t xml:space="preserve"> </w:t>
      </w:r>
    </w:p>
    <w:p w14:paraId="130FC8C1" w14:textId="77777777" w:rsidR="00715D85" w:rsidRPr="003F2117" w:rsidRDefault="00715D85" w:rsidP="001C1F2C">
      <w:pPr>
        <w:tabs>
          <w:tab w:val="left" w:pos="284"/>
        </w:tabs>
        <w:spacing w:after="0" w:line="276" w:lineRule="auto"/>
        <w:jc w:val="both"/>
        <w:rPr>
          <w:rFonts w:ascii="Arial" w:hAnsi="Arial" w:cs="Arial"/>
        </w:rPr>
      </w:pPr>
    </w:p>
    <w:p w14:paraId="5F956196" w14:textId="77777777" w:rsidR="00715D85" w:rsidRPr="003F2117" w:rsidRDefault="00715D85" w:rsidP="001C1F2C">
      <w:pPr>
        <w:tabs>
          <w:tab w:val="left" w:pos="284"/>
        </w:tabs>
        <w:spacing w:after="0" w:line="276" w:lineRule="auto"/>
        <w:jc w:val="both"/>
        <w:rPr>
          <w:rFonts w:ascii="Arial" w:hAnsi="Arial" w:cs="Arial"/>
        </w:rPr>
      </w:pPr>
    </w:p>
    <w:p w14:paraId="00CDB0A8" w14:textId="77777777" w:rsidR="00715D85" w:rsidRPr="003F2117" w:rsidRDefault="00715D85" w:rsidP="001C1F2C">
      <w:pPr>
        <w:tabs>
          <w:tab w:val="left" w:pos="284"/>
        </w:tabs>
        <w:spacing w:after="0" w:line="276" w:lineRule="auto"/>
        <w:jc w:val="both"/>
        <w:rPr>
          <w:rFonts w:ascii="Arial" w:hAnsi="Arial" w:cs="Arial"/>
          <w:b/>
        </w:rPr>
      </w:pPr>
      <w:r w:rsidRPr="003F2117">
        <w:rPr>
          <w:rFonts w:ascii="Arial" w:hAnsi="Arial" w:cs="Arial"/>
        </w:rPr>
        <w:t>Para medir el avance de la implementación de los planes y proyectos establecidos como estrategias de desarrollo del Plan Institucional de Archivos se aplicará la metodología propia del Archivo General de la Nación para la medición de las metas y objetivos establecido</w:t>
      </w:r>
      <w:r w:rsidR="00BF7C65" w:rsidRPr="003F2117">
        <w:rPr>
          <w:rFonts w:ascii="Arial" w:hAnsi="Arial" w:cs="Arial"/>
        </w:rPr>
        <w:t xml:space="preserve"> por medio del </w:t>
      </w:r>
      <w:r w:rsidRPr="003F2117">
        <w:rPr>
          <w:rFonts w:ascii="Arial" w:hAnsi="Arial" w:cs="Arial"/>
        </w:rPr>
        <w:t xml:space="preserve">seguimiento </w:t>
      </w:r>
      <w:r w:rsidR="00137D01">
        <w:rPr>
          <w:rFonts w:ascii="Arial" w:hAnsi="Arial" w:cs="Arial"/>
        </w:rPr>
        <w:t xml:space="preserve">que se realizan de manera mensual </w:t>
      </w:r>
      <w:r w:rsidRPr="003F2117">
        <w:rPr>
          <w:rFonts w:ascii="Arial" w:hAnsi="Arial" w:cs="Arial"/>
        </w:rPr>
        <w:t xml:space="preserve">a los objetivos </w:t>
      </w:r>
      <w:r w:rsidR="00BF7C65" w:rsidRPr="003F2117">
        <w:rPr>
          <w:rFonts w:ascii="Arial" w:hAnsi="Arial" w:cs="Arial"/>
        </w:rPr>
        <w:t xml:space="preserve">establecidos </w:t>
      </w:r>
      <w:r w:rsidRPr="003F2117">
        <w:rPr>
          <w:rFonts w:ascii="Arial" w:hAnsi="Arial" w:cs="Arial"/>
        </w:rPr>
        <w:t>e</w:t>
      </w:r>
      <w:r w:rsidR="00BF7C65" w:rsidRPr="003F2117">
        <w:rPr>
          <w:rFonts w:ascii="Arial" w:hAnsi="Arial" w:cs="Arial"/>
        </w:rPr>
        <w:t>n</w:t>
      </w:r>
      <w:r w:rsidR="006258F1" w:rsidRPr="003F2117">
        <w:rPr>
          <w:rFonts w:ascii="Arial" w:hAnsi="Arial" w:cs="Arial"/>
        </w:rPr>
        <w:t xml:space="preserve"> </w:t>
      </w:r>
      <w:r w:rsidRPr="003F2117">
        <w:rPr>
          <w:rFonts w:ascii="Arial" w:hAnsi="Arial" w:cs="Arial"/>
        </w:rPr>
        <w:t>l</w:t>
      </w:r>
      <w:r w:rsidR="006258F1" w:rsidRPr="003F2117">
        <w:rPr>
          <w:rFonts w:ascii="Arial" w:hAnsi="Arial" w:cs="Arial"/>
        </w:rPr>
        <w:t>os diferentes</w:t>
      </w:r>
      <w:r w:rsidRPr="003F2117">
        <w:rPr>
          <w:rFonts w:ascii="Arial" w:hAnsi="Arial" w:cs="Arial"/>
        </w:rPr>
        <w:t xml:space="preserve"> Planes.</w:t>
      </w:r>
    </w:p>
    <w:p w14:paraId="6DFEC57D" w14:textId="77777777" w:rsidR="00715D85" w:rsidRPr="003F2117" w:rsidRDefault="00715D85" w:rsidP="001C1F2C">
      <w:pPr>
        <w:tabs>
          <w:tab w:val="left" w:pos="284"/>
        </w:tabs>
        <w:spacing w:after="0" w:line="276" w:lineRule="auto"/>
        <w:jc w:val="both"/>
        <w:rPr>
          <w:rFonts w:ascii="Arial" w:hAnsi="Arial" w:cs="Arial"/>
          <w:b/>
        </w:rPr>
      </w:pPr>
    </w:p>
    <w:p w14:paraId="61EB4FE9" w14:textId="77777777" w:rsidR="00715D85" w:rsidRPr="003F2117" w:rsidRDefault="00715D85" w:rsidP="001C1F2C">
      <w:pPr>
        <w:tabs>
          <w:tab w:val="left" w:pos="284"/>
        </w:tabs>
        <w:spacing w:after="0" w:line="276" w:lineRule="auto"/>
        <w:jc w:val="both"/>
        <w:rPr>
          <w:rFonts w:ascii="Arial" w:hAnsi="Arial" w:cs="Arial"/>
          <w:b/>
        </w:rPr>
      </w:pPr>
    </w:p>
    <w:p w14:paraId="1B657AA2" w14:textId="77777777" w:rsidR="00715D85" w:rsidRPr="003F2117" w:rsidRDefault="00715D85" w:rsidP="001C1F2C">
      <w:pPr>
        <w:tabs>
          <w:tab w:val="left" w:pos="284"/>
        </w:tabs>
        <w:spacing w:after="0" w:line="276" w:lineRule="auto"/>
        <w:jc w:val="both"/>
        <w:rPr>
          <w:rFonts w:ascii="Arial" w:hAnsi="Arial" w:cs="Arial"/>
          <w:b/>
        </w:rPr>
      </w:pPr>
    </w:p>
    <w:p w14:paraId="1F1E5C4A" w14:textId="77777777" w:rsidR="00F65943" w:rsidRPr="003F2117" w:rsidRDefault="00F65943" w:rsidP="001C1F2C">
      <w:pPr>
        <w:tabs>
          <w:tab w:val="left" w:pos="284"/>
        </w:tabs>
        <w:spacing w:after="0" w:line="276" w:lineRule="auto"/>
        <w:jc w:val="both"/>
        <w:rPr>
          <w:rFonts w:ascii="Arial" w:hAnsi="Arial" w:cs="Arial"/>
        </w:rPr>
      </w:pPr>
      <w:r w:rsidRPr="003F2117">
        <w:rPr>
          <w:rFonts w:ascii="Arial" w:hAnsi="Arial" w:cs="Arial"/>
          <w:b/>
        </w:rPr>
        <w:t xml:space="preserve">Anexo 1 </w:t>
      </w:r>
      <w:r w:rsidRPr="003F2117">
        <w:rPr>
          <w:rFonts w:ascii="Arial" w:hAnsi="Arial" w:cs="Arial"/>
        </w:rPr>
        <w:t>Control de cambios</w:t>
      </w:r>
    </w:p>
    <w:p w14:paraId="6AC748A4" w14:textId="77777777" w:rsidR="009E22F1" w:rsidRPr="003F2117" w:rsidRDefault="009E22F1" w:rsidP="001C1F2C">
      <w:pPr>
        <w:pStyle w:val="Prrafodelista"/>
        <w:spacing w:line="276" w:lineRule="auto"/>
        <w:ind w:left="-142"/>
        <w:jc w:val="center"/>
        <w:rPr>
          <w:rFonts w:ascii="Arial" w:hAnsi="Arial" w:cs="Arial"/>
        </w:rPr>
      </w:pPr>
    </w:p>
    <w:tbl>
      <w:tblPr>
        <w:tblStyle w:val="Tablaconcuadrcula"/>
        <w:tblW w:w="4606" w:type="pct"/>
        <w:jc w:val="center"/>
        <w:tblLook w:val="04A0" w:firstRow="1" w:lastRow="0" w:firstColumn="1" w:lastColumn="0" w:noHBand="0" w:noVBand="1"/>
      </w:tblPr>
      <w:tblGrid>
        <w:gridCol w:w="1097"/>
        <w:gridCol w:w="2805"/>
        <w:gridCol w:w="4752"/>
      </w:tblGrid>
      <w:tr w:rsidR="00FE027B" w:rsidRPr="003F2117" w14:paraId="3B33AD7F" w14:textId="77777777" w:rsidTr="00FE027B">
        <w:trPr>
          <w:trHeight w:val="443"/>
          <w:jc w:val="center"/>
        </w:trPr>
        <w:tc>
          <w:tcPr>
            <w:tcW w:w="591" w:type="pct"/>
            <w:shd w:val="clear" w:color="auto" w:fill="A50021"/>
            <w:vAlign w:val="center"/>
          </w:tcPr>
          <w:p w14:paraId="7A3A9989" w14:textId="77777777" w:rsidR="00FE027B" w:rsidRPr="003F2117" w:rsidRDefault="00FE027B" w:rsidP="001C1F2C">
            <w:pPr>
              <w:pStyle w:val="Prrafodelista"/>
              <w:spacing w:after="0" w:line="276" w:lineRule="auto"/>
              <w:ind w:left="0"/>
              <w:jc w:val="center"/>
              <w:rPr>
                <w:rFonts w:ascii="Arial" w:hAnsi="Arial" w:cs="Arial"/>
                <w:b/>
              </w:rPr>
            </w:pPr>
            <w:r w:rsidRPr="003F2117">
              <w:rPr>
                <w:rFonts w:ascii="Arial" w:hAnsi="Arial" w:cs="Arial"/>
                <w:b/>
              </w:rPr>
              <w:t>Versión</w:t>
            </w:r>
          </w:p>
        </w:tc>
        <w:tc>
          <w:tcPr>
            <w:tcW w:w="1642" w:type="pct"/>
            <w:shd w:val="clear" w:color="auto" w:fill="A50021"/>
          </w:tcPr>
          <w:p w14:paraId="35211495" w14:textId="77777777" w:rsidR="00FE027B" w:rsidRPr="003F2117" w:rsidRDefault="00FE027B" w:rsidP="001C1F2C">
            <w:pPr>
              <w:pStyle w:val="Prrafodelista"/>
              <w:spacing w:after="0" w:line="276" w:lineRule="auto"/>
              <w:ind w:left="0"/>
              <w:jc w:val="center"/>
              <w:rPr>
                <w:rFonts w:ascii="Arial" w:hAnsi="Arial" w:cs="Arial"/>
                <w:b/>
              </w:rPr>
            </w:pPr>
            <w:r w:rsidRPr="003F2117">
              <w:rPr>
                <w:rFonts w:ascii="Arial" w:hAnsi="Arial" w:cs="Arial"/>
                <w:b/>
              </w:rPr>
              <w:t>Fecha del cambio</w:t>
            </w:r>
          </w:p>
        </w:tc>
        <w:tc>
          <w:tcPr>
            <w:tcW w:w="2767" w:type="pct"/>
            <w:shd w:val="clear" w:color="auto" w:fill="A50021"/>
            <w:vAlign w:val="center"/>
          </w:tcPr>
          <w:p w14:paraId="511F5CB0" w14:textId="77777777" w:rsidR="00FE027B" w:rsidRPr="003F2117" w:rsidRDefault="00FE027B" w:rsidP="001C1F2C">
            <w:pPr>
              <w:pStyle w:val="Prrafodelista"/>
              <w:spacing w:after="0" w:line="276" w:lineRule="auto"/>
              <w:ind w:left="0"/>
              <w:jc w:val="center"/>
              <w:rPr>
                <w:rFonts w:ascii="Arial" w:hAnsi="Arial" w:cs="Arial"/>
                <w:b/>
              </w:rPr>
            </w:pPr>
            <w:r w:rsidRPr="003F2117">
              <w:rPr>
                <w:rFonts w:ascii="Arial" w:hAnsi="Arial" w:cs="Arial"/>
                <w:b/>
              </w:rPr>
              <w:t>Descripción de la modificación</w:t>
            </w:r>
          </w:p>
        </w:tc>
      </w:tr>
      <w:tr w:rsidR="00FE027B" w:rsidRPr="003F2117" w14:paraId="2C485E2C" w14:textId="77777777" w:rsidTr="00FE027B">
        <w:trPr>
          <w:trHeight w:val="443"/>
          <w:jc w:val="center"/>
        </w:trPr>
        <w:tc>
          <w:tcPr>
            <w:tcW w:w="591" w:type="pct"/>
            <w:shd w:val="clear" w:color="auto" w:fill="FFFFFF" w:themeFill="background1"/>
            <w:vAlign w:val="center"/>
          </w:tcPr>
          <w:p w14:paraId="4893A7A5" w14:textId="77777777" w:rsidR="00FE027B" w:rsidRPr="003F2117" w:rsidRDefault="00FE027B" w:rsidP="001C1F2C">
            <w:pPr>
              <w:pStyle w:val="Prrafodelista"/>
              <w:spacing w:after="0" w:line="276" w:lineRule="auto"/>
              <w:ind w:left="0"/>
              <w:jc w:val="center"/>
              <w:rPr>
                <w:rFonts w:ascii="Arial" w:hAnsi="Arial" w:cs="Arial"/>
              </w:rPr>
            </w:pPr>
            <w:r w:rsidRPr="003F2117">
              <w:rPr>
                <w:rFonts w:ascii="Arial" w:hAnsi="Arial" w:cs="Arial"/>
              </w:rPr>
              <w:t>1</w:t>
            </w:r>
          </w:p>
        </w:tc>
        <w:tc>
          <w:tcPr>
            <w:tcW w:w="1642" w:type="pct"/>
            <w:shd w:val="clear" w:color="auto" w:fill="FFFFFF" w:themeFill="background1"/>
            <w:vAlign w:val="center"/>
          </w:tcPr>
          <w:p w14:paraId="63933BDB" w14:textId="77777777" w:rsidR="00FE027B" w:rsidRPr="003F2117" w:rsidRDefault="00295728" w:rsidP="001C1F2C">
            <w:pPr>
              <w:pStyle w:val="Prrafodelista"/>
              <w:spacing w:after="0" w:line="276" w:lineRule="auto"/>
              <w:ind w:left="0"/>
              <w:rPr>
                <w:rFonts w:ascii="Arial" w:hAnsi="Arial" w:cs="Arial"/>
              </w:rPr>
            </w:pPr>
            <w:r w:rsidRPr="003F2117">
              <w:rPr>
                <w:rFonts w:ascii="Arial" w:hAnsi="Arial" w:cs="Arial"/>
              </w:rPr>
              <w:t>15/02/2016</w:t>
            </w:r>
          </w:p>
        </w:tc>
        <w:tc>
          <w:tcPr>
            <w:tcW w:w="2767" w:type="pct"/>
            <w:shd w:val="clear" w:color="auto" w:fill="FFFFFF" w:themeFill="background1"/>
            <w:vAlign w:val="center"/>
          </w:tcPr>
          <w:p w14:paraId="226C3560" w14:textId="77777777" w:rsidR="00FE027B" w:rsidRPr="003F2117" w:rsidRDefault="00295728" w:rsidP="001C1F2C">
            <w:pPr>
              <w:pStyle w:val="Prrafodelista"/>
              <w:spacing w:after="0" w:line="276" w:lineRule="auto"/>
              <w:ind w:left="0"/>
              <w:rPr>
                <w:rFonts w:ascii="Arial" w:hAnsi="Arial" w:cs="Arial"/>
              </w:rPr>
            </w:pPr>
            <w:r w:rsidRPr="003F2117">
              <w:rPr>
                <w:rFonts w:ascii="Arial" w:hAnsi="Arial" w:cs="Arial"/>
              </w:rPr>
              <w:t>Elaboración del documento</w:t>
            </w:r>
          </w:p>
        </w:tc>
      </w:tr>
      <w:tr w:rsidR="00FE027B" w:rsidRPr="003F2117" w14:paraId="45F563C1" w14:textId="77777777" w:rsidTr="00FE027B">
        <w:trPr>
          <w:trHeight w:val="539"/>
          <w:jc w:val="center"/>
        </w:trPr>
        <w:tc>
          <w:tcPr>
            <w:tcW w:w="591" w:type="pct"/>
          </w:tcPr>
          <w:p w14:paraId="6F517D99" w14:textId="77777777" w:rsidR="00FE027B" w:rsidRPr="003F2117" w:rsidRDefault="00295728" w:rsidP="001C1F2C">
            <w:pPr>
              <w:pStyle w:val="Prrafodelista"/>
              <w:spacing w:after="0" w:line="276" w:lineRule="auto"/>
              <w:ind w:left="0"/>
              <w:jc w:val="center"/>
              <w:rPr>
                <w:rFonts w:ascii="Arial" w:hAnsi="Arial" w:cs="Arial"/>
              </w:rPr>
            </w:pPr>
            <w:r w:rsidRPr="003F2117">
              <w:rPr>
                <w:rFonts w:ascii="Arial" w:hAnsi="Arial" w:cs="Arial"/>
              </w:rPr>
              <w:t>2</w:t>
            </w:r>
          </w:p>
        </w:tc>
        <w:tc>
          <w:tcPr>
            <w:tcW w:w="1642" w:type="pct"/>
          </w:tcPr>
          <w:p w14:paraId="244C3897" w14:textId="1A5EC73C" w:rsidR="00FE027B" w:rsidRPr="003F2117" w:rsidRDefault="00BE1C85" w:rsidP="001C1F2C">
            <w:pPr>
              <w:pStyle w:val="Prrafodelista"/>
              <w:spacing w:after="0" w:line="276" w:lineRule="auto"/>
              <w:ind w:left="0"/>
              <w:rPr>
                <w:rFonts w:ascii="Arial" w:hAnsi="Arial" w:cs="Arial"/>
              </w:rPr>
            </w:pPr>
            <w:r>
              <w:rPr>
                <w:rFonts w:ascii="Arial" w:hAnsi="Arial" w:cs="Arial"/>
              </w:rPr>
              <w:t>30/05/2018</w:t>
            </w:r>
          </w:p>
        </w:tc>
        <w:tc>
          <w:tcPr>
            <w:tcW w:w="2767" w:type="pct"/>
          </w:tcPr>
          <w:p w14:paraId="1B23C2D0" w14:textId="77777777" w:rsidR="00FE027B" w:rsidRPr="003F2117" w:rsidRDefault="00BF7C65" w:rsidP="001C1F2C">
            <w:pPr>
              <w:pStyle w:val="Prrafodelista"/>
              <w:spacing w:after="0" w:line="276" w:lineRule="auto"/>
              <w:ind w:left="0"/>
              <w:rPr>
                <w:rFonts w:ascii="Arial" w:hAnsi="Arial" w:cs="Arial"/>
              </w:rPr>
            </w:pPr>
            <w:r w:rsidRPr="003F2117">
              <w:rPr>
                <w:rFonts w:ascii="Arial" w:hAnsi="Arial" w:cs="Arial"/>
              </w:rPr>
              <w:t>Formulación de planes y proyectos y seguimiento a los mismos</w:t>
            </w:r>
          </w:p>
        </w:tc>
      </w:tr>
    </w:tbl>
    <w:p w14:paraId="7200B3CF" w14:textId="77777777" w:rsidR="00FE027B" w:rsidRPr="003F2117" w:rsidRDefault="00FE027B" w:rsidP="001C1F2C">
      <w:pPr>
        <w:pStyle w:val="Prrafodelista"/>
        <w:tabs>
          <w:tab w:val="left" w:pos="284"/>
        </w:tabs>
        <w:spacing w:after="0" w:line="276" w:lineRule="auto"/>
        <w:ind w:left="360"/>
        <w:jc w:val="both"/>
        <w:rPr>
          <w:rFonts w:ascii="Arial" w:hAnsi="Arial" w:cs="Arial"/>
        </w:rPr>
      </w:pPr>
    </w:p>
    <w:sectPr w:rsidR="00FE027B" w:rsidRPr="003F2117" w:rsidSect="0022123A">
      <w:headerReference w:type="even" r:id="rId10"/>
      <w:headerReference w:type="default" r:id="rId11"/>
      <w:footerReference w:type="default" r:id="rId12"/>
      <w:head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6EE9B" w14:textId="77777777" w:rsidR="00632FF2" w:rsidRDefault="00632FF2">
      <w:pPr>
        <w:spacing w:after="0"/>
      </w:pPr>
      <w:r>
        <w:separator/>
      </w:r>
    </w:p>
  </w:endnote>
  <w:endnote w:type="continuationSeparator" w:id="0">
    <w:p w14:paraId="50CD491D" w14:textId="77777777" w:rsidR="00632FF2" w:rsidRDefault="00632F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F362" w14:textId="77777777" w:rsidR="00467EB6" w:rsidRPr="00C20EFF" w:rsidRDefault="00467EB6">
    <w:pPr>
      <w:pStyle w:val="Piedepgina"/>
    </w:pPr>
    <w:r w:rsidRPr="00C20EFF">
      <w:ptab w:relativeTo="margin" w:alignment="center" w:leader="none"/>
    </w:r>
    <w:r w:rsidRPr="00C20EFF">
      <w:ptab w:relativeTo="margin" w:alignment="right" w:leader="none"/>
    </w:r>
    <w:r w:rsidRPr="00C20EFF">
      <w:t xml:space="preserve">       710.14.15-24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D2CF" w14:textId="77777777" w:rsidR="00632FF2" w:rsidRDefault="00632FF2">
      <w:pPr>
        <w:spacing w:after="0"/>
      </w:pPr>
      <w:r>
        <w:separator/>
      </w:r>
    </w:p>
  </w:footnote>
  <w:footnote w:type="continuationSeparator" w:id="0">
    <w:p w14:paraId="302B3B6C" w14:textId="77777777" w:rsidR="00632FF2" w:rsidRDefault="00632FF2">
      <w:pPr>
        <w:spacing w:after="0"/>
      </w:pPr>
      <w:r>
        <w:continuationSeparator/>
      </w:r>
    </w:p>
  </w:footnote>
  <w:footnote w:id="1">
    <w:p w14:paraId="0114FB6D" w14:textId="3BEEBC4A" w:rsidR="00467EB6" w:rsidRPr="005F3F13" w:rsidRDefault="00467EB6" w:rsidP="00C74A5A">
      <w:pPr>
        <w:pStyle w:val="Textonotapie"/>
        <w:jc w:val="both"/>
        <w:rPr>
          <w:rFonts w:ascii="Arial" w:hAnsi="Arial" w:cs="Arial"/>
          <w:lang w:val="es-CO"/>
        </w:rPr>
      </w:pPr>
      <w:r w:rsidRPr="005F3F13">
        <w:rPr>
          <w:rStyle w:val="Refdenotaalpie"/>
          <w:rFonts w:ascii="Arial" w:hAnsi="Arial" w:cs="Arial"/>
        </w:rPr>
        <w:footnoteRef/>
      </w:r>
      <w:r w:rsidRPr="005F3F13">
        <w:rPr>
          <w:rFonts w:ascii="Arial" w:hAnsi="Arial" w:cs="Arial"/>
        </w:rPr>
        <w:t xml:space="preserve"> </w:t>
      </w:r>
      <w:r w:rsidRPr="005F3F13">
        <w:rPr>
          <w:rFonts w:ascii="Arial" w:hAnsi="Arial" w:cs="Arial"/>
          <w:lang w:val="es-CO"/>
        </w:rPr>
        <w:t xml:space="preserve">Glosario ilustrado de terminología archivística </w:t>
      </w:r>
      <w:r w:rsidR="00090E9A" w:rsidRPr="005F3F13">
        <w:rPr>
          <w:rFonts w:ascii="Arial" w:hAnsi="Arial" w:cs="Arial"/>
          <w:lang w:val="es-CO"/>
        </w:rPr>
        <w:t>costarri</w:t>
      </w:r>
      <w:r w:rsidR="00090E9A">
        <w:rPr>
          <w:rFonts w:ascii="Arial" w:hAnsi="Arial" w:cs="Arial"/>
          <w:lang w:val="es-CO"/>
        </w:rPr>
        <w:t>c</w:t>
      </w:r>
      <w:r w:rsidR="00090E9A" w:rsidRPr="005F3F13">
        <w:rPr>
          <w:rFonts w:ascii="Arial" w:hAnsi="Arial" w:cs="Arial"/>
          <w:lang w:val="es-CO"/>
        </w:rPr>
        <w:t>ense</w:t>
      </w:r>
      <w:r w:rsidRPr="005F3F13">
        <w:rPr>
          <w:rFonts w:ascii="Arial" w:hAnsi="Arial" w:cs="Arial"/>
          <w:lang w:val="es-CO"/>
        </w:rPr>
        <w:t xml:space="preserve">. Disponible en línea: </w:t>
      </w:r>
      <w:hyperlink r:id="rId1" w:history="1">
        <w:r w:rsidRPr="005F3F13">
          <w:rPr>
            <w:rStyle w:val="Hipervnculo"/>
            <w:rFonts w:ascii="Arial" w:hAnsi="Arial" w:cs="Arial"/>
            <w:lang w:val="es-CO"/>
          </w:rPr>
          <w:t>http://www.concla.net/Glosario/Glosario_terminologia_Archivistica_Costarricense_F.html</w:t>
        </w:r>
      </w:hyperlink>
      <w:r w:rsidRPr="005F3F13">
        <w:rPr>
          <w:rFonts w:ascii="Arial" w:hAnsi="Arial" w:cs="Arial"/>
          <w:lang w:val="es-CO"/>
        </w:rPr>
        <w:t>. Consultado el 27 de mayo de 2013.</w:t>
      </w:r>
    </w:p>
  </w:footnote>
  <w:footnote w:id="2">
    <w:p w14:paraId="1CFE23EC" w14:textId="77777777" w:rsidR="00467EB6" w:rsidRPr="005F3F13" w:rsidRDefault="00467EB6" w:rsidP="00C74A5A">
      <w:pPr>
        <w:pStyle w:val="Textonotapie"/>
        <w:jc w:val="both"/>
        <w:rPr>
          <w:rFonts w:ascii="Arial" w:hAnsi="Arial" w:cs="Arial"/>
          <w:lang w:val="es-CO"/>
        </w:rPr>
      </w:pPr>
      <w:r w:rsidRPr="005F3F13">
        <w:rPr>
          <w:rStyle w:val="Refdenotaalpie"/>
          <w:rFonts w:ascii="Arial" w:hAnsi="Arial" w:cs="Arial"/>
        </w:rPr>
        <w:footnoteRef/>
      </w:r>
      <w:r w:rsidRPr="005F3F13">
        <w:rPr>
          <w:rFonts w:ascii="Arial" w:hAnsi="Arial" w:cs="Arial"/>
        </w:rPr>
        <w:t xml:space="preserve"> GESTIÓN DOCUMENTAL. </w:t>
      </w:r>
      <w:r w:rsidRPr="005F3F13">
        <w:rPr>
          <w:rFonts w:ascii="Arial" w:hAnsi="Arial" w:cs="Arial"/>
          <w:lang w:val="es-CO"/>
        </w:rPr>
        <w:t xml:space="preserve">Disponible en línea: </w:t>
      </w:r>
      <w:r w:rsidRPr="005F3F13">
        <w:rPr>
          <w:rFonts w:ascii="Arial" w:hAnsi="Arial" w:cs="Arial"/>
        </w:rPr>
        <w:t xml:space="preserve"> </w:t>
      </w:r>
      <w:hyperlink r:id="rId2" w:history="1">
        <w:r w:rsidRPr="005F3F13">
          <w:rPr>
            <w:rStyle w:val="Hipervnculo"/>
            <w:rFonts w:ascii="Arial" w:hAnsi="Arial" w:cs="Arial"/>
          </w:rPr>
          <w:t>http://www.sociedadelainformacion.com/12/Gestion%20Documental.pdf</w:t>
        </w:r>
      </w:hyperlink>
      <w:r w:rsidRPr="005F3F13">
        <w:rPr>
          <w:rFonts w:ascii="Arial" w:hAnsi="Arial" w:cs="Arial"/>
        </w:rPr>
        <w:t xml:space="preserve">. </w:t>
      </w:r>
      <w:r w:rsidRPr="005F3F13">
        <w:rPr>
          <w:rFonts w:ascii="Arial" w:hAnsi="Arial" w:cs="Arial"/>
          <w:lang w:val="es-CO"/>
        </w:rPr>
        <w:t>Consultado el 27 de mayo de 2013.</w:t>
      </w:r>
    </w:p>
    <w:p w14:paraId="5CB4C55D" w14:textId="77777777" w:rsidR="00467EB6" w:rsidRPr="000F7888" w:rsidRDefault="00467EB6" w:rsidP="00C74A5A">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0BA04" w14:textId="77777777" w:rsidR="00467EB6" w:rsidRDefault="00467EB6">
    <w:pPr>
      <w:pStyle w:val="Encabezado"/>
    </w:pPr>
    <w:r>
      <w:rPr>
        <w:noProof/>
        <w:lang w:val="es-ES" w:eastAsia="es-ES"/>
      </w:rPr>
      <w:drawing>
        <wp:anchor distT="0" distB="0" distL="114300" distR="114300" simplePos="0" relativeHeight="251658752" behindDoc="1" locked="0" layoutInCell="1" allowOverlap="1" wp14:anchorId="0BCE8B1F" wp14:editId="0DBBEC1F">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911F" w14:textId="77777777" w:rsidR="00467EB6" w:rsidRDefault="00467EB6" w:rsidP="000F539E">
    <w:pPr>
      <w:pStyle w:val="Encabezado"/>
      <w:jc w:val="center"/>
    </w:pPr>
  </w:p>
  <w:p w14:paraId="23261061" w14:textId="77777777" w:rsidR="00467EB6" w:rsidRDefault="00467EB6"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4"/>
      <w:gridCol w:w="2086"/>
      <w:gridCol w:w="1475"/>
      <w:gridCol w:w="2054"/>
      <w:gridCol w:w="1415"/>
    </w:tblGrid>
    <w:tr w:rsidR="00467EB6" w:rsidRPr="0044395D" w14:paraId="1A057F66" w14:textId="77777777" w:rsidTr="00BE4BA3">
      <w:trPr>
        <w:trHeight w:val="275"/>
      </w:trPr>
      <w:tc>
        <w:tcPr>
          <w:tcW w:w="2604" w:type="dxa"/>
          <w:vMerge w:val="restart"/>
          <w:shd w:val="clear" w:color="auto" w:fill="auto"/>
        </w:tcPr>
        <w:p w14:paraId="064F22F9" w14:textId="77777777" w:rsidR="00467EB6" w:rsidRDefault="00467EB6" w:rsidP="005C56A7">
          <w:pPr>
            <w:widowControl w:val="0"/>
            <w:rPr>
              <w:noProof/>
              <w:sz w:val="16"/>
              <w:szCs w:val="16"/>
            </w:rPr>
          </w:pPr>
        </w:p>
        <w:p w14:paraId="24FD53BF" w14:textId="77777777" w:rsidR="00467EB6" w:rsidRPr="00C225FB" w:rsidRDefault="00467EB6" w:rsidP="005C56A7">
          <w:pPr>
            <w:widowControl w:val="0"/>
            <w:rPr>
              <w:sz w:val="16"/>
              <w:szCs w:val="16"/>
            </w:rPr>
          </w:pPr>
          <w:r>
            <w:rPr>
              <w:noProof/>
              <w:lang w:val="es-ES" w:eastAsia="es-ES"/>
            </w:rPr>
            <w:drawing>
              <wp:inline distT="0" distB="0" distL="0" distR="0" wp14:anchorId="7D5E1C27" wp14:editId="1E6AFB88">
                <wp:extent cx="1360622" cy="438150"/>
                <wp:effectExtent l="0" t="0" r="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233" cy="451228"/>
                        </a:xfrm>
                        <a:prstGeom prst="rect">
                          <a:avLst/>
                        </a:prstGeom>
                        <a:noFill/>
                        <a:ln>
                          <a:noFill/>
                        </a:ln>
                        <a:extLst/>
                      </pic:spPr>
                    </pic:pic>
                  </a:graphicData>
                </a:graphic>
              </wp:inline>
            </w:drawing>
          </w:r>
        </w:p>
      </w:tc>
      <w:tc>
        <w:tcPr>
          <w:tcW w:w="7030" w:type="dxa"/>
          <w:gridSpan w:val="4"/>
          <w:shd w:val="clear" w:color="auto" w:fill="A50021"/>
          <w:vAlign w:val="center"/>
        </w:tcPr>
        <w:p w14:paraId="25827D16" w14:textId="77777777" w:rsidR="00467EB6" w:rsidRPr="00C225FB" w:rsidRDefault="00467EB6" w:rsidP="005C56A7">
          <w:pPr>
            <w:widowControl w:val="0"/>
            <w:jc w:val="center"/>
            <w:rPr>
              <w:b/>
              <w:sz w:val="18"/>
              <w:szCs w:val="18"/>
            </w:rPr>
          </w:pPr>
          <w:r>
            <w:rPr>
              <w:rFonts w:ascii="Arial" w:hAnsi="Arial" w:cs="Arial"/>
              <w:b/>
              <w:sz w:val="18"/>
              <w:szCs w:val="18"/>
            </w:rPr>
            <w:t xml:space="preserve">SISTEMA INTEGRADO DE GESTION </w:t>
          </w:r>
        </w:p>
      </w:tc>
    </w:tr>
    <w:tr w:rsidR="00467EB6" w:rsidRPr="0044395D" w14:paraId="3E05E3FE" w14:textId="77777777" w:rsidTr="00C74A5A">
      <w:tblPrEx>
        <w:tblCellMar>
          <w:left w:w="108" w:type="dxa"/>
          <w:right w:w="108" w:type="dxa"/>
        </w:tblCellMar>
      </w:tblPrEx>
      <w:trPr>
        <w:trHeight w:val="138"/>
      </w:trPr>
      <w:tc>
        <w:tcPr>
          <w:tcW w:w="2604" w:type="dxa"/>
          <w:vMerge/>
          <w:shd w:val="clear" w:color="auto" w:fill="auto"/>
        </w:tcPr>
        <w:p w14:paraId="5FF52DB1" w14:textId="77777777" w:rsidR="00467EB6" w:rsidRPr="00C225FB" w:rsidRDefault="00467EB6" w:rsidP="005C56A7">
          <w:pPr>
            <w:widowControl w:val="0"/>
            <w:rPr>
              <w:sz w:val="16"/>
              <w:szCs w:val="16"/>
            </w:rPr>
          </w:pPr>
        </w:p>
      </w:tc>
      <w:tc>
        <w:tcPr>
          <w:tcW w:w="7030" w:type="dxa"/>
          <w:gridSpan w:val="4"/>
          <w:shd w:val="clear" w:color="auto" w:fill="auto"/>
        </w:tcPr>
        <w:p w14:paraId="5BE6BDA2" w14:textId="77777777" w:rsidR="00467EB6" w:rsidRPr="00C225FB" w:rsidRDefault="00467EB6" w:rsidP="005C56A7">
          <w:pPr>
            <w:widowControl w:val="0"/>
            <w:rPr>
              <w:rFonts w:ascii="Arial" w:hAnsi="Arial" w:cs="Arial"/>
              <w:sz w:val="16"/>
              <w:szCs w:val="16"/>
            </w:rPr>
          </w:pPr>
          <w:r w:rsidRPr="00BE4BA3">
            <w:rPr>
              <w:rFonts w:ascii="Arial" w:hAnsi="Arial" w:cs="Arial"/>
              <w:sz w:val="16"/>
              <w:szCs w:val="16"/>
            </w:rPr>
            <w:t>PLAN INSTITUCIONAL DE ARCHIVO - PINAR</w:t>
          </w:r>
        </w:p>
      </w:tc>
    </w:tr>
    <w:tr w:rsidR="00467EB6" w:rsidRPr="0044395D" w14:paraId="20616B3C" w14:textId="77777777" w:rsidTr="003036EF">
      <w:tblPrEx>
        <w:tblCellMar>
          <w:left w:w="108" w:type="dxa"/>
          <w:right w:w="108" w:type="dxa"/>
        </w:tblCellMar>
      </w:tblPrEx>
      <w:trPr>
        <w:trHeight w:hRule="exact" w:val="371"/>
      </w:trPr>
      <w:tc>
        <w:tcPr>
          <w:tcW w:w="2604" w:type="dxa"/>
          <w:vMerge/>
          <w:shd w:val="clear" w:color="auto" w:fill="auto"/>
        </w:tcPr>
        <w:p w14:paraId="03084F95" w14:textId="77777777" w:rsidR="00467EB6" w:rsidRPr="00C225FB" w:rsidRDefault="00467EB6" w:rsidP="005C56A7">
          <w:pPr>
            <w:widowControl w:val="0"/>
            <w:rPr>
              <w:sz w:val="16"/>
              <w:szCs w:val="16"/>
            </w:rPr>
          </w:pPr>
        </w:p>
      </w:tc>
      <w:tc>
        <w:tcPr>
          <w:tcW w:w="7030" w:type="dxa"/>
          <w:gridSpan w:val="4"/>
          <w:shd w:val="clear" w:color="auto" w:fill="auto"/>
          <w:vAlign w:val="center"/>
        </w:tcPr>
        <w:p w14:paraId="70E1C577" w14:textId="77777777" w:rsidR="00467EB6" w:rsidRPr="005C56A7" w:rsidRDefault="00467EB6" w:rsidP="00BE3BC7">
          <w:pPr>
            <w:widowControl w:val="0"/>
            <w:rPr>
              <w:rFonts w:ascii="Arial" w:hAnsi="Arial" w:cs="Arial"/>
              <w:sz w:val="16"/>
              <w:szCs w:val="16"/>
            </w:rPr>
          </w:pPr>
          <w:r w:rsidRPr="00C225FB">
            <w:rPr>
              <w:rFonts w:ascii="Arial" w:hAnsi="Arial" w:cs="Arial"/>
              <w:sz w:val="16"/>
              <w:szCs w:val="16"/>
            </w:rPr>
            <w:t xml:space="preserve">PROCESO:  </w:t>
          </w:r>
          <w:r w:rsidRPr="00BE4BA3">
            <w:rPr>
              <w:rFonts w:ascii="Arial" w:hAnsi="Arial" w:cs="Arial"/>
              <w:sz w:val="16"/>
              <w:szCs w:val="16"/>
            </w:rPr>
            <w:t>GESTION DOCUMENTAL</w:t>
          </w:r>
        </w:p>
      </w:tc>
    </w:tr>
    <w:tr w:rsidR="00467EB6" w:rsidRPr="0044395D" w14:paraId="3C0D7F40" w14:textId="77777777" w:rsidTr="00C74A5A">
      <w:tblPrEx>
        <w:tblCellMar>
          <w:left w:w="108" w:type="dxa"/>
          <w:right w:w="108" w:type="dxa"/>
        </w:tblCellMar>
      </w:tblPrEx>
      <w:trPr>
        <w:trHeight w:val="64"/>
      </w:trPr>
      <w:tc>
        <w:tcPr>
          <w:tcW w:w="2604" w:type="dxa"/>
          <w:vMerge/>
          <w:shd w:val="clear" w:color="auto" w:fill="auto"/>
        </w:tcPr>
        <w:p w14:paraId="545B90B9" w14:textId="77777777" w:rsidR="00467EB6" w:rsidRPr="00C225FB" w:rsidRDefault="00467EB6" w:rsidP="005C56A7">
          <w:pPr>
            <w:widowControl w:val="0"/>
            <w:rPr>
              <w:sz w:val="16"/>
              <w:szCs w:val="16"/>
            </w:rPr>
          </w:pPr>
        </w:p>
      </w:tc>
      <w:tc>
        <w:tcPr>
          <w:tcW w:w="2086" w:type="dxa"/>
          <w:shd w:val="clear" w:color="auto" w:fill="auto"/>
        </w:tcPr>
        <w:p w14:paraId="57CBDE53" w14:textId="7FC6CCFB" w:rsidR="00467EB6" w:rsidRPr="00C225FB" w:rsidRDefault="00467EB6" w:rsidP="00BE1C85">
          <w:pPr>
            <w:pStyle w:val="Encabezado"/>
            <w:widowControl w:val="0"/>
            <w:ind w:left="-9"/>
            <w:rPr>
              <w:rFonts w:cs="Arial"/>
              <w:sz w:val="16"/>
              <w:szCs w:val="16"/>
            </w:rPr>
          </w:pPr>
          <w:r w:rsidRPr="00C225FB">
            <w:rPr>
              <w:rFonts w:cs="Arial"/>
              <w:sz w:val="16"/>
              <w:szCs w:val="16"/>
            </w:rPr>
            <w:t>Código:</w:t>
          </w:r>
          <w:r w:rsidRPr="00C225FB">
            <w:rPr>
              <w:rFonts w:cs="Arial"/>
              <w:b/>
              <w:sz w:val="16"/>
              <w:szCs w:val="22"/>
            </w:rPr>
            <w:t xml:space="preserve"> </w:t>
          </w:r>
          <w:r w:rsidR="00BE1C85">
            <w:rPr>
              <w:rFonts w:cs="Arial"/>
              <w:b/>
              <w:sz w:val="16"/>
              <w:szCs w:val="22"/>
            </w:rPr>
            <w:t>710.14.07-2</w:t>
          </w:r>
        </w:p>
      </w:tc>
      <w:tc>
        <w:tcPr>
          <w:tcW w:w="1475" w:type="dxa"/>
          <w:shd w:val="clear" w:color="auto" w:fill="auto"/>
        </w:tcPr>
        <w:p w14:paraId="431CFD2E" w14:textId="4A994A5D" w:rsidR="00467EB6" w:rsidRPr="00BE1C85" w:rsidRDefault="00467EB6" w:rsidP="00BE1C85">
          <w:pPr>
            <w:pStyle w:val="Encabezado"/>
            <w:widowControl w:val="0"/>
            <w:rPr>
              <w:rFonts w:cs="Arial"/>
              <w:sz w:val="16"/>
              <w:szCs w:val="16"/>
            </w:rPr>
          </w:pPr>
          <w:r w:rsidRPr="00BE1C85">
            <w:rPr>
              <w:rFonts w:cs="Arial"/>
              <w:sz w:val="16"/>
              <w:szCs w:val="16"/>
            </w:rPr>
            <w:t xml:space="preserve">Versión: </w:t>
          </w:r>
          <w:r w:rsidR="00BE1C85" w:rsidRPr="00BE1C85">
            <w:rPr>
              <w:rFonts w:cs="Arial"/>
              <w:sz w:val="16"/>
              <w:szCs w:val="16"/>
            </w:rPr>
            <w:t>02</w:t>
          </w:r>
        </w:p>
      </w:tc>
      <w:tc>
        <w:tcPr>
          <w:tcW w:w="2054" w:type="dxa"/>
          <w:shd w:val="clear" w:color="auto" w:fill="auto"/>
        </w:tcPr>
        <w:p w14:paraId="4A299E2F" w14:textId="41D72566" w:rsidR="00467EB6" w:rsidRPr="00BE1C85" w:rsidRDefault="00467EB6" w:rsidP="00BE1C85">
          <w:pPr>
            <w:pStyle w:val="Encabezado"/>
            <w:widowControl w:val="0"/>
            <w:rPr>
              <w:rFonts w:cs="Arial"/>
              <w:sz w:val="16"/>
              <w:szCs w:val="16"/>
            </w:rPr>
          </w:pPr>
          <w:r w:rsidRPr="00BE1C85">
            <w:rPr>
              <w:rFonts w:cs="Arial"/>
              <w:sz w:val="16"/>
              <w:szCs w:val="16"/>
            </w:rPr>
            <w:t xml:space="preserve">Fecha:  </w:t>
          </w:r>
          <w:r w:rsidR="00BE1C85" w:rsidRPr="00BE1C85">
            <w:rPr>
              <w:rFonts w:cs="Arial"/>
              <w:sz w:val="16"/>
              <w:szCs w:val="16"/>
            </w:rPr>
            <w:t>30/05/2018</w:t>
          </w:r>
        </w:p>
      </w:tc>
      <w:tc>
        <w:tcPr>
          <w:tcW w:w="1415" w:type="dxa"/>
          <w:shd w:val="clear" w:color="auto" w:fill="auto"/>
        </w:tcPr>
        <w:p w14:paraId="39A64E10" w14:textId="77777777" w:rsidR="00467EB6" w:rsidRPr="00C225FB" w:rsidRDefault="00467EB6" w:rsidP="005C56A7">
          <w:pPr>
            <w:widowControl w:val="0"/>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22547E">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22547E">
            <w:rPr>
              <w:rFonts w:ascii="Arial" w:hAnsi="Arial" w:cs="Arial"/>
              <w:noProof/>
              <w:sz w:val="16"/>
              <w:szCs w:val="22"/>
            </w:rPr>
            <w:t>13</w:t>
          </w:r>
          <w:r w:rsidRPr="00C225FB">
            <w:rPr>
              <w:rFonts w:ascii="Arial" w:hAnsi="Arial" w:cs="Arial"/>
              <w:sz w:val="16"/>
              <w:szCs w:val="22"/>
            </w:rPr>
            <w:fldChar w:fldCharType="end"/>
          </w:r>
        </w:p>
      </w:tc>
    </w:tr>
  </w:tbl>
  <w:p w14:paraId="6CD78001" w14:textId="77777777" w:rsidR="00467EB6" w:rsidRPr="00C20EFF" w:rsidRDefault="00467EB6"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4D384" w14:textId="77777777" w:rsidR="00467EB6" w:rsidRDefault="00467EB6">
    <w:pPr>
      <w:pStyle w:val="Encabezado"/>
    </w:pPr>
    <w:r>
      <w:rPr>
        <w:noProof/>
        <w:lang w:val="es-ES" w:eastAsia="es-ES"/>
      </w:rPr>
      <w:drawing>
        <wp:anchor distT="0" distB="0" distL="114300" distR="114300" simplePos="0" relativeHeight="251659776" behindDoc="1" locked="0" layoutInCell="1" allowOverlap="1" wp14:anchorId="09405186" wp14:editId="03842F3D">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500C"/>
    <w:multiLevelType w:val="hybridMultilevel"/>
    <w:tmpl w:val="5CE89E8A"/>
    <w:lvl w:ilvl="0" w:tplc="C4F0C2F6">
      <w:start w:val="4"/>
      <w:numFmt w:val="decimal"/>
      <w:lvlText w:val="%1."/>
      <w:lvlJc w:val="left"/>
      <w:pPr>
        <w:ind w:left="714" w:hanging="360"/>
        <w:jc w:val="right"/>
      </w:pPr>
      <w:rPr>
        <w:rFonts w:ascii="Calibri" w:eastAsia="Calibri" w:hAnsi="Calibri" w:cs="Calibri" w:hint="default"/>
        <w:b/>
        <w:bCs/>
        <w:spacing w:val="-4"/>
        <w:w w:val="100"/>
        <w:sz w:val="24"/>
        <w:szCs w:val="24"/>
        <w:lang w:val="es-ES" w:eastAsia="es-ES" w:bidi="es-ES"/>
      </w:rPr>
    </w:lvl>
    <w:lvl w:ilvl="1" w:tplc="D50E0EDA">
      <w:start w:val="1"/>
      <w:numFmt w:val="decimal"/>
      <w:lvlText w:val="%2)"/>
      <w:lvlJc w:val="left"/>
      <w:pPr>
        <w:ind w:left="902" w:hanging="360"/>
      </w:pPr>
      <w:rPr>
        <w:rFonts w:ascii="Calibri" w:eastAsia="Calibri" w:hAnsi="Calibri" w:cs="Calibri" w:hint="default"/>
        <w:w w:val="100"/>
        <w:sz w:val="22"/>
        <w:szCs w:val="22"/>
        <w:lang w:val="es-ES" w:eastAsia="es-ES" w:bidi="es-ES"/>
      </w:rPr>
    </w:lvl>
    <w:lvl w:ilvl="2" w:tplc="3F46BB9C">
      <w:numFmt w:val="bullet"/>
      <w:lvlText w:val="•"/>
      <w:lvlJc w:val="left"/>
      <w:pPr>
        <w:ind w:left="1871" w:hanging="360"/>
      </w:pPr>
      <w:rPr>
        <w:rFonts w:hint="default"/>
        <w:lang w:val="es-ES" w:eastAsia="es-ES" w:bidi="es-ES"/>
      </w:rPr>
    </w:lvl>
    <w:lvl w:ilvl="3" w:tplc="06F4088C">
      <w:numFmt w:val="bullet"/>
      <w:lvlText w:val="•"/>
      <w:lvlJc w:val="left"/>
      <w:pPr>
        <w:ind w:left="2842" w:hanging="360"/>
      </w:pPr>
      <w:rPr>
        <w:rFonts w:hint="default"/>
        <w:lang w:val="es-ES" w:eastAsia="es-ES" w:bidi="es-ES"/>
      </w:rPr>
    </w:lvl>
    <w:lvl w:ilvl="4" w:tplc="1F767058">
      <w:numFmt w:val="bullet"/>
      <w:lvlText w:val="•"/>
      <w:lvlJc w:val="left"/>
      <w:pPr>
        <w:ind w:left="3813" w:hanging="360"/>
      </w:pPr>
      <w:rPr>
        <w:rFonts w:hint="default"/>
        <w:lang w:val="es-ES" w:eastAsia="es-ES" w:bidi="es-ES"/>
      </w:rPr>
    </w:lvl>
    <w:lvl w:ilvl="5" w:tplc="5F746562">
      <w:numFmt w:val="bullet"/>
      <w:lvlText w:val="•"/>
      <w:lvlJc w:val="left"/>
      <w:pPr>
        <w:ind w:left="4784" w:hanging="360"/>
      </w:pPr>
      <w:rPr>
        <w:rFonts w:hint="default"/>
        <w:lang w:val="es-ES" w:eastAsia="es-ES" w:bidi="es-ES"/>
      </w:rPr>
    </w:lvl>
    <w:lvl w:ilvl="6" w:tplc="B6FEDC80">
      <w:numFmt w:val="bullet"/>
      <w:lvlText w:val="•"/>
      <w:lvlJc w:val="left"/>
      <w:pPr>
        <w:ind w:left="5755" w:hanging="360"/>
      </w:pPr>
      <w:rPr>
        <w:rFonts w:hint="default"/>
        <w:lang w:val="es-ES" w:eastAsia="es-ES" w:bidi="es-ES"/>
      </w:rPr>
    </w:lvl>
    <w:lvl w:ilvl="7" w:tplc="937C981E">
      <w:numFmt w:val="bullet"/>
      <w:lvlText w:val="•"/>
      <w:lvlJc w:val="left"/>
      <w:pPr>
        <w:ind w:left="6726" w:hanging="360"/>
      </w:pPr>
      <w:rPr>
        <w:rFonts w:hint="default"/>
        <w:lang w:val="es-ES" w:eastAsia="es-ES" w:bidi="es-ES"/>
      </w:rPr>
    </w:lvl>
    <w:lvl w:ilvl="8" w:tplc="5286328E">
      <w:numFmt w:val="bullet"/>
      <w:lvlText w:val="•"/>
      <w:lvlJc w:val="left"/>
      <w:pPr>
        <w:ind w:left="7697" w:hanging="360"/>
      </w:pPr>
      <w:rPr>
        <w:rFonts w:hint="default"/>
        <w:lang w:val="es-ES" w:eastAsia="es-ES" w:bidi="es-ES"/>
      </w:rPr>
    </w:lvl>
  </w:abstractNum>
  <w:abstractNum w:abstractNumId="1">
    <w:nsid w:val="106C28DB"/>
    <w:multiLevelType w:val="multilevel"/>
    <w:tmpl w:val="53C2B1A4"/>
    <w:lvl w:ilvl="0">
      <w:start w:val="1"/>
      <w:numFmt w:val="decimal"/>
      <w:lvlText w:val="%1."/>
      <w:lvlJc w:val="left"/>
      <w:pPr>
        <w:ind w:left="218" w:hanging="360"/>
      </w:pPr>
      <w:rPr>
        <w:rFonts w:hint="default"/>
        <w:b/>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933183B"/>
    <w:multiLevelType w:val="hybridMultilevel"/>
    <w:tmpl w:val="B002C1E2"/>
    <w:lvl w:ilvl="0" w:tplc="A8F4176C">
      <w:numFmt w:val="bullet"/>
      <w:lvlText w:val=""/>
      <w:lvlJc w:val="left"/>
      <w:pPr>
        <w:ind w:left="467" w:hanging="360"/>
      </w:pPr>
      <w:rPr>
        <w:rFonts w:ascii="Wingdings" w:eastAsia="Wingdings" w:hAnsi="Wingdings" w:cs="Wingdings" w:hint="default"/>
        <w:w w:val="100"/>
        <w:sz w:val="22"/>
        <w:szCs w:val="22"/>
        <w:lang w:val="es-ES" w:eastAsia="es-ES" w:bidi="es-ES"/>
      </w:rPr>
    </w:lvl>
    <w:lvl w:ilvl="1" w:tplc="E0AEFBD6">
      <w:numFmt w:val="bullet"/>
      <w:lvlText w:val="•"/>
      <w:lvlJc w:val="left"/>
      <w:pPr>
        <w:ind w:left="1053" w:hanging="360"/>
      </w:pPr>
      <w:rPr>
        <w:rFonts w:hint="default"/>
        <w:lang w:val="es-ES" w:eastAsia="es-ES" w:bidi="es-ES"/>
      </w:rPr>
    </w:lvl>
    <w:lvl w:ilvl="2" w:tplc="E12610EA">
      <w:numFmt w:val="bullet"/>
      <w:lvlText w:val="•"/>
      <w:lvlJc w:val="left"/>
      <w:pPr>
        <w:ind w:left="1646" w:hanging="360"/>
      </w:pPr>
      <w:rPr>
        <w:rFonts w:hint="default"/>
        <w:lang w:val="es-ES" w:eastAsia="es-ES" w:bidi="es-ES"/>
      </w:rPr>
    </w:lvl>
    <w:lvl w:ilvl="3" w:tplc="42763F10">
      <w:numFmt w:val="bullet"/>
      <w:lvlText w:val="•"/>
      <w:lvlJc w:val="left"/>
      <w:pPr>
        <w:ind w:left="2239" w:hanging="360"/>
      </w:pPr>
      <w:rPr>
        <w:rFonts w:hint="default"/>
        <w:lang w:val="es-ES" w:eastAsia="es-ES" w:bidi="es-ES"/>
      </w:rPr>
    </w:lvl>
    <w:lvl w:ilvl="4" w:tplc="C4323024">
      <w:numFmt w:val="bullet"/>
      <w:lvlText w:val="•"/>
      <w:lvlJc w:val="left"/>
      <w:pPr>
        <w:ind w:left="2833" w:hanging="360"/>
      </w:pPr>
      <w:rPr>
        <w:rFonts w:hint="default"/>
        <w:lang w:val="es-ES" w:eastAsia="es-ES" w:bidi="es-ES"/>
      </w:rPr>
    </w:lvl>
    <w:lvl w:ilvl="5" w:tplc="3AB47BF0">
      <w:numFmt w:val="bullet"/>
      <w:lvlText w:val="•"/>
      <w:lvlJc w:val="left"/>
      <w:pPr>
        <w:ind w:left="3426" w:hanging="360"/>
      </w:pPr>
      <w:rPr>
        <w:rFonts w:hint="default"/>
        <w:lang w:val="es-ES" w:eastAsia="es-ES" w:bidi="es-ES"/>
      </w:rPr>
    </w:lvl>
    <w:lvl w:ilvl="6" w:tplc="07E8B24E">
      <w:numFmt w:val="bullet"/>
      <w:lvlText w:val="•"/>
      <w:lvlJc w:val="left"/>
      <w:pPr>
        <w:ind w:left="4019" w:hanging="360"/>
      </w:pPr>
      <w:rPr>
        <w:rFonts w:hint="default"/>
        <w:lang w:val="es-ES" w:eastAsia="es-ES" w:bidi="es-ES"/>
      </w:rPr>
    </w:lvl>
    <w:lvl w:ilvl="7" w:tplc="0CC06898">
      <w:numFmt w:val="bullet"/>
      <w:lvlText w:val="•"/>
      <w:lvlJc w:val="left"/>
      <w:pPr>
        <w:ind w:left="4613" w:hanging="360"/>
      </w:pPr>
      <w:rPr>
        <w:rFonts w:hint="default"/>
        <w:lang w:val="es-ES" w:eastAsia="es-ES" w:bidi="es-ES"/>
      </w:rPr>
    </w:lvl>
    <w:lvl w:ilvl="8" w:tplc="214818F6">
      <w:numFmt w:val="bullet"/>
      <w:lvlText w:val="•"/>
      <w:lvlJc w:val="left"/>
      <w:pPr>
        <w:ind w:left="5206" w:hanging="360"/>
      </w:pPr>
      <w:rPr>
        <w:rFonts w:hint="default"/>
        <w:lang w:val="es-ES" w:eastAsia="es-ES" w:bidi="es-ES"/>
      </w:rPr>
    </w:lvl>
  </w:abstractNum>
  <w:abstractNum w:abstractNumId="5">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B827F2"/>
    <w:multiLevelType w:val="multilevel"/>
    <w:tmpl w:val="92CE4E00"/>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nsid w:val="65E6650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3"/>
  </w:num>
  <w:num w:numId="4">
    <w:abstractNumId w:val="7"/>
  </w:num>
  <w:num w:numId="5">
    <w:abstractNumId w:val="12"/>
  </w:num>
  <w:num w:numId="6">
    <w:abstractNumId w:val="8"/>
  </w:num>
  <w:num w:numId="7">
    <w:abstractNumId w:val="5"/>
  </w:num>
  <w:num w:numId="8">
    <w:abstractNumId w:val="9"/>
  </w:num>
  <w:num w:numId="9">
    <w:abstractNumId w:val="6"/>
  </w:num>
  <w:num w:numId="10">
    <w:abstractNumId w:val="11"/>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282"/>
    <w:rsid w:val="00000DA5"/>
    <w:rsid w:val="000323D8"/>
    <w:rsid w:val="00035906"/>
    <w:rsid w:val="00075304"/>
    <w:rsid w:val="00084629"/>
    <w:rsid w:val="00090389"/>
    <w:rsid w:val="00090E9A"/>
    <w:rsid w:val="00093B1A"/>
    <w:rsid w:val="00096A9C"/>
    <w:rsid w:val="000A2FEA"/>
    <w:rsid w:val="000A3C94"/>
    <w:rsid w:val="000B0316"/>
    <w:rsid w:val="000D5FE0"/>
    <w:rsid w:val="000E1C93"/>
    <w:rsid w:val="000F1D5D"/>
    <w:rsid w:val="000F539E"/>
    <w:rsid w:val="00106747"/>
    <w:rsid w:val="00110BEE"/>
    <w:rsid w:val="0011394F"/>
    <w:rsid w:val="00137487"/>
    <w:rsid w:val="00137D01"/>
    <w:rsid w:val="00145604"/>
    <w:rsid w:val="00151DFC"/>
    <w:rsid w:val="00166B8B"/>
    <w:rsid w:val="0017127A"/>
    <w:rsid w:val="00174DB0"/>
    <w:rsid w:val="00177334"/>
    <w:rsid w:val="0018311A"/>
    <w:rsid w:val="00187F9F"/>
    <w:rsid w:val="001942E2"/>
    <w:rsid w:val="001B3AE0"/>
    <w:rsid w:val="001B66D8"/>
    <w:rsid w:val="001C1F2C"/>
    <w:rsid w:val="001E1FCC"/>
    <w:rsid w:val="001E2F3A"/>
    <w:rsid w:val="001E3DF3"/>
    <w:rsid w:val="001F0C8A"/>
    <w:rsid w:val="002006B0"/>
    <w:rsid w:val="0022123A"/>
    <w:rsid w:val="0022547E"/>
    <w:rsid w:val="0023034C"/>
    <w:rsid w:val="00244CA1"/>
    <w:rsid w:val="0024787C"/>
    <w:rsid w:val="00260188"/>
    <w:rsid w:val="00262034"/>
    <w:rsid w:val="00263CA1"/>
    <w:rsid w:val="0027751C"/>
    <w:rsid w:val="00295728"/>
    <w:rsid w:val="002A08EF"/>
    <w:rsid w:val="002C241F"/>
    <w:rsid w:val="002E4DD0"/>
    <w:rsid w:val="002F2E76"/>
    <w:rsid w:val="002F45B7"/>
    <w:rsid w:val="003036EF"/>
    <w:rsid w:val="00314C8B"/>
    <w:rsid w:val="00315DEC"/>
    <w:rsid w:val="00326B32"/>
    <w:rsid w:val="00327D50"/>
    <w:rsid w:val="00330E79"/>
    <w:rsid w:val="00332CC0"/>
    <w:rsid w:val="00345328"/>
    <w:rsid w:val="00351321"/>
    <w:rsid w:val="003653B5"/>
    <w:rsid w:val="003677A9"/>
    <w:rsid w:val="0037190F"/>
    <w:rsid w:val="00373473"/>
    <w:rsid w:val="00377591"/>
    <w:rsid w:val="003900A2"/>
    <w:rsid w:val="003B7FFD"/>
    <w:rsid w:val="003C623C"/>
    <w:rsid w:val="003D265E"/>
    <w:rsid w:val="003F0155"/>
    <w:rsid w:val="003F2117"/>
    <w:rsid w:val="003F5CEC"/>
    <w:rsid w:val="00412EB4"/>
    <w:rsid w:val="00433D06"/>
    <w:rsid w:val="00444D17"/>
    <w:rsid w:val="00467EB6"/>
    <w:rsid w:val="00471CB2"/>
    <w:rsid w:val="004806A4"/>
    <w:rsid w:val="004A5697"/>
    <w:rsid w:val="004E05A8"/>
    <w:rsid w:val="004F795C"/>
    <w:rsid w:val="00505420"/>
    <w:rsid w:val="005174B1"/>
    <w:rsid w:val="005220D1"/>
    <w:rsid w:val="00570E81"/>
    <w:rsid w:val="005945D9"/>
    <w:rsid w:val="005A3842"/>
    <w:rsid w:val="005B359B"/>
    <w:rsid w:val="005C56A7"/>
    <w:rsid w:val="005D5EC5"/>
    <w:rsid w:val="005E6CDC"/>
    <w:rsid w:val="005F524B"/>
    <w:rsid w:val="00607DC7"/>
    <w:rsid w:val="00614BA9"/>
    <w:rsid w:val="00615685"/>
    <w:rsid w:val="006258F1"/>
    <w:rsid w:val="00632FF2"/>
    <w:rsid w:val="00636D5B"/>
    <w:rsid w:val="00643B53"/>
    <w:rsid w:val="006545C9"/>
    <w:rsid w:val="00656B02"/>
    <w:rsid w:val="00657EEC"/>
    <w:rsid w:val="006A6B5D"/>
    <w:rsid w:val="006B5344"/>
    <w:rsid w:val="006B53A1"/>
    <w:rsid w:val="006B78D2"/>
    <w:rsid w:val="006C318F"/>
    <w:rsid w:val="00703578"/>
    <w:rsid w:val="00704B2C"/>
    <w:rsid w:val="00715D85"/>
    <w:rsid w:val="00721538"/>
    <w:rsid w:val="0072262D"/>
    <w:rsid w:val="007242AF"/>
    <w:rsid w:val="00730A5E"/>
    <w:rsid w:val="0073750F"/>
    <w:rsid w:val="00751137"/>
    <w:rsid w:val="0076015E"/>
    <w:rsid w:val="00770B41"/>
    <w:rsid w:val="00772E3E"/>
    <w:rsid w:val="0079015C"/>
    <w:rsid w:val="00792049"/>
    <w:rsid w:val="007A0A34"/>
    <w:rsid w:val="007B07D4"/>
    <w:rsid w:val="007B41D7"/>
    <w:rsid w:val="007C6E03"/>
    <w:rsid w:val="007D58DF"/>
    <w:rsid w:val="008428D7"/>
    <w:rsid w:val="0086037A"/>
    <w:rsid w:val="00872468"/>
    <w:rsid w:val="008803B7"/>
    <w:rsid w:val="008A74BC"/>
    <w:rsid w:val="008C0846"/>
    <w:rsid w:val="008C40BD"/>
    <w:rsid w:val="008D31FB"/>
    <w:rsid w:val="008D7AF3"/>
    <w:rsid w:val="008E1C20"/>
    <w:rsid w:val="008E3801"/>
    <w:rsid w:val="008F2B4B"/>
    <w:rsid w:val="00914524"/>
    <w:rsid w:val="00924909"/>
    <w:rsid w:val="009429CD"/>
    <w:rsid w:val="009473E6"/>
    <w:rsid w:val="00955B94"/>
    <w:rsid w:val="0097776E"/>
    <w:rsid w:val="009819D9"/>
    <w:rsid w:val="009C6F9B"/>
    <w:rsid w:val="009D7818"/>
    <w:rsid w:val="009E0C76"/>
    <w:rsid w:val="009E22F1"/>
    <w:rsid w:val="00A00E59"/>
    <w:rsid w:val="00A16F07"/>
    <w:rsid w:val="00A4098B"/>
    <w:rsid w:val="00A474AF"/>
    <w:rsid w:val="00A50231"/>
    <w:rsid w:val="00A53B74"/>
    <w:rsid w:val="00A544CE"/>
    <w:rsid w:val="00A56495"/>
    <w:rsid w:val="00A82B2F"/>
    <w:rsid w:val="00A83DB4"/>
    <w:rsid w:val="00A841A3"/>
    <w:rsid w:val="00B349DE"/>
    <w:rsid w:val="00B36982"/>
    <w:rsid w:val="00B40884"/>
    <w:rsid w:val="00B74AD4"/>
    <w:rsid w:val="00B91F95"/>
    <w:rsid w:val="00B974DC"/>
    <w:rsid w:val="00BB2D1B"/>
    <w:rsid w:val="00BC0D1E"/>
    <w:rsid w:val="00BC7394"/>
    <w:rsid w:val="00BD027D"/>
    <w:rsid w:val="00BD2535"/>
    <w:rsid w:val="00BE1C85"/>
    <w:rsid w:val="00BE3BC7"/>
    <w:rsid w:val="00BE4BA3"/>
    <w:rsid w:val="00BF7C65"/>
    <w:rsid w:val="00C0264F"/>
    <w:rsid w:val="00C20EFF"/>
    <w:rsid w:val="00C218F4"/>
    <w:rsid w:val="00C22560"/>
    <w:rsid w:val="00C2751D"/>
    <w:rsid w:val="00C55B7B"/>
    <w:rsid w:val="00C6160D"/>
    <w:rsid w:val="00C74A5A"/>
    <w:rsid w:val="00C84DE9"/>
    <w:rsid w:val="00C87C6F"/>
    <w:rsid w:val="00C9150F"/>
    <w:rsid w:val="00C97A50"/>
    <w:rsid w:val="00CD0112"/>
    <w:rsid w:val="00CD73A2"/>
    <w:rsid w:val="00CD7616"/>
    <w:rsid w:val="00CE770C"/>
    <w:rsid w:val="00CF1E3B"/>
    <w:rsid w:val="00CF526F"/>
    <w:rsid w:val="00D06DB3"/>
    <w:rsid w:val="00D45786"/>
    <w:rsid w:val="00D56A39"/>
    <w:rsid w:val="00D60CE9"/>
    <w:rsid w:val="00D6225E"/>
    <w:rsid w:val="00D73F0B"/>
    <w:rsid w:val="00D84A48"/>
    <w:rsid w:val="00DE21C1"/>
    <w:rsid w:val="00DE7BC7"/>
    <w:rsid w:val="00DF7F68"/>
    <w:rsid w:val="00E02216"/>
    <w:rsid w:val="00E02D9F"/>
    <w:rsid w:val="00E52BA4"/>
    <w:rsid w:val="00E72035"/>
    <w:rsid w:val="00E73C1B"/>
    <w:rsid w:val="00E82F7C"/>
    <w:rsid w:val="00E9406E"/>
    <w:rsid w:val="00EA189F"/>
    <w:rsid w:val="00EB2102"/>
    <w:rsid w:val="00EB547B"/>
    <w:rsid w:val="00EC58B9"/>
    <w:rsid w:val="00ED0F4E"/>
    <w:rsid w:val="00ED66AB"/>
    <w:rsid w:val="00ED69A7"/>
    <w:rsid w:val="00F338AD"/>
    <w:rsid w:val="00F65943"/>
    <w:rsid w:val="00F65D55"/>
    <w:rsid w:val="00FA465B"/>
    <w:rsid w:val="00FE027B"/>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120398"/>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link w:val="Ttulo1Car"/>
    <w:uiPriority w:val="1"/>
    <w:qFormat/>
    <w:rsid w:val="006C318F"/>
    <w:pPr>
      <w:widowControl w:val="0"/>
      <w:autoSpaceDE w:val="0"/>
      <w:autoSpaceDN w:val="0"/>
      <w:spacing w:before="52" w:after="0"/>
      <w:ind w:left="1103"/>
      <w:outlineLvl w:val="0"/>
    </w:pPr>
    <w:rPr>
      <w:rFonts w:ascii="Calibri" w:eastAsia="Calibri" w:hAnsi="Calibri" w:cs="Calibri"/>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1"/>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Hipervnculo">
    <w:name w:val="Hyperlink"/>
    <w:basedOn w:val="Fuentedeprrafopredeter"/>
    <w:uiPriority w:val="99"/>
    <w:unhideWhenUsed/>
    <w:rsid w:val="00C74A5A"/>
    <w:rPr>
      <w:color w:val="0000FF"/>
      <w:u w:val="single"/>
    </w:rPr>
  </w:style>
  <w:style w:type="paragraph" w:styleId="Textonotapie">
    <w:name w:val="footnote text"/>
    <w:basedOn w:val="Normal"/>
    <w:link w:val="TextonotapieCar"/>
    <w:uiPriority w:val="99"/>
    <w:semiHidden/>
    <w:unhideWhenUsed/>
    <w:rsid w:val="00C74A5A"/>
    <w:pPr>
      <w:spacing w:after="0"/>
    </w:pPr>
    <w:rPr>
      <w:sz w:val="20"/>
      <w:szCs w:val="20"/>
    </w:rPr>
  </w:style>
  <w:style w:type="character" w:customStyle="1" w:styleId="TextonotapieCar">
    <w:name w:val="Texto nota pie Car"/>
    <w:basedOn w:val="Fuentedeprrafopredeter"/>
    <w:link w:val="Textonotapie"/>
    <w:uiPriority w:val="99"/>
    <w:semiHidden/>
    <w:rsid w:val="00C74A5A"/>
    <w:rPr>
      <w:lang w:val="es-ES_tradnl" w:eastAsia="en-US"/>
    </w:rPr>
  </w:style>
  <w:style w:type="character" w:styleId="Refdenotaalpie">
    <w:name w:val="footnote reference"/>
    <w:basedOn w:val="Fuentedeprrafopredeter"/>
    <w:uiPriority w:val="99"/>
    <w:semiHidden/>
    <w:unhideWhenUsed/>
    <w:rsid w:val="00C74A5A"/>
    <w:rPr>
      <w:vertAlign w:val="superscript"/>
    </w:rPr>
  </w:style>
  <w:style w:type="table" w:customStyle="1" w:styleId="Tabladecuadrcula4-nfasis11">
    <w:name w:val="Tabla de cuadrícula 4 - Énfasis 11"/>
    <w:basedOn w:val="Tablanormal"/>
    <w:uiPriority w:val="49"/>
    <w:rsid w:val="00C74A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C74A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4-nfasis2">
    <w:name w:val="Grid Table 4 Accent 2"/>
    <w:basedOn w:val="Tablanormal"/>
    <w:uiPriority w:val="49"/>
    <w:rsid w:val="00C74A5A"/>
    <w:rPr>
      <w:rFonts w:asciiTheme="minorHAnsi" w:eastAsiaTheme="minorHAnsi" w:hAnsiTheme="minorHAnsi" w:cstheme="minorBidi"/>
      <w:sz w:val="22"/>
      <w:szCs w:val="22"/>
      <w:lang w:val="es-CO"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4-nfasis1">
    <w:name w:val="Grid Table 4 Accent 1"/>
    <w:basedOn w:val="Tablanormal"/>
    <w:uiPriority w:val="49"/>
    <w:rsid w:val="00DE7B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A841A3"/>
    <w:rPr>
      <w:sz w:val="16"/>
      <w:szCs w:val="16"/>
    </w:rPr>
  </w:style>
  <w:style w:type="paragraph" w:styleId="Textocomentario">
    <w:name w:val="annotation text"/>
    <w:basedOn w:val="Normal"/>
    <w:link w:val="TextocomentarioCar"/>
    <w:uiPriority w:val="99"/>
    <w:semiHidden/>
    <w:unhideWhenUsed/>
    <w:rsid w:val="00A841A3"/>
    <w:rPr>
      <w:sz w:val="20"/>
      <w:szCs w:val="20"/>
    </w:rPr>
  </w:style>
  <w:style w:type="character" w:customStyle="1" w:styleId="TextocomentarioCar">
    <w:name w:val="Texto comentario Car"/>
    <w:basedOn w:val="Fuentedeprrafopredeter"/>
    <w:link w:val="Textocomentario"/>
    <w:uiPriority w:val="99"/>
    <w:semiHidden/>
    <w:rsid w:val="00A841A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A841A3"/>
    <w:rPr>
      <w:b/>
      <w:bCs/>
    </w:rPr>
  </w:style>
  <w:style w:type="character" w:customStyle="1" w:styleId="AsuntodelcomentarioCar">
    <w:name w:val="Asunto del comentario Car"/>
    <w:basedOn w:val="TextocomentarioCar"/>
    <w:link w:val="Asuntodelcomentario"/>
    <w:uiPriority w:val="99"/>
    <w:semiHidden/>
    <w:rsid w:val="00A841A3"/>
    <w:rPr>
      <w:b/>
      <w:bCs/>
      <w:lang w:val="es-ES_tradnl" w:eastAsia="en-US"/>
    </w:rPr>
  </w:style>
  <w:style w:type="paragraph" w:styleId="Textoindependiente">
    <w:name w:val="Body Text"/>
    <w:basedOn w:val="Normal"/>
    <w:link w:val="TextoindependienteCar"/>
    <w:uiPriority w:val="99"/>
    <w:semiHidden/>
    <w:unhideWhenUsed/>
    <w:rsid w:val="006C318F"/>
    <w:pPr>
      <w:spacing w:after="120"/>
    </w:pPr>
  </w:style>
  <w:style w:type="character" w:customStyle="1" w:styleId="TextoindependienteCar">
    <w:name w:val="Texto independiente Car"/>
    <w:basedOn w:val="Fuentedeprrafopredeter"/>
    <w:link w:val="Textoindependiente"/>
    <w:uiPriority w:val="99"/>
    <w:semiHidden/>
    <w:rsid w:val="006C318F"/>
    <w:rPr>
      <w:sz w:val="24"/>
      <w:szCs w:val="24"/>
      <w:lang w:val="es-ES_tradnl" w:eastAsia="en-US"/>
    </w:rPr>
  </w:style>
  <w:style w:type="character" w:customStyle="1" w:styleId="Ttulo1Car">
    <w:name w:val="Título 1 Car"/>
    <w:basedOn w:val="Fuentedeprrafopredeter"/>
    <w:link w:val="Ttulo1"/>
    <w:uiPriority w:val="1"/>
    <w:rsid w:val="006C318F"/>
    <w:rPr>
      <w:rFonts w:ascii="Calibri" w:eastAsia="Calibri" w:hAnsi="Calibri" w:cs="Calibri"/>
      <w:b/>
      <w:bCs/>
      <w:sz w:val="24"/>
      <w:szCs w:val="24"/>
      <w:lang w:bidi="es-ES"/>
    </w:rPr>
  </w:style>
  <w:style w:type="table" w:customStyle="1" w:styleId="TableNormal">
    <w:name w:val="Table Normal"/>
    <w:uiPriority w:val="2"/>
    <w:semiHidden/>
    <w:unhideWhenUsed/>
    <w:qFormat/>
    <w:rsid w:val="006C31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318F"/>
    <w:pPr>
      <w:widowControl w:val="0"/>
      <w:autoSpaceDE w:val="0"/>
      <w:autoSpaceDN w:val="0"/>
      <w:spacing w:after="0"/>
      <w:ind w:left="89"/>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ociedadelainformacion.com/12/Gestion%20Documental.pdf" TargetMode="External"/><Relationship Id="rId1" Type="http://schemas.openxmlformats.org/officeDocument/2006/relationships/hyperlink" Target="http://www.concla.net/Glosario/Glosario_terminologia_Archivistica_Costarricense_F.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G:\Actualizaciones\13%20nosotras\diagnostico%20ag\Volumen%20documental%20direciones%20territoriales%20y%20dependenci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'resultados dependencias'!$R$44</c:f>
              <c:strCache>
                <c:ptCount val="1"/>
                <c:pt idx="0">
                  <c:v>Metros Lineales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8F5-4EEC-A25D-CCCF38FE3A1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8F5-4EEC-A25D-CCCF38FE3A19}"/>
              </c:ext>
            </c:extLst>
          </c:dPt>
          <c:cat>
            <c:strRef>
              <c:f>'resultados dependencias'!$Q$45:$Q$46</c:f>
              <c:strCache>
                <c:ptCount val="2"/>
                <c:pt idx="0">
                  <c:v>Direcciones Territoriales </c:v>
                </c:pt>
                <c:pt idx="1">
                  <c:v>Dependencias</c:v>
                </c:pt>
              </c:strCache>
            </c:strRef>
          </c:cat>
          <c:val>
            <c:numRef>
              <c:f>'resultados dependencias'!$R$45:$R$46</c:f>
              <c:numCache>
                <c:formatCode>0.00</c:formatCode>
                <c:ptCount val="2"/>
                <c:pt idx="0">
                  <c:v>1531.4494992874727</c:v>
                </c:pt>
                <c:pt idx="1">
                  <c:v>259.19802083333326</c:v>
                </c:pt>
              </c:numCache>
            </c:numRef>
          </c:val>
          <c:extLst xmlns:c16r2="http://schemas.microsoft.com/office/drawing/2015/06/chart">
            <c:ext xmlns:c16="http://schemas.microsoft.com/office/drawing/2014/chart" uri="{C3380CC4-5D6E-409C-BE32-E72D297353CC}">
              <c16:uniqueId val="{00000004-A8F5-4EEC-A25D-CCCF38FE3A1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43F00-7E9E-42C3-9AFD-AC1734E8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2143</Words>
  <Characters>12960</Characters>
  <Application>Microsoft Office Word</Application>
  <DocSecurity>4</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Eduardo Torres Lugo</cp:lastModifiedBy>
  <cp:revision>2</cp:revision>
  <cp:lastPrinted>2018-05-30T19:57:00Z</cp:lastPrinted>
  <dcterms:created xsi:type="dcterms:W3CDTF">2018-07-30T21:00:00Z</dcterms:created>
  <dcterms:modified xsi:type="dcterms:W3CDTF">2018-07-30T21:00:00Z</dcterms:modified>
</cp:coreProperties>
</file>