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94F" w:rsidRPr="007609B3" w:rsidRDefault="00F5694F" w:rsidP="00AD1E04">
      <w:pPr>
        <w:pStyle w:val="Encabezado"/>
        <w:jc w:val="right"/>
        <w:rPr>
          <w:rFonts w:ascii="Verdana" w:hAnsi="Verdana"/>
          <w:b/>
          <w:noProof/>
          <w:color w:val="000000" w:themeColor="text1"/>
          <w:sz w:val="18"/>
          <w:szCs w:val="18"/>
          <w:lang w:eastAsia="es-CO"/>
        </w:rPr>
      </w:pPr>
      <w:bookmarkStart w:id="0" w:name="FUNDAMENTOS_DEFENSA"/>
      <w:r w:rsidRPr="007609B3">
        <w:rPr>
          <w:rFonts w:ascii="Verdana" w:hAnsi="Verdana"/>
          <w:b/>
          <w:noProof/>
          <w:color w:val="000000" w:themeColor="text1"/>
          <w:sz w:val="18"/>
          <w:szCs w:val="18"/>
          <w:lang w:eastAsia="es-CO"/>
        </w:rPr>
        <w:t>CONTESTACIÓN DE TUTELA</w:t>
      </w:r>
    </w:p>
    <w:p w:rsidR="00F5694F" w:rsidRPr="007609B3" w:rsidRDefault="00D26DD6" w:rsidP="00AD1E04">
      <w:pPr>
        <w:pStyle w:val="Encabezado"/>
        <w:jc w:val="right"/>
        <w:rPr>
          <w:rFonts w:ascii="Verdana" w:hAnsi="Verdana"/>
          <w:b/>
          <w:noProof/>
          <w:color w:val="000000" w:themeColor="text1"/>
          <w:sz w:val="18"/>
          <w:szCs w:val="18"/>
          <w:lang w:eastAsia="es-CO"/>
        </w:rPr>
      </w:pPr>
      <w:r w:rsidRPr="007609B3">
        <w:rPr>
          <w:rFonts w:ascii="Verdana" w:hAnsi="Verdana"/>
          <w:b/>
          <w:noProof/>
          <w:color w:val="000000" w:themeColor="text1"/>
          <w:sz w:val="18"/>
          <w:szCs w:val="18"/>
          <w:lang w:eastAsia="es-CO"/>
        </w:rPr>
        <w:t>XXXXXXXXXXXXXX</w:t>
      </w:r>
    </w:p>
    <w:p w:rsidR="00F5694F" w:rsidRPr="007609B3" w:rsidRDefault="002D23EE" w:rsidP="00AD1E04">
      <w:pPr>
        <w:pStyle w:val="Encabezado"/>
        <w:jc w:val="right"/>
        <w:rPr>
          <w:rFonts w:ascii="Verdana" w:hAnsi="Verdana"/>
          <w:b/>
          <w:noProof/>
          <w:color w:val="000000" w:themeColor="text1"/>
          <w:sz w:val="18"/>
          <w:szCs w:val="18"/>
          <w:lang w:eastAsia="es-CO"/>
        </w:rPr>
      </w:pPr>
      <w:r w:rsidRPr="007609B3">
        <w:rPr>
          <w:rFonts w:ascii="Verdana" w:hAnsi="Verdana"/>
          <w:b/>
          <w:noProof/>
          <w:color w:val="000000" w:themeColor="text1"/>
          <w:sz w:val="18"/>
          <w:szCs w:val="18"/>
          <w:lang w:eastAsia="es-CO"/>
        </w:rPr>
        <w:t>COD LEX:</w:t>
      </w:r>
      <w:r w:rsidRPr="007609B3">
        <w:rPr>
          <w:rFonts w:ascii="Verdana" w:hAnsi="Verdana" w:cs="Calibri"/>
          <w:b/>
          <w:color w:val="000000" w:themeColor="text1"/>
          <w:sz w:val="18"/>
          <w:szCs w:val="18"/>
          <w:lang w:val="es-CO" w:eastAsia="es-CO"/>
        </w:rPr>
        <w:t xml:space="preserve"> </w:t>
      </w:r>
      <w:r w:rsidR="00D26DD6" w:rsidRPr="007609B3">
        <w:rPr>
          <w:rFonts w:ascii="Verdana" w:eastAsiaTheme="minorHAnsi" w:hAnsi="Verdana" w:cs="Segoe Print"/>
          <w:b/>
          <w:noProof/>
          <w:color w:val="000000" w:themeColor="text1"/>
          <w:sz w:val="18"/>
          <w:szCs w:val="18"/>
          <w:lang w:eastAsia="en-US"/>
        </w:rPr>
        <w:t>XXXXXXXX</w:t>
      </w:r>
    </w:p>
    <w:p w:rsidR="00F5694F" w:rsidRPr="007609B3" w:rsidRDefault="00F5694F" w:rsidP="00AD1E04">
      <w:pPr>
        <w:rPr>
          <w:rFonts w:ascii="Verdana" w:hAnsi="Verdana" w:cs="Aharoni"/>
          <w:color w:val="000000" w:themeColor="text1"/>
          <w:sz w:val="18"/>
          <w:szCs w:val="18"/>
        </w:rPr>
      </w:pPr>
    </w:p>
    <w:p w:rsidR="003341A6" w:rsidRPr="00D338D8" w:rsidRDefault="003341A6" w:rsidP="003341A6">
      <w:pPr>
        <w:autoSpaceDE w:val="0"/>
        <w:autoSpaceDN w:val="0"/>
        <w:adjustRightInd w:val="0"/>
        <w:jc w:val="both"/>
        <w:rPr>
          <w:rFonts w:ascii="Verdana" w:hAnsi="Verdana" w:cs="Arial"/>
          <w:sz w:val="18"/>
          <w:szCs w:val="18"/>
        </w:rPr>
      </w:pPr>
      <w:r w:rsidRPr="00D338D8">
        <w:rPr>
          <w:rFonts w:ascii="Verdana" w:hAnsi="Verdana" w:cs="Arial"/>
          <w:sz w:val="18"/>
          <w:szCs w:val="18"/>
        </w:rPr>
        <w:t xml:space="preserve">Bogotá D. C., </w:t>
      </w:r>
      <w:r w:rsidRPr="00D338D8">
        <w:rPr>
          <w:rFonts w:ascii="Verdana" w:hAnsi="Verdana" w:cs="Arial"/>
          <w:sz w:val="18"/>
          <w:szCs w:val="18"/>
          <w:highlight w:val="yellow"/>
        </w:rPr>
        <w:t>XX de XXXXX de XXXX</w:t>
      </w:r>
    </w:p>
    <w:p w:rsidR="003341A6" w:rsidRPr="00D338D8" w:rsidRDefault="003341A6" w:rsidP="003341A6">
      <w:pPr>
        <w:autoSpaceDE w:val="0"/>
        <w:autoSpaceDN w:val="0"/>
        <w:adjustRightInd w:val="0"/>
        <w:jc w:val="both"/>
        <w:rPr>
          <w:rFonts w:ascii="Verdana" w:hAnsi="Verdana" w:cs="Arial"/>
          <w:b/>
          <w:bCs/>
          <w:sz w:val="18"/>
          <w:szCs w:val="18"/>
        </w:rPr>
      </w:pPr>
    </w:p>
    <w:p w:rsidR="003341A6" w:rsidRPr="00D338D8" w:rsidRDefault="003341A6" w:rsidP="003341A6">
      <w:pPr>
        <w:tabs>
          <w:tab w:val="left" w:pos="1845"/>
        </w:tabs>
        <w:spacing w:line="240" w:lineRule="exact"/>
        <w:jc w:val="both"/>
        <w:outlineLvl w:val="0"/>
        <w:rPr>
          <w:rFonts w:ascii="Verdana" w:hAnsi="Verdana" w:cs="Arial"/>
          <w:b/>
          <w:sz w:val="18"/>
          <w:szCs w:val="18"/>
        </w:rPr>
      </w:pPr>
      <w:r w:rsidRPr="00D338D8">
        <w:rPr>
          <w:rFonts w:ascii="Verdana" w:hAnsi="Verdana" w:cs="Arial"/>
          <w:b/>
          <w:sz w:val="18"/>
          <w:szCs w:val="18"/>
        </w:rPr>
        <w:t>Señores</w:t>
      </w:r>
      <w:r w:rsidRPr="00D338D8">
        <w:rPr>
          <w:rFonts w:ascii="Verdana" w:hAnsi="Verdana" w:cs="Arial"/>
          <w:b/>
          <w:sz w:val="18"/>
          <w:szCs w:val="18"/>
        </w:rPr>
        <w:tab/>
      </w:r>
    </w:p>
    <w:p w:rsidR="003341A6" w:rsidRPr="00D338D8" w:rsidRDefault="003341A6" w:rsidP="003341A6">
      <w:pPr>
        <w:jc w:val="both"/>
        <w:rPr>
          <w:rFonts w:ascii="Verdana" w:hAnsi="Verdana" w:cs="Arial"/>
          <w:b/>
          <w:sz w:val="18"/>
          <w:szCs w:val="18"/>
        </w:rPr>
      </w:pPr>
      <w:r w:rsidRPr="00D338D8">
        <w:rPr>
          <w:rFonts w:ascii="Verdana" w:hAnsi="Verdana" w:cs="Arial"/>
          <w:b/>
          <w:sz w:val="18"/>
          <w:szCs w:val="18"/>
          <w:highlight w:val="yellow"/>
        </w:rPr>
        <w:t>(DESPACHO JUDICIAL)</w:t>
      </w:r>
    </w:p>
    <w:p w:rsidR="003341A6" w:rsidRPr="00D338D8" w:rsidRDefault="003341A6" w:rsidP="003341A6">
      <w:pPr>
        <w:jc w:val="both"/>
        <w:rPr>
          <w:rFonts w:ascii="Verdana" w:hAnsi="Verdana" w:cs="Arial"/>
          <w:b/>
          <w:sz w:val="18"/>
          <w:szCs w:val="18"/>
        </w:rPr>
      </w:pPr>
      <w:r w:rsidRPr="00D338D8">
        <w:rPr>
          <w:rFonts w:ascii="Verdana" w:hAnsi="Verdana" w:cs="Arial"/>
          <w:b/>
          <w:sz w:val="18"/>
          <w:szCs w:val="18"/>
          <w:highlight w:val="yellow"/>
        </w:rPr>
        <w:t>(CIUDAD – DEPARTAMENTO)</w:t>
      </w:r>
      <w:bookmarkStart w:id="1" w:name="_GoBack"/>
      <w:bookmarkEnd w:id="1"/>
    </w:p>
    <w:p w:rsidR="003341A6" w:rsidRPr="00D338D8" w:rsidRDefault="003341A6" w:rsidP="003341A6">
      <w:pPr>
        <w:spacing w:line="240" w:lineRule="exact"/>
        <w:jc w:val="both"/>
        <w:outlineLvl w:val="0"/>
        <w:rPr>
          <w:rFonts w:ascii="Verdana" w:hAnsi="Verdana" w:cs="Arial"/>
          <w:b/>
          <w:sz w:val="18"/>
          <w:szCs w:val="18"/>
        </w:rPr>
      </w:pPr>
      <w:r w:rsidRPr="00D338D8">
        <w:rPr>
          <w:rFonts w:ascii="Verdana" w:hAnsi="Verdana" w:cs="Arial"/>
          <w:b/>
          <w:sz w:val="18"/>
          <w:szCs w:val="18"/>
        </w:rPr>
        <w:t>E.</w:t>
      </w:r>
      <w:r w:rsidRPr="00D338D8">
        <w:rPr>
          <w:rFonts w:ascii="Verdana" w:hAnsi="Verdana" w:cs="Arial"/>
          <w:b/>
          <w:sz w:val="18"/>
          <w:szCs w:val="18"/>
        </w:rPr>
        <w:tab/>
        <w:t>S.</w:t>
      </w:r>
      <w:r w:rsidRPr="00D338D8">
        <w:rPr>
          <w:rFonts w:ascii="Verdana" w:hAnsi="Verdana" w:cs="Arial"/>
          <w:b/>
          <w:sz w:val="18"/>
          <w:szCs w:val="18"/>
        </w:rPr>
        <w:tab/>
        <w:t>D.</w:t>
      </w:r>
    </w:p>
    <w:p w:rsidR="003341A6" w:rsidRPr="00D338D8" w:rsidRDefault="003341A6" w:rsidP="003341A6">
      <w:pPr>
        <w:jc w:val="both"/>
        <w:rPr>
          <w:rFonts w:ascii="Verdana" w:hAnsi="Verdana" w:cs="Arial"/>
          <w:b/>
          <w:sz w:val="18"/>
          <w:szCs w:val="18"/>
        </w:rPr>
      </w:pPr>
    </w:p>
    <w:p w:rsidR="003341A6" w:rsidRPr="00D338D8" w:rsidRDefault="003341A6" w:rsidP="003341A6">
      <w:pPr>
        <w:jc w:val="both"/>
        <w:rPr>
          <w:rFonts w:ascii="Verdana" w:hAnsi="Verdana" w:cs="Arial"/>
          <w:b/>
          <w:sz w:val="18"/>
          <w:szCs w:val="18"/>
        </w:rPr>
      </w:pPr>
    </w:p>
    <w:tbl>
      <w:tblPr>
        <w:tblW w:w="8538" w:type="dxa"/>
        <w:tblInd w:w="1430" w:type="dxa"/>
        <w:tblCellMar>
          <w:top w:w="15" w:type="dxa"/>
          <w:left w:w="15" w:type="dxa"/>
          <w:bottom w:w="15" w:type="dxa"/>
          <w:right w:w="15" w:type="dxa"/>
        </w:tblCellMar>
        <w:tblLook w:val="04A0" w:firstRow="1" w:lastRow="0" w:firstColumn="1" w:lastColumn="0" w:noHBand="0" w:noVBand="1"/>
      </w:tblPr>
      <w:tblGrid>
        <w:gridCol w:w="1422"/>
        <w:gridCol w:w="7116"/>
      </w:tblGrid>
      <w:tr w:rsidR="003341A6" w:rsidRPr="00D338D8" w:rsidTr="00364475">
        <w:trPr>
          <w:trHeight w:val="191"/>
        </w:trPr>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34" w:type="dxa"/>
              <w:bottom w:w="0" w:type="dxa"/>
              <w:right w:w="134" w:type="dxa"/>
            </w:tcMar>
            <w:vAlign w:val="center"/>
            <w:hideMark/>
          </w:tcPr>
          <w:p w:rsidR="003341A6" w:rsidRPr="00D338D8" w:rsidRDefault="003341A6" w:rsidP="00364475">
            <w:pPr>
              <w:rPr>
                <w:rFonts w:ascii="Verdana" w:hAnsi="Verdana" w:cs="Arial"/>
                <w:sz w:val="18"/>
                <w:szCs w:val="18"/>
              </w:rPr>
            </w:pPr>
            <w:r w:rsidRPr="00D338D8">
              <w:rPr>
                <w:rFonts w:ascii="Verdana" w:hAnsi="Verdana" w:cs="Arial"/>
                <w:b/>
                <w:bCs/>
                <w:sz w:val="18"/>
                <w:szCs w:val="18"/>
              </w:rPr>
              <w:t>Referencia:</w:t>
            </w:r>
          </w:p>
        </w:tc>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34" w:type="dxa"/>
              <w:bottom w:w="0" w:type="dxa"/>
              <w:right w:w="134" w:type="dxa"/>
            </w:tcMar>
            <w:vAlign w:val="center"/>
            <w:hideMark/>
          </w:tcPr>
          <w:p w:rsidR="003341A6" w:rsidRPr="00D338D8" w:rsidRDefault="003341A6" w:rsidP="00364475">
            <w:pPr>
              <w:rPr>
                <w:rFonts w:ascii="Verdana" w:hAnsi="Verdana" w:cs="Arial"/>
                <w:b/>
                <w:bCs/>
                <w:sz w:val="18"/>
                <w:szCs w:val="18"/>
              </w:rPr>
            </w:pPr>
            <w:r w:rsidRPr="00D338D8">
              <w:rPr>
                <w:rFonts w:ascii="Verdana" w:hAnsi="Verdana" w:cs="Arial"/>
                <w:b/>
                <w:sz w:val="18"/>
                <w:szCs w:val="18"/>
              </w:rPr>
              <w:t xml:space="preserve">Tutela </w:t>
            </w:r>
            <w:r w:rsidRPr="00D338D8">
              <w:rPr>
                <w:rFonts w:ascii="Verdana" w:hAnsi="Verdana" w:cs="Arial"/>
                <w:b/>
                <w:bCs/>
                <w:sz w:val="18"/>
                <w:szCs w:val="18"/>
              </w:rPr>
              <w:t>No. XXXXXXXXXXXXXXXXXXXXX</w:t>
            </w:r>
          </w:p>
        </w:tc>
      </w:tr>
      <w:tr w:rsidR="003341A6" w:rsidRPr="00D338D8" w:rsidTr="00364475">
        <w:trPr>
          <w:trHeight w:val="65"/>
        </w:trPr>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hideMark/>
          </w:tcPr>
          <w:p w:rsidR="003341A6" w:rsidRPr="00D338D8" w:rsidRDefault="003341A6" w:rsidP="00364475">
            <w:pPr>
              <w:rPr>
                <w:rFonts w:ascii="Verdana" w:hAnsi="Verdana" w:cs="Arial"/>
                <w:sz w:val="18"/>
                <w:szCs w:val="18"/>
              </w:rPr>
            </w:pPr>
            <w:r w:rsidRPr="00D338D8">
              <w:rPr>
                <w:rFonts w:ascii="Verdana" w:hAnsi="Verdana" w:cs="Arial"/>
                <w:sz w:val="18"/>
                <w:szCs w:val="18"/>
              </w:rPr>
              <w:t>Accionante:</w:t>
            </w:r>
          </w:p>
        </w:tc>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hideMark/>
          </w:tcPr>
          <w:p w:rsidR="003341A6" w:rsidRPr="00D338D8" w:rsidRDefault="003341A6" w:rsidP="00364475">
            <w:pPr>
              <w:pStyle w:val="Encabezado"/>
              <w:rPr>
                <w:rFonts w:ascii="Verdana" w:hAnsi="Verdana" w:cs="Arial"/>
                <w:sz w:val="18"/>
                <w:szCs w:val="18"/>
              </w:rPr>
            </w:pPr>
            <w:r w:rsidRPr="00D338D8">
              <w:rPr>
                <w:rFonts w:ascii="Verdana" w:hAnsi="Verdana" w:cs="Arial"/>
                <w:b/>
                <w:noProof/>
                <w:sz w:val="18"/>
                <w:szCs w:val="18"/>
                <w:lang w:eastAsia="es-CO"/>
              </w:rPr>
              <w:t>(ACCIONANTE)</w:t>
            </w:r>
          </w:p>
        </w:tc>
      </w:tr>
      <w:tr w:rsidR="003341A6" w:rsidRPr="00D338D8" w:rsidTr="00364475">
        <w:trPr>
          <w:trHeight w:val="330"/>
        </w:trPr>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hideMark/>
          </w:tcPr>
          <w:p w:rsidR="003341A6" w:rsidRPr="00D338D8" w:rsidRDefault="003341A6" w:rsidP="00364475">
            <w:pPr>
              <w:rPr>
                <w:rFonts w:ascii="Verdana" w:hAnsi="Verdana" w:cs="Arial"/>
                <w:sz w:val="18"/>
                <w:szCs w:val="18"/>
              </w:rPr>
            </w:pPr>
            <w:r w:rsidRPr="00D338D8">
              <w:rPr>
                <w:rFonts w:ascii="Verdana" w:hAnsi="Verdana" w:cs="Arial"/>
                <w:sz w:val="18"/>
                <w:szCs w:val="18"/>
              </w:rPr>
              <w:t>Accionada:</w:t>
            </w:r>
          </w:p>
        </w:tc>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hideMark/>
          </w:tcPr>
          <w:p w:rsidR="003341A6" w:rsidRPr="00D338D8" w:rsidRDefault="003341A6" w:rsidP="00364475">
            <w:pPr>
              <w:rPr>
                <w:rFonts w:ascii="Verdana" w:hAnsi="Verdana" w:cs="Arial"/>
                <w:sz w:val="18"/>
                <w:szCs w:val="18"/>
              </w:rPr>
            </w:pPr>
            <w:r w:rsidRPr="00D338D8">
              <w:rPr>
                <w:rFonts w:ascii="Verdana" w:hAnsi="Verdana" w:cs="Arial"/>
                <w:b/>
                <w:bCs/>
                <w:sz w:val="18"/>
                <w:szCs w:val="18"/>
              </w:rPr>
              <w:t>UNIDAD ADMINISTRATIVA ESPECIAL DE ATENCIÓN Y REPARACIÓN INTEGRAL A LAS VICTIMAS</w:t>
            </w:r>
          </w:p>
        </w:tc>
      </w:tr>
      <w:tr w:rsidR="003341A6" w:rsidRPr="00D338D8" w:rsidTr="00364475">
        <w:trPr>
          <w:trHeight w:val="191"/>
        </w:trPr>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hideMark/>
          </w:tcPr>
          <w:p w:rsidR="003341A6" w:rsidRPr="00D338D8" w:rsidRDefault="003341A6" w:rsidP="00364475">
            <w:pPr>
              <w:rPr>
                <w:rFonts w:ascii="Verdana" w:hAnsi="Verdana" w:cs="Arial"/>
                <w:sz w:val="18"/>
                <w:szCs w:val="18"/>
              </w:rPr>
            </w:pPr>
            <w:r w:rsidRPr="00D338D8">
              <w:rPr>
                <w:rFonts w:ascii="Verdana" w:hAnsi="Verdana" w:cs="Arial"/>
                <w:sz w:val="18"/>
                <w:szCs w:val="18"/>
              </w:rPr>
              <w:t>Asunto:</w:t>
            </w:r>
          </w:p>
        </w:tc>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hideMark/>
          </w:tcPr>
          <w:p w:rsidR="003341A6" w:rsidRPr="00D338D8" w:rsidRDefault="003341A6" w:rsidP="00364475">
            <w:pPr>
              <w:rPr>
                <w:rFonts w:ascii="Verdana" w:hAnsi="Verdana" w:cs="Arial"/>
                <w:b/>
                <w:sz w:val="18"/>
                <w:szCs w:val="18"/>
              </w:rPr>
            </w:pPr>
            <w:r>
              <w:rPr>
                <w:rFonts w:ascii="Verdana" w:hAnsi="Verdana" w:cs="Arial"/>
                <w:b/>
                <w:bCs/>
                <w:sz w:val="18"/>
                <w:szCs w:val="18"/>
              </w:rPr>
              <w:t>CONTESTACIÓN TUTELA</w:t>
            </w:r>
          </w:p>
        </w:tc>
      </w:tr>
    </w:tbl>
    <w:p w:rsidR="003341A6" w:rsidRPr="00D338D8" w:rsidRDefault="003341A6" w:rsidP="003341A6">
      <w:pPr>
        <w:jc w:val="both"/>
        <w:rPr>
          <w:rFonts w:ascii="Verdana" w:hAnsi="Verdana" w:cs="Arial"/>
          <w:b/>
          <w:sz w:val="18"/>
          <w:szCs w:val="18"/>
        </w:rPr>
      </w:pPr>
    </w:p>
    <w:p w:rsidR="00B878A2" w:rsidRDefault="003341A6" w:rsidP="003341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Verdana" w:eastAsia="Calibri" w:hAnsi="Verdana"/>
          <w:bCs/>
          <w:color w:val="000000"/>
          <w:sz w:val="18"/>
          <w:szCs w:val="18"/>
        </w:rPr>
      </w:pPr>
      <w:r w:rsidRPr="00D338D8">
        <w:rPr>
          <w:rFonts w:ascii="Verdana" w:hAnsi="Verdana" w:cs="Arial"/>
          <w:b/>
          <w:sz w:val="18"/>
          <w:szCs w:val="18"/>
          <w:lang w:val="es-ES" w:eastAsia="es-ES"/>
        </w:rPr>
        <w:t>VLADIMIR MARTIN RAMOS</w:t>
      </w:r>
      <w:r w:rsidRPr="00D338D8">
        <w:rPr>
          <w:rFonts w:ascii="Verdana" w:hAnsi="Verdana" w:cs="Arial"/>
          <w:sz w:val="18"/>
          <w:szCs w:val="18"/>
          <w:lang w:val="es-ES" w:eastAsia="es-ES"/>
        </w:rPr>
        <w:t xml:space="preserve">, mayor de edad, identificado con cédula de ciudadanía No. 80.849.645 de Bogotá, abogado titulado y portador de la T.P. No. 165.566 del C.S. de la J., residente en Bogotá, en calidad de Representante Judicial de la Unidad Administrativa Especial para la Atención y Reparación Integral a las Víctimas, según Resolución de nombramiento No. 01131 del 25 de octubre de 2016, como </w:t>
      </w:r>
      <w:proofErr w:type="gramStart"/>
      <w:r w:rsidRPr="00D338D8">
        <w:rPr>
          <w:rFonts w:ascii="Verdana" w:hAnsi="Verdana" w:cs="Arial"/>
          <w:sz w:val="18"/>
          <w:szCs w:val="18"/>
          <w:lang w:val="es-ES" w:eastAsia="es-ES"/>
        </w:rPr>
        <w:t>Jefe</w:t>
      </w:r>
      <w:proofErr w:type="gramEnd"/>
      <w:r w:rsidRPr="00D338D8">
        <w:rPr>
          <w:rFonts w:ascii="Verdana" w:hAnsi="Verdana" w:cs="Arial"/>
          <w:sz w:val="18"/>
          <w:szCs w:val="18"/>
          <w:lang w:val="es-ES" w:eastAsia="es-ES"/>
        </w:rPr>
        <w:t xml:space="preserve"> de la Oficina Asesora Jurídica Código 1045, grado 16, debidamente posesionado, y teniendo cuenta que la Resolución 06420 del 1 de noviembre de 2018 delegó en esta oficina asesora la respuesta a los requerimientos judiciales en el marco de acciones de tutela contra la Entidad, de manera respetuosa procedo a emitir informe </w:t>
      </w:r>
      <w:r>
        <w:rPr>
          <w:rFonts w:ascii="Verdana" w:hAnsi="Verdana" w:cs="Arial"/>
          <w:sz w:val="18"/>
          <w:szCs w:val="18"/>
          <w:lang w:val="es-ES" w:eastAsia="es-ES"/>
        </w:rPr>
        <w:t>ante el traslado de la acción en referencia</w:t>
      </w:r>
      <w:r w:rsidRPr="00D338D8">
        <w:rPr>
          <w:rFonts w:ascii="Verdana" w:hAnsi="Verdana" w:cs="Arial"/>
          <w:sz w:val="18"/>
          <w:szCs w:val="18"/>
          <w:lang w:val="es-ES" w:eastAsia="es-ES"/>
        </w:rPr>
        <w:t>, de acue</w:t>
      </w:r>
      <w:r>
        <w:rPr>
          <w:rFonts w:ascii="Verdana" w:hAnsi="Verdana" w:cs="Arial"/>
          <w:sz w:val="18"/>
          <w:szCs w:val="18"/>
          <w:lang w:val="es-ES" w:eastAsia="es-ES"/>
        </w:rPr>
        <w:t>rdo con lo siguiente</w:t>
      </w:r>
      <w:r w:rsidRPr="00D338D8">
        <w:rPr>
          <w:rFonts w:ascii="Verdana" w:hAnsi="Verdana" w:cs="Arial"/>
          <w:sz w:val="18"/>
          <w:szCs w:val="18"/>
          <w:lang w:val="es-ES" w:eastAsia="es-ES"/>
        </w:rPr>
        <w:t>:</w:t>
      </w:r>
    </w:p>
    <w:p w:rsidR="00164F55" w:rsidRPr="007609B3" w:rsidRDefault="00164F55" w:rsidP="00164F5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Verdana" w:hAnsi="Verdana" w:cs="Aharoni"/>
          <w:color w:val="000000" w:themeColor="text1"/>
          <w:sz w:val="18"/>
          <w:szCs w:val="18"/>
          <w:u w:val="single"/>
        </w:rPr>
      </w:pPr>
    </w:p>
    <w:p w:rsidR="00B878A2" w:rsidRPr="007609B3" w:rsidRDefault="002D23EE" w:rsidP="00AD1E04">
      <w:pPr>
        <w:pStyle w:val="Prrafodelista"/>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Verdana" w:hAnsi="Verdana" w:cs="Aharoni"/>
          <w:b/>
          <w:color w:val="000000" w:themeColor="text1"/>
          <w:sz w:val="18"/>
          <w:szCs w:val="18"/>
        </w:rPr>
      </w:pPr>
      <w:r w:rsidRPr="007609B3">
        <w:rPr>
          <w:rFonts w:ascii="Verdana" w:hAnsi="Verdana" w:cs="Aharoni"/>
          <w:b/>
          <w:color w:val="000000" w:themeColor="text1"/>
          <w:sz w:val="18"/>
          <w:szCs w:val="18"/>
        </w:rPr>
        <w:t xml:space="preserve"> SOBRE LOS HECHOS DE LA ACCIÓN DE TUTELA</w:t>
      </w:r>
    </w:p>
    <w:p w:rsidR="00B878A2" w:rsidRPr="007609B3" w:rsidRDefault="00B878A2" w:rsidP="00AD1E0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Verdana" w:hAnsi="Verdana" w:cs="Aharoni"/>
          <w:color w:val="000000" w:themeColor="text1"/>
          <w:sz w:val="18"/>
          <w:szCs w:val="18"/>
          <w:u w:val="single"/>
        </w:rPr>
      </w:pPr>
    </w:p>
    <w:p w:rsidR="00B878A2" w:rsidRPr="007609B3" w:rsidRDefault="004C16EC" w:rsidP="00AD1E04">
      <w:pPr>
        <w:jc w:val="both"/>
        <w:rPr>
          <w:rFonts w:ascii="Verdana" w:hAnsi="Verdana" w:cs="Arial"/>
          <w:color w:val="FF0000"/>
          <w:sz w:val="18"/>
          <w:szCs w:val="18"/>
        </w:rPr>
      </w:pPr>
      <w:r w:rsidRPr="007609B3">
        <w:rPr>
          <w:rFonts w:ascii="Verdana" w:hAnsi="Verdana" w:cs="Arial"/>
          <w:color w:val="FF0000"/>
          <w:sz w:val="18"/>
          <w:szCs w:val="18"/>
        </w:rPr>
        <w:t xml:space="preserve">En este acápite el abogado se pronunciará sobre los hechos </w:t>
      </w:r>
      <w:r w:rsidRPr="007609B3">
        <w:rPr>
          <w:rFonts w:ascii="Verdana" w:hAnsi="Verdana" w:cs="Arial"/>
          <w:color w:val="FF0000"/>
          <w:sz w:val="18"/>
          <w:szCs w:val="18"/>
          <w:u w:val="single"/>
        </w:rPr>
        <w:t>relevantes</w:t>
      </w:r>
      <w:r w:rsidRPr="007609B3">
        <w:rPr>
          <w:rFonts w:ascii="Verdana" w:hAnsi="Verdana" w:cs="Arial"/>
          <w:color w:val="FF0000"/>
          <w:sz w:val="18"/>
          <w:szCs w:val="18"/>
        </w:rPr>
        <w:t xml:space="preserve"> </w:t>
      </w:r>
      <w:r w:rsidR="00B878A2" w:rsidRPr="007609B3">
        <w:rPr>
          <w:rFonts w:ascii="Verdana" w:hAnsi="Verdana" w:cs="Arial"/>
          <w:color w:val="FF0000"/>
          <w:sz w:val="18"/>
          <w:szCs w:val="18"/>
        </w:rPr>
        <w:t>para la acción constitucional, teniendo en cuenta lo narrado en el escrito de tutela. Dadas las condiciones de tiempos para emitir la respuesta, el abogado planteará los siguientes ítems:</w:t>
      </w:r>
    </w:p>
    <w:p w:rsidR="00B878A2" w:rsidRPr="007609B3" w:rsidRDefault="00B878A2" w:rsidP="00AD1E04">
      <w:pPr>
        <w:jc w:val="both"/>
        <w:rPr>
          <w:rFonts w:ascii="Verdana" w:hAnsi="Verdana" w:cs="Arial"/>
          <w:color w:val="FF0000"/>
          <w:sz w:val="18"/>
          <w:szCs w:val="18"/>
        </w:rPr>
      </w:pPr>
    </w:p>
    <w:p w:rsidR="00B878A2" w:rsidRPr="007609B3" w:rsidRDefault="00B878A2" w:rsidP="00AD1E04">
      <w:pPr>
        <w:pStyle w:val="Prrafodelista"/>
        <w:numPr>
          <w:ilvl w:val="0"/>
          <w:numId w:val="14"/>
        </w:numPr>
        <w:jc w:val="both"/>
        <w:rPr>
          <w:rFonts w:ascii="Verdana" w:hAnsi="Verdana" w:cs="Arial"/>
          <w:color w:val="FF0000"/>
          <w:sz w:val="18"/>
          <w:szCs w:val="18"/>
        </w:rPr>
      </w:pPr>
      <w:r w:rsidRPr="007609B3">
        <w:rPr>
          <w:rFonts w:ascii="Verdana" w:hAnsi="Verdana" w:cs="Arial"/>
          <w:color w:val="FF0000"/>
          <w:sz w:val="18"/>
          <w:szCs w:val="18"/>
        </w:rPr>
        <w:t>Inclusión en el RUV.</w:t>
      </w:r>
    </w:p>
    <w:p w:rsidR="00E8306F" w:rsidRPr="007609B3" w:rsidRDefault="00E8306F" w:rsidP="00AD1E04">
      <w:pPr>
        <w:pStyle w:val="Prrafodelista"/>
        <w:numPr>
          <w:ilvl w:val="0"/>
          <w:numId w:val="14"/>
        </w:numPr>
        <w:jc w:val="both"/>
        <w:rPr>
          <w:rFonts w:ascii="Verdana" w:hAnsi="Verdana" w:cs="Arial"/>
          <w:color w:val="FF0000"/>
          <w:sz w:val="18"/>
          <w:szCs w:val="18"/>
        </w:rPr>
      </w:pPr>
      <w:r w:rsidRPr="007609B3">
        <w:rPr>
          <w:rFonts w:ascii="Verdana" w:hAnsi="Verdana" w:cs="Arial"/>
          <w:color w:val="FF0000"/>
          <w:sz w:val="18"/>
          <w:szCs w:val="18"/>
        </w:rPr>
        <w:t>Si el auto admisorio pide otro tipo de información específica, se ofrecerá en este acápite.</w:t>
      </w:r>
    </w:p>
    <w:p w:rsidR="00B878A2" w:rsidRPr="007609B3" w:rsidRDefault="00B878A2" w:rsidP="00AD1E04">
      <w:pPr>
        <w:pStyle w:val="Prrafodelista"/>
        <w:numPr>
          <w:ilvl w:val="0"/>
          <w:numId w:val="14"/>
        </w:numPr>
        <w:jc w:val="both"/>
        <w:rPr>
          <w:rFonts w:ascii="Verdana" w:hAnsi="Verdana" w:cs="Arial"/>
          <w:color w:val="FF0000"/>
          <w:sz w:val="18"/>
          <w:szCs w:val="18"/>
        </w:rPr>
      </w:pPr>
      <w:r w:rsidRPr="007609B3">
        <w:rPr>
          <w:rFonts w:ascii="Verdana" w:hAnsi="Verdana" w:cs="Arial"/>
          <w:color w:val="FF0000"/>
          <w:sz w:val="18"/>
          <w:szCs w:val="18"/>
        </w:rPr>
        <w:t>Respuesta a DP. Si la tutela versa sobre la no contestación de un DP, informaremos al Despacho:</w:t>
      </w:r>
    </w:p>
    <w:p w:rsidR="00B878A2" w:rsidRPr="007609B3" w:rsidRDefault="00B878A2" w:rsidP="00AD1E04">
      <w:pPr>
        <w:pStyle w:val="Prrafodelista"/>
        <w:numPr>
          <w:ilvl w:val="1"/>
          <w:numId w:val="14"/>
        </w:numPr>
        <w:jc w:val="both"/>
        <w:rPr>
          <w:rFonts w:ascii="Verdana" w:hAnsi="Verdana" w:cs="Arial"/>
          <w:color w:val="FF0000"/>
          <w:sz w:val="18"/>
          <w:szCs w:val="18"/>
        </w:rPr>
      </w:pPr>
      <w:r w:rsidRPr="007609B3">
        <w:rPr>
          <w:rFonts w:ascii="Verdana" w:hAnsi="Verdana" w:cs="Arial"/>
          <w:color w:val="FF0000"/>
          <w:sz w:val="18"/>
          <w:szCs w:val="18"/>
        </w:rPr>
        <w:t>Si se recibió este DP (verificación de aplicativo)</w:t>
      </w:r>
    </w:p>
    <w:p w:rsidR="00B878A2" w:rsidRPr="007609B3" w:rsidRDefault="00B878A2" w:rsidP="00AD1E04">
      <w:pPr>
        <w:pStyle w:val="Prrafodelista"/>
        <w:numPr>
          <w:ilvl w:val="1"/>
          <w:numId w:val="14"/>
        </w:numPr>
        <w:jc w:val="both"/>
        <w:rPr>
          <w:rFonts w:ascii="Verdana" w:hAnsi="Verdana" w:cs="Arial"/>
          <w:color w:val="FF0000"/>
          <w:sz w:val="18"/>
          <w:szCs w:val="18"/>
        </w:rPr>
      </w:pPr>
      <w:r w:rsidRPr="007609B3">
        <w:rPr>
          <w:rFonts w:ascii="Verdana" w:hAnsi="Verdana" w:cs="Arial"/>
          <w:color w:val="FF0000"/>
          <w:sz w:val="18"/>
          <w:szCs w:val="18"/>
        </w:rPr>
        <w:t>Si se emitió respuesta, como se hace normalmente, informando radicado y fecha.</w:t>
      </w:r>
    </w:p>
    <w:p w:rsidR="00E8306F" w:rsidRPr="007609B3" w:rsidRDefault="00B878A2" w:rsidP="00AD1E04">
      <w:pPr>
        <w:pStyle w:val="Prrafodelista"/>
        <w:numPr>
          <w:ilvl w:val="1"/>
          <w:numId w:val="14"/>
        </w:numPr>
        <w:jc w:val="both"/>
        <w:rPr>
          <w:rFonts w:ascii="Verdana" w:hAnsi="Verdana" w:cs="Arial"/>
          <w:color w:val="FF0000"/>
          <w:sz w:val="18"/>
          <w:szCs w:val="18"/>
        </w:rPr>
      </w:pPr>
      <w:r w:rsidRPr="007609B3">
        <w:rPr>
          <w:rFonts w:ascii="Verdana" w:hAnsi="Verdana" w:cs="Arial"/>
          <w:color w:val="FF0000"/>
          <w:sz w:val="18"/>
          <w:szCs w:val="18"/>
        </w:rPr>
        <w:t>Si se entregó dicha respuesta, dependiendo de la consulta en 4-72 (si se había dado respuesta al DP antes de la acción de tutela)</w:t>
      </w:r>
    </w:p>
    <w:p w:rsidR="00B878A2" w:rsidRPr="007609B3" w:rsidRDefault="00B878A2" w:rsidP="00AD1E04">
      <w:pPr>
        <w:pStyle w:val="Prrafodelista"/>
        <w:numPr>
          <w:ilvl w:val="1"/>
          <w:numId w:val="14"/>
        </w:numPr>
        <w:jc w:val="both"/>
        <w:rPr>
          <w:rFonts w:ascii="Verdana" w:hAnsi="Verdana" w:cs="Arial"/>
          <w:color w:val="FF0000"/>
          <w:sz w:val="18"/>
          <w:szCs w:val="18"/>
        </w:rPr>
      </w:pPr>
      <w:r w:rsidRPr="007609B3">
        <w:rPr>
          <w:rFonts w:ascii="Verdana" w:hAnsi="Verdana" w:cs="Arial"/>
          <w:b/>
          <w:color w:val="FF0000"/>
          <w:sz w:val="18"/>
          <w:szCs w:val="18"/>
        </w:rPr>
        <w:t xml:space="preserve">Un resumen de </w:t>
      </w:r>
      <w:proofErr w:type="gramStart"/>
      <w:r w:rsidRPr="007609B3">
        <w:rPr>
          <w:rFonts w:ascii="Verdana" w:hAnsi="Verdana" w:cs="Arial"/>
          <w:b/>
          <w:color w:val="FF0000"/>
          <w:sz w:val="18"/>
          <w:szCs w:val="18"/>
        </w:rPr>
        <w:t>la misma</w:t>
      </w:r>
      <w:proofErr w:type="gramEnd"/>
      <w:r w:rsidRPr="007609B3">
        <w:rPr>
          <w:rFonts w:ascii="Verdana" w:hAnsi="Verdana" w:cs="Arial"/>
          <w:color w:val="FF0000"/>
          <w:sz w:val="18"/>
          <w:szCs w:val="18"/>
        </w:rPr>
        <w:t>.</w:t>
      </w:r>
    </w:p>
    <w:p w:rsidR="00F5694F" w:rsidRPr="007609B3" w:rsidRDefault="00F5694F" w:rsidP="00AD1E04">
      <w:pPr>
        <w:jc w:val="both"/>
        <w:rPr>
          <w:rFonts w:ascii="Verdana" w:hAnsi="Verdana" w:cs="Arial"/>
          <w:color w:val="000000" w:themeColor="text1"/>
          <w:sz w:val="18"/>
          <w:szCs w:val="18"/>
        </w:rPr>
      </w:pPr>
    </w:p>
    <w:p w:rsidR="00F5694F" w:rsidRPr="007609B3" w:rsidRDefault="002D23EE" w:rsidP="00AD1E04">
      <w:pPr>
        <w:pStyle w:val="Prrafodelista"/>
        <w:numPr>
          <w:ilvl w:val="0"/>
          <w:numId w:val="5"/>
        </w:numPr>
        <w:jc w:val="center"/>
        <w:rPr>
          <w:rFonts w:ascii="Verdana" w:hAnsi="Verdana" w:cs="Arial"/>
          <w:b/>
          <w:color w:val="000000" w:themeColor="text1"/>
          <w:sz w:val="18"/>
          <w:szCs w:val="18"/>
        </w:rPr>
      </w:pPr>
      <w:r w:rsidRPr="007609B3">
        <w:rPr>
          <w:rFonts w:ascii="Verdana" w:hAnsi="Verdana" w:cs="Arial"/>
          <w:b/>
          <w:color w:val="000000" w:themeColor="text1"/>
          <w:sz w:val="18"/>
          <w:szCs w:val="18"/>
        </w:rPr>
        <w:t>FUNDAMENTOS DE DEFENSA</w:t>
      </w:r>
    </w:p>
    <w:p w:rsidR="00B878A2" w:rsidRPr="007609B3" w:rsidRDefault="00B878A2" w:rsidP="00AD1E04">
      <w:pPr>
        <w:rPr>
          <w:rFonts w:ascii="Verdana" w:hAnsi="Verdana" w:cs="Arial"/>
          <w:color w:val="000000" w:themeColor="text1"/>
          <w:sz w:val="18"/>
          <w:szCs w:val="18"/>
        </w:rPr>
      </w:pPr>
    </w:p>
    <w:p w:rsidR="00F5694F" w:rsidRPr="00A41F61" w:rsidRDefault="00B878A2" w:rsidP="00AD1E04">
      <w:pPr>
        <w:jc w:val="both"/>
        <w:rPr>
          <w:rFonts w:ascii="Verdana" w:hAnsi="Verdana" w:cs="Arial"/>
          <w:color w:val="FF0000"/>
          <w:sz w:val="18"/>
          <w:szCs w:val="18"/>
        </w:rPr>
      </w:pPr>
      <w:r w:rsidRPr="007609B3">
        <w:rPr>
          <w:rFonts w:ascii="Verdana" w:hAnsi="Verdana" w:cs="Arial"/>
          <w:color w:val="FF0000"/>
          <w:sz w:val="18"/>
          <w:szCs w:val="18"/>
        </w:rPr>
        <w:t>En este acápite procedemos a fundamentar jurídicamente</w:t>
      </w:r>
      <w:r w:rsidR="00AC26F1" w:rsidRPr="007609B3">
        <w:rPr>
          <w:rFonts w:ascii="Verdana" w:hAnsi="Verdana" w:cs="Arial"/>
          <w:color w:val="FF0000"/>
          <w:sz w:val="18"/>
          <w:szCs w:val="18"/>
        </w:rPr>
        <w:t xml:space="preserve"> el proceso administrativo que sigue la Unidad respec</w:t>
      </w:r>
      <w:r w:rsidR="003341A6">
        <w:rPr>
          <w:rFonts w:ascii="Verdana" w:hAnsi="Verdana" w:cs="Arial"/>
          <w:color w:val="FF0000"/>
          <w:sz w:val="18"/>
          <w:szCs w:val="18"/>
        </w:rPr>
        <w:t>t</w:t>
      </w:r>
      <w:r w:rsidR="00AC26F1" w:rsidRPr="007609B3">
        <w:rPr>
          <w:rFonts w:ascii="Verdana" w:hAnsi="Verdana" w:cs="Arial"/>
          <w:color w:val="FF0000"/>
          <w:sz w:val="18"/>
          <w:szCs w:val="18"/>
        </w:rPr>
        <w:t xml:space="preserve">o </w:t>
      </w:r>
      <w:r w:rsidR="00AC26F1" w:rsidRPr="00A41F61">
        <w:rPr>
          <w:rFonts w:ascii="Verdana" w:hAnsi="Verdana" w:cs="Arial"/>
          <w:color w:val="FF0000"/>
          <w:sz w:val="18"/>
          <w:szCs w:val="18"/>
        </w:rPr>
        <w:t>del caso particular. Por ejemplo, si la petición versa sobre la inclusión en el Registro y la Unidad resolvió no incluir, daremos fundamento legal de dicha determinación.</w:t>
      </w:r>
    </w:p>
    <w:p w:rsidR="00F5694F" w:rsidRPr="00A41F61" w:rsidRDefault="00F5694F" w:rsidP="00AD1E04">
      <w:pPr>
        <w:jc w:val="both"/>
        <w:rPr>
          <w:rFonts w:ascii="Verdana" w:hAnsi="Verdana" w:cs="Arial"/>
          <w:color w:val="000000" w:themeColor="text1"/>
          <w:sz w:val="18"/>
          <w:szCs w:val="18"/>
        </w:rPr>
      </w:pPr>
    </w:p>
    <w:p w:rsidR="00B878A2" w:rsidRPr="00A41F61" w:rsidRDefault="00A41F61" w:rsidP="00A41F61">
      <w:pPr>
        <w:pStyle w:val="Standard"/>
        <w:rPr>
          <w:rFonts w:ascii="Verdana" w:eastAsia="Calibri" w:hAnsi="Verdana"/>
          <w:color w:val="FF0000"/>
          <w:sz w:val="18"/>
          <w:szCs w:val="18"/>
        </w:rPr>
      </w:pPr>
      <w:r w:rsidRPr="00A41F61">
        <w:rPr>
          <w:rFonts w:ascii="Verdana" w:eastAsia="Calibri" w:hAnsi="Verdana"/>
          <w:color w:val="FF0000"/>
          <w:sz w:val="18"/>
          <w:szCs w:val="18"/>
        </w:rPr>
        <w:t>Improcedencia De La Acción De Tutela</w:t>
      </w:r>
      <w:bookmarkEnd w:id="0"/>
    </w:p>
    <w:p w:rsidR="00B878A2" w:rsidRPr="00A41F61" w:rsidRDefault="00B878A2" w:rsidP="00AD1E04">
      <w:pPr>
        <w:tabs>
          <w:tab w:val="left" w:pos="5660"/>
        </w:tabs>
        <w:rPr>
          <w:rFonts w:ascii="Verdana" w:hAnsi="Verdana" w:cs="Aharoni"/>
          <w:bCs/>
          <w:noProof/>
          <w:color w:val="FF0000"/>
          <w:sz w:val="18"/>
          <w:szCs w:val="18"/>
          <w:u w:val="single"/>
          <w:lang w:val="es-CO"/>
        </w:rPr>
      </w:pPr>
    </w:p>
    <w:p w:rsidR="00B878A2" w:rsidRPr="00A41F61" w:rsidRDefault="00A41F61" w:rsidP="00A41F61">
      <w:pPr>
        <w:tabs>
          <w:tab w:val="left" w:pos="5660"/>
        </w:tabs>
        <w:rPr>
          <w:rFonts w:ascii="Verdana" w:hAnsi="Verdana" w:cs="Aharoni"/>
          <w:bCs/>
          <w:noProof/>
          <w:color w:val="FF0000"/>
          <w:sz w:val="18"/>
          <w:szCs w:val="18"/>
          <w:lang w:val="es-CO"/>
        </w:rPr>
      </w:pPr>
      <w:r w:rsidRPr="00A41F61">
        <w:rPr>
          <w:rFonts w:ascii="Verdana" w:hAnsi="Verdana" w:cs="Aharoni"/>
          <w:bCs/>
          <w:noProof/>
          <w:color w:val="FF0000"/>
          <w:sz w:val="18"/>
          <w:szCs w:val="18"/>
          <w:lang w:val="es-CO"/>
        </w:rPr>
        <w:t>Inexistencia de vulneración a los derechos fundamentales reclamados</w:t>
      </w:r>
    </w:p>
    <w:p w:rsidR="00B878A2" w:rsidRPr="00A41F61" w:rsidRDefault="00B878A2" w:rsidP="00AD1E04">
      <w:pPr>
        <w:tabs>
          <w:tab w:val="left" w:pos="5660"/>
        </w:tabs>
        <w:rPr>
          <w:rFonts w:ascii="Verdana" w:hAnsi="Verdana" w:cs="Aharoni"/>
          <w:bCs/>
          <w:noProof/>
          <w:color w:val="FF0000"/>
          <w:sz w:val="18"/>
          <w:szCs w:val="18"/>
          <w:u w:val="single"/>
          <w:lang w:val="es-CO"/>
        </w:rPr>
      </w:pPr>
    </w:p>
    <w:p w:rsidR="00B878A2" w:rsidRPr="00A41F61" w:rsidRDefault="00A41F61" w:rsidP="00A41F61">
      <w:pPr>
        <w:pStyle w:val="Standard"/>
        <w:jc w:val="both"/>
        <w:rPr>
          <w:rFonts w:ascii="Verdana" w:eastAsia="Calibri" w:hAnsi="Verdana"/>
          <w:bCs/>
          <w:color w:val="FF0000"/>
          <w:sz w:val="18"/>
          <w:szCs w:val="18"/>
        </w:rPr>
      </w:pPr>
      <w:r w:rsidRPr="00A41F61">
        <w:rPr>
          <w:rFonts w:ascii="Verdana" w:eastAsia="Calibri" w:hAnsi="Verdana"/>
          <w:bCs/>
          <w:color w:val="FF0000"/>
          <w:sz w:val="18"/>
          <w:szCs w:val="18"/>
        </w:rPr>
        <w:t>El debido proceso administrativo – observancia por la unidad para las víctimas</w:t>
      </w:r>
    </w:p>
    <w:p w:rsidR="00B878A2" w:rsidRPr="00A41F61" w:rsidRDefault="00B878A2" w:rsidP="00AD1E04">
      <w:pPr>
        <w:pStyle w:val="Standard"/>
        <w:jc w:val="both"/>
        <w:rPr>
          <w:rFonts w:ascii="Verdana" w:eastAsia="Calibri" w:hAnsi="Verdana"/>
          <w:bCs/>
          <w:color w:val="FF0000"/>
          <w:sz w:val="18"/>
          <w:szCs w:val="18"/>
        </w:rPr>
      </w:pPr>
    </w:p>
    <w:p w:rsidR="00B878A2" w:rsidRPr="00A41F61" w:rsidRDefault="00A41F61" w:rsidP="00A41F61">
      <w:pPr>
        <w:pStyle w:val="Standard"/>
        <w:rPr>
          <w:rFonts w:ascii="Verdana" w:eastAsia="Calibri" w:hAnsi="Verdana"/>
          <w:color w:val="FF0000"/>
          <w:sz w:val="18"/>
          <w:szCs w:val="18"/>
        </w:rPr>
      </w:pPr>
      <w:r w:rsidRPr="00A41F61">
        <w:rPr>
          <w:rFonts w:ascii="Verdana" w:eastAsia="Calibri" w:hAnsi="Verdana"/>
          <w:color w:val="FF0000"/>
          <w:sz w:val="18"/>
          <w:szCs w:val="18"/>
        </w:rPr>
        <w:t>Sobre el carácter subsidiario de la acción de tutela</w:t>
      </w:r>
    </w:p>
    <w:p w:rsidR="00B878A2" w:rsidRPr="00A41F61" w:rsidRDefault="00B878A2" w:rsidP="00AD1E04">
      <w:pPr>
        <w:pStyle w:val="Standard"/>
        <w:rPr>
          <w:rFonts w:ascii="Verdana" w:eastAsia="Calibri" w:hAnsi="Verdana"/>
          <w:color w:val="FF0000"/>
          <w:sz w:val="18"/>
          <w:szCs w:val="18"/>
        </w:rPr>
      </w:pPr>
    </w:p>
    <w:p w:rsidR="00AC26F1" w:rsidRPr="00A41F61" w:rsidRDefault="00A41F61" w:rsidP="00A41F61">
      <w:pPr>
        <w:pStyle w:val="Standard"/>
        <w:rPr>
          <w:rFonts w:ascii="Verdana" w:eastAsia="Calibri" w:hAnsi="Verdana"/>
          <w:color w:val="FF0000"/>
          <w:sz w:val="18"/>
          <w:szCs w:val="18"/>
        </w:rPr>
      </w:pPr>
      <w:r w:rsidRPr="00A41F61">
        <w:rPr>
          <w:rFonts w:ascii="Verdana" w:eastAsia="Calibri" w:hAnsi="Verdana"/>
          <w:color w:val="FF0000"/>
          <w:sz w:val="18"/>
          <w:szCs w:val="18"/>
        </w:rPr>
        <w:t>Sobre el requisito de inmediatez.</w:t>
      </w:r>
    </w:p>
    <w:p w:rsidR="00AC26F1" w:rsidRPr="00A41F61" w:rsidRDefault="00AC26F1" w:rsidP="00AD1E04">
      <w:pPr>
        <w:pStyle w:val="Prrafodelista"/>
        <w:rPr>
          <w:rFonts w:ascii="Verdana" w:eastAsia="Calibri" w:hAnsi="Verdana"/>
          <w:color w:val="FF0000"/>
          <w:sz w:val="18"/>
          <w:szCs w:val="18"/>
        </w:rPr>
      </w:pPr>
    </w:p>
    <w:p w:rsidR="00AC26F1" w:rsidRPr="00A41F61" w:rsidRDefault="00A41F61" w:rsidP="00A41F61">
      <w:pPr>
        <w:pStyle w:val="Standard"/>
        <w:rPr>
          <w:rFonts w:ascii="Verdana" w:eastAsia="Calibri" w:hAnsi="Verdana"/>
          <w:color w:val="000000" w:themeColor="text1"/>
          <w:sz w:val="18"/>
          <w:szCs w:val="18"/>
        </w:rPr>
      </w:pPr>
      <w:r w:rsidRPr="00A41F61">
        <w:rPr>
          <w:rFonts w:ascii="Verdana" w:eastAsia="Calibri" w:hAnsi="Verdana"/>
          <w:color w:val="FF0000"/>
          <w:sz w:val="18"/>
          <w:szCs w:val="18"/>
        </w:rPr>
        <w:t>Sobre la temeridad – cosa juzgada</w:t>
      </w:r>
    </w:p>
    <w:p w:rsidR="00D26DD6" w:rsidRPr="00A41F61" w:rsidRDefault="00D26DD6" w:rsidP="00AD1E04">
      <w:pPr>
        <w:pStyle w:val="Prrafodelista"/>
        <w:rPr>
          <w:rFonts w:ascii="Verdana" w:eastAsia="Calibri" w:hAnsi="Verdana"/>
          <w:color w:val="000000" w:themeColor="text1"/>
          <w:sz w:val="18"/>
          <w:szCs w:val="18"/>
        </w:rPr>
      </w:pPr>
    </w:p>
    <w:p w:rsidR="00D26DD6" w:rsidRPr="007609B3" w:rsidRDefault="00D26DD6" w:rsidP="00AD1E04">
      <w:pPr>
        <w:pStyle w:val="Standard"/>
        <w:rPr>
          <w:rFonts w:ascii="Verdana" w:eastAsia="Calibri" w:hAnsi="Verdana"/>
          <w:b/>
          <w:color w:val="000000" w:themeColor="text1"/>
          <w:sz w:val="18"/>
          <w:szCs w:val="18"/>
        </w:rPr>
      </w:pPr>
    </w:p>
    <w:p w:rsidR="00B878A2" w:rsidRPr="007609B3" w:rsidRDefault="002D23EE" w:rsidP="00A41F61">
      <w:pPr>
        <w:pStyle w:val="Textoindependiente"/>
        <w:numPr>
          <w:ilvl w:val="0"/>
          <w:numId w:val="5"/>
        </w:numPr>
        <w:jc w:val="center"/>
        <w:rPr>
          <w:rFonts w:ascii="Verdana" w:hAnsi="Verdana" w:cs="Aharoni"/>
          <w:color w:val="000000" w:themeColor="text1"/>
          <w:sz w:val="18"/>
          <w:szCs w:val="18"/>
        </w:rPr>
      </w:pPr>
      <w:r w:rsidRPr="007609B3">
        <w:rPr>
          <w:rFonts w:ascii="Verdana" w:hAnsi="Verdana" w:cs="Aharoni"/>
          <w:color w:val="000000" w:themeColor="text1"/>
          <w:sz w:val="18"/>
          <w:szCs w:val="18"/>
        </w:rPr>
        <w:t>PETICIÓN</w:t>
      </w:r>
    </w:p>
    <w:p w:rsidR="00B878A2" w:rsidRPr="007609B3" w:rsidRDefault="00B878A2" w:rsidP="00AD1E04">
      <w:pPr>
        <w:autoSpaceDE w:val="0"/>
        <w:autoSpaceDN w:val="0"/>
        <w:adjustRightInd w:val="0"/>
        <w:jc w:val="both"/>
        <w:rPr>
          <w:rFonts w:ascii="Verdana" w:eastAsia="Calibri" w:hAnsi="Verdana" w:cs="Aharoni"/>
          <w:color w:val="000000" w:themeColor="text1"/>
          <w:sz w:val="18"/>
          <w:szCs w:val="18"/>
          <w:highlight w:val="yellow"/>
        </w:rPr>
      </w:pPr>
    </w:p>
    <w:p w:rsidR="00B878A2" w:rsidRPr="007609B3" w:rsidRDefault="002D23EE" w:rsidP="00AD1E04">
      <w:pPr>
        <w:jc w:val="both"/>
        <w:rPr>
          <w:rFonts w:ascii="Verdana" w:hAnsi="Verdana" w:cs="Aharoni"/>
          <w:color w:val="000000" w:themeColor="text1"/>
          <w:sz w:val="18"/>
          <w:szCs w:val="18"/>
        </w:rPr>
      </w:pPr>
      <w:r w:rsidRPr="007609B3">
        <w:rPr>
          <w:rFonts w:ascii="Verdana" w:hAnsi="Verdana" w:cs="Aharoni"/>
          <w:color w:val="000000" w:themeColor="text1"/>
          <w:sz w:val="18"/>
          <w:szCs w:val="18"/>
        </w:rPr>
        <w:t>Por los argumentos fácticos y jurídicos expuestos, respetuosamente, solicito al despacho:</w:t>
      </w:r>
    </w:p>
    <w:p w:rsidR="00B878A2" w:rsidRPr="007609B3" w:rsidRDefault="00B878A2" w:rsidP="00AD1E04">
      <w:pPr>
        <w:jc w:val="both"/>
        <w:rPr>
          <w:rFonts w:ascii="Verdana" w:hAnsi="Verdana" w:cs="Aharoni"/>
          <w:color w:val="000000" w:themeColor="text1"/>
          <w:sz w:val="18"/>
          <w:szCs w:val="18"/>
        </w:rPr>
      </w:pPr>
    </w:p>
    <w:p w:rsidR="00B878A2" w:rsidRPr="007609B3" w:rsidRDefault="002D23EE" w:rsidP="00AD1E04">
      <w:pPr>
        <w:jc w:val="both"/>
        <w:rPr>
          <w:rFonts w:ascii="Verdana" w:hAnsi="Verdana" w:cs="Aharoni"/>
          <w:color w:val="000000" w:themeColor="text1"/>
          <w:sz w:val="18"/>
          <w:szCs w:val="18"/>
        </w:rPr>
      </w:pPr>
      <w:r w:rsidRPr="007609B3">
        <w:rPr>
          <w:rFonts w:ascii="Verdana" w:hAnsi="Verdana" w:cs="Aharoni"/>
          <w:b/>
          <w:bCs/>
          <w:color w:val="000000" w:themeColor="text1"/>
          <w:sz w:val="18"/>
          <w:szCs w:val="18"/>
        </w:rPr>
        <w:t xml:space="preserve">PRIMERO: </w:t>
      </w:r>
      <w:r w:rsidR="00C2474C" w:rsidRPr="007609B3">
        <w:rPr>
          <w:rFonts w:ascii="Verdana" w:hAnsi="Verdana" w:cs="Aharoni"/>
          <w:b/>
          <w:bCs/>
          <w:color w:val="000000" w:themeColor="text1"/>
          <w:sz w:val="18"/>
          <w:szCs w:val="18"/>
        </w:rPr>
        <w:t>NIÉGUENSE</w:t>
      </w:r>
      <w:r w:rsidRPr="007609B3">
        <w:rPr>
          <w:rFonts w:ascii="Verdana" w:hAnsi="Verdana" w:cs="Aharoni"/>
          <w:b/>
          <w:bCs/>
          <w:color w:val="000000" w:themeColor="text1"/>
          <w:sz w:val="18"/>
          <w:szCs w:val="18"/>
        </w:rPr>
        <w:t xml:space="preserve"> </w:t>
      </w:r>
      <w:r w:rsidRPr="007609B3">
        <w:rPr>
          <w:rFonts w:ascii="Verdana" w:hAnsi="Verdana" w:cs="Aharoni"/>
          <w:color w:val="000000" w:themeColor="text1"/>
          <w:sz w:val="18"/>
          <w:szCs w:val="18"/>
        </w:rPr>
        <w:t xml:space="preserve">las pretensiones invocadas por </w:t>
      </w:r>
      <w:r w:rsidR="00C2474C" w:rsidRPr="007609B3">
        <w:rPr>
          <w:rFonts w:ascii="Verdana" w:hAnsi="Verdana" w:cs="Aharoni"/>
          <w:b/>
          <w:noProof/>
          <w:color w:val="000000" w:themeColor="text1"/>
          <w:sz w:val="18"/>
          <w:szCs w:val="18"/>
        </w:rPr>
        <w:t>XXXXXXXXXXXXX</w:t>
      </w:r>
      <w:r w:rsidRPr="007609B3">
        <w:rPr>
          <w:rFonts w:ascii="Verdana" w:hAnsi="Verdana" w:cs="Aharoni"/>
          <w:b/>
          <w:noProof/>
          <w:color w:val="000000" w:themeColor="text1"/>
          <w:sz w:val="18"/>
          <w:szCs w:val="18"/>
        </w:rPr>
        <w:t xml:space="preserve"> </w:t>
      </w:r>
      <w:r w:rsidRPr="007609B3">
        <w:rPr>
          <w:rFonts w:ascii="Verdana" w:hAnsi="Verdana" w:cs="Aharoni"/>
          <w:color w:val="000000" w:themeColor="text1"/>
          <w:sz w:val="18"/>
          <w:szCs w:val="18"/>
        </w:rPr>
        <w:t xml:space="preserve">en el escrito de tutela, en razón a que la </w:t>
      </w:r>
      <w:r w:rsidRPr="007609B3">
        <w:rPr>
          <w:rFonts w:ascii="Verdana" w:hAnsi="Verdana" w:cs="Aharoni"/>
          <w:b/>
          <w:color w:val="000000" w:themeColor="text1"/>
          <w:sz w:val="18"/>
          <w:szCs w:val="18"/>
        </w:rPr>
        <w:t>Unidad para las Víctimas</w:t>
      </w:r>
      <w:r w:rsidRPr="007609B3">
        <w:rPr>
          <w:rFonts w:ascii="Verdana" w:hAnsi="Verdana" w:cs="Aharoni"/>
          <w:color w:val="000000" w:themeColor="text1"/>
          <w:sz w:val="18"/>
          <w:szCs w:val="18"/>
        </w:rPr>
        <w:t xml:space="preserve">, tal como lo acredita, ha realizado, dentro del marco de </w:t>
      </w:r>
      <w:proofErr w:type="gramStart"/>
      <w:r w:rsidRPr="007609B3">
        <w:rPr>
          <w:rFonts w:ascii="Verdana" w:hAnsi="Verdana" w:cs="Aharoni"/>
          <w:color w:val="000000" w:themeColor="text1"/>
          <w:sz w:val="18"/>
          <w:szCs w:val="18"/>
        </w:rPr>
        <w:t>su competencias</w:t>
      </w:r>
      <w:proofErr w:type="gramEnd"/>
      <w:r w:rsidRPr="007609B3">
        <w:rPr>
          <w:rFonts w:ascii="Verdana" w:hAnsi="Verdana" w:cs="Aharoni"/>
          <w:color w:val="000000" w:themeColor="text1"/>
          <w:sz w:val="18"/>
          <w:szCs w:val="18"/>
        </w:rPr>
        <w:t>, todas las gestiones necesarias para cumplir los mandatos legales y constitucionales, evitando que se vulneren o pongan en riesgo sus derechos fundamentales.</w:t>
      </w:r>
    </w:p>
    <w:p w:rsidR="00B878A2" w:rsidRPr="007609B3" w:rsidRDefault="00B878A2" w:rsidP="00AD1E04">
      <w:pPr>
        <w:rPr>
          <w:rFonts w:ascii="Verdana" w:hAnsi="Verdana" w:cs="Aharoni"/>
          <w:color w:val="000000" w:themeColor="text1"/>
          <w:sz w:val="18"/>
          <w:szCs w:val="18"/>
          <w:u w:val="single"/>
        </w:rPr>
      </w:pPr>
    </w:p>
    <w:p w:rsidR="00B878A2" w:rsidRPr="007609B3" w:rsidRDefault="002D23EE" w:rsidP="00AD1E04">
      <w:pPr>
        <w:pStyle w:val="Prrafodelista"/>
        <w:numPr>
          <w:ilvl w:val="0"/>
          <w:numId w:val="5"/>
        </w:numPr>
        <w:jc w:val="center"/>
        <w:rPr>
          <w:rFonts w:ascii="Verdana" w:hAnsi="Verdana" w:cs="Aharoni"/>
          <w:b/>
          <w:color w:val="000000" w:themeColor="text1"/>
          <w:sz w:val="18"/>
          <w:szCs w:val="18"/>
        </w:rPr>
      </w:pPr>
      <w:r w:rsidRPr="007609B3">
        <w:rPr>
          <w:rFonts w:ascii="Verdana" w:hAnsi="Verdana" w:cs="Aharoni"/>
          <w:b/>
          <w:color w:val="000000" w:themeColor="text1"/>
          <w:sz w:val="18"/>
          <w:szCs w:val="18"/>
        </w:rPr>
        <w:t>PRUEBAS</w:t>
      </w:r>
    </w:p>
    <w:p w:rsidR="00B878A2" w:rsidRPr="007609B3" w:rsidRDefault="00B878A2" w:rsidP="00AD1E04">
      <w:pPr>
        <w:rPr>
          <w:rFonts w:ascii="Verdana" w:hAnsi="Verdana" w:cs="Aharoni"/>
          <w:color w:val="000000" w:themeColor="text1"/>
          <w:sz w:val="18"/>
          <w:szCs w:val="18"/>
        </w:rPr>
      </w:pPr>
    </w:p>
    <w:p w:rsidR="00B878A2" w:rsidRPr="007609B3" w:rsidRDefault="003D75DD" w:rsidP="003D75DD">
      <w:pPr>
        <w:jc w:val="both"/>
        <w:rPr>
          <w:rFonts w:ascii="Verdana" w:hAnsi="Verdana" w:cs="Aharoni"/>
          <w:color w:val="000000" w:themeColor="text1"/>
          <w:sz w:val="18"/>
          <w:szCs w:val="18"/>
        </w:rPr>
      </w:pPr>
      <w:r w:rsidRPr="00D338D8">
        <w:rPr>
          <w:rFonts w:ascii="Verdana" w:hAnsi="Verdana" w:cs="Arial"/>
          <w:bCs/>
          <w:color w:val="FF0000"/>
          <w:sz w:val="18"/>
          <w:szCs w:val="18"/>
          <w:highlight w:val="yellow"/>
          <w:lang w:eastAsia="es-CO"/>
        </w:rPr>
        <w:t>En el acápite de pruebas incluir estado de 4-72 y certificados de entrega. Por técnica y por estilo, las pruebas deben ser nombradas y evidenciadas adecuadamente, para lograr que el juez las aprecie en su conjunto.</w:t>
      </w:r>
    </w:p>
    <w:p w:rsidR="00B878A2" w:rsidRPr="007609B3" w:rsidRDefault="00B878A2" w:rsidP="00AD1E04">
      <w:pPr>
        <w:jc w:val="both"/>
        <w:rPr>
          <w:rFonts w:ascii="Verdana" w:hAnsi="Verdana" w:cs="Aharoni"/>
          <w:color w:val="000000" w:themeColor="text1"/>
          <w:sz w:val="18"/>
          <w:szCs w:val="18"/>
        </w:rPr>
      </w:pPr>
    </w:p>
    <w:p w:rsidR="00B878A2" w:rsidRPr="007609B3" w:rsidRDefault="002D23EE" w:rsidP="00AD1E04">
      <w:pPr>
        <w:pStyle w:val="Prrafodelista"/>
        <w:numPr>
          <w:ilvl w:val="0"/>
          <w:numId w:val="5"/>
        </w:numPr>
        <w:jc w:val="center"/>
        <w:rPr>
          <w:rFonts w:ascii="Verdana" w:hAnsi="Verdana" w:cs="Aharoni"/>
          <w:color w:val="000000" w:themeColor="text1"/>
          <w:sz w:val="18"/>
          <w:szCs w:val="18"/>
        </w:rPr>
      </w:pPr>
      <w:r w:rsidRPr="007609B3">
        <w:rPr>
          <w:rFonts w:ascii="Verdana" w:hAnsi="Verdana" w:cs="Aharoni"/>
          <w:b/>
          <w:color w:val="000000" w:themeColor="text1"/>
          <w:sz w:val="18"/>
          <w:szCs w:val="18"/>
        </w:rPr>
        <w:t>ANEXOS</w:t>
      </w:r>
    </w:p>
    <w:p w:rsidR="00B878A2" w:rsidRPr="007609B3" w:rsidRDefault="00B878A2" w:rsidP="00AD1E04">
      <w:pPr>
        <w:jc w:val="both"/>
        <w:rPr>
          <w:rFonts w:ascii="Verdana" w:hAnsi="Verdana" w:cs="Aharoni"/>
          <w:color w:val="000000" w:themeColor="text1"/>
          <w:spacing w:val="6"/>
          <w:sz w:val="18"/>
          <w:szCs w:val="18"/>
        </w:rPr>
      </w:pPr>
    </w:p>
    <w:p w:rsidR="00B878A2" w:rsidRPr="007609B3" w:rsidRDefault="002D23EE" w:rsidP="00AD1E04">
      <w:pPr>
        <w:pStyle w:val="Prrafodelista"/>
        <w:numPr>
          <w:ilvl w:val="0"/>
          <w:numId w:val="1"/>
        </w:numPr>
        <w:rPr>
          <w:rFonts w:ascii="Verdana" w:hAnsi="Verdana" w:cs="Aharoni"/>
          <w:color w:val="000000" w:themeColor="text1"/>
          <w:spacing w:val="6"/>
          <w:sz w:val="18"/>
          <w:szCs w:val="18"/>
        </w:rPr>
      </w:pPr>
      <w:r w:rsidRPr="007609B3">
        <w:rPr>
          <w:rFonts w:ascii="Verdana" w:hAnsi="Verdana" w:cs="Aharoni"/>
          <w:color w:val="000000" w:themeColor="text1"/>
          <w:sz w:val="18"/>
          <w:szCs w:val="18"/>
        </w:rPr>
        <w:t xml:space="preserve">Resolución </w:t>
      </w:r>
      <w:r w:rsidR="003D75DD">
        <w:rPr>
          <w:rFonts w:ascii="Verdana" w:hAnsi="Verdana" w:cs="Aharoni"/>
          <w:color w:val="000000" w:themeColor="text1"/>
          <w:sz w:val="18"/>
          <w:szCs w:val="18"/>
        </w:rPr>
        <w:t>1131 de 25 de octubre de 2016.</w:t>
      </w:r>
    </w:p>
    <w:p w:rsidR="00B878A2" w:rsidRPr="003D75DD" w:rsidRDefault="003D75DD" w:rsidP="003D75DD">
      <w:pPr>
        <w:pStyle w:val="Prrafodelista"/>
        <w:numPr>
          <w:ilvl w:val="0"/>
          <w:numId w:val="1"/>
        </w:numPr>
        <w:rPr>
          <w:rFonts w:ascii="Verdana" w:hAnsi="Verdana" w:cs="Aharoni"/>
          <w:bCs/>
          <w:color w:val="000000" w:themeColor="text1"/>
          <w:sz w:val="18"/>
          <w:szCs w:val="18"/>
        </w:rPr>
      </w:pPr>
      <w:r w:rsidRPr="003D75DD">
        <w:rPr>
          <w:rFonts w:ascii="Verdana" w:hAnsi="Verdana" w:cs="Arial"/>
          <w:noProof/>
          <w:sz w:val="18"/>
          <w:szCs w:val="18"/>
          <w:lang w:eastAsia="es-CO"/>
        </w:rPr>
        <w:t>Los mencionados en el acápite de pruebas.</w:t>
      </w:r>
    </w:p>
    <w:p w:rsidR="003D75DD" w:rsidRPr="003D75DD" w:rsidRDefault="003D75DD" w:rsidP="003D75DD">
      <w:pPr>
        <w:pStyle w:val="Prrafodelista"/>
        <w:rPr>
          <w:rFonts w:ascii="Verdana" w:hAnsi="Verdana" w:cs="Aharoni"/>
          <w:bCs/>
          <w:color w:val="000000" w:themeColor="text1"/>
          <w:sz w:val="18"/>
          <w:szCs w:val="18"/>
        </w:rPr>
      </w:pPr>
    </w:p>
    <w:p w:rsidR="00B878A2" w:rsidRPr="007609B3" w:rsidRDefault="002D23EE" w:rsidP="00AD1E04">
      <w:pPr>
        <w:pStyle w:val="Prrafodelista"/>
        <w:numPr>
          <w:ilvl w:val="0"/>
          <w:numId w:val="5"/>
        </w:numPr>
        <w:shd w:val="clear" w:color="auto" w:fill="FFFFFF"/>
        <w:jc w:val="center"/>
        <w:rPr>
          <w:rFonts w:ascii="Verdana" w:hAnsi="Verdana" w:cs="Segoe UI"/>
          <w:color w:val="000000" w:themeColor="text1"/>
          <w:sz w:val="18"/>
          <w:szCs w:val="18"/>
        </w:rPr>
      </w:pPr>
      <w:r w:rsidRPr="007609B3">
        <w:rPr>
          <w:rFonts w:ascii="Verdana" w:hAnsi="Verdana" w:cs="Segoe UI"/>
          <w:b/>
          <w:bCs/>
          <w:color w:val="000000" w:themeColor="text1"/>
          <w:sz w:val="18"/>
          <w:szCs w:val="18"/>
        </w:rPr>
        <w:t>NOTIFICACIONES</w:t>
      </w:r>
    </w:p>
    <w:p w:rsidR="00F5694F" w:rsidRPr="007609B3" w:rsidRDefault="00F5694F" w:rsidP="00AD1E04">
      <w:pPr>
        <w:shd w:val="clear" w:color="auto" w:fill="FFFFFF"/>
        <w:jc w:val="both"/>
        <w:rPr>
          <w:rFonts w:ascii="Verdana" w:hAnsi="Verdana" w:cs="Segoe UI"/>
          <w:color w:val="000000" w:themeColor="text1"/>
          <w:sz w:val="18"/>
          <w:szCs w:val="18"/>
        </w:rPr>
      </w:pPr>
    </w:p>
    <w:p w:rsidR="003D75DD" w:rsidRPr="00D338D8" w:rsidRDefault="003D75DD" w:rsidP="003D75DD">
      <w:pPr>
        <w:shd w:val="clear" w:color="auto" w:fill="FFFFFF"/>
        <w:jc w:val="both"/>
        <w:rPr>
          <w:rFonts w:ascii="Verdana" w:hAnsi="Verdana" w:cs="Segoe UI"/>
          <w:color w:val="000000" w:themeColor="text1"/>
          <w:sz w:val="18"/>
          <w:szCs w:val="18"/>
        </w:rPr>
      </w:pPr>
      <w:r w:rsidRPr="00D338D8">
        <w:rPr>
          <w:rFonts w:ascii="Verdana" w:hAnsi="Verdana" w:cs="Arial"/>
          <w:color w:val="212121"/>
          <w:sz w:val="18"/>
          <w:szCs w:val="18"/>
        </w:rPr>
        <w:t>En la ventanilla única de radicación de la Unidad para la Atención y Reparación Integral a las Víctimas, ubicada en la </w:t>
      </w:r>
      <w:r w:rsidRPr="00D338D8">
        <w:rPr>
          <w:rFonts w:ascii="Verdana" w:hAnsi="Verdana" w:cs="Arial"/>
          <w:b/>
          <w:bCs/>
          <w:color w:val="212121"/>
          <w:sz w:val="18"/>
          <w:szCs w:val="18"/>
        </w:rPr>
        <w:t xml:space="preserve">CARRERA. 85d #46a65 - Complejo Logístico San Cayetano </w:t>
      </w:r>
      <w:r w:rsidRPr="00D338D8">
        <w:rPr>
          <w:rFonts w:ascii="Verdana" w:hAnsi="Verdana" w:cs="Arial"/>
          <w:color w:val="212121"/>
          <w:sz w:val="18"/>
          <w:szCs w:val="18"/>
        </w:rPr>
        <w:t xml:space="preserve">Bogotá D.C.; </w:t>
      </w:r>
      <w:proofErr w:type="gramStart"/>
      <w:r w:rsidRPr="00D338D8">
        <w:rPr>
          <w:rFonts w:ascii="Verdana" w:hAnsi="Verdana" w:cs="Arial"/>
          <w:color w:val="212121"/>
          <w:sz w:val="18"/>
          <w:szCs w:val="18"/>
        </w:rPr>
        <w:t>número  telefónico</w:t>
      </w:r>
      <w:proofErr w:type="gramEnd"/>
      <w:r w:rsidRPr="00D338D8">
        <w:rPr>
          <w:rFonts w:ascii="Verdana" w:hAnsi="Verdana" w:cs="Arial"/>
          <w:color w:val="212121"/>
          <w:sz w:val="18"/>
          <w:szCs w:val="18"/>
        </w:rPr>
        <w:t>:(+571) 4233075</w:t>
      </w:r>
      <w:r w:rsidRPr="00D338D8">
        <w:rPr>
          <w:rFonts w:ascii="Verdana" w:hAnsi="Verdana" w:cs="Arial"/>
          <w:b/>
          <w:bCs/>
          <w:color w:val="212121"/>
          <w:sz w:val="18"/>
          <w:szCs w:val="18"/>
        </w:rPr>
        <w:t> - </w:t>
      </w:r>
      <w:r w:rsidRPr="00D338D8">
        <w:rPr>
          <w:rFonts w:ascii="Verdana" w:hAnsi="Verdana" w:cs="Arial"/>
          <w:color w:val="212121"/>
          <w:sz w:val="18"/>
          <w:szCs w:val="18"/>
        </w:rPr>
        <w:t>Celular:</w:t>
      </w:r>
      <w:r w:rsidRPr="00D338D8">
        <w:rPr>
          <w:rStyle w:val="xmsohyperlink"/>
          <w:rFonts w:ascii="Verdana" w:hAnsi="Verdana" w:cs="Arial"/>
          <w:sz w:val="18"/>
          <w:szCs w:val="18"/>
        </w:rPr>
        <w:t> 322 8152333</w:t>
      </w:r>
      <w:r w:rsidRPr="00D338D8">
        <w:rPr>
          <w:rFonts w:ascii="Verdana" w:hAnsi="Verdana" w:cs="Arial"/>
          <w:color w:val="212121"/>
          <w:sz w:val="18"/>
          <w:szCs w:val="18"/>
        </w:rPr>
        <w:t>. Fax número 7965151 opción 9, o a través </w:t>
      </w:r>
      <w:r w:rsidRPr="00D338D8">
        <w:rPr>
          <w:rFonts w:ascii="Verdana" w:hAnsi="Verdana" w:cs="Arial"/>
          <w:color w:val="000000"/>
          <w:sz w:val="18"/>
          <w:szCs w:val="18"/>
        </w:rPr>
        <w:t>nuestro buzón judicial, al cual puede acceder desde nuestra página web, en el siguiente hipervínculo </w:t>
      </w:r>
      <w:r w:rsidRPr="00D338D8">
        <w:rPr>
          <w:rFonts w:ascii="Verdana" w:hAnsi="Verdana"/>
          <w:color w:val="212121"/>
          <w:sz w:val="18"/>
          <w:szCs w:val="18"/>
        </w:rPr>
        <w:t> </w:t>
      </w:r>
      <w:hyperlink r:id="rId8" w:tgtFrame="_blank" w:history="1">
        <w:r w:rsidRPr="00D338D8">
          <w:rPr>
            <w:rStyle w:val="Hipervnculo"/>
            <w:rFonts w:ascii="Verdana" w:hAnsi="Verdana" w:cs="Arial"/>
            <w:sz w:val="18"/>
            <w:szCs w:val="18"/>
          </w:rPr>
          <w:t>http://www.unidadvictimas.gov.co/es/servicio-al-ciudadano/buzon-judicial/43703</w:t>
        </w:r>
      </w:hyperlink>
      <w:r w:rsidRPr="00D338D8">
        <w:rPr>
          <w:rFonts w:ascii="Verdana" w:hAnsi="Verdana" w:cs="Arial"/>
          <w:color w:val="000000"/>
          <w:sz w:val="18"/>
          <w:szCs w:val="18"/>
        </w:rPr>
        <w:t>., o al correo electrónico: </w:t>
      </w:r>
      <w:hyperlink r:id="rId9" w:tgtFrame="_blank" w:history="1">
        <w:r w:rsidRPr="00D338D8">
          <w:rPr>
            <w:rStyle w:val="Hipervnculo"/>
            <w:rFonts w:ascii="Verdana" w:hAnsi="Verdana" w:cs="Arial"/>
            <w:sz w:val="18"/>
            <w:szCs w:val="18"/>
          </w:rPr>
          <w:t>notificaciones.juridicauariv@unidadvictimas.gov.co</w:t>
        </w:r>
      </w:hyperlink>
    </w:p>
    <w:p w:rsidR="003D75DD" w:rsidRDefault="003D75DD" w:rsidP="003D75DD">
      <w:pPr>
        <w:jc w:val="both"/>
        <w:rPr>
          <w:rFonts w:ascii="Verdana" w:hAnsi="Verdana" w:cs="Arial"/>
          <w:color w:val="000000" w:themeColor="text1"/>
          <w:sz w:val="18"/>
          <w:szCs w:val="18"/>
        </w:rPr>
      </w:pPr>
    </w:p>
    <w:p w:rsidR="00B3716D" w:rsidRPr="00D338D8" w:rsidRDefault="00B3716D" w:rsidP="003D75DD">
      <w:pPr>
        <w:jc w:val="both"/>
        <w:rPr>
          <w:rFonts w:ascii="Verdana" w:hAnsi="Verdana" w:cs="Arial"/>
          <w:color w:val="000000" w:themeColor="text1"/>
          <w:sz w:val="18"/>
          <w:szCs w:val="18"/>
        </w:rPr>
      </w:pPr>
    </w:p>
    <w:p w:rsidR="003D75DD" w:rsidRDefault="003D75DD" w:rsidP="003D75DD">
      <w:pPr>
        <w:jc w:val="both"/>
        <w:rPr>
          <w:rFonts w:ascii="Verdana" w:hAnsi="Verdana" w:cs="Arial"/>
          <w:bCs/>
          <w:sz w:val="18"/>
          <w:szCs w:val="18"/>
        </w:rPr>
      </w:pPr>
      <w:r w:rsidRPr="00D338D8">
        <w:rPr>
          <w:rFonts w:ascii="Verdana" w:hAnsi="Verdana" w:cs="Arial"/>
          <w:bCs/>
          <w:sz w:val="18"/>
          <w:szCs w:val="18"/>
        </w:rPr>
        <w:t>Atentamente,</w:t>
      </w:r>
    </w:p>
    <w:p w:rsidR="00B3716D" w:rsidRDefault="00B3716D" w:rsidP="003D75DD">
      <w:pPr>
        <w:jc w:val="both"/>
        <w:rPr>
          <w:rFonts w:ascii="Verdana" w:hAnsi="Verdana" w:cs="Arial"/>
          <w:bCs/>
          <w:sz w:val="18"/>
          <w:szCs w:val="18"/>
        </w:rPr>
      </w:pPr>
    </w:p>
    <w:p w:rsidR="00B3716D" w:rsidRDefault="00B3716D" w:rsidP="003D75DD">
      <w:pPr>
        <w:jc w:val="both"/>
        <w:rPr>
          <w:rFonts w:ascii="Verdana" w:hAnsi="Verdana" w:cs="Arial"/>
          <w:bCs/>
          <w:sz w:val="18"/>
          <w:szCs w:val="18"/>
        </w:rPr>
      </w:pPr>
    </w:p>
    <w:p w:rsidR="00B3716D" w:rsidRPr="00D338D8" w:rsidRDefault="00B3716D" w:rsidP="003D75DD">
      <w:pPr>
        <w:jc w:val="both"/>
        <w:rPr>
          <w:rFonts w:ascii="Verdana" w:hAnsi="Verdana" w:cs="Arial"/>
          <w:bCs/>
          <w:sz w:val="18"/>
          <w:szCs w:val="18"/>
        </w:rPr>
      </w:pPr>
    </w:p>
    <w:p w:rsidR="003D75DD" w:rsidRPr="00D338D8" w:rsidRDefault="003D75DD" w:rsidP="003D75DD">
      <w:pPr>
        <w:autoSpaceDE w:val="0"/>
        <w:autoSpaceDN w:val="0"/>
        <w:adjustRightInd w:val="0"/>
        <w:jc w:val="both"/>
        <w:rPr>
          <w:rFonts w:ascii="Verdana" w:hAnsi="Verdana" w:cs="Arial"/>
          <w:b/>
          <w:sz w:val="18"/>
          <w:szCs w:val="18"/>
        </w:rPr>
      </w:pPr>
      <w:r w:rsidRPr="00D338D8">
        <w:rPr>
          <w:rFonts w:ascii="Verdana" w:hAnsi="Verdana" w:cs="Arial"/>
          <w:b/>
          <w:sz w:val="18"/>
          <w:szCs w:val="18"/>
        </w:rPr>
        <w:t xml:space="preserve">VLADIMIR_M         </w:t>
      </w:r>
    </w:p>
    <w:p w:rsidR="00B878A2" w:rsidRPr="00AD1E04" w:rsidRDefault="003D75DD" w:rsidP="003D75DD">
      <w:pPr>
        <w:rPr>
          <w:rFonts w:ascii="Verdana" w:hAnsi="Verdana"/>
          <w:b/>
          <w:i/>
          <w:color w:val="000000" w:themeColor="text1"/>
          <w:sz w:val="14"/>
          <w:szCs w:val="14"/>
        </w:rPr>
      </w:pPr>
      <w:r w:rsidRPr="00D338D8">
        <w:rPr>
          <w:rFonts w:ascii="Verdana" w:hAnsi="Verdana" w:cs="Arial"/>
          <w:i/>
          <w:sz w:val="14"/>
          <w:szCs w:val="14"/>
        </w:rPr>
        <w:t>Elaboró: XXXXX_GRJ</w:t>
      </w:r>
    </w:p>
    <w:p w:rsidR="00CA2A7B" w:rsidRPr="007609B3" w:rsidRDefault="00CA2A7B" w:rsidP="00AD1E04">
      <w:pPr>
        <w:rPr>
          <w:rFonts w:ascii="Verdana" w:hAnsi="Verdana"/>
          <w:sz w:val="18"/>
          <w:szCs w:val="18"/>
        </w:rPr>
      </w:pPr>
    </w:p>
    <w:sectPr w:rsidR="00CA2A7B" w:rsidRPr="007609B3" w:rsidSect="00F5694F">
      <w:headerReference w:type="even" r:id="rId10"/>
      <w:headerReference w:type="default" r:id="rId11"/>
      <w:footerReference w:type="default" r:id="rId12"/>
      <w:pgSz w:w="12242" w:h="15842" w:code="209"/>
      <w:pgMar w:top="1741" w:right="902" w:bottom="1843" w:left="851" w:header="794"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49E" w:rsidRDefault="00F7749E" w:rsidP="00554540">
      <w:r>
        <w:separator/>
      </w:r>
    </w:p>
  </w:endnote>
  <w:endnote w:type="continuationSeparator" w:id="0">
    <w:p w:rsidR="00F7749E" w:rsidRDefault="00F7749E" w:rsidP="00554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egoe Print">
    <w:panose1 w:val="02000600000000000000"/>
    <w:charset w:val="00"/>
    <w:family w:val="auto"/>
    <w:pitch w:val="variable"/>
    <w:sig w:usb0="0000028F"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Futura Md BT">
    <w:altName w:val="Cambria Math"/>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8A2" w:rsidRDefault="00F6474D" w:rsidP="00CA2A7B">
    <w:pPr>
      <w:pStyle w:val="Piedepgina"/>
      <w:rPr>
        <w:rFonts w:ascii="Arial Narrow" w:hAnsi="Arial Narrow"/>
        <w:b/>
        <w:bCs/>
        <w:color w:val="808080"/>
        <w:sz w:val="14"/>
      </w:rPr>
    </w:pPr>
    <w:r>
      <w:rPr>
        <w:rFonts w:ascii="Arial Narrow" w:hAnsi="Arial Narrow"/>
        <w:b/>
        <w:bCs/>
        <w:noProof/>
        <w:color w:val="808080"/>
        <w:sz w:val="14"/>
        <w:lang w:val="es-CO" w:eastAsia="es-CO"/>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-97790</wp:posOffset>
              </wp:positionV>
              <wp:extent cx="5634990" cy="577215"/>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577215"/>
                      </a:xfrm>
                      <a:prstGeom prst="rect">
                        <a:avLst/>
                      </a:prstGeom>
                      <a:noFill/>
                      <a:ln>
                        <a:noFill/>
                      </a:ln>
                      <a:extLst>
                        <a:ext uri="{909E8E84-426E-40dd-AFC4-6F175D3DCCD1}"/>
                        <a:ext uri="{91240B29-F687-4f45-9708-019B960494DF}"/>
                      </a:extLst>
                    </wps:spPr>
                    <wps:txbx>
                      <w:txbxContent>
                        <w:p w:rsidR="00F830F1" w:rsidRPr="00585D88" w:rsidRDefault="00F830F1" w:rsidP="00F830F1">
                          <w:pPr>
                            <w:rPr>
                              <w:rFonts w:ascii="Arial" w:hAnsi="Arial" w:cs="Arial"/>
                              <w:b/>
                              <w:bCs/>
                              <w:sz w:val="14"/>
                              <w:szCs w:val="14"/>
                            </w:rPr>
                          </w:pPr>
                          <w:r w:rsidRPr="00585D88">
                            <w:rPr>
                              <w:rFonts w:ascii="Arial" w:hAnsi="Arial" w:cs="Arial"/>
                              <w:b/>
                              <w:bCs/>
                              <w:sz w:val="14"/>
                              <w:szCs w:val="14"/>
                            </w:rPr>
                            <w:t>Unidad para la Atención y Reparación Integral a las Víctimas</w:t>
                          </w:r>
                        </w:p>
                        <w:p w:rsidR="00F830F1" w:rsidRPr="00585D88" w:rsidRDefault="00F830F1" w:rsidP="00F830F1">
                          <w:pPr>
                            <w:rPr>
                              <w:rFonts w:ascii="Arial" w:hAnsi="Arial" w:cs="Arial"/>
                              <w:b/>
                              <w:bCs/>
                              <w:sz w:val="14"/>
                              <w:szCs w:val="14"/>
                            </w:rPr>
                          </w:pPr>
                          <w:r w:rsidRPr="00585D88">
                            <w:rPr>
                              <w:rFonts w:ascii="Arial" w:hAnsi="Arial" w:cs="Arial"/>
                              <w:b/>
                              <w:bCs/>
                              <w:sz w:val="14"/>
                              <w:szCs w:val="14"/>
                            </w:rPr>
                            <w:t>Línea Gratuita Nacional 018000 911119 En Bogotá 7430000</w:t>
                          </w:r>
                        </w:p>
                        <w:p w:rsidR="00F830F1" w:rsidRPr="00585D88" w:rsidRDefault="00F830F1" w:rsidP="00F830F1">
                          <w:pPr>
                            <w:rPr>
                              <w:rFonts w:ascii="Arial" w:hAnsi="Arial" w:cs="Arial"/>
                              <w:b/>
                              <w:bCs/>
                              <w:sz w:val="14"/>
                              <w:szCs w:val="14"/>
                            </w:rPr>
                          </w:pPr>
                          <w:r w:rsidRPr="00585D88">
                            <w:rPr>
                              <w:rFonts w:ascii="Arial" w:hAnsi="Arial" w:cs="Arial"/>
                              <w:b/>
                              <w:bCs/>
                              <w:sz w:val="14"/>
                              <w:szCs w:val="14"/>
                            </w:rPr>
                            <w:t xml:space="preserve">Recepción de correspondencia: </w:t>
                          </w:r>
                          <w:r w:rsidRPr="00086A8D">
                            <w:rPr>
                              <w:rFonts w:ascii="Arial" w:hAnsi="Arial" w:cs="Arial"/>
                              <w:b/>
                              <w:bCs/>
                              <w:sz w:val="14"/>
                              <w:szCs w:val="14"/>
                              <w:lang w:val="es-ES_tradnl"/>
                            </w:rPr>
                            <w:t>Carrera 85 D #46 A 65 - Complejo Logístico San Cayetano</w:t>
                          </w:r>
                          <w:r>
                            <w:rPr>
                              <w:rFonts w:ascii="Arial" w:hAnsi="Arial" w:cs="Arial"/>
                              <w:b/>
                              <w:bCs/>
                              <w:sz w:val="14"/>
                              <w:szCs w:val="14"/>
                            </w:rPr>
                            <w:t>.</w:t>
                          </w:r>
                          <w:r w:rsidRPr="00585D88">
                            <w:rPr>
                              <w:rFonts w:ascii="Arial" w:hAnsi="Arial" w:cs="Arial"/>
                              <w:b/>
                              <w:bCs/>
                              <w:sz w:val="14"/>
                              <w:szCs w:val="14"/>
                            </w:rPr>
                            <w:t xml:space="preserve"> </w:t>
                          </w:r>
                        </w:p>
                        <w:p w:rsidR="00F830F1" w:rsidRPr="00585D88" w:rsidRDefault="00F7749E" w:rsidP="00F830F1">
                          <w:pPr>
                            <w:rPr>
                              <w:rFonts w:ascii="Arial" w:hAnsi="Arial" w:cs="Arial"/>
                              <w:b/>
                              <w:bCs/>
                              <w:sz w:val="14"/>
                              <w:szCs w:val="14"/>
                            </w:rPr>
                          </w:pPr>
                          <w:hyperlink r:id="rId1" w:history="1">
                            <w:r w:rsidR="00F830F1" w:rsidRPr="00585D88">
                              <w:rPr>
                                <w:rStyle w:val="Hipervnculo"/>
                                <w:rFonts w:ascii="Arial" w:hAnsi="Arial" w:cs="Arial"/>
                                <w:b/>
                                <w:bCs/>
                                <w:sz w:val="14"/>
                                <w:szCs w:val="14"/>
                              </w:rPr>
                              <w:t>www.unidadvictimas.gov.co</w:t>
                            </w:r>
                          </w:hyperlink>
                        </w:p>
                        <w:p w:rsidR="00F830F1" w:rsidRPr="006F1A77" w:rsidRDefault="00F830F1" w:rsidP="00F830F1">
                          <w:pPr>
                            <w:rPr>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9pt;margin-top:-7.7pt;width:443.7pt;height:4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" filled="f" stroked="f">
              <v:textbox>
                <w:txbxContent>
                  <w:p w:rsidR="00F830F1" w:rsidRPr="00585D88" w:rsidRDefault="00F830F1" w:rsidP="00F830F1">
                    <w:pPr>
                      <w:rPr>
                        <w:rFonts w:ascii="Arial" w:hAnsi="Arial" w:cs="Arial"/>
                        <w:b/>
                        <w:bCs/>
                        <w:sz w:val="14"/>
                        <w:szCs w:val="14"/>
                      </w:rPr>
                    </w:pPr>
                    <w:r w:rsidRPr="00585D88">
                      <w:rPr>
                        <w:rFonts w:ascii="Arial" w:hAnsi="Arial" w:cs="Arial"/>
                        <w:b/>
                        <w:bCs/>
                        <w:sz w:val="14"/>
                        <w:szCs w:val="14"/>
                      </w:rPr>
                      <w:t>Unidad para la Atención y Reparación Integral a las Víctimas</w:t>
                    </w:r>
                  </w:p>
                  <w:p w:rsidR="00F830F1" w:rsidRPr="00585D88" w:rsidRDefault="00F830F1" w:rsidP="00F830F1">
                    <w:pPr>
                      <w:rPr>
                        <w:rFonts w:ascii="Arial" w:hAnsi="Arial" w:cs="Arial"/>
                        <w:b/>
                        <w:bCs/>
                        <w:sz w:val="14"/>
                        <w:szCs w:val="14"/>
                      </w:rPr>
                    </w:pPr>
                    <w:r w:rsidRPr="00585D88">
                      <w:rPr>
                        <w:rFonts w:ascii="Arial" w:hAnsi="Arial" w:cs="Arial"/>
                        <w:b/>
                        <w:bCs/>
                        <w:sz w:val="14"/>
                        <w:szCs w:val="14"/>
                      </w:rPr>
                      <w:t>Línea Gratuita Nacional 018000 911119 En Bogotá 7430000</w:t>
                    </w:r>
                  </w:p>
                  <w:p w:rsidR="00F830F1" w:rsidRPr="00585D88" w:rsidRDefault="00F830F1" w:rsidP="00F830F1">
                    <w:pPr>
                      <w:rPr>
                        <w:rFonts w:ascii="Arial" w:hAnsi="Arial" w:cs="Arial"/>
                        <w:b/>
                        <w:bCs/>
                        <w:sz w:val="14"/>
                        <w:szCs w:val="14"/>
                      </w:rPr>
                    </w:pPr>
                    <w:r w:rsidRPr="00585D88">
                      <w:rPr>
                        <w:rFonts w:ascii="Arial" w:hAnsi="Arial" w:cs="Arial"/>
                        <w:b/>
                        <w:bCs/>
                        <w:sz w:val="14"/>
                        <w:szCs w:val="14"/>
                      </w:rPr>
                      <w:t xml:space="preserve">Recepción de correspondencia: </w:t>
                    </w:r>
                    <w:r w:rsidRPr="00086A8D">
                      <w:rPr>
                        <w:rFonts w:ascii="Arial" w:hAnsi="Arial" w:cs="Arial"/>
                        <w:b/>
                        <w:bCs/>
                        <w:sz w:val="14"/>
                        <w:szCs w:val="14"/>
                        <w:lang w:val="es-ES_tradnl"/>
                      </w:rPr>
                      <w:t>Carrera 85 D #46 A 65 - Complejo Logístico San Cayetano</w:t>
                    </w:r>
                    <w:r>
                      <w:rPr>
                        <w:rFonts w:ascii="Arial" w:hAnsi="Arial" w:cs="Arial"/>
                        <w:b/>
                        <w:bCs/>
                        <w:sz w:val="14"/>
                        <w:szCs w:val="14"/>
                      </w:rPr>
                      <w:t>.</w:t>
                    </w:r>
                    <w:r w:rsidRPr="00585D88">
                      <w:rPr>
                        <w:rFonts w:ascii="Arial" w:hAnsi="Arial" w:cs="Arial"/>
                        <w:b/>
                        <w:bCs/>
                        <w:sz w:val="14"/>
                        <w:szCs w:val="14"/>
                      </w:rPr>
                      <w:t xml:space="preserve"> </w:t>
                    </w:r>
                  </w:p>
                  <w:p w:rsidR="00F830F1" w:rsidRPr="00585D88" w:rsidRDefault="00F7749E" w:rsidP="00F830F1">
                    <w:pPr>
                      <w:rPr>
                        <w:rFonts w:ascii="Arial" w:hAnsi="Arial" w:cs="Arial"/>
                        <w:b/>
                        <w:bCs/>
                        <w:sz w:val="14"/>
                        <w:szCs w:val="14"/>
                      </w:rPr>
                    </w:pPr>
                    <w:hyperlink r:id="rId2" w:history="1">
                      <w:r w:rsidR="00F830F1" w:rsidRPr="00585D88">
                        <w:rPr>
                          <w:rStyle w:val="Hipervnculo"/>
                          <w:rFonts w:ascii="Arial" w:hAnsi="Arial" w:cs="Arial"/>
                          <w:b/>
                          <w:bCs/>
                          <w:sz w:val="14"/>
                          <w:szCs w:val="14"/>
                        </w:rPr>
                        <w:t>www.unidadvictimas.gov.co</w:t>
                      </w:r>
                    </w:hyperlink>
                  </w:p>
                  <w:p w:rsidR="00F830F1" w:rsidRPr="006F1A77" w:rsidRDefault="00F830F1" w:rsidP="00F830F1">
                    <w:pPr>
                      <w:rPr>
                        <w:szCs w:val="14"/>
                      </w:rPr>
                    </w:pPr>
                  </w:p>
                </w:txbxContent>
              </v:textbox>
            </v:shape>
          </w:pict>
        </mc:Fallback>
      </mc:AlternateContent>
    </w:r>
    <w:r w:rsidR="00B878A2">
      <w:rPr>
        <w:rFonts w:ascii="Arial Narrow" w:hAnsi="Arial Narrow"/>
        <w:b/>
        <w:bCs/>
        <w:color w:val="808080"/>
        <w:sz w:val="14"/>
      </w:rPr>
      <w:ptab w:relativeTo="margin" w:alignment="center" w:leader="none"/>
    </w:r>
    <w:r w:rsidR="00B878A2">
      <w:rPr>
        <w:rFonts w:ascii="Futura Md BT" w:hAnsi="Futura Md BT"/>
        <w:b/>
        <w:noProof/>
        <w:sz w:val="18"/>
        <w:szCs w:val="18"/>
        <w:lang w:val="es-CO" w:eastAsia="es-CO"/>
      </w:rPr>
      <w:drawing>
        <wp:anchor distT="0" distB="0" distL="114300" distR="114300" simplePos="0" relativeHeight="251659264" behindDoc="0" locked="0" layoutInCell="1" allowOverlap="1">
          <wp:simplePos x="0" y="0"/>
          <wp:positionH relativeFrom="column">
            <wp:posOffset>-140970</wp:posOffset>
          </wp:positionH>
          <wp:positionV relativeFrom="paragraph">
            <wp:posOffset>614680</wp:posOffset>
          </wp:positionV>
          <wp:extent cx="4485640" cy="195580"/>
          <wp:effectExtent l="19050" t="0" r="0" b="0"/>
          <wp:wrapThrough wrapText="bothSides">
            <wp:wrapPolygon edited="0">
              <wp:start x="-92" y="0"/>
              <wp:lineTo x="-92" y="18935"/>
              <wp:lineTo x="21557" y="18935"/>
              <wp:lineTo x="21557" y="0"/>
              <wp:lineTo x="-92" y="0"/>
            </wp:wrapPolygon>
          </wp:wrapThrough>
          <wp:docPr id="5" name="7 Imagen" descr="PI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bmp"/>
                  <pic:cNvPicPr/>
                </pic:nvPicPr>
                <pic:blipFill>
                  <a:blip r:embed="rId3"/>
                  <a:srcRect t="13158"/>
                  <a:stretch>
                    <a:fillRect/>
                  </a:stretch>
                </pic:blipFill>
                <pic:spPr>
                  <a:xfrm>
                    <a:off x="0" y="0"/>
                    <a:ext cx="4485640" cy="1955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49E" w:rsidRDefault="00F7749E" w:rsidP="00554540">
      <w:r>
        <w:separator/>
      </w:r>
    </w:p>
  </w:footnote>
  <w:footnote w:type="continuationSeparator" w:id="0">
    <w:p w:rsidR="00F7749E" w:rsidRDefault="00F7749E" w:rsidP="00554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8A2" w:rsidRDefault="00B878A2">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771" w:rsidRDefault="009E1771" w:rsidP="00CA2A7B">
    <w:pPr>
      <w:pStyle w:val="Encabezado"/>
    </w:pPr>
  </w:p>
  <w:tbl>
    <w:tblPr>
      <w:tblW w:w="1152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10"/>
      <w:gridCol w:w="5572"/>
      <w:gridCol w:w="2239"/>
    </w:tblGrid>
    <w:tr w:rsidR="009E1771" w:rsidRPr="004613D3" w:rsidTr="003F31A2">
      <w:trPr>
        <w:trHeight w:val="276"/>
      </w:trPr>
      <w:tc>
        <w:tcPr>
          <w:tcW w:w="3710" w:type="dxa"/>
          <w:vMerge w:val="restart"/>
          <w:shd w:val="clear" w:color="auto" w:fill="auto"/>
          <w:noWrap/>
          <w:vAlign w:val="bottom"/>
          <w:hideMark/>
        </w:tcPr>
        <w:p w:rsidR="009E1771" w:rsidRPr="004613D3" w:rsidRDefault="00F6474D" w:rsidP="009E1771">
          <w:pPr>
            <w:rPr>
              <w:rFonts w:ascii="Calibri" w:hAnsi="Calibri" w:cs="Times New Roman"/>
              <w:color w:val="000000"/>
              <w:sz w:val="16"/>
              <w:szCs w:val="16"/>
            </w:rPr>
          </w:pPr>
          <w:r>
            <w:rPr>
              <w:rFonts w:ascii="Verdana" w:hAnsi="Verdana"/>
              <w:b/>
              <w:noProof/>
              <w:color w:val="FFFFFF"/>
              <w:sz w:val="18"/>
              <w:szCs w:val="18"/>
            </w:rPr>
            <w:drawing>
              <wp:anchor distT="0" distB="0" distL="114300" distR="114300" simplePos="0" relativeHeight="251658752" behindDoc="1" locked="1" layoutInCell="1" allowOverlap="1" wp14:anchorId="570D8335" wp14:editId="3C6F5CB3">
                <wp:simplePos x="0" y="0"/>
                <wp:positionH relativeFrom="margin">
                  <wp:posOffset>22225</wp:posOffset>
                </wp:positionH>
                <wp:positionV relativeFrom="margin">
                  <wp:posOffset>532765</wp:posOffset>
                </wp:positionV>
                <wp:extent cx="2216150" cy="436880"/>
                <wp:effectExtent l="38100" t="152400" r="12700" b="134620"/>
                <wp:wrapThrough wrapText="bothSides">
                  <wp:wrapPolygon edited="0">
                    <wp:start x="20459" y="-963"/>
                    <wp:lineTo x="226" y="-15092"/>
                    <wp:lineTo x="-382" y="7302"/>
                    <wp:lineTo x="-368" y="20621"/>
                    <wp:lineTo x="1103" y="21649"/>
                    <wp:lineTo x="1287" y="21777"/>
                    <wp:lineTo x="9348" y="21702"/>
                    <wp:lineTo x="9532" y="21831"/>
                    <wp:lineTo x="21710" y="15122"/>
                    <wp:lineTo x="21931" y="65"/>
                    <wp:lineTo x="20459" y="-963"/>
                  </wp:wrapPolygon>
                </wp:wrapThrough>
                <wp:docPr id="3" name="Imagen 3" descr="LOGO UNIDAD COLO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DAD COLOR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150" cy="4368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72" w:type="dxa"/>
          <w:vMerge w:val="restart"/>
          <w:shd w:val="clear" w:color="auto" w:fill="3366CC"/>
          <w:vAlign w:val="center"/>
          <w:hideMark/>
        </w:tcPr>
        <w:p w:rsidR="009E1771" w:rsidRPr="00F6474D" w:rsidRDefault="00F6474D" w:rsidP="009E1771">
          <w:pPr>
            <w:jc w:val="center"/>
            <w:rPr>
              <w:rFonts w:ascii="Verdana" w:hAnsi="Verdana" w:cs="Times New Roman"/>
              <w:b/>
              <w:bCs/>
              <w:color w:val="FFFFFF" w:themeColor="background1"/>
              <w:sz w:val="18"/>
              <w:szCs w:val="18"/>
            </w:rPr>
          </w:pPr>
          <w:r w:rsidRPr="00F6474D">
            <w:rPr>
              <w:rFonts w:ascii="Arial" w:hAnsi="Arial" w:cs="Arial"/>
              <w:b/>
              <w:bCs/>
              <w:color w:val="FFFFFF" w:themeColor="background1"/>
              <w:sz w:val="18"/>
              <w:szCs w:val="16"/>
              <w:lang w:eastAsia="es-CO"/>
            </w:rPr>
            <w:t>FORMATO RESPUESTA A ACCIONES DE TUTELA</w:t>
          </w:r>
        </w:p>
      </w:tc>
      <w:tc>
        <w:tcPr>
          <w:tcW w:w="2239" w:type="dxa"/>
          <w:vMerge w:val="restart"/>
          <w:shd w:val="clear" w:color="auto" w:fill="auto"/>
          <w:noWrap/>
          <w:vAlign w:val="center"/>
          <w:hideMark/>
        </w:tcPr>
        <w:p w:rsidR="009E1771" w:rsidRPr="003F31A2" w:rsidRDefault="009E1771" w:rsidP="00F6474D">
          <w:pPr>
            <w:rPr>
              <w:rFonts w:ascii="Arial" w:hAnsi="Arial" w:cs="Arial"/>
              <w:sz w:val="18"/>
              <w:szCs w:val="18"/>
            </w:rPr>
          </w:pPr>
          <w:r w:rsidRPr="003F31A2">
            <w:rPr>
              <w:rFonts w:ascii="Arial" w:hAnsi="Arial" w:cs="Arial"/>
              <w:color w:val="000000"/>
              <w:sz w:val="18"/>
              <w:szCs w:val="18"/>
            </w:rPr>
            <w:t>Código:</w:t>
          </w:r>
          <w:r w:rsidR="00F6474D" w:rsidRPr="003F31A2">
            <w:rPr>
              <w:rFonts w:ascii="Arial" w:hAnsi="Arial" w:cs="Arial"/>
              <w:sz w:val="18"/>
              <w:szCs w:val="18"/>
            </w:rPr>
            <w:t xml:space="preserve"> </w:t>
          </w:r>
          <w:r w:rsidR="00B3716D" w:rsidRPr="003F31A2">
            <w:rPr>
              <w:rFonts w:ascii="Arial" w:hAnsi="Arial" w:cs="Arial"/>
              <w:sz w:val="18"/>
              <w:szCs w:val="18"/>
            </w:rPr>
            <w:t>110,16,15-41</w:t>
          </w:r>
        </w:p>
      </w:tc>
    </w:tr>
    <w:tr w:rsidR="009E1771" w:rsidRPr="004613D3" w:rsidTr="003F31A2">
      <w:trPr>
        <w:trHeight w:val="297"/>
      </w:trPr>
      <w:tc>
        <w:tcPr>
          <w:tcW w:w="3710" w:type="dxa"/>
          <w:vMerge/>
          <w:vAlign w:val="center"/>
          <w:hideMark/>
        </w:tcPr>
        <w:p w:rsidR="009E1771" w:rsidRPr="004613D3" w:rsidRDefault="009E1771" w:rsidP="009E1771">
          <w:pPr>
            <w:rPr>
              <w:rFonts w:ascii="Calibri" w:hAnsi="Calibri" w:cs="Times New Roman"/>
              <w:color w:val="000000"/>
              <w:sz w:val="16"/>
              <w:szCs w:val="16"/>
            </w:rPr>
          </w:pPr>
        </w:p>
      </w:tc>
      <w:tc>
        <w:tcPr>
          <w:tcW w:w="5572" w:type="dxa"/>
          <w:vMerge/>
          <w:shd w:val="clear" w:color="auto" w:fill="3366CC"/>
          <w:vAlign w:val="center"/>
          <w:hideMark/>
        </w:tcPr>
        <w:p w:rsidR="009E1771" w:rsidRPr="004613D3" w:rsidRDefault="009E1771" w:rsidP="009E1771">
          <w:pPr>
            <w:rPr>
              <w:rFonts w:ascii="Verdana" w:hAnsi="Verdana" w:cs="Times New Roman"/>
              <w:b/>
              <w:bCs/>
              <w:color w:val="FFFFFF"/>
              <w:sz w:val="18"/>
              <w:szCs w:val="18"/>
            </w:rPr>
          </w:pPr>
        </w:p>
      </w:tc>
      <w:tc>
        <w:tcPr>
          <w:tcW w:w="2239" w:type="dxa"/>
          <w:vMerge/>
          <w:vAlign w:val="center"/>
          <w:hideMark/>
        </w:tcPr>
        <w:p w:rsidR="009E1771" w:rsidRPr="003F31A2" w:rsidRDefault="009E1771" w:rsidP="009E1771">
          <w:pPr>
            <w:rPr>
              <w:rFonts w:ascii="Arial" w:hAnsi="Arial" w:cs="Arial"/>
              <w:color w:val="000000"/>
              <w:sz w:val="18"/>
              <w:szCs w:val="18"/>
            </w:rPr>
          </w:pPr>
        </w:p>
      </w:tc>
    </w:tr>
    <w:tr w:rsidR="009E1771" w:rsidRPr="004613D3" w:rsidTr="003F31A2">
      <w:trPr>
        <w:trHeight w:val="360"/>
      </w:trPr>
      <w:tc>
        <w:tcPr>
          <w:tcW w:w="3710" w:type="dxa"/>
          <w:vMerge/>
          <w:tcBorders>
            <w:bottom w:val="single" w:sz="4" w:space="0" w:color="auto"/>
          </w:tcBorders>
          <w:vAlign w:val="center"/>
          <w:hideMark/>
        </w:tcPr>
        <w:p w:rsidR="009E1771" w:rsidRPr="004613D3" w:rsidRDefault="009E1771" w:rsidP="009E1771">
          <w:pPr>
            <w:rPr>
              <w:rFonts w:ascii="Calibri" w:hAnsi="Calibri" w:cs="Times New Roman"/>
              <w:color w:val="000000"/>
              <w:sz w:val="16"/>
              <w:szCs w:val="16"/>
            </w:rPr>
          </w:pPr>
        </w:p>
      </w:tc>
      <w:tc>
        <w:tcPr>
          <w:tcW w:w="5572" w:type="dxa"/>
          <w:tcBorders>
            <w:bottom w:val="single" w:sz="4" w:space="0" w:color="auto"/>
          </w:tcBorders>
          <w:shd w:val="clear" w:color="auto" w:fill="auto"/>
          <w:vAlign w:val="center"/>
          <w:hideMark/>
        </w:tcPr>
        <w:p w:rsidR="009E1771" w:rsidRPr="004613D3" w:rsidRDefault="009E1771" w:rsidP="009E1771">
          <w:pPr>
            <w:jc w:val="center"/>
            <w:rPr>
              <w:rFonts w:ascii="Verdana" w:hAnsi="Verdana" w:cs="Times New Roman"/>
              <w:color w:val="000000"/>
              <w:sz w:val="18"/>
              <w:szCs w:val="18"/>
            </w:rPr>
          </w:pPr>
          <w:r>
            <w:rPr>
              <w:rFonts w:ascii="Verdana" w:hAnsi="Verdana" w:cs="Times New Roman"/>
              <w:color w:val="000000"/>
              <w:sz w:val="18"/>
              <w:szCs w:val="18"/>
            </w:rPr>
            <w:t xml:space="preserve">PROCESO DE </w:t>
          </w:r>
          <w:r w:rsidR="00F6474D">
            <w:rPr>
              <w:rFonts w:ascii="Verdana" w:hAnsi="Verdana" w:cs="Times New Roman"/>
              <w:color w:val="000000"/>
              <w:sz w:val="18"/>
              <w:szCs w:val="18"/>
            </w:rPr>
            <w:t>GESTIÓN JURÍDICA</w:t>
          </w:r>
        </w:p>
      </w:tc>
      <w:tc>
        <w:tcPr>
          <w:tcW w:w="2239" w:type="dxa"/>
          <w:tcBorders>
            <w:bottom w:val="single" w:sz="4" w:space="0" w:color="auto"/>
          </w:tcBorders>
          <w:shd w:val="clear" w:color="auto" w:fill="auto"/>
          <w:vAlign w:val="center"/>
          <w:hideMark/>
        </w:tcPr>
        <w:p w:rsidR="009E1771" w:rsidRPr="003F31A2" w:rsidRDefault="009E1771" w:rsidP="009E1771">
          <w:pPr>
            <w:rPr>
              <w:rFonts w:ascii="Arial" w:hAnsi="Arial" w:cs="Arial"/>
              <w:color w:val="000000"/>
              <w:sz w:val="18"/>
              <w:szCs w:val="18"/>
            </w:rPr>
          </w:pPr>
          <w:r w:rsidRPr="003F31A2">
            <w:rPr>
              <w:rFonts w:ascii="Arial" w:hAnsi="Arial" w:cs="Arial"/>
              <w:color w:val="000000"/>
              <w:sz w:val="18"/>
              <w:szCs w:val="18"/>
            </w:rPr>
            <w:t>Versión:</w:t>
          </w:r>
          <w:r w:rsidR="00B3716D" w:rsidRPr="003F31A2">
            <w:rPr>
              <w:rFonts w:ascii="Arial" w:hAnsi="Arial" w:cs="Arial"/>
              <w:color w:val="000000"/>
              <w:sz w:val="18"/>
              <w:szCs w:val="18"/>
            </w:rPr>
            <w:t xml:space="preserve"> </w:t>
          </w:r>
          <w:r w:rsidRPr="003F31A2">
            <w:rPr>
              <w:rFonts w:ascii="Arial" w:hAnsi="Arial" w:cs="Arial"/>
              <w:color w:val="000000"/>
              <w:sz w:val="18"/>
              <w:szCs w:val="18"/>
            </w:rPr>
            <w:t>0</w:t>
          </w:r>
          <w:r w:rsidR="00F6474D" w:rsidRPr="003F31A2">
            <w:rPr>
              <w:rFonts w:ascii="Arial" w:hAnsi="Arial" w:cs="Arial"/>
              <w:color w:val="000000"/>
              <w:sz w:val="18"/>
              <w:szCs w:val="18"/>
            </w:rPr>
            <w:t>1</w:t>
          </w:r>
        </w:p>
      </w:tc>
    </w:tr>
    <w:tr w:rsidR="009E1771" w:rsidRPr="004613D3" w:rsidTr="003F31A2">
      <w:trPr>
        <w:trHeight w:val="365"/>
      </w:trPr>
      <w:tc>
        <w:tcPr>
          <w:tcW w:w="3710" w:type="dxa"/>
          <w:vMerge/>
          <w:vAlign w:val="center"/>
          <w:hideMark/>
        </w:tcPr>
        <w:p w:rsidR="009E1771" w:rsidRPr="004613D3" w:rsidRDefault="009E1771" w:rsidP="009E1771">
          <w:pPr>
            <w:rPr>
              <w:rFonts w:ascii="Calibri" w:hAnsi="Calibri" w:cs="Times New Roman"/>
              <w:color w:val="000000"/>
              <w:sz w:val="16"/>
              <w:szCs w:val="16"/>
            </w:rPr>
          </w:pPr>
        </w:p>
      </w:tc>
      <w:tc>
        <w:tcPr>
          <w:tcW w:w="5572" w:type="dxa"/>
          <w:vMerge w:val="restart"/>
          <w:shd w:val="clear" w:color="auto" w:fill="auto"/>
          <w:vAlign w:val="center"/>
          <w:hideMark/>
        </w:tcPr>
        <w:p w:rsidR="009E1771" w:rsidRPr="004613D3" w:rsidRDefault="009E1771" w:rsidP="009E1771">
          <w:pPr>
            <w:jc w:val="center"/>
            <w:rPr>
              <w:rFonts w:ascii="Verdana" w:hAnsi="Verdana" w:cs="Times New Roman"/>
              <w:color w:val="000000"/>
              <w:sz w:val="18"/>
              <w:szCs w:val="18"/>
            </w:rPr>
          </w:pPr>
          <w:r w:rsidRPr="000D4D89">
            <w:rPr>
              <w:rFonts w:ascii="Verdana" w:hAnsi="Verdana" w:cs="Times New Roman"/>
              <w:color w:val="000000"/>
              <w:sz w:val="18"/>
              <w:szCs w:val="18"/>
            </w:rPr>
            <w:t xml:space="preserve">PROCEDIMIENTO </w:t>
          </w:r>
          <w:r w:rsidR="00F6474D">
            <w:rPr>
              <w:rFonts w:ascii="Verdana" w:hAnsi="Verdana" w:cs="Times New Roman"/>
              <w:color w:val="000000"/>
              <w:sz w:val="18"/>
              <w:szCs w:val="18"/>
            </w:rPr>
            <w:t>DE RESPUESTA A ACCIONES DE TUTELA</w:t>
          </w:r>
        </w:p>
      </w:tc>
      <w:tc>
        <w:tcPr>
          <w:tcW w:w="2239" w:type="dxa"/>
          <w:shd w:val="clear" w:color="auto" w:fill="auto"/>
          <w:vAlign w:val="center"/>
          <w:hideMark/>
        </w:tcPr>
        <w:p w:rsidR="00F6474D" w:rsidRPr="003F31A2" w:rsidRDefault="009E1771" w:rsidP="00F6474D">
          <w:pPr>
            <w:rPr>
              <w:rFonts w:ascii="Arial" w:hAnsi="Arial" w:cs="Arial"/>
              <w:sz w:val="18"/>
              <w:szCs w:val="18"/>
            </w:rPr>
          </w:pPr>
          <w:r w:rsidRPr="003F31A2">
            <w:rPr>
              <w:rFonts w:ascii="Arial" w:hAnsi="Arial" w:cs="Arial"/>
              <w:color w:val="000000"/>
              <w:sz w:val="18"/>
              <w:szCs w:val="18"/>
            </w:rPr>
            <w:t xml:space="preserve">Fecha: </w:t>
          </w:r>
          <w:r w:rsidR="00B3716D" w:rsidRPr="003F31A2">
            <w:rPr>
              <w:rFonts w:ascii="Arial" w:hAnsi="Arial" w:cs="Arial"/>
              <w:color w:val="000000"/>
              <w:sz w:val="18"/>
              <w:szCs w:val="18"/>
            </w:rPr>
            <w:t>07</w:t>
          </w:r>
          <w:r w:rsidR="00F6474D" w:rsidRPr="003F31A2">
            <w:rPr>
              <w:rFonts w:ascii="Arial" w:hAnsi="Arial" w:cs="Arial"/>
              <w:sz w:val="18"/>
              <w:szCs w:val="18"/>
            </w:rPr>
            <w:t>/</w:t>
          </w:r>
          <w:r w:rsidR="00B3716D" w:rsidRPr="003F31A2">
            <w:rPr>
              <w:rFonts w:ascii="Arial" w:hAnsi="Arial" w:cs="Arial"/>
              <w:sz w:val="18"/>
              <w:szCs w:val="18"/>
            </w:rPr>
            <w:t>10</w:t>
          </w:r>
          <w:r w:rsidR="00F6474D" w:rsidRPr="003F31A2">
            <w:rPr>
              <w:rFonts w:ascii="Arial" w:hAnsi="Arial" w:cs="Arial"/>
              <w:sz w:val="18"/>
              <w:szCs w:val="18"/>
            </w:rPr>
            <w:t>/201</w:t>
          </w:r>
          <w:r w:rsidR="00B3716D" w:rsidRPr="003F31A2">
            <w:rPr>
              <w:rFonts w:ascii="Arial" w:hAnsi="Arial" w:cs="Arial"/>
              <w:sz w:val="18"/>
              <w:szCs w:val="18"/>
            </w:rPr>
            <w:t>9</w:t>
          </w:r>
        </w:p>
        <w:p w:rsidR="009E1771" w:rsidRPr="003F31A2" w:rsidRDefault="009E1771" w:rsidP="009E1771">
          <w:pPr>
            <w:rPr>
              <w:rFonts w:ascii="Arial" w:hAnsi="Arial" w:cs="Arial"/>
              <w:color w:val="000000"/>
              <w:sz w:val="18"/>
              <w:szCs w:val="18"/>
            </w:rPr>
          </w:pPr>
        </w:p>
      </w:tc>
    </w:tr>
    <w:tr w:rsidR="009E1771" w:rsidRPr="004613D3" w:rsidTr="003F31A2">
      <w:trPr>
        <w:trHeight w:val="369"/>
      </w:trPr>
      <w:tc>
        <w:tcPr>
          <w:tcW w:w="3710" w:type="dxa"/>
          <w:vMerge/>
          <w:vAlign w:val="center"/>
          <w:hideMark/>
        </w:tcPr>
        <w:p w:rsidR="009E1771" w:rsidRPr="004613D3" w:rsidRDefault="009E1771" w:rsidP="009E1771">
          <w:pPr>
            <w:rPr>
              <w:rFonts w:ascii="Calibri" w:hAnsi="Calibri" w:cs="Times New Roman"/>
              <w:color w:val="000000"/>
              <w:sz w:val="16"/>
              <w:szCs w:val="16"/>
            </w:rPr>
          </w:pPr>
        </w:p>
      </w:tc>
      <w:tc>
        <w:tcPr>
          <w:tcW w:w="5572" w:type="dxa"/>
          <w:vMerge/>
          <w:shd w:val="clear" w:color="auto" w:fill="auto"/>
          <w:vAlign w:val="center"/>
          <w:hideMark/>
        </w:tcPr>
        <w:p w:rsidR="009E1771" w:rsidRPr="004613D3" w:rsidRDefault="009E1771" w:rsidP="009E1771">
          <w:pPr>
            <w:rPr>
              <w:rFonts w:ascii="Verdana" w:hAnsi="Verdana" w:cs="Times New Roman"/>
              <w:color w:val="000000"/>
              <w:sz w:val="18"/>
              <w:szCs w:val="18"/>
            </w:rPr>
          </w:pPr>
        </w:p>
      </w:tc>
      <w:tc>
        <w:tcPr>
          <w:tcW w:w="2239" w:type="dxa"/>
          <w:shd w:val="clear" w:color="auto" w:fill="auto"/>
          <w:vAlign w:val="center"/>
          <w:hideMark/>
        </w:tcPr>
        <w:p w:rsidR="009E1771" w:rsidRPr="003F31A2" w:rsidRDefault="009E1771" w:rsidP="009E1771">
          <w:pPr>
            <w:rPr>
              <w:rFonts w:ascii="Arial" w:hAnsi="Arial" w:cs="Arial"/>
              <w:color w:val="000000"/>
              <w:sz w:val="18"/>
              <w:szCs w:val="18"/>
            </w:rPr>
          </w:pPr>
          <w:r w:rsidRPr="003F31A2">
            <w:rPr>
              <w:rFonts w:ascii="Arial" w:hAnsi="Arial" w:cs="Arial"/>
              <w:color w:val="000000"/>
              <w:sz w:val="18"/>
              <w:szCs w:val="18"/>
            </w:rPr>
            <w:t xml:space="preserve">Página </w:t>
          </w:r>
          <w:r w:rsidRPr="003F31A2">
            <w:rPr>
              <w:rFonts w:ascii="Arial" w:hAnsi="Arial" w:cs="Arial"/>
              <w:b/>
              <w:bCs/>
              <w:color w:val="000000"/>
              <w:sz w:val="18"/>
              <w:szCs w:val="18"/>
            </w:rPr>
            <w:fldChar w:fldCharType="begin"/>
          </w:r>
          <w:r w:rsidRPr="003F31A2">
            <w:rPr>
              <w:rFonts w:ascii="Arial" w:hAnsi="Arial" w:cs="Arial"/>
              <w:b/>
              <w:bCs/>
              <w:color w:val="000000"/>
              <w:sz w:val="18"/>
              <w:szCs w:val="18"/>
            </w:rPr>
            <w:instrText>PAGE  \* Arabic  \* MERGEFORMAT</w:instrText>
          </w:r>
          <w:r w:rsidRPr="003F31A2">
            <w:rPr>
              <w:rFonts w:ascii="Arial" w:hAnsi="Arial" w:cs="Arial"/>
              <w:b/>
              <w:bCs/>
              <w:color w:val="000000"/>
              <w:sz w:val="18"/>
              <w:szCs w:val="18"/>
            </w:rPr>
            <w:fldChar w:fldCharType="separate"/>
          </w:r>
          <w:r w:rsidRPr="003F31A2">
            <w:rPr>
              <w:rFonts w:ascii="Arial" w:hAnsi="Arial" w:cs="Arial"/>
              <w:b/>
              <w:bCs/>
              <w:noProof/>
              <w:color w:val="000000"/>
              <w:sz w:val="18"/>
              <w:szCs w:val="18"/>
            </w:rPr>
            <w:t>1</w:t>
          </w:r>
          <w:r w:rsidRPr="003F31A2">
            <w:rPr>
              <w:rFonts w:ascii="Arial" w:hAnsi="Arial" w:cs="Arial"/>
              <w:b/>
              <w:bCs/>
              <w:color w:val="000000"/>
              <w:sz w:val="18"/>
              <w:szCs w:val="18"/>
            </w:rPr>
            <w:fldChar w:fldCharType="end"/>
          </w:r>
          <w:r w:rsidRPr="003F31A2">
            <w:rPr>
              <w:rFonts w:ascii="Arial" w:hAnsi="Arial" w:cs="Arial"/>
              <w:color w:val="000000"/>
              <w:sz w:val="18"/>
              <w:szCs w:val="18"/>
            </w:rPr>
            <w:t xml:space="preserve"> de </w:t>
          </w:r>
          <w:r w:rsidRPr="003F31A2">
            <w:rPr>
              <w:rFonts w:ascii="Arial" w:hAnsi="Arial" w:cs="Arial"/>
              <w:b/>
              <w:bCs/>
              <w:color w:val="000000"/>
              <w:sz w:val="18"/>
              <w:szCs w:val="18"/>
            </w:rPr>
            <w:fldChar w:fldCharType="begin"/>
          </w:r>
          <w:r w:rsidRPr="003F31A2">
            <w:rPr>
              <w:rFonts w:ascii="Arial" w:hAnsi="Arial" w:cs="Arial"/>
              <w:b/>
              <w:bCs/>
              <w:color w:val="000000"/>
              <w:sz w:val="18"/>
              <w:szCs w:val="18"/>
            </w:rPr>
            <w:instrText>NUMPAGES  \* Arabic  \* MERGEFORMAT</w:instrText>
          </w:r>
          <w:r w:rsidRPr="003F31A2">
            <w:rPr>
              <w:rFonts w:ascii="Arial" w:hAnsi="Arial" w:cs="Arial"/>
              <w:b/>
              <w:bCs/>
              <w:color w:val="000000"/>
              <w:sz w:val="18"/>
              <w:szCs w:val="18"/>
            </w:rPr>
            <w:fldChar w:fldCharType="separate"/>
          </w:r>
          <w:r w:rsidRPr="003F31A2">
            <w:rPr>
              <w:rFonts w:ascii="Arial" w:hAnsi="Arial" w:cs="Arial"/>
              <w:b/>
              <w:bCs/>
              <w:noProof/>
              <w:color w:val="000000"/>
              <w:sz w:val="18"/>
              <w:szCs w:val="18"/>
            </w:rPr>
            <w:t>2</w:t>
          </w:r>
          <w:r w:rsidRPr="003F31A2">
            <w:rPr>
              <w:rFonts w:ascii="Arial" w:hAnsi="Arial" w:cs="Arial"/>
              <w:b/>
              <w:bCs/>
              <w:color w:val="000000"/>
              <w:sz w:val="18"/>
              <w:szCs w:val="18"/>
            </w:rPr>
            <w:fldChar w:fldCharType="end"/>
          </w:r>
        </w:p>
      </w:tc>
    </w:tr>
  </w:tbl>
  <w:p w:rsidR="009E1771" w:rsidRPr="00E50250" w:rsidRDefault="009E1771" w:rsidP="00CA2A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46125"/>
    <w:multiLevelType w:val="hybridMultilevel"/>
    <w:tmpl w:val="C3A88676"/>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DAA6C34"/>
    <w:multiLevelType w:val="multilevel"/>
    <w:tmpl w:val="8C88C0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F8630F"/>
    <w:multiLevelType w:val="multilevel"/>
    <w:tmpl w:val="7DEEB1AE"/>
    <w:lvl w:ilvl="0">
      <w:start w:val="1"/>
      <w:numFmt w:val="decimal"/>
      <w:lvlText w:val="%1"/>
      <w:lvlJc w:val="left"/>
      <w:pPr>
        <w:ind w:left="1080" w:hanging="72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5BB61F1"/>
    <w:multiLevelType w:val="multilevel"/>
    <w:tmpl w:val="2D8A809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upperLetter"/>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D2D74BB"/>
    <w:multiLevelType w:val="hybridMultilevel"/>
    <w:tmpl w:val="1BA02E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DB24A6C"/>
    <w:multiLevelType w:val="hybridMultilevel"/>
    <w:tmpl w:val="933C01C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B097A9E"/>
    <w:multiLevelType w:val="multilevel"/>
    <w:tmpl w:val="8EC48B96"/>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FC81EB3"/>
    <w:multiLevelType w:val="multilevel"/>
    <w:tmpl w:val="0E7C2B1C"/>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64637AA"/>
    <w:multiLevelType w:val="hybridMultilevel"/>
    <w:tmpl w:val="7A0A3D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DA62D62"/>
    <w:multiLevelType w:val="multilevel"/>
    <w:tmpl w:val="69541198"/>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upperLetter"/>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584402F2"/>
    <w:multiLevelType w:val="multilevel"/>
    <w:tmpl w:val="55F071B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9DC17BC"/>
    <w:multiLevelType w:val="hybridMultilevel"/>
    <w:tmpl w:val="7DD86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11"/>
  </w:num>
  <w:num w:numId="5">
    <w:abstractNumId w:val="2"/>
  </w:num>
  <w:num w:numId="6">
    <w:abstractNumId w:val="3"/>
  </w:num>
  <w:num w:numId="7">
    <w:abstractNumId w:val="10"/>
  </w:num>
  <w:num w:numId="8">
    <w:abstractNumId w:val="9"/>
  </w:num>
  <w:num w:numId="9">
    <w:abstractNumId w:val="7"/>
  </w:num>
  <w:num w:numId="10">
    <w:abstractNumId w:val="6"/>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540"/>
    <w:rsid w:val="000313F9"/>
    <w:rsid w:val="000769B8"/>
    <w:rsid w:val="00164F55"/>
    <w:rsid w:val="00182392"/>
    <w:rsid w:val="001C22E2"/>
    <w:rsid w:val="002035E5"/>
    <w:rsid w:val="00241376"/>
    <w:rsid w:val="0025644B"/>
    <w:rsid w:val="002D23EE"/>
    <w:rsid w:val="003341A6"/>
    <w:rsid w:val="00365E0F"/>
    <w:rsid w:val="00383615"/>
    <w:rsid w:val="003D21C9"/>
    <w:rsid w:val="003D75DD"/>
    <w:rsid w:val="003F31A2"/>
    <w:rsid w:val="00452674"/>
    <w:rsid w:val="004869AF"/>
    <w:rsid w:val="004A4088"/>
    <w:rsid w:val="004C16EC"/>
    <w:rsid w:val="004F48DF"/>
    <w:rsid w:val="0054232F"/>
    <w:rsid w:val="00554540"/>
    <w:rsid w:val="00574C8E"/>
    <w:rsid w:val="006511AD"/>
    <w:rsid w:val="00710144"/>
    <w:rsid w:val="00715BAC"/>
    <w:rsid w:val="007520CB"/>
    <w:rsid w:val="007609B3"/>
    <w:rsid w:val="007D1B6C"/>
    <w:rsid w:val="008C4BAB"/>
    <w:rsid w:val="008D0303"/>
    <w:rsid w:val="008E3D9A"/>
    <w:rsid w:val="009E02DC"/>
    <w:rsid w:val="009E1771"/>
    <w:rsid w:val="00A41F61"/>
    <w:rsid w:val="00AC26F1"/>
    <w:rsid w:val="00AC48B8"/>
    <w:rsid w:val="00AD1E04"/>
    <w:rsid w:val="00B3716D"/>
    <w:rsid w:val="00B7196B"/>
    <w:rsid w:val="00B878A2"/>
    <w:rsid w:val="00C2474C"/>
    <w:rsid w:val="00C31934"/>
    <w:rsid w:val="00C441EB"/>
    <w:rsid w:val="00C81415"/>
    <w:rsid w:val="00C86CF6"/>
    <w:rsid w:val="00CA2A7B"/>
    <w:rsid w:val="00D26DD6"/>
    <w:rsid w:val="00DD3D90"/>
    <w:rsid w:val="00E04B25"/>
    <w:rsid w:val="00E27297"/>
    <w:rsid w:val="00E8306F"/>
    <w:rsid w:val="00F101A6"/>
    <w:rsid w:val="00F5694F"/>
    <w:rsid w:val="00F6474D"/>
    <w:rsid w:val="00F7749E"/>
    <w:rsid w:val="00F830F1"/>
    <w:rsid w:val="00FA5B3A"/>
    <w:rsid w:val="00FD72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23A7F"/>
  <w15:docId w15:val="{560DEC1F-8153-45FE-8E15-D186A4BF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23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Car Car Car,Encabezado Car Car,Haut de page,encabezado"/>
    <w:basedOn w:val="Normal"/>
    <w:link w:val="EncabezadoCar"/>
    <w:rsid w:val="00F5694F"/>
    <w:pPr>
      <w:tabs>
        <w:tab w:val="center" w:pos="4252"/>
        <w:tab w:val="right" w:pos="8504"/>
      </w:tabs>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 Car Car Car,Encabezado Car Car Car1,Haut de page Car,encabezado Car"/>
    <w:basedOn w:val="Fuentedeprrafopredeter"/>
    <w:link w:val="Encabezado"/>
    <w:rsid w:val="00F5694F"/>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F5694F"/>
    <w:pPr>
      <w:tabs>
        <w:tab w:val="center" w:pos="4252"/>
        <w:tab w:val="right" w:pos="8504"/>
      </w:tabs>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F5694F"/>
    <w:rPr>
      <w:rFonts w:ascii="Times New Roman" w:eastAsia="Times New Roman" w:hAnsi="Times New Roman" w:cs="Times New Roman"/>
      <w:sz w:val="24"/>
      <w:szCs w:val="24"/>
      <w:lang w:val="es-ES" w:eastAsia="es-ES"/>
    </w:rPr>
  </w:style>
  <w:style w:type="character" w:styleId="Hipervnculo">
    <w:name w:val="Hyperlink"/>
    <w:uiPriority w:val="99"/>
    <w:rsid w:val="00F5694F"/>
    <w:rPr>
      <w:color w:val="0000FF"/>
      <w:u w:val="single"/>
    </w:rPr>
  </w:style>
  <w:style w:type="paragraph" w:styleId="Textoindependiente">
    <w:name w:val="Body Text"/>
    <w:aliases w:val="Inicio,Inicio Car,Inicio Car Car,Inicio Car2 Car Car,Inicio Car2 Car"/>
    <w:basedOn w:val="Normal"/>
    <w:link w:val="TextoindependienteCar"/>
    <w:rsid w:val="00F5694F"/>
    <w:rPr>
      <w:rFonts w:ascii="Arial Narrow" w:eastAsia="Times New Roman" w:hAnsi="Arial Narrow" w:cs="Times New Roman"/>
      <w:b/>
      <w:sz w:val="9"/>
      <w:szCs w:val="24"/>
      <w:lang w:val="es-ES" w:eastAsia="es-ES"/>
    </w:rPr>
  </w:style>
  <w:style w:type="character" w:customStyle="1" w:styleId="TextoindependienteCar">
    <w:name w:val="Texto independiente Car"/>
    <w:aliases w:val="Inicio Car1,Inicio Car Car1,Inicio Car Car Car,Inicio Car2 Car Car Car,Inicio Car2 Car Car1"/>
    <w:basedOn w:val="Fuentedeprrafopredeter"/>
    <w:link w:val="Textoindependiente"/>
    <w:rsid w:val="00F5694F"/>
    <w:rPr>
      <w:rFonts w:ascii="Arial Narrow" w:eastAsia="Times New Roman" w:hAnsi="Arial Narrow" w:cs="Times New Roman"/>
      <w:b/>
      <w:sz w:val="9"/>
      <w:szCs w:val="24"/>
      <w:lang w:val="es-ES" w:eastAsia="es-ES"/>
    </w:rPr>
  </w:style>
  <w:style w:type="paragraph" w:styleId="Textonotapie">
    <w:name w:val="footnote text"/>
    <w:aliases w:val="Footnote Text Char Char Char Char Char,Footnote Text Char Char Char Char,Footnote reference,FA Fu,Footnote Text Char Char Char,texto de nota al pie,Car Car,Car Car Car Car Car Car,Car Car Car Car,Texto nota pie1 Car,Car2 Car, Ca,fn, Car,C"/>
    <w:basedOn w:val="Normal"/>
    <w:link w:val="TextonotapieCar"/>
    <w:qFormat/>
    <w:rsid w:val="00F5694F"/>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Car Car Car,Car Car Car Car Car Car Car,Car Car Car Car Car"/>
    <w:basedOn w:val="Fuentedeprrafopredeter"/>
    <w:link w:val="Textonotapie"/>
    <w:rsid w:val="00F5694F"/>
    <w:rPr>
      <w:rFonts w:ascii="Times New Roman" w:eastAsia="Times New Roman" w:hAnsi="Times New Roman" w:cs="Times New Roman"/>
      <w:sz w:val="20"/>
      <w:szCs w:val="20"/>
      <w:lang w:val="es-ES" w:eastAsia="es-ES"/>
    </w:rPr>
  </w:style>
  <w:style w:type="character" w:styleId="Refdenotaalpie">
    <w:name w:val="footnote reference"/>
    <w:aliases w:val="referencia nota al pie,Texto de nota al pie,BVI fnr,Ref. de nota al pie2,Nota de pie,Ref,de nota al pie,Footnote symbol,Footnote,Pie de pagina,Ref. de nota al pie 2, de nota al pie,Footnotes refss,Appel note de bas de page,Ref. ...,f"/>
    <w:qFormat/>
    <w:rsid w:val="00F5694F"/>
    <w:rPr>
      <w:rFonts w:cs="Times New Roman"/>
      <w:vertAlign w:val="superscript"/>
    </w:rPr>
  </w:style>
  <w:style w:type="paragraph" w:styleId="Prrafodelista">
    <w:name w:val="List Paragraph"/>
    <w:aliases w:val="List Paragraph,titulo 3,Ha,Párrafo de lista2,Bullets,List Paragraph_0"/>
    <w:basedOn w:val="Normal"/>
    <w:link w:val="PrrafodelistaCar"/>
    <w:uiPriority w:val="34"/>
    <w:qFormat/>
    <w:rsid w:val="00F5694F"/>
    <w:pPr>
      <w:ind w:left="720"/>
      <w:contextualSpacing/>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F5694F"/>
    <w:pPr>
      <w:spacing w:before="100" w:beforeAutospacing="1" w:after="100" w:afterAutospacing="1"/>
    </w:pPr>
    <w:rPr>
      <w:rFonts w:ascii="Times New Roman" w:eastAsia="Times New Roman" w:hAnsi="Times New Roman" w:cs="Times New Roman"/>
      <w:sz w:val="24"/>
      <w:szCs w:val="24"/>
      <w:lang w:val="es-CO" w:eastAsia="es-CO"/>
    </w:rPr>
  </w:style>
  <w:style w:type="character" w:styleId="Refdecomentario">
    <w:name w:val="annotation reference"/>
    <w:basedOn w:val="Fuentedeprrafopredeter"/>
    <w:uiPriority w:val="99"/>
    <w:rsid w:val="00F5694F"/>
    <w:rPr>
      <w:sz w:val="16"/>
      <w:szCs w:val="16"/>
    </w:rPr>
  </w:style>
  <w:style w:type="paragraph" w:styleId="Textocomentario">
    <w:name w:val="annotation text"/>
    <w:basedOn w:val="Normal"/>
    <w:link w:val="TextocomentarioCar"/>
    <w:uiPriority w:val="99"/>
    <w:rsid w:val="00F5694F"/>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F5694F"/>
    <w:rPr>
      <w:rFonts w:ascii="Times New Roman" w:eastAsia="Times New Roman" w:hAnsi="Times New Roman" w:cs="Times New Roman"/>
      <w:sz w:val="20"/>
      <w:szCs w:val="20"/>
      <w:lang w:val="es-ES" w:eastAsia="es-ES"/>
    </w:rPr>
  </w:style>
  <w:style w:type="character" w:customStyle="1" w:styleId="PrrafodelistaCar">
    <w:name w:val="Párrafo de lista Car"/>
    <w:aliases w:val="List Paragraph Car,titulo 3 Car,Ha Car,Párrafo de lista2 Car,Bullets Car,List Paragraph_0 Car"/>
    <w:basedOn w:val="Fuentedeprrafopredeter"/>
    <w:link w:val="Prrafodelista"/>
    <w:uiPriority w:val="34"/>
    <w:locked/>
    <w:rsid w:val="00F5694F"/>
    <w:rPr>
      <w:rFonts w:ascii="Times New Roman" w:eastAsia="Times New Roman" w:hAnsi="Times New Roman" w:cs="Times New Roman"/>
      <w:sz w:val="24"/>
      <w:szCs w:val="24"/>
      <w:lang w:val="es-ES" w:eastAsia="es-ES"/>
    </w:rPr>
  </w:style>
  <w:style w:type="paragraph" w:customStyle="1" w:styleId="xmsonormal">
    <w:name w:val="x_msonormal"/>
    <w:basedOn w:val="Normal"/>
    <w:rsid w:val="00F5694F"/>
    <w:pPr>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apple-converted-space">
    <w:name w:val="apple-converted-space"/>
    <w:basedOn w:val="Fuentedeprrafopredeter"/>
    <w:rsid w:val="00F5694F"/>
  </w:style>
  <w:style w:type="character" w:customStyle="1" w:styleId="xmsofootnotereference">
    <w:name w:val="x_msofootnotereference"/>
    <w:basedOn w:val="Fuentedeprrafopredeter"/>
    <w:rsid w:val="00F5694F"/>
  </w:style>
  <w:style w:type="paragraph" w:customStyle="1" w:styleId="xstandard">
    <w:name w:val="x_standard"/>
    <w:basedOn w:val="Normal"/>
    <w:rsid w:val="00F5694F"/>
    <w:pPr>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F5694F"/>
    <w:pPr>
      <w:widowControl w:val="0"/>
      <w:suppressAutoHyphens/>
      <w:autoSpaceDN w:val="0"/>
      <w:textAlignment w:val="baseline"/>
    </w:pPr>
    <w:rPr>
      <w:rFonts w:ascii="Times New Roman" w:eastAsia="SimSun" w:hAnsi="Times New Roman" w:cs="Lucida Sans"/>
      <w:kern w:val="3"/>
      <w:sz w:val="24"/>
      <w:szCs w:val="24"/>
      <w:lang w:val="es-CO" w:eastAsia="zh-CN" w:bidi="hi-IN"/>
    </w:rPr>
  </w:style>
  <w:style w:type="paragraph" w:styleId="Textodeglobo">
    <w:name w:val="Balloon Text"/>
    <w:basedOn w:val="Normal"/>
    <w:link w:val="TextodegloboCar"/>
    <w:uiPriority w:val="99"/>
    <w:semiHidden/>
    <w:unhideWhenUsed/>
    <w:rsid w:val="00F569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694F"/>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365E0F"/>
    <w:rPr>
      <w:rFonts w:asciiTheme="minorHAnsi" w:eastAsiaTheme="minorHAnsi" w:hAnsiTheme="minorHAnsi" w:cstheme="minorBidi"/>
      <w:b/>
      <w:bCs/>
      <w:lang w:val="es-MX" w:eastAsia="en-US"/>
    </w:rPr>
  </w:style>
  <w:style w:type="character" w:customStyle="1" w:styleId="AsuntodelcomentarioCar">
    <w:name w:val="Asunto del comentario Car"/>
    <w:basedOn w:val="TextocomentarioCar"/>
    <w:link w:val="Asuntodelcomentario"/>
    <w:uiPriority w:val="99"/>
    <w:semiHidden/>
    <w:rsid w:val="00365E0F"/>
    <w:rPr>
      <w:rFonts w:ascii="Times New Roman" w:eastAsia="Times New Roman" w:hAnsi="Times New Roman" w:cs="Times New Roman"/>
      <w:b/>
      <w:bCs/>
      <w:sz w:val="20"/>
      <w:szCs w:val="20"/>
      <w:lang w:val="es-ES" w:eastAsia="es-ES"/>
    </w:rPr>
  </w:style>
  <w:style w:type="character" w:customStyle="1" w:styleId="xmsohyperlink">
    <w:name w:val="x_msohyperlink"/>
    <w:basedOn w:val="Fuentedeprrafopredeter"/>
    <w:rsid w:val="003D7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3A%2F%2Fwww.unidadvictimas.gov.co%2Fes%2Fservicio-al-ciudadano%2Fbuzon-judicial%2F43703&amp;data=01%7C01%7CVeronica.Chaves%40unidadvictimas.gov.co%7C377dd18bfb3340c894df08d6643f5ec1%7C5964d9f2aeb648d9a53d7ab5cb1d07e8%7C0&amp;sdata=GZFoB4o0OqbMvrDhNtb94%2BcJWBTVBreGZCZPsKy1Bz8%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tificaciones.juridicauariv@unidadvictimas.gov.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unidadvictimas.gov.co" TargetMode="External"/><Relationship Id="rId1" Type="http://schemas.openxmlformats.org/officeDocument/2006/relationships/hyperlink" Target="http://www.unidadvictimas.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8AD56-23AE-4343-916D-058EF4D7D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679</Words>
  <Characters>3737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ARTURO SANCHEZ</dc:creator>
  <cp:lastModifiedBy>Katherine Alfonso Rocha</cp:lastModifiedBy>
  <cp:revision>5</cp:revision>
  <dcterms:created xsi:type="dcterms:W3CDTF">2019-09-25T21:15:00Z</dcterms:created>
  <dcterms:modified xsi:type="dcterms:W3CDTF">2019-10-07T16:10:00Z</dcterms:modified>
</cp:coreProperties>
</file>