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C2" w:rsidRDefault="00A52DC2" w:rsidP="00A52DC2">
      <w:pPr>
        <w:widowControl w:val="0"/>
        <w:suppressAutoHyphens/>
        <w:rPr>
          <w:rFonts w:ascii="Tahoma" w:hAnsi="Tahoma" w:cs="Tahoma"/>
          <w:lang w:val="es-CO"/>
        </w:rPr>
      </w:pPr>
      <w:r>
        <w:rPr>
          <w:rFonts w:ascii="Tahoma" w:hAnsi="Tahoma" w:cs="Tahoma"/>
          <w:lang w:val="es-CO"/>
        </w:rPr>
        <w:t>Bogotá, D.C.</w:t>
      </w:r>
    </w:p>
    <w:p w:rsidR="00A52DC2" w:rsidRDefault="00A52DC2" w:rsidP="00A52DC2">
      <w:pPr>
        <w:widowControl w:val="0"/>
        <w:suppressAutoHyphens/>
        <w:jc w:val="center"/>
        <w:rPr>
          <w:rFonts w:ascii="Tahoma" w:hAnsi="Tahoma" w:cs="Tahoma"/>
          <w:lang w:val="es-CO"/>
        </w:rPr>
      </w:pPr>
    </w:p>
    <w:p w:rsidR="00A52DC2" w:rsidRPr="00CA5D21" w:rsidRDefault="00A52DC2" w:rsidP="00A52DC2">
      <w:pPr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lang w:val="es-CO"/>
        </w:rPr>
        <w:t>Señores</w:t>
      </w:r>
    </w:p>
    <w:p w:rsidR="00A52DC2" w:rsidRPr="00CA5D21" w:rsidRDefault="00A52DC2" w:rsidP="00A52DC2">
      <w:pPr>
        <w:rPr>
          <w:rFonts w:ascii="Tahoma" w:hAnsi="Tahoma" w:cs="Tahoma"/>
          <w:b/>
          <w:lang w:val="es-CO"/>
        </w:rPr>
      </w:pPr>
      <w:r w:rsidRPr="00CA5D21">
        <w:rPr>
          <w:rFonts w:ascii="Tahoma" w:hAnsi="Tahoma" w:cs="Tahoma"/>
          <w:b/>
          <w:lang w:val="es-CO"/>
        </w:rPr>
        <w:t>(INSPECCIÓN DE TRANSITO / REGISTRADOR)</w:t>
      </w:r>
    </w:p>
    <w:p w:rsidR="00A52DC2" w:rsidRPr="00CA5D21" w:rsidRDefault="00A52DC2" w:rsidP="00A52DC2">
      <w:pPr>
        <w:rPr>
          <w:rFonts w:ascii="Tahoma" w:hAnsi="Tahoma" w:cs="Tahoma"/>
          <w:b/>
          <w:lang w:val="es-CO" w:eastAsia="ar-SA"/>
        </w:rPr>
      </w:pPr>
      <w:r w:rsidRPr="00CA5D21">
        <w:rPr>
          <w:rFonts w:ascii="Tahoma" w:hAnsi="Tahoma" w:cs="Tahoma"/>
          <w:b/>
          <w:lang w:val="es-CO" w:eastAsia="ar-SA"/>
        </w:rPr>
        <w:t xml:space="preserve">Aten: (Inspector(a)/Registrador).   </w:t>
      </w:r>
    </w:p>
    <w:p w:rsidR="00A52DC2" w:rsidRPr="00CA5D21" w:rsidRDefault="00A52DC2" w:rsidP="00A52DC2">
      <w:pPr>
        <w:rPr>
          <w:rFonts w:ascii="Tahoma" w:hAnsi="Tahoma" w:cs="Tahoma"/>
          <w:b/>
          <w:lang w:val="es-CO" w:eastAsia="ar-SA"/>
        </w:rPr>
      </w:pPr>
      <w:r w:rsidRPr="00CA5D21">
        <w:rPr>
          <w:rFonts w:ascii="Tahoma" w:hAnsi="Tahoma" w:cs="Tahoma"/>
          <w:b/>
          <w:lang w:val="es-CO" w:eastAsia="ar-SA"/>
        </w:rPr>
        <w:t xml:space="preserve">(Dirección)   </w:t>
      </w:r>
    </w:p>
    <w:p w:rsidR="00A52DC2" w:rsidRPr="00CA5D21" w:rsidRDefault="00A52DC2" w:rsidP="00A52DC2">
      <w:pPr>
        <w:rPr>
          <w:rFonts w:ascii="Tahoma" w:hAnsi="Tahoma" w:cs="Tahoma"/>
          <w:b/>
          <w:lang w:val="es-CO"/>
        </w:rPr>
      </w:pPr>
      <w:r w:rsidRPr="00CA5D21">
        <w:rPr>
          <w:rFonts w:ascii="Tahoma" w:hAnsi="Tahoma" w:cs="Tahoma"/>
          <w:b/>
          <w:lang w:val="es-CO" w:eastAsia="ar-SA"/>
        </w:rPr>
        <w:t>(Ciudad/municipio) - (departamento)</w:t>
      </w:r>
      <w:r w:rsidRPr="00CA5D21">
        <w:rPr>
          <w:rFonts w:ascii="Tahoma" w:hAnsi="Tahoma" w:cs="Tahoma"/>
          <w:b/>
          <w:lang w:val="es-CO"/>
        </w:rPr>
        <w:t xml:space="preserve"> </w:t>
      </w:r>
    </w:p>
    <w:p w:rsidR="00A52DC2" w:rsidRPr="00CA5D21" w:rsidRDefault="00A52DC2" w:rsidP="00A52DC2">
      <w:pPr>
        <w:rPr>
          <w:rFonts w:ascii="Tahoma" w:eastAsia="Arial Unicode MS" w:hAnsi="Tahoma" w:cs="Tahoma"/>
          <w:b/>
          <w:lang w:val="es-CO" w:eastAsia="es-ES_tradnl" w:bidi="es-ES_tradnl"/>
        </w:rPr>
      </w:pPr>
    </w:p>
    <w:p w:rsidR="00A52DC2" w:rsidRPr="00CA5D21" w:rsidRDefault="00A52DC2" w:rsidP="00A52DC2">
      <w:pPr>
        <w:ind w:left="4254" w:hanging="1418"/>
        <w:jc w:val="both"/>
        <w:rPr>
          <w:rFonts w:ascii="Tahoma" w:eastAsia="Arial Unicode MS" w:hAnsi="Tahoma" w:cs="Tahoma"/>
          <w:b/>
          <w:bCs/>
          <w:lang w:val="es-CO" w:eastAsia="ar-SA"/>
        </w:rPr>
      </w:pPr>
      <w:r w:rsidRPr="00CA5D21">
        <w:rPr>
          <w:rFonts w:ascii="Tahoma" w:eastAsia="Arial Unicode MS" w:hAnsi="Tahoma" w:cs="Tahoma"/>
          <w:b/>
          <w:bCs/>
          <w:lang w:val="es-CO" w:eastAsia="es-ES_tradnl" w:bidi="es-ES_tradnl"/>
        </w:rPr>
        <w:t>Referencia:</w:t>
      </w:r>
      <w:r w:rsidRPr="00CA5D21">
        <w:rPr>
          <w:rFonts w:ascii="Tahoma" w:eastAsia="Arial Unicode MS" w:hAnsi="Tahoma" w:cs="Tahoma"/>
          <w:b/>
          <w:bCs/>
          <w:lang w:val="es-CO" w:eastAsia="es-ES_tradnl" w:bidi="es-ES_tradnl"/>
        </w:rPr>
        <w:tab/>
        <w:t>Proceso Coactivo No.</w:t>
      </w:r>
      <w:r w:rsidRPr="00CA5D21">
        <w:rPr>
          <w:rFonts w:ascii="Tahoma" w:hAnsi="Tahoma" w:cs="Tahoma"/>
          <w:b/>
          <w:bCs/>
          <w:lang w:val="es-CO" w:eastAsia="es-ES_tradnl" w:bidi="es-ES_tradnl"/>
        </w:rPr>
        <w:t xml:space="preserve"> </w:t>
      </w:r>
      <w:r w:rsidRPr="00CA5D21">
        <w:rPr>
          <w:rFonts w:ascii="Tahoma" w:eastAsia="Arial" w:hAnsi="Tahoma" w:cs="Tahoma"/>
          <w:b/>
          <w:bCs/>
          <w:lang w:val="es-CO"/>
        </w:rPr>
        <w:t>(Número de proceso)</w:t>
      </w:r>
      <w:r w:rsidRPr="00CA5D21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contra el señor (a)  identificado con  C.C.  (Número de identificación) – Registro de medidas cautelares</w:t>
      </w:r>
      <w:r w:rsidRPr="00CA5D21">
        <w:rPr>
          <w:rFonts w:ascii="Tahoma" w:eastAsia="Arial Unicode MS" w:hAnsi="Tahoma" w:cs="Tahoma"/>
          <w:b/>
          <w:bCs/>
          <w:lang w:val="es-CO" w:eastAsia="ar-SA"/>
        </w:rPr>
        <w:t>.</w:t>
      </w:r>
    </w:p>
    <w:p w:rsidR="00A52DC2" w:rsidRPr="00CA5D21" w:rsidRDefault="00A52DC2" w:rsidP="00A52DC2">
      <w:pPr>
        <w:autoSpaceDE w:val="0"/>
        <w:jc w:val="right"/>
        <w:rPr>
          <w:rFonts w:ascii="Tahoma" w:eastAsia="Bitstream Vera Sans" w:hAnsi="Tahoma" w:cs="Tahoma"/>
          <w:b/>
          <w:lang w:val="es-CO"/>
        </w:rPr>
      </w:pP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  <w:r w:rsidRPr="00CA5D21">
        <w:rPr>
          <w:rFonts w:ascii="Tahoma" w:hAnsi="Tahoma" w:cs="Tahoma"/>
          <w:b/>
          <w:i/>
          <w:iCs/>
          <w:lang w:val="es-CO"/>
        </w:rPr>
        <w:tab/>
      </w: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lang w:val="es-CO"/>
        </w:rPr>
        <w:t xml:space="preserve">De manera atenta y dando cumplimiento al </w:t>
      </w:r>
      <w:r w:rsidRPr="00CA5D21">
        <w:rPr>
          <w:rFonts w:ascii="Tahoma" w:hAnsi="Tahoma" w:cs="Tahoma"/>
          <w:b/>
          <w:bCs/>
          <w:lang w:val="es-CO"/>
        </w:rPr>
        <w:t>Auto (número de auto)</w:t>
      </w:r>
      <w:r w:rsidRPr="00CA5D21">
        <w:rPr>
          <w:rFonts w:ascii="Tahoma" w:hAnsi="Tahoma" w:cs="Tahoma"/>
          <w:lang w:val="es-CO"/>
        </w:rPr>
        <w:t xml:space="preserve"> emitido dentro del proceso coactivo </w:t>
      </w:r>
      <w:r w:rsidRPr="00CA5D21">
        <w:rPr>
          <w:rFonts w:ascii="Tahoma" w:hAnsi="Tahoma" w:cs="Tahoma"/>
          <w:b/>
          <w:bCs/>
          <w:lang w:val="es-CO"/>
        </w:rPr>
        <w:t>No. (</w:t>
      </w:r>
      <w:proofErr w:type="spellStart"/>
      <w:proofErr w:type="gramStart"/>
      <w:r w:rsidRPr="00CA5D21">
        <w:rPr>
          <w:rFonts w:ascii="Tahoma" w:hAnsi="Tahoma" w:cs="Tahoma"/>
          <w:b/>
          <w:bCs/>
          <w:lang w:val="es-CO"/>
        </w:rPr>
        <w:t>xxxxx</w:t>
      </w:r>
      <w:proofErr w:type="spellEnd"/>
      <w:proofErr w:type="gramEnd"/>
      <w:r w:rsidRPr="00CA5D21">
        <w:rPr>
          <w:rFonts w:ascii="Tahoma" w:hAnsi="Tahoma" w:cs="Tahoma"/>
          <w:b/>
          <w:bCs/>
          <w:lang w:val="es-CO"/>
        </w:rPr>
        <w:t>)</w:t>
      </w:r>
      <w:r w:rsidRPr="00CA5D21">
        <w:rPr>
          <w:rFonts w:ascii="Tahoma" w:hAnsi="Tahoma" w:cs="Tahoma"/>
          <w:lang w:val="es-CO"/>
        </w:rPr>
        <w:t xml:space="preserve"> en contra del señor </w:t>
      </w:r>
      <w:proofErr w:type="spellStart"/>
      <w:r w:rsidRPr="00CA5D21">
        <w:rPr>
          <w:rFonts w:ascii="Tahoma" w:hAnsi="Tahoma" w:cs="Tahoma"/>
          <w:lang w:val="es-CO"/>
        </w:rPr>
        <w:t>xxxxx</w:t>
      </w:r>
      <w:proofErr w:type="spellEnd"/>
      <w:r w:rsidRPr="00CA5D21">
        <w:rPr>
          <w:rFonts w:ascii="Tahoma" w:hAnsi="Tahoma" w:cs="Tahoma"/>
          <w:b/>
          <w:bCs/>
          <w:lang w:val="es-CO"/>
        </w:rPr>
        <w:t xml:space="preserve"> </w:t>
      </w:r>
      <w:r w:rsidRPr="00CA5D21">
        <w:rPr>
          <w:rFonts w:ascii="Tahoma" w:hAnsi="Tahoma" w:cs="Tahoma"/>
          <w:bCs/>
          <w:lang w:val="es-CO"/>
        </w:rPr>
        <w:t>identificado con C.C.  (</w:t>
      </w:r>
      <w:proofErr w:type="spellStart"/>
      <w:proofErr w:type="gramStart"/>
      <w:r w:rsidRPr="00CA5D21">
        <w:rPr>
          <w:rFonts w:ascii="Tahoma" w:hAnsi="Tahoma" w:cs="Tahoma"/>
          <w:bCs/>
          <w:lang w:val="es-CO"/>
        </w:rPr>
        <w:t>xxxxxx</w:t>
      </w:r>
      <w:proofErr w:type="spellEnd"/>
      <w:proofErr w:type="gramEnd"/>
      <w:r w:rsidRPr="00CA5D21">
        <w:rPr>
          <w:rFonts w:ascii="Tahoma" w:hAnsi="Tahoma" w:cs="Tahoma"/>
          <w:bCs/>
          <w:lang w:val="es-CO"/>
        </w:rPr>
        <w:t>)</w:t>
      </w:r>
      <w:r w:rsidRPr="00CA5D21">
        <w:rPr>
          <w:rFonts w:ascii="Tahoma" w:hAnsi="Tahoma" w:cs="Tahoma"/>
          <w:lang w:val="es-CO"/>
        </w:rPr>
        <w:t xml:space="preserve"> nos permitimos solicitar que se inscriba el embargo ordenado sobre </w:t>
      </w:r>
      <w:r w:rsidRPr="00CA5D21">
        <w:rPr>
          <w:rFonts w:ascii="Tahoma" w:hAnsi="Tahoma" w:cs="Tahoma"/>
          <w:bCs/>
          <w:lang w:val="es-CO"/>
        </w:rPr>
        <w:t xml:space="preserve">(descripción del bien)  </w:t>
      </w:r>
      <w:r w:rsidRPr="00CA5D21">
        <w:rPr>
          <w:rFonts w:ascii="Tahoma" w:hAnsi="Tahoma" w:cs="Tahoma"/>
          <w:lang w:val="es-CO"/>
        </w:rPr>
        <w:t>y</w:t>
      </w:r>
      <w:r w:rsidRPr="00CA5D21">
        <w:rPr>
          <w:rFonts w:ascii="Tahoma" w:hAnsi="Tahoma" w:cs="Tahoma"/>
          <w:bCs/>
          <w:lang w:val="es-CO"/>
        </w:rPr>
        <w:t xml:space="preserve"> </w:t>
      </w:r>
      <w:r w:rsidRPr="00CA5D21">
        <w:rPr>
          <w:rFonts w:ascii="Tahoma" w:hAnsi="Tahoma" w:cs="Tahoma"/>
          <w:lang w:val="es-CO"/>
        </w:rPr>
        <w:t xml:space="preserve">se </w:t>
      </w:r>
      <w:proofErr w:type="spellStart"/>
      <w:r w:rsidRPr="00CA5D21">
        <w:rPr>
          <w:rFonts w:ascii="Tahoma" w:hAnsi="Tahoma" w:cs="Tahoma"/>
          <w:lang w:val="es-CO"/>
        </w:rPr>
        <w:t>allegue</w:t>
      </w:r>
      <w:proofErr w:type="spellEnd"/>
      <w:r w:rsidRPr="00CA5D21">
        <w:rPr>
          <w:rFonts w:ascii="Tahoma" w:hAnsi="Tahoma" w:cs="Tahoma"/>
          <w:lang w:val="es-CO"/>
        </w:rPr>
        <w:t xml:space="preserve"> a  la mayor brevedad prueba del registro de la medida. </w:t>
      </w: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lang w:val="es-CO"/>
        </w:rPr>
        <w:t xml:space="preserve">Si existen impedimentos legales para la inscripción de la medida, le solicito remitir, de forma inmediata, informe exponiendo la causa. En caso de no dar respuesta a la presente se procederá a </w:t>
      </w:r>
      <w:r w:rsidRPr="00B87C92">
        <w:rPr>
          <w:rFonts w:ascii="Tahoma" w:hAnsi="Tahoma" w:cs="Tahoma"/>
          <w:lang w:val="es-CO"/>
        </w:rPr>
        <w:t>la aplicación de</w:t>
      </w:r>
      <w:r w:rsidRPr="00CA5D21">
        <w:rPr>
          <w:rFonts w:ascii="Tahoma" w:hAnsi="Tahoma" w:cs="Tahoma"/>
          <w:lang w:val="es-CO"/>
        </w:rPr>
        <w:t xml:space="preserve"> las sanciones previstas en el Parágrafo 3 del artículo 839-1 del Estatuto Tributario.</w:t>
      </w: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</w:p>
    <w:p w:rsidR="00A52DC2" w:rsidRPr="00CA5D21" w:rsidRDefault="00A52DC2" w:rsidP="00A52DC2">
      <w:pPr>
        <w:jc w:val="both"/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lang w:val="es-CO"/>
        </w:rPr>
        <w:t>Cordialmente,</w:t>
      </w:r>
    </w:p>
    <w:p w:rsidR="00A52DC2" w:rsidRDefault="00A52DC2" w:rsidP="00A52DC2">
      <w:pPr>
        <w:jc w:val="both"/>
        <w:rPr>
          <w:rFonts w:ascii="Tahoma" w:hAnsi="Tahoma" w:cs="Tahoma"/>
          <w:lang w:val="es-CO"/>
        </w:rPr>
      </w:pPr>
    </w:p>
    <w:p w:rsidR="00A52DC2" w:rsidRPr="00CA5D21" w:rsidRDefault="00A52DC2" w:rsidP="00A52DC2">
      <w:pPr>
        <w:jc w:val="center"/>
        <w:rPr>
          <w:rFonts w:ascii="Tahoma" w:eastAsia="Arial Unicode MS" w:hAnsi="Tahoma" w:cs="Tahoma"/>
          <w:b/>
          <w:lang w:val="es-CO"/>
        </w:rPr>
      </w:pPr>
      <w:r w:rsidRPr="00CA5D21">
        <w:rPr>
          <w:rFonts w:ascii="Tahoma" w:eastAsia="Arial Unicode MS" w:hAnsi="Tahoma" w:cs="Tahoma"/>
          <w:b/>
          <w:lang w:val="es-CO"/>
        </w:rPr>
        <w:t xml:space="preserve">LUIS ALBERTO DONOSO RINCÓN </w:t>
      </w:r>
    </w:p>
    <w:p w:rsidR="00A52DC2" w:rsidRPr="00B87C92" w:rsidRDefault="00A52DC2" w:rsidP="00A52DC2">
      <w:pPr>
        <w:keepNext/>
        <w:jc w:val="center"/>
        <w:rPr>
          <w:rFonts w:ascii="Tahoma" w:eastAsia="Arial Unicode MS" w:hAnsi="Tahoma" w:cs="Tahoma"/>
          <w:lang w:val="es-CO"/>
        </w:rPr>
      </w:pPr>
      <w:r w:rsidRPr="00B87C92">
        <w:rPr>
          <w:rFonts w:ascii="Tahoma" w:eastAsia="Arial Unicode MS" w:hAnsi="Tahoma" w:cs="Tahoma"/>
          <w:lang w:val="es-CO"/>
        </w:rPr>
        <w:t>Jefe Oficina Asesora Jurídica</w:t>
      </w:r>
    </w:p>
    <w:p w:rsidR="00A52DC2" w:rsidRDefault="00A52DC2" w:rsidP="00A52DC2">
      <w:pPr>
        <w:jc w:val="both"/>
        <w:rPr>
          <w:rFonts w:ascii="Tahoma" w:hAnsi="Tahoma" w:cs="Tahoma"/>
          <w:lang w:val="es-CO"/>
        </w:rPr>
      </w:pPr>
      <w:r w:rsidRPr="00CA5D21">
        <w:rPr>
          <w:rFonts w:ascii="Tahoma" w:hAnsi="Tahoma" w:cs="Tahoma"/>
          <w:bCs/>
          <w:sz w:val="16"/>
          <w:szCs w:val="16"/>
          <w:lang w:val="es-CO"/>
        </w:rPr>
        <w:t xml:space="preserve">Anexo: Auto que decreta medidas </w:t>
      </w:r>
      <w:r>
        <w:rPr>
          <w:rFonts w:ascii="Tahoma" w:hAnsi="Tahoma" w:cs="Tahoma"/>
          <w:bCs/>
          <w:sz w:val="16"/>
          <w:szCs w:val="16"/>
          <w:lang w:val="es-CO"/>
        </w:rPr>
        <w:t>cautelares</w:t>
      </w:r>
    </w:p>
    <w:p w:rsidR="00A52DC2" w:rsidRPr="00C0364B" w:rsidRDefault="00A52DC2" w:rsidP="00A52DC2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C0364B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C0364B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C0364B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E31567" w:rsidRPr="00A52DC2" w:rsidRDefault="00A52DC2" w:rsidP="00A52DC2"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="00AD4A4A" w:rsidRPr="00A52DC2">
        <w:t xml:space="preserve"> </w:t>
      </w:r>
    </w:p>
    <w:sectPr w:rsidR="00E31567" w:rsidRPr="00A52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D5" w:rsidRDefault="006D77D5" w:rsidP="00C21F78">
      <w:pPr>
        <w:spacing w:after="0" w:line="240" w:lineRule="auto"/>
      </w:pPr>
      <w:r>
        <w:separator/>
      </w:r>
    </w:p>
  </w:endnote>
  <w:endnote w:type="continuationSeparator" w:id="0">
    <w:p w:rsidR="006D77D5" w:rsidRDefault="006D77D5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6" w:rsidRDefault="00F05B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6" w:rsidRDefault="00F05B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6" w:rsidRDefault="00F05B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D5" w:rsidRDefault="006D77D5" w:rsidP="00C21F78">
      <w:pPr>
        <w:spacing w:after="0" w:line="240" w:lineRule="auto"/>
      </w:pPr>
      <w:r>
        <w:separator/>
      </w:r>
    </w:p>
  </w:footnote>
  <w:footnote w:type="continuationSeparator" w:id="0">
    <w:p w:rsidR="006D77D5" w:rsidRDefault="006D77D5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6" w:rsidRDefault="00F05B6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65699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75F53688" wp14:editId="5B39F69E">
                    <wp:simplePos x="0" y="0"/>
                    <wp:positionH relativeFrom="column">
                      <wp:posOffset>-76835</wp:posOffset>
                    </wp:positionH>
                    <wp:positionV relativeFrom="paragraph">
                      <wp:posOffset>-6350</wp:posOffset>
                    </wp:positionV>
                    <wp:extent cx="1943100" cy="105727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57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6283103" id="Rectángulo 1" o:spid="_x0000_s1026" style="position:absolute;margin-left:-6.05pt;margin-top:-.5pt;width:153pt;height:8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"/>
                </w:pict>
              </mc:Fallback>
            </mc:AlternateContent>
          </w:r>
          <w:r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2CD0C270" wp14:editId="5FC01748">
                <wp:simplePos x="0" y="0"/>
                <wp:positionH relativeFrom="column">
                  <wp:posOffset>-30480</wp:posOffset>
                </wp:positionH>
                <wp:positionV relativeFrom="paragraph">
                  <wp:posOffset>268605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DF65E2" w:rsidRDefault="002B5540" w:rsidP="002F0FDB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  <w:sz w:val="20"/>
            </w:rPr>
            <w:t>OFICIO</w:t>
          </w:r>
          <w:r w:rsidR="00F22FF1" w:rsidRPr="002F0FDB">
            <w:rPr>
              <w:b/>
              <w:bCs/>
              <w:color w:val="000000"/>
              <w:sz w:val="20"/>
            </w:rPr>
            <w:t xml:space="preserve"> </w:t>
          </w:r>
          <w:r w:rsidR="002F0FDB" w:rsidRPr="002F0FDB">
            <w:rPr>
              <w:b/>
              <w:bCs/>
              <w:color w:val="000000"/>
              <w:sz w:val="20"/>
            </w:rPr>
            <w:t>SOLICITUD DE INSCRIPCIÓN</w:t>
          </w:r>
          <w:r w:rsidR="002F0FDB">
            <w:rPr>
              <w:b/>
              <w:bCs/>
              <w:color w:val="000000"/>
              <w:sz w:val="20"/>
            </w:rPr>
            <w:t xml:space="preserve"> </w:t>
          </w:r>
          <w:r w:rsidR="002F0FDB" w:rsidRPr="002F0FDB">
            <w:rPr>
              <w:b/>
              <w:bCs/>
              <w:color w:val="000000"/>
              <w:sz w:val="20"/>
            </w:rPr>
            <w:t>Y REGISTRO</w:t>
          </w:r>
          <w:r w:rsidR="003D199C" w:rsidRPr="002F0FDB">
            <w:rPr>
              <w:b/>
              <w:bCs/>
              <w:color w:val="000000"/>
              <w:sz w:val="20"/>
            </w:rPr>
            <w:t xml:space="preserve"> MEDIDAS CAUTELARES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F05B66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110.16.15-10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2F0FDB" w:rsidTr="002F0FDB">
      <w:trPr>
        <w:trHeight w:val="36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2F0FDB" w:rsidRDefault="00C21F78" w:rsidP="00C21F78">
          <w:pPr>
            <w:rPr>
              <w:rFonts w:ascii="Calibri" w:hAnsi="Calibri"/>
              <w:color w:val="000000"/>
              <w:sz w:val="2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2F0FDB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2F0FDB">
            <w:rPr>
              <w:rFonts w:ascii="Calibri" w:hAnsi="Calibri"/>
              <w:b/>
              <w:bCs/>
              <w:color w:val="000000"/>
              <w:sz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2F0FDB" w:rsidRDefault="00C21F78" w:rsidP="00C21F78">
          <w:pPr>
            <w:rPr>
              <w:rFonts w:ascii="Calibri" w:hAnsi="Calibri"/>
              <w:color w:val="000000"/>
              <w:sz w:val="16"/>
              <w:szCs w:val="18"/>
            </w:rPr>
          </w:pPr>
          <w:r w:rsidRPr="002F0FDB">
            <w:rPr>
              <w:rFonts w:ascii="Calibri" w:hAnsi="Calibri"/>
              <w:color w:val="000000"/>
              <w:sz w:val="16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2F0FDB" w:rsidRDefault="00F05B66" w:rsidP="00C21F78">
          <w:pPr>
            <w:jc w:val="right"/>
            <w:rPr>
              <w:rFonts w:ascii="Calibri" w:hAnsi="Calibri"/>
              <w:color w:val="000000"/>
              <w:sz w:val="16"/>
              <w:szCs w:val="18"/>
            </w:rPr>
          </w:pPr>
          <w:r>
            <w:rPr>
              <w:rFonts w:ascii="Calibri" w:hAnsi="Calibri"/>
              <w:color w:val="000000"/>
              <w:sz w:val="16"/>
              <w:szCs w:val="18"/>
            </w:rPr>
            <w:t>02/03/2015</w:t>
          </w:r>
        </w:p>
      </w:tc>
    </w:tr>
    <w:tr w:rsidR="00C21F78" w:rsidRPr="002F0FDB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2F0FDB" w:rsidRDefault="00C21F78" w:rsidP="00C21F78">
          <w:pPr>
            <w:rPr>
              <w:rFonts w:ascii="Calibri" w:hAnsi="Calibri"/>
              <w:color w:val="000000"/>
              <w:sz w:val="2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2F0FDB" w:rsidRDefault="00C21F78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2F0FDB">
            <w:rPr>
              <w:rFonts w:ascii="Calibri" w:hAnsi="Calibri"/>
              <w:b/>
              <w:bCs/>
              <w:color w:val="000000"/>
              <w:sz w:val="20"/>
            </w:rPr>
            <w:t xml:space="preserve">PROCEDIMIENTO </w:t>
          </w:r>
          <w:r w:rsidR="00DF65E2" w:rsidRPr="002F0FDB">
            <w:rPr>
              <w:rFonts w:ascii="Calibri" w:hAnsi="Calibri"/>
              <w:b/>
              <w:bCs/>
              <w:color w:val="000000"/>
              <w:sz w:val="20"/>
            </w:rPr>
            <w:t xml:space="preserve">COBRO </w:t>
          </w:r>
          <w:r w:rsidR="00D65699" w:rsidRPr="002F0FDB">
            <w:rPr>
              <w:rFonts w:ascii="Calibri" w:hAnsi="Calibri"/>
              <w:b/>
              <w:bCs/>
              <w:color w:val="000000"/>
              <w:sz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2F0FDB" w:rsidRDefault="00F05B66" w:rsidP="00C21F78">
          <w:pPr>
            <w:rPr>
              <w:rFonts w:ascii="Calibri" w:hAnsi="Calibri"/>
              <w:color w:val="000000"/>
              <w:sz w:val="16"/>
              <w:szCs w:val="18"/>
            </w:rPr>
          </w:pPr>
          <w:r w:rsidRPr="002F0FDB">
            <w:rPr>
              <w:rFonts w:ascii="Calibri" w:hAnsi="Calibri"/>
              <w:color w:val="000000"/>
              <w:sz w:val="16"/>
              <w:szCs w:val="18"/>
            </w:rPr>
            <w:t>Pág.</w:t>
          </w:r>
          <w:bookmarkStart w:id="0" w:name="_GoBack"/>
          <w:bookmarkEnd w:id="0"/>
          <w:r w:rsidR="00C21F78" w:rsidRPr="002F0FDB">
            <w:rPr>
              <w:rFonts w:ascii="Calibri" w:hAnsi="Calibri"/>
              <w:color w:val="000000"/>
              <w:sz w:val="16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2F0FDB" w:rsidRDefault="00C21F78" w:rsidP="00C21F78">
          <w:pPr>
            <w:jc w:val="right"/>
            <w:rPr>
              <w:rFonts w:ascii="Calibri" w:hAnsi="Calibri"/>
              <w:color w:val="000000"/>
              <w:sz w:val="16"/>
              <w:szCs w:val="18"/>
            </w:rPr>
          </w:pPr>
          <w:r w:rsidRPr="002F0FDB">
            <w:rPr>
              <w:rFonts w:ascii="Calibri" w:hAnsi="Calibri"/>
              <w:color w:val="000000"/>
              <w:sz w:val="16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2F0FDB" w:rsidRDefault="00C21F78" w:rsidP="00C21F78">
          <w:pPr>
            <w:jc w:val="right"/>
            <w:rPr>
              <w:rFonts w:ascii="Calibri" w:hAnsi="Calibri"/>
              <w:color w:val="000000"/>
              <w:sz w:val="16"/>
              <w:szCs w:val="18"/>
            </w:rPr>
          </w:pPr>
          <w:r w:rsidRPr="002F0FDB">
            <w:rPr>
              <w:rFonts w:ascii="Calibri" w:hAnsi="Calibri"/>
              <w:color w:val="000000"/>
              <w:sz w:val="16"/>
              <w:szCs w:val="18"/>
            </w:rPr>
            <w:t>1 de 1</w:t>
          </w:r>
        </w:p>
      </w:tc>
    </w:tr>
  </w:tbl>
  <w:p w:rsidR="00C21F78" w:rsidRPr="002F0FDB" w:rsidRDefault="00C21F78" w:rsidP="002F0FDB">
    <w:pPr>
      <w:pStyle w:val="Encabezado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B66" w:rsidRDefault="00F05B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72690"/>
    <w:rsid w:val="000C6F25"/>
    <w:rsid w:val="001238AC"/>
    <w:rsid w:val="001F05A4"/>
    <w:rsid w:val="002B5540"/>
    <w:rsid w:val="002F0FDB"/>
    <w:rsid w:val="003D199C"/>
    <w:rsid w:val="00497002"/>
    <w:rsid w:val="004A17E7"/>
    <w:rsid w:val="004F05B6"/>
    <w:rsid w:val="0051151A"/>
    <w:rsid w:val="00552CA9"/>
    <w:rsid w:val="00571EB8"/>
    <w:rsid w:val="00594E0C"/>
    <w:rsid w:val="006D77D5"/>
    <w:rsid w:val="00775EAA"/>
    <w:rsid w:val="00850F4A"/>
    <w:rsid w:val="008D3A66"/>
    <w:rsid w:val="00A52DC2"/>
    <w:rsid w:val="00A929F1"/>
    <w:rsid w:val="00AD4A4A"/>
    <w:rsid w:val="00B252F0"/>
    <w:rsid w:val="00C045D6"/>
    <w:rsid w:val="00C21F78"/>
    <w:rsid w:val="00D50B56"/>
    <w:rsid w:val="00D65699"/>
    <w:rsid w:val="00D84665"/>
    <w:rsid w:val="00D97F2A"/>
    <w:rsid w:val="00DF65E2"/>
    <w:rsid w:val="00E31567"/>
    <w:rsid w:val="00E3514E"/>
    <w:rsid w:val="00F05B66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2</cp:revision>
  <dcterms:created xsi:type="dcterms:W3CDTF">2015-03-03T13:56:00Z</dcterms:created>
  <dcterms:modified xsi:type="dcterms:W3CDTF">2015-03-03T13:56:00Z</dcterms:modified>
</cp:coreProperties>
</file>