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13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46"/>
        <w:gridCol w:w="6804"/>
        <w:gridCol w:w="1984"/>
        <w:gridCol w:w="1889"/>
      </w:tblGrid>
      <w:tr w:rsidR="009A751D" w:rsidRPr="009A751D" w:rsidTr="00816528">
        <w:tc>
          <w:tcPr>
            <w:tcW w:w="13224" w:type="dxa"/>
            <w:gridSpan w:val="5"/>
          </w:tcPr>
          <w:p w:rsidR="009A751D" w:rsidRPr="009A751D" w:rsidRDefault="009A751D" w:rsidP="0081652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751D">
              <w:rPr>
                <w:rFonts w:ascii="Arial" w:hAnsi="Arial" w:cs="Arial"/>
                <w:b/>
                <w:sz w:val="20"/>
                <w:szCs w:val="20"/>
              </w:rPr>
              <w:t>GUION METODOLÓGICO</w:t>
            </w:r>
          </w:p>
          <w:p w:rsidR="009A751D" w:rsidRPr="009A751D" w:rsidRDefault="009A751D" w:rsidP="0081652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751D">
              <w:rPr>
                <w:rFonts w:ascii="Arial" w:hAnsi="Arial" w:cs="Arial"/>
                <w:b/>
                <w:sz w:val="20"/>
                <w:szCs w:val="20"/>
              </w:rPr>
              <w:t xml:space="preserve">ACTO </w:t>
            </w:r>
            <w:r w:rsidR="00CD143C" w:rsidRPr="009A751D">
              <w:rPr>
                <w:rFonts w:ascii="Arial" w:hAnsi="Arial" w:cs="Arial"/>
                <w:b/>
                <w:sz w:val="20"/>
                <w:szCs w:val="20"/>
              </w:rPr>
              <w:t>SIMBÓLICO</w:t>
            </w:r>
            <w:r w:rsidRPr="009A751D">
              <w:rPr>
                <w:rFonts w:ascii="Arial" w:hAnsi="Arial" w:cs="Arial"/>
                <w:b/>
                <w:sz w:val="20"/>
                <w:szCs w:val="20"/>
              </w:rPr>
              <w:t xml:space="preserve"> ESTRATEGIA DE </w:t>
            </w:r>
            <w:r w:rsidR="00CD143C" w:rsidRPr="009A751D">
              <w:rPr>
                <w:rFonts w:ascii="Arial" w:hAnsi="Arial" w:cs="Arial"/>
                <w:b/>
                <w:sz w:val="20"/>
                <w:szCs w:val="20"/>
              </w:rPr>
              <w:t>RECUPERACIÓN</w:t>
            </w:r>
            <w:r w:rsidRPr="009A751D">
              <w:rPr>
                <w:rFonts w:ascii="Arial" w:hAnsi="Arial" w:cs="Arial"/>
                <w:b/>
                <w:sz w:val="20"/>
                <w:szCs w:val="20"/>
              </w:rPr>
              <w:t xml:space="preserve"> EMOCIONAL</w:t>
            </w:r>
          </w:p>
          <w:p w:rsidR="009A751D" w:rsidRPr="009A751D" w:rsidRDefault="009A751D" w:rsidP="008165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51D">
              <w:rPr>
                <w:rFonts w:ascii="Arial" w:hAnsi="Arial" w:cs="Arial"/>
                <w:b/>
                <w:sz w:val="20"/>
                <w:szCs w:val="20"/>
              </w:rPr>
              <w:t>UNIDAD PARA LA ATENCIÓN Y REPARACIÓN INTEGRAL A LAS VÍCTIMAS</w:t>
            </w:r>
          </w:p>
        </w:tc>
      </w:tr>
      <w:tr w:rsidR="009A751D" w:rsidRPr="009A751D" w:rsidTr="00816528">
        <w:tc>
          <w:tcPr>
            <w:tcW w:w="13224" w:type="dxa"/>
            <w:gridSpan w:val="5"/>
          </w:tcPr>
          <w:p w:rsidR="009A751D" w:rsidRPr="009A751D" w:rsidRDefault="009A751D" w:rsidP="0081652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A751D">
              <w:rPr>
                <w:rFonts w:ascii="Arial" w:hAnsi="Arial" w:cs="Arial"/>
                <w:b/>
                <w:sz w:val="20"/>
                <w:szCs w:val="20"/>
              </w:rPr>
              <w:t>Objetivo:</w:t>
            </w:r>
          </w:p>
          <w:p w:rsidR="009A751D" w:rsidRPr="009A751D" w:rsidRDefault="009A751D" w:rsidP="0081652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751D" w:rsidRPr="009A751D" w:rsidTr="009A751D">
        <w:tc>
          <w:tcPr>
            <w:tcW w:w="1101" w:type="dxa"/>
          </w:tcPr>
          <w:p w:rsidR="009A751D" w:rsidRPr="009A751D" w:rsidRDefault="009A751D" w:rsidP="0081652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751D">
              <w:rPr>
                <w:rFonts w:ascii="Arial" w:hAnsi="Arial" w:cs="Arial"/>
                <w:b/>
                <w:sz w:val="20"/>
                <w:szCs w:val="20"/>
              </w:rPr>
              <w:t>TIEMPO</w:t>
            </w:r>
          </w:p>
        </w:tc>
        <w:tc>
          <w:tcPr>
            <w:tcW w:w="1446" w:type="dxa"/>
          </w:tcPr>
          <w:p w:rsidR="009A751D" w:rsidRPr="009A751D" w:rsidRDefault="009A751D" w:rsidP="0081652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751D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6804" w:type="dxa"/>
          </w:tcPr>
          <w:p w:rsidR="009A751D" w:rsidRPr="009A751D" w:rsidRDefault="00CD143C" w:rsidP="0081652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751D">
              <w:rPr>
                <w:rFonts w:ascii="Arial" w:hAnsi="Arial" w:cs="Arial"/>
                <w:b/>
                <w:sz w:val="20"/>
                <w:szCs w:val="20"/>
              </w:rPr>
              <w:t>METODOLOGÍA</w:t>
            </w:r>
          </w:p>
        </w:tc>
        <w:tc>
          <w:tcPr>
            <w:tcW w:w="1984" w:type="dxa"/>
          </w:tcPr>
          <w:p w:rsidR="009A751D" w:rsidRPr="009A751D" w:rsidRDefault="009A751D" w:rsidP="0081652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751D">
              <w:rPr>
                <w:rFonts w:ascii="Arial" w:hAnsi="Arial" w:cs="Arial"/>
                <w:b/>
                <w:sz w:val="20"/>
                <w:szCs w:val="20"/>
              </w:rPr>
              <w:t>MATERIALES</w:t>
            </w:r>
          </w:p>
        </w:tc>
        <w:tc>
          <w:tcPr>
            <w:tcW w:w="1889" w:type="dxa"/>
          </w:tcPr>
          <w:p w:rsidR="009A751D" w:rsidRPr="009A751D" w:rsidRDefault="009A751D" w:rsidP="009A751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</w:t>
            </w:r>
            <w:r w:rsidRPr="009A751D">
              <w:rPr>
                <w:rFonts w:ascii="Arial" w:hAnsi="Arial" w:cs="Arial"/>
                <w:b/>
                <w:sz w:val="20"/>
                <w:szCs w:val="20"/>
              </w:rPr>
              <w:t>SABLE</w:t>
            </w:r>
          </w:p>
        </w:tc>
      </w:tr>
      <w:tr w:rsidR="009A751D" w:rsidRPr="009A751D" w:rsidTr="009A751D">
        <w:tc>
          <w:tcPr>
            <w:tcW w:w="1101" w:type="dxa"/>
          </w:tcPr>
          <w:p w:rsidR="009A751D" w:rsidRPr="009A751D" w:rsidRDefault="009A751D" w:rsidP="0081652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751D" w:rsidRPr="009A751D" w:rsidRDefault="009A751D" w:rsidP="0081652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751D" w:rsidRPr="009A751D" w:rsidRDefault="009A751D" w:rsidP="0081652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751D" w:rsidRPr="009A751D" w:rsidRDefault="009A751D" w:rsidP="0081652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751D" w:rsidRPr="009A751D" w:rsidRDefault="009A751D" w:rsidP="0081652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751D" w:rsidRPr="009A751D" w:rsidRDefault="009A751D" w:rsidP="0081652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751D" w:rsidRPr="009A751D" w:rsidRDefault="009A751D" w:rsidP="0081652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751D" w:rsidRPr="009A751D" w:rsidRDefault="009A751D" w:rsidP="0081652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751D" w:rsidRPr="009A751D" w:rsidRDefault="009A751D" w:rsidP="0081652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751D" w:rsidRPr="009A751D" w:rsidRDefault="009A751D" w:rsidP="0081652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751D" w:rsidRPr="009A751D" w:rsidRDefault="009A751D" w:rsidP="0081652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751D" w:rsidRPr="009A751D" w:rsidRDefault="009A751D" w:rsidP="0081652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751D" w:rsidRPr="009A751D" w:rsidRDefault="009A751D" w:rsidP="0081652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751D" w:rsidRPr="009A751D" w:rsidRDefault="009A751D" w:rsidP="0081652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9A751D" w:rsidRPr="009A751D" w:rsidRDefault="009A751D" w:rsidP="0081652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9A751D" w:rsidRPr="009A751D" w:rsidRDefault="009A751D" w:rsidP="0081652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A751D" w:rsidRPr="009A751D" w:rsidRDefault="009A751D" w:rsidP="0081652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9A751D" w:rsidRPr="009A751D" w:rsidRDefault="009A751D" w:rsidP="0081652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F1D5D" w:rsidRDefault="000F1D5D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0A6228" w:rsidRDefault="000A6228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0A6228" w:rsidRDefault="000A6228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0A6228" w:rsidRDefault="000A6228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0A6228" w:rsidRDefault="000A6228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0A6228" w:rsidRDefault="000A6228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CD143C" w:rsidRDefault="00CD143C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0A6228" w:rsidRDefault="000A6228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0A6228" w:rsidRDefault="000A6228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0A6228" w:rsidRDefault="000A6228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0A6228" w:rsidRDefault="000A6228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0A6228" w:rsidRDefault="000A6228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BA3481" w:rsidRDefault="00BA3481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0A6228" w:rsidRDefault="000A6228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0A6228" w:rsidRDefault="000A6228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0A6228" w:rsidRPr="00CC584A" w:rsidRDefault="000A6228" w:rsidP="000A6228">
      <w:pPr>
        <w:tabs>
          <w:tab w:val="left" w:pos="2035"/>
        </w:tabs>
        <w:spacing w:after="0"/>
        <w:jc w:val="both"/>
        <w:rPr>
          <w:rFonts w:ascii="Arial" w:hAnsi="Arial" w:cs="Arial"/>
          <w:bCs/>
          <w:color w:val="FF0000"/>
          <w:sz w:val="22"/>
          <w:szCs w:val="22"/>
          <w:lang w:val="es-CO" w:eastAsia="es-CO"/>
        </w:rPr>
      </w:pPr>
      <w:r w:rsidRPr="00CC584A">
        <w:rPr>
          <w:rFonts w:ascii="Arial" w:hAnsi="Arial" w:cs="Arial"/>
          <w:b/>
          <w:bCs/>
          <w:sz w:val="22"/>
          <w:szCs w:val="22"/>
          <w:lang w:val="es-CO" w:eastAsia="es-CO"/>
        </w:rPr>
        <w:lastRenderedPageBreak/>
        <w:t>CONTROL DE CAMBIOS</w:t>
      </w:r>
    </w:p>
    <w:p w:rsidR="000A6228" w:rsidRPr="00CC584A" w:rsidRDefault="000A6228" w:rsidP="000A6228">
      <w:pPr>
        <w:spacing w:after="0"/>
        <w:ind w:right="-29"/>
        <w:jc w:val="center"/>
        <w:rPr>
          <w:rFonts w:ascii="Arial" w:eastAsia="Times New Roman" w:hAnsi="Arial" w:cs="Arial"/>
          <w:b/>
          <w:sz w:val="22"/>
          <w:szCs w:val="22"/>
          <w:lang w:val="es-ES" w:eastAsia="es-ES"/>
        </w:rPr>
      </w:pP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3989"/>
        <w:gridCol w:w="6722"/>
      </w:tblGrid>
      <w:tr w:rsidR="000A6228" w:rsidRPr="00CC584A" w:rsidTr="00B446DF">
        <w:trPr>
          <w:trHeight w:val="443"/>
          <w:jc w:val="center"/>
        </w:trPr>
        <w:tc>
          <w:tcPr>
            <w:tcW w:w="591" w:type="pct"/>
            <w:shd w:val="clear" w:color="auto" w:fill="A50021"/>
            <w:vAlign w:val="center"/>
          </w:tcPr>
          <w:p w:rsidR="000A6228" w:rsidRPr="00CC584A" w:rsidRDefault="000A6228" w:rsidP="00B446DF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584A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642" w:type="pct"/>
            <w:shd w:val="clear" w:color="auto" w:fill="A50021"/>
            <w:vAlign w:val="center"/>
          </w:tcPr>
          <w:p w:rsidR="000A6228" w:rsidRPr="00CC584A" w:rsidRDefault="000A6228" w:rsidP="00B446DF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584A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  <w:tc>
          <w:tcPr>
            <w:tcW w:w="2767" w:type="pct"/>
            <w:shd w:val="clear" w:color="auto" w:fill="A50021"/>
            <w:vAlign w:val="center"/>
          </w:tcPr>
          <w:p w:rsidR="000A6228" w:rsidRPr="00CC584A" w:rsidRDefault="000A6228" w:rsidP="00B446DF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584A">
              <w:rPr>
                <w:rFonts w:ascii="Arial" w:hAnsi="Arial" w:cs="Arial"/>
                <w:b/>
                <w:sz w:val="22"/>
                <w:szCs w:val="22"/>
              </w:rPr>
              <w:t>Descripción de la modificación</w:t>
            </w:r>
          </w:p>
        </w:tc>
      </w:tr>
      <w:tr w:rsidR="000A6228" w:rsidRPr="00CC584A" w:rsidTr="00B446DF">
        <w:trPr>
          <w:trHeight w:val="443"/>
          <w:jc w:val="center"/>
        </w:trPr>
        <w:tc>
          <w:tcPr>
            <w:tcW w:w="591" w:type="pct"/>
            <w:shd w:val="clear" w:color="auto" w:fill="FFFFFF"/>
            <w:vAlign w:val="center"/>
          </w:tcPr>
          <w:p w:rsidR="000A6228" w:rsidRPr="00CC584A" w:rsidRDefault="000A6228" w:rsidP="00B446DF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584A">
              <w:rPr>
                <w:rFonts w:ascii="Arial" w:hAnsi="Arial" w:cs="Arial"/>
                <w:sz w:val="16"/>
                <w:szCs w:val="16"/>
              </w:rPr>
              <w:t>V1</w:t>
            </w:r>
            <w:proofErr w:type="spellEnd"/>
          </w:p>
        </w:tc>
        <w:tc>
          <w:tcPr>
            <w:tcW w:w="1642" w:type="pct"/>
            <w:shd w:val="clear" w:color="auto" w:fill="FFFFFF"/>
            <w:vAlign w:val="center"/>
          </w:tcPr>
          <w:p w:rsidR="000A6228" w:rsidRPr="00CC584A" w:rsidRDefault="000A6228" w:rsidP="00B446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A622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14/08/2014</w:t>
            </w:r>
          </w:p>
        </w:tc>
        <w:tc>
          <w:tcPr>
            <w:tcW w:w="2767" w:type="pct"/>
            <w:shd w:val="clear" w:color="auto" w:fill="FFFFFF"/>
            <w:vAlign w:val="center"/>
          </w:tcPr>
          <w:p w:rsidR="000A6228" w:rsidRPr="00CC584A" w:rsidRDefault="000A6228" w:rsidP="00B446DF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84A">
              <w:rPr>
                <w:rFonts w:ascii="Arial" w:hAnsi="Arial" w:cs="Arial"/>
                <w:sz w:val="16"/>
                <w:szCs w:val="16"/>
              </w:rPr>
              <w:t>Creación del formato.</w:t>
            </w:r>
          </w:p>
        </w:tc>
      </w:tr>
      <w:tr w:rsidR="000A6228" w:rsidRPr="00CC584A" w:rsidTr="00B446DF">
        <w:trPr>
          <w:trHeight w:val="539"/>
          <w:jc w:val="center"/>
        </w:trPr>
        <w:tc>
          <w:tcPr>
            <w:tcW w:w="591" w:type="pct"/>
            <w:shd w:val="clear" w:color="auto" w:fill="auto"/>
            <w:vAlign w:val="center"/>
          </w:tcPr>
          <w:p w:rsidR="000A6228" w:rsidRPr="00CC584A" w:rsidRDefault="000A6228" w:rsidP="00B446DF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584A">
              <w:rPr>
                <w:rFonts w:ascii="Arial" w:hAnsi="Arial" w:cs="Arial"/>
                <w:sz w:val="16"/>
                <w:szCs w:val="16"/>
              </w:rPr>
              <w:t>V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proofErr w:type="spellEnd"/>
          </w:p>
        </w:tc>
        <w:tc>
          <w:tcPr>
            <w:tcW w:w="1642" w:type="pct"/>
            <w:shd w:val="clear" w:color="auto" w:fill="auto"/>
            <w:vAlign w:val="center"/>
          </w:tcPr>
          <w:p w:rsidR="000A6228" w:rsidRPr="00CC584A" w:rsidRDefault="00BA3481" w:rsidP="00B446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BA3481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14/08/2017</w:t>
            </w:r>
            <w:bookmarkStart w:id="0" w:name="_GoBack"/>
            <w:bookmarkEnd w:id="0"/>
          </w:p>
        </w:tc>
        <w:tc>
          <w:tcPr>
            <w:tcW w:w="2767" w:type="pct"/>
            <w:shd w:val="clear" w:color="auto" w:fill="auto"/>
            <w:vAlign w:val="center"/>
          </w:tcPr>
          <w:p w:rsidR="000A6228" w:rsidRPr="00CC584A" w:rsidRDefault="000A6228" w:rsidP="000A6228">
            <w:pPr>
              <w:widowControl w:val="0"/>
              <w:numPr>
                <w:ilvl w:val="0"/>
                <w:numId w:val="10"/>
              </w:num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84A">
              <w:rPr>
                <w:rFonts w:ascii="Arial" w:hAnsi="Arial" w:cs="Arial"/>
                <w:sz w:val="16"/>
                <w:szCs w:val="16"/>
              </w:rPr>
              <w:t>Actualización por cambio del nombre del proceso de Gestión de Reparación Individual y Colectiva a Reparación Integral.</w:t>
            </w:r>
          </w:p>
          <w:p w:rsidR="000A6228" w:rsidRPr="00CC584A" w:rsidRDefault="000A6228" w:rsidP="000A6228">
            <w:pPr>
              <w:widowControl w:val="0"/>
              <w:numPr>
                <w:ilvl w:val="0"/>
                <w:numId w:val="10"/>
              </w:num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84A">
              <w:rPr>
                <w:rFonts w:ascii="Arial" w:hAnsi="Arial" w:cs="Arial"/>
                <w:sz w:val="16"/>
                <w:szCs w:val="16"/>
              </w:rPr>
              <w:t>Actualización del formato por cambio del Procedimiento Control de Documentos.</w:t>
            </w:r>
          </w:p>
        </w:tc>
      </w:tr>
    </w:tbl>
    <w:p w:rsidR="000A6228" w:rsidRDefault="000A6228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sectPr w:rsidR="000A6228" w:rsidSect="009A751D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1418" w:right="1227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FBF" w:rsidRDefault="008C3FBF">
      <w:pPr>
        <w:spacing w:after="0"/>
      </w:pPr>
      <w:r>
        <w:separator/>
      </w:r>
    </w:p>
  </w:endnote>
  <w:endnote w:type="continuationSeparator" w:id="0">
    <w:p w:rsidR="008C3FBF" w:rsidRDefault="008C3F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</w:t>
    </w:r>
    <w:proofErr w:type="spellStart"/>
    <w:r w:rsidR="00C20EFF" w:rsidRPr="00C20EFF">
      <w:t>V1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FBF" w:rsidRDefault="008C3FBF">
      <w:pPr>
        <w:spacing w:after="0"/>
      </w:pPr>
      <w:r>
        <w:separator/>
      </w:r>
    </w:p>
  </w:footnote>
  <w:footnote w:type="continuationSeparator" w:id="0">
    <w:p w:rsidR="008C3FBF" w:rsidRDefault="008C3F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F95" w:rsidRDefault="00B91F95" w:rsidP="000F539E">
    <w:pPr>
      <w:pStyle w:val="Encabezado"/>
      <w:jc w:val="center"/>
    </w:pPr>
  </w:p>
  <w:p w:rsidR="005C56A7" w:rsidRDefault="005C56A7" w:rsidP="000F539E">
    <w:pPr>
      <w:pStyle w:val="Encabezado"/>
      <w:jc w:val="center"/>
    </w:pPr>
  </w:p>
  <w:tbl>
    <w:tblPr>
      <w:tblW w:w="963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415"/>
    </w:tblGrid>
    <w:tr w:rsidR="005C56A7" w:rsidRPr="0044395D" w:rsidTr="00CD143C">
      <w:trPr>
        <w:trHeight w:val="416"/>
        <w:jc w:val="center"/>
      </w:trPr>
      <w:tc>
        <w:tcPr>
          <w:tcW w:w="2604" w:type="dxa"/>
          <w:vMerge w:val="restart"/>
          <w:shd w:val="clear" w:color="auto" w:fill="auto"/>
          <w:vAlign w:val="center"/>
        </w:tcPr>
        <w:p w:rsidR="005C56A7" w:rsidRPr="00C225FB" w:rsidRDefault="007E4075" w:rsidP="00CD143C">
          <w:pPr>
            <w:widowControl w:val="0"/>
            <w:spacing w:after="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s-CO" w:eastAsia="es-CO"/>
            </w:rPr>
            <w:drawing>
              <wp:inline distT="0" distB="0" distL="0" distR="0">
                <wp:extent cx="1485900" cy="282675"/>
                <wp:effectExtent l="0" t="0" r="0" b="317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4484" cy="3128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:rsidR="005C56A7" w:rsidRPr="00C225FB" w:rsidRDefault="0040175B" w:rsidP="00CD143C">
          <w:pPr>
            <w:widowControl w:val="0"/>
            <w:spacing w:after="0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FORMATO GUION </w:t>
          </w:r>
          <w:r w:rsidR="00BA3481">
            <w:rPr>
              <w:b/>
              <w:sz w:val="18"/>
              <w:szCs w:val="18"/>
            </w:rPr>
            <w:t>METODOLÓGICO</w:t>
          </w:r>
        </w:p>
      </w:tc>
    </w:tr>
    <w:tr w:rsidR="003036EF" w:rsidRPr="00995058" w:rsidTr="00CD143C">
      <w:trPr>
        <w:trHeight w:val="296"/>
        <w:jc w:val="center"/>
      </w:trPr>
      <w:tc>
        <w:tcPr>
          <w:tcW w:w="2604" w:type="dxa"/>
          <w:vMerge/>
          <w:shd w:val="clear" w:color="auto" w:fill="auto"/>
        </w:tcPr>
        <w:p w:rsidR="003036EF" w:rsidRPr="00995058" w:rsidRDefault="003036EF" w:rsidP="00CD143C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3036EF" w:rsidRPr="00995058" w:rsidRDefault="003036EF" w:rsidP="00CD143C">
          <w:pPr>
            <w:widowControl w:val="0"/>
            <w:spacing w:after="0"/>
            <w:jc w:val="both"/>
            <w:rPr>
              <w:rFonts w:ascii="Arial" w:hAnsi="Arial" w:cs="Arial"/>
              <w:sz w:val="16"/>
              <w:szCs w:val="16"/>
            </w:rPr>
          </w:pPr>
          <w:r w:rsidRPr="00995058">
            <w:rPr>
              <w:rFonts w:ascii="Arial" w:hAnsi="Arial" w:cs="Arial"/>
              <w:sz w:val="16"/>
              <w:szCs w:val="16"/>
            </w:rPr>
            <w:t>PROCEDIMIENTO:</w:t>
          </w:r>
          <w:r w:rsidRPr="00995058">
            <w:rPr>
              <w:rFonts w:ascii="Arial" w:hAnsi="Arial" w:cs="Arial"/>
              <w:color w:val="FF0000"/>
              <w:sz w:val="16"/>
              <w:szCs w:val="16"/>
            </w:rPr>
            <w:t xml:space="preserve"> </w:t>
          </w:r>
          <w:r w:rsidR="009A751D" w:rsidRPr="009A751D">
            <w:rPr>
              <w:rFonts w:ascii="Arial" w:hAnsi="Arial" w:cs="Arial"/>
              <w:sz w:val="16"/>
              <w:szCs w:val="16"/>
            </w:rPr>
            <w:t>ACCIONES FOCALES</w:t>
          </w:r>
        </w:p>
      </w:tc>
    </w:tr>
    <w:tr w:rsidR="005C56A7" w:rsidRPr="00995058" w:rsidTr="009A751D">
      <w:trPr>
        <w:trHeight w:hRule="exact" w:val="371"/>
        <w:jc w:val="center"/>
      </w:trPr>
      <w:tc>
        <w:tcPr>
          <w:tcW w:w="2604" w:type="dxa"/>
          <w:vMerge/>
          <w:shd w:val="clear" w:color="auto" w:fill="auto"/>
        </w:tcPr>
        <w:p w:rsidR="005C56A7" w:rsidRPr="00995058" w:rsidRDefault="005C56A7" w:rsidP="00CD143C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BA6DBB" w:rsidRPr="00995058" w:rsidRDefault="0040175B" w:rsidP="00CD143C">
          <w:pPr>
            <w:widowControl w:val="0"/>
            <w:spacing w:after="0"/>
            <w:jc w:val="both"/>
            <w:rPr>
              <w:rFonts w:ascii="Arial" w:hAnsi="Arial" w:cs="Arial"/>
              <w:sz w:val="16"/>
              <w:szCs w:val="16"/>
            </w:rPr>
          </w:pPr>
          <w:r w:rsidRPr="00995058">
            <w:rPr>
              <w:rFonts w:ascii="Arial" w:hAnsi="Arial" w:cs="Arial"/>
              <w:sz w:val="16"/>
              <w:szCs w:val="16"/>
            </w:rPr>
            <w:t xml:space="preserve">PROCESO: </w:t>
          </w:r>
          <w:r>
            <w:rPr>
              <w:rFonts w:ascii="Arial" w:hAnsi="Arial" w:cs="Arial"/>
              <w:sz w:val="16"/>
              <w:szCs w:val="16"/>
            </w:rPr>
            <w:t>REPARACIÓN INTEGRAL</w:t>
          </w:r>
        </w:p>
      </w:tc>
    </w:tr>
    <w:tr w:rsidR="007E4075" w:rsidRPr="00995058" w:rsidTr="00CD143C">
      <w:trPr>
        <w:trHeight w:val="306"/>
        <w:jc w:val="center"/>
      </w:trPr>
      <w:tc>
        <w:tcPr>
          <w:tcW w:w="2604" w:type="dxa"/>
          <w:vMerge/>
          <w:shd w:val="clear" w:color="auto" w:fill="auto"/>
        </w:tcPr>
        <w:p w:rsidR="005C56A7" w:rsidRPr="00995058" w:rsidRDefault="005C56A7" w:rsidP="00CD143C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  <w:vAlign w:val="center"/>
        </w:tcPr>
        <w:p w:rsidR="005C56A7" w:rsidRPr="005A5608" w:rsidRDefault="005C56A7" w:rsidP="00CD143C">
          <w:pPr>
            <w:pStyle w:val="Encabezado"/>
            <w:widowControl w:val="0"/>
            <w:ind w:left="-9"/>
            <w:rPr>
              <w:rFonts w:ascii="Arial" w:hAnsi="Arial" w:cs="Arial"/>
              <w:sz w:val="16"/>
              <w:szCs w:val="16"/>
            </w:rPr>
          </w:pPr>
          <w:r w:rsidRPr="005A5608">
            <w:rPr>
              <w:rFonts w:ascii="Arial" w:hAnsi="Arial" w:cs="Arial"/>
              <w:sz w:val="16"/>
              <w:szCs w:val="16"/>
            </w:rPr>
            <w:t>Código:</w:t>
          </w:r>
          <w:r w:rsidR="009A751D" w:rsidRPr="005A5608">
            <w:rPr>
              <w:rFonts w:ascii="Arial" w:hAnsi="Arial" w:cs="Arial"/>
              <w:sz w:val="16"/>
              <w:szCs w:val="16"/>
            </w:rPr>
            <w:t xml:space="preserve"> 400.08.15-16</w:t>
          </w:r>
        </w:p>
      </w:tc>
      <w:tc>
        <w:tcPr>
          <w:tcW w:w="1475" w:type="dxa"/>
          <w:shd w:val="clear" w:color="auto" w:fill="auto"/>
          <w:vAlign w:val="center"/>
        </w:tcPr>
        <w:p w:rsidR="005C56A7" w:rsidRPr="005A5608" w:rsidRDefault="005C56A7" w:rsidP="00CD143C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 w:rsidRPr="005A5608">
            <w:rPr>
              <w:rFonts w:ascii="Arial" w:hAnsi="Arial" w:cs="Arial"/>
              <w:sz w:val="16"/>
              <w:szCs w:val="16"/>
            </w:rPr>
            <w:t xml:space="preserve">Versión: </w:t>
          </w:r>
          <w:r w:rsidR="00977E47">
            <w:rPr>
              <w:rFonts w:ascii="Arial" w:hAnsi="Arial" w:cs="Arial"/>
              <w:sz w:val="16"/>
              <w:szCs w:val="16"/>
            </w:rPr>
            <w:t>02</w:t>
          </w:r>
        </w:p>
      </w:tc>
      <w:tc>
        <w:tcPr>
          <w:tcW w:w="2054" w:type="dxa"/>
          <w:shd w:val="clear" w:color="auto" w:fill="auto"/>
          <w:vAlign w:val="center"/>
        </w:tcPr>
        <w:p w:rsidR="005C56A7" w:rsidRPr="005A5608" w:rsidRDefault="005C56A7" w:rsidP="00CD143C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 w:rsidRPr="005A5608">
            <w:rPr>
              <w:rFonts w:ascii="Arial" w:hAnsi="Arial" w:cs="Arial"/>
              <w:sz w:val="16"/>
              <w:szCs w:val="16"/>
            </w:rPr>
            <w:t xml:space="preserve">Fecha: </w:t>
          </w:r>
          <w:r w:rsidR="00977E47">
            <w:rPr>
              <w:rFonts w:ascii="Arial" w:hAnsi="Arial" w:cs="Arial"/>
              <w:sz w:val="16"/>
              <w:szCs w:val="16"/>
            </w:rPr>
            <w:t>14/08/2017</w:t>
          </w:r>
        </w:p>
      </w:tc>
      <w:tc>
        <w:tcPr>
          <w:tcW w:w="1415" w:type="dxa"/>
          <w:shd w:val="clear" w:color="auto" w:fill="auto"/>
          <w:vAlign w:val="center"/>
        </w:tcPr>
        <w:p w:rsidR="00FE4AA4" w:rsidRPr="00995058" w:rsidRDefault="007E4075" w:rsidP="00CD143C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 w:rsidRPr="00995058">
            <w:rPr>
              <w:rFonts w:ascii="Arial" w:hAnsi="Arial" w:cs="Arial"/>
              <w:sz w:val="16"/>
              <w:szCs w:val="16"/>
            </w:rPr>
            <w:t xml:space="preserve">Página: </w:t>
          </w:r>
          <w:r w:rsidRPr="00995058">
            <w:rPr>
              <w:rFonts w:ascii="Arial" w:hAnsi="Arial" w:cs="Arial"/>
              <w:sz w:val="16"/>
              <w:szCs w:val="16"/>
            </w:rPr>
            <w:fldChar w:fldCharType="begin"/>
          </w:r>
          <w:r w:rsidRPr="00995058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Pr="00995058">
            <w:rPr>
              <w:rFonts w:ascii="Arial" w:hAnsi="Arial" w:cs="Arial"/>
              <w:sz w:val="16"/>
              <w:szCs w:val="16"/>
            </w:rPr>
            <w:fldChar w:fldCharType="separate"/>
          </w:r>
          <w:r w:rsidR="00BA3481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995058">
            <w:rPr>
              <w:rFonts w:ascii="Arial" w:hAnsi="Arial" w:cs="Arial"/>
              <w:sz w:val="16"/>
              <w:szCs w:val="16"/>
            </w:rPr>
            <w:fldChar w:fldCharType="end"/>
          </w:r>
          <w:r w:rsidRPr="00995058">
            <w:rPr>
              <w:rFonts w:ascii="Arial" w:hAnsi="Arial" w:cs="Arial"/>
              <w:sz w:val="16"/>
              <w:szCs w:val="16"/>
            </w:rPr>
            <w:t xml:space="preserve"> de </w:t>
          </w:r>
          <w:r w:rsidRPr="00995058">
            <w:rPr>
              <w:rFonts w:ascii="Arial" w:hAnsi="Arial" w:cs="Arial"/>
              <w:sz w:val="16"/>
              <w:szCs w:val="16"/>
            </w:rPr>
            <w:fldChar w:fldCharType="begin"/>
          </w:r>
          <w:r w:rsidRPr="00995058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Pr="00995058">
            <w:rPr>
              <w:rFonts w:ascii="Arial" w:hAnsi="Arial" w:cs="Arial"/>
              <w:sz w:val="16"/>
              <w:szCs w:val="16"/>
            </w:rPr>
            <w:fldChar w:fldCharType="separate"/>
          </w:r>
          <w:r w:rsidR="00BA3481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995058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E72035" w:rsidRPr="00995058" w:rsidRDefault="00E72035" w:rsidP="00FE4AA4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E055BE"/>
    <w:multiLevelType w:val="hybridMultilevel"/>
    <w:tmpl w:val="B164C264"/>
    <w:lvl w:ilvl="0" w:tplc="ABEAE1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35906"/>
    <w:rsid w:val="00075304"/>
    <w:rsid w:val="00084629"/>
    <w:rsid w:val="00096A9C"/>
    <w:rsid w:val="000A3C94"/>
    <w:rsid w:val="000A6228"/>
    <w:rsid w:val="000D5FE0"/>
    <w:rsid w:val="000D6DFA"/>
    <w:rsid w:val="000F1D5D"/>
    <w:rsid w:val="000F539E"/>
    <w:rsid w:val="00110BEE"/>
    <w:rsid w:val="00134BDF"/>
    <w:rsid w:val="00137487"/>
    <w:rsid w:val="00145604"/>
    <w:rsid w:val="00151DFC"/>
    <w:rsid w:val="00166B8B"/>
    <w:rsid w:val="0017127A"/>
    <w:rsid w:val="00174DB0"/>
    <w:rsid w:val="00177334"/>
    <w:rsid w:val="00187F9F"/>
    <w:rsid w:val="001942E2"/>
    <w:rsid w:val="001B3AE0"/>
    <w:rsid w:val="001B66D8"/>
    <w:rsid w:val="001E1FCC"/>
    <w:rsid w:val="002006B0"/>
    <w:rsid w:val="0022123A"/>
    <w:rsid w:val="00222773"/>
    <w:rsid w:val="0023034C"/>
    <w:rsid w:val="002412E8"/>
    <w:rsid w:val="00244CA1"/>
    <w:rsid w:val="0024787C"/>
    <w:rsid w:val="00260188"/>
    <w:rsid w:val="00262034"/>
    <w:rsid w:val="00263CA1"/>
    <w:rsid w:val="0027751C"/>
    <w:rsid w:val="002A08EF"/>
    <w:rsid w:val="002B16A2"/>
    <w:rsid w:val="002C241F"/>
    <w:rsid w:val="002E4DD0"/>
    <w:rsid w:val="002F128E"/>
    <w:rsid w:val="002F2E76"/>
    <w:rsid w:val="002F45B7"/>
    <w:rsid w:val="002F58E8"/>
    <w:rsid w:val="002F5E02"/>
    <w:rsid w:val="003036EF"/>
    <w:rsid w:val="00306043"/>
    <w:rsid w:val="00315DEC"/>
    <w:rsid w:val="00327D50"/>
    <w:rsid w:val="00330E79"/>
    <w:rsid w:val="00332CC0"/>
    <w:rsid w:val="00345328"/>
    <w:rsid w:val="003653B5"/>
    <w:rsid w:val="00377591"/>
    <w:rsid w:val="003900A2"/>
    <w:rsid w:val="003B7FFD"/>
    <w:rsid w:val="003D265E"/>
    <w:rsid w:val="003E1688"/>
    <w:rsid w:val="003E786B"/>
    <w:rsid w:val="003F0155"/>
    <w:rsid w:val="0040175B"/>
    <w:rsid w:val="00433D06"/>
    <w:rsid w:val="004806A4"/>
    <w:rsid w:val="004B5BD0"/>
    <w:rsid w:val="004D6711"/>
    <w:rsid w:val="004F56D7"/>
    <w:rsid w:val="005174B1"/>
    <w:rsid w:val="005A3842"/>
    <w:rsid w:val="005A5608"/>
    <w:rsid w:val="005C56A7"/>
    <w:rsid w:val="005D5EC5"/>
    <w:rsid w:val="005E6CDC"/>
    <w:rsid w:val="005F524B"/>
    <w:rsid w:val="00614BA9"/>
    <w:rsid w:val="00615685"/>
    <w:rsid w:val="00636D5B"/>
    <w:rsid w:val="00643B53"/>
    <w:rsid w:val="00657EEC"/>
    <w:rsid w:val="00686449"/>
    <w:rsid w:val="006A6B5D"/>
    <w:rsid w:val="006B5344"/>
    <w:rsid w:val="006B53A1"/>
    <w:rsid w:val="00704B2C"/>
    <w:rsid w:val="00721538"/>
    <w:rsid w:val="0072262D"/>
    <w:rsid w:val="0073750F"/>
    <w:rsid w:val="00750B00"/>
    <w:rsid w:val="00751137"/>
    <w:rsid w:val="00752189"/>
    <w:rsid w:val="00757C40"/>
    <w:rsid w:val="0076015E"/>
    <w:rsid w:val="0079015C"/>
    <w:rsid w:val="00792049"/>
    <w:rsid w:val="007B41D7"/>
    <w:rsid w:val="007D58DF"/>
    <w:rsid w:val="007E4075"/>
    <w:rsid w:val="008272EC"/>
    <w:rsid w:val="00851BBF"/>
    <w:rsid w:val="00872468"/>
    <w:rsid w:val="008803B7"/>
    <w:rsid w:val="008A2B40"/>
    <w:rsid w:val="008C0846"/>
    <w:rsid w:val="008C2A56"/>
    <w:rsid w:val="008C3FBF"/>
    <w:rsid w:val="008D7AF3"/>
    <w:rsid w:val="008E1C20"/>
    <w:rsid w:val="008E3801"/>
    <w:rsid w:val="008F71DD"/>
    <w:rsid w:val="00914524"/>
    <w:rsid w:val="009473E6"/>
    <w:rsid w:val="00955B94"/>
    <w:rsid w:val="0097776E"/>
    <w:rsid w:val="00977E47"/>
    <w:rsid w:val="00995058"/>
    <w:rsid w:val="009A751D"/>
    <w:rsid w:val="009C6F9B"/>
    <w:rsid w:val="009D7818"/>
    <w:rsid w:val="009E0C76"/>
    <w:rsid w:val="009E22F1"/>
    <w:rsid w:val="00A00E59"/>
    <w:rsid w:val="00A16F07"/>
    <w:rsid w:val="00A401AC"/>
    <w:rsid w:val="00A4098B"/>
    <w:rsid w:val="00A474AF"/>
    <w:rsid w:val="00A50231"/>
    <w:rsid w:val="00A53B74"/>
    <w:rsid w:val="00A544CE"/>
    <w:rsid w:val="00A56495"/>
    <w:rsid w:val="00A82B2F"/>
    <w:rsid w:val="00A83DB4"/>
    <w:rsid w:val="00B349DE"/>
    <w:rsid w:val="00B40884"/>
    <w:rsid w:val="00B91F95"/>
    <w:rsid w:val="00BA3481"/>
    <w:rsid w:val="00BA6DBB"/>
    <w:rsid w:val="00BB2D1B"/>
    <w:rsid w:val="00BC0D1E"/>
    <w:rsid w:val="00BC7394"/>
    <w:rsid w:val="00BD027D"/>
    <w:rsid w:val="00BD2535"/>
    <w:rsid w:val="00C20EFF"/>
    <w:rsid w:val="00C218F4"/>
    <w:rsid w:val="00C22560"/>
    <w:rsid w:val="00C2751D"/>
    <w:rsid w:val="00C55B7B"/>
    <w:rsid w:val="00C6160D"/>
    <w:rsid w:val="00C87C6F"/>
    <w:rsid w:val="00C97A50"/>
    <w:rsid w:val="00CB664D"/>
    <w:rsid w:val="00CD0112"/>
    <w:rsid w:val="00CD143C"/>
    <w:rsid w:val="00CD73A2"/>
    <w:rsid w:val="00CD7616"/>
    <w:rsid w:val="00CF1E3B"/>
    <w:rsid w:val="00CF526F"/>
    <w:rsid w:val="00D041DF"/>
    <w:rsid w:val="00D06DB3"/>
    <w:rsid w:val="00D45786"/>
    <w:rsid w:val="00D56A39"/>
    <w:rsid w:val="00D60CE9"/>
    <w:rsid w:val="00D6225E"/>
    <w:rsid w:val="00D63978"/>
    <w:rsid w:val="00D73F0B"/>
    <w:rsid w:val="00D84A48"/>
    <w:rsid w:val="00D86352"/>
    <w:rsid w:val="00DA4847"/>
    <w:rsid w:val="00DC4639"/>
    <w:rsid w:val="00DF7F68"/>
    <w:rsid w:val="00E02216"/>
    <w:rsid w:val="00E51880"/>
    <w:rsid w:val="00E52BA4"/>
    <w:rsid w:val="00E72035"/>
    <w:rsid w:val="00E73C1B"/>
    <w:rsid w:val="00E82F7C"/>
    <w:rsid w:val="00EA189F"/>
    <w:rsid w:val="00EB2102"/>
    <w:rsid w:val="00ED66AB"/>
    <w:rsid w:val="00ED69A7"/>
    <w:rsid w:val="00F338AD"/>
    <w:rsid w:val="00F65943"/>
    <w:rsid w:val="00F65D55"/>
    <w:rsid w:val="00F966B8"/>
    <w:rsid w:val="00FE027B"/>
    <w:rsid w:val="00FE4AA4"/>
    <w:rsid w:val="00FF32AB"/>
    <w:rsid w:val="00FF3C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3B06EA8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272E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272EC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Nather Bismark Rodriguez Molina</cp:lastModifiedBy>
  <cp:revision>7</cp:revision>
  <dcterms:created xsi:type="dcterms:W3CDTF">2017-06-28T17:06:00Z</dcterms:created>
  <dcterms:modified xsi:type="dcterms:W3CDTF">2017-08-24T16:58:00Z</dcterms:modified>
</cp:coreProperties>
</file>