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B760" w14:textId="77777777" w:rsidR="007A4204" w:rsidRDefault="007A4204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506"/>
        <w:gridCol w:w="582"/>
        <w:gridCol w:w="597"/>
        <w:gridCol w:w="1119"/>
        <w:gridCol w:w="976"/>
        <w:gridCol w:w="210"/>
        <w:gridCol w:w="1077"/>
        <w:gridCol w:w="783"/>
        <w:gridCol w:w="1003"/>
        <w:gridCol w:w="1236"/>
        <w:gridCol w:w="346"/>
        <w:gridCol w:w="290"/>
        <w:gridCol w:w="1225"/>
        <w:gridCol w:w="1071"/>
      </w:tblGrid>
      <w:tr w:rsidR="00C24CC6" w:rsidRPr="00A90509" w14:paraId="305503D1" w14:textId="77777777" w:rsidTr="00A7476E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14:paraId="4D1EC414" w14:textId="77777777" w:rsidR="00C24CC6" w:rsidRPr="00C34EF1" w:rsidRDefault="00786AED" w:rsidP="00BB0657">
            <w:pPr>
              <w:ind w:right="5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614A5" w:rsidRPr="00A90509" w14:paraId="51018CFC" w14:textId="77777777" w:rsidTr="00A7476E">
        <w:trPr>
          <w:trHeight w:val="232"/>
        </w:trPr>
        <w:tc>
          <w:tcPr>
            <w:tcW w:w="1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02684" w14:textId="77777777" w:rsidR="00C24CC6" w:rsidRPr="00C34EF1" w:rsidRDefault="00A64DD2" w:rsidP="00823B5F">
            <w:pPr>
              <w:ind w:left="13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Primer encuentro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27BA1" w14:textId="45FE6F2E" w:rsidR="00C24CC6" w:rsidRPr="00C34EF1" w:rsidRDefault="00FC351E" w:rsidP="00823B5F">
            <w:pPr>
              <w:ind w:right="15"/>
              <w:jc w:val="center"/>
              <w:rPr>
                <w:rFonts w:ascii="Arial" w:hAnsi="Arial" w:cs="Arial"/>
              </w:rPr>
            </w:pPr>
            <w:r w:rsidRPr="006A49F4">
              <w:rPr>
                <w:rFonts w:ascii="Arial" w:eastAsia="Arial" w:hAnsi="Arial" w:cs="Arial"/>
                <w:color w:val="000000" w:themeColor="text1"/>
                <w:sz w:val="19"/>
              </w:rPr>
              <w:t>País</w:t>
            </w:r>
            <w:r>
              <w:rPr>
                <w:rFonts w:ascii="Arial" w:eastAsia="Arial" w:hAnsi="Arial" w:cs="Arial"/>
                <w:sz w:val="19"/>
              </w:rPr>
              <w:t>/</w:t>
            </w:r>
            <w:r w:rsidR="00A64DD2" w:rsidRPr="00A90509">
              <w:rPr>
                <w:rFonts w:ascii="Arial" w:eastAsia="Arial" w:hAnsi="Arial" w:cs="Arial"/>
                <w:sz w:val="19"/>
              </w:rPr>
              <w:t>Ciudad de Atención</w:t>
            </w:r>
          </w:p>
        </w:tc>
        <w:tc>
          <w:tcPr>
            <w:tcW w:w="72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DBBFC" w14:textId="77777777" w:rsidR="00C24CC6" w:rsidRPr="00C34EF1" w:rsidRDefault="00A64DD2" w:rsidP="00823B5F">
            <w:pPr>
              <w:ind w:right="2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Funcionario/servidor que presta la Asistencia:</w:t>
            </w:r>
          </w:p>
        </w:tc>
      </w:tr>
      <w:tr w:rsidR="00C614A5" w:rsidRPr="00A90509" w14:paraId="031F2F27" w14:textId="77777777" w:rsidTr="00A7476E">
        <w:trPr>
          <w:trHeight w:val="397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8A829A" w14:textId="77777777" w:rsidR="00C24CC6" w:rsidRPr="00823B5F" w:rsidRDefault="00A64DD2" w:rsidP="00823B5F">
            <w:pPr>
              <w:ind w:left="4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dd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12CBB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mm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DD329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aa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A7B7A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FB7E8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BA0B41" w:rsidRPr="00A90509" w14:paraId="707D8A65" w14:textId="77777777" w:rsidTr="00CF7901">
        <w:trPr>
          <w:trHeight w:val="397"/>
        </w:trPr>
        <w:tc>
          <w:tcPr>
            <w:tcW w:w="1102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409AC0" w14:textId="17326D70" w:rsidR="00BA0B41" w:rsidRPr="00C34EF1" w:rsidRDefault="00BA0B41" w:rsidP="00BA0B4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Modalidad de la atención     Presencial: _____________            Telefónica: _____________     Virtual: _____________  </w:t>
            </w:r>
          </w:p>
        </w:tc>
      </w:tr>
      <w:tr w:rsidR="00BA0B41" w:rsidRPr="00A90509" w14:paraId="239A23D3" w14:textId="77777777" w:rsidTr="00A7476E">
        <w:trPr>
          <w:trHeight w:val="284"/>
        </w:trPr>
        <w:tc>
          <w:tcPr>
            <w:tcW w:w="1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0A5E9" w14:textId="77777777" w:rsidR="00BA0B41" w:rsidRPr="00A7476E" w:rsidRDefault="00BA0B41" w:rsidP="00BA0B41">
            <w:pPr>
              <w:ind w:right="29"/>
              <w:jc w:val="center"/>
              <w:rPr>
                <w:rFonts w:ascii="Arial" w:hAnsi="Arial" w:cs="Arial"/>
              </w:rPr>
            </w:pPr>
            <w:r w:rsidRPr="00A7476E">
              <w:rPr>
                <w:rFonts w:ascii="Arial" w:eastAsia="Arial" w:hAnsi="Arial" w:cs="Arial"/>
                <w:b/>
                <w:sz w:val="19"/>
              </w:rPr>
              <w:t>Hecho Victimizante</w:t>
            </w:r>
          </w:p>
        </w:tc>
        <w:tc>
          <w:tcPr>
            <w:tcW w:w="41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CD574" w14:textId="77777777" w:rsidR="00BA0B41" w:rsidRPr="00A7476E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FA0530" w14:textId="20434905" w:rsidR="00BA0B41" w:rsidRPr="00A7476E" w:rsidRDefault="00BA0B41" w:rsidP="00BA0B41">
            <w:pPr>
              <w:rPr>
                <w:rFonts w:ascii="Arial" w:eastAsia="Arial" w:hAnsi="Arial" w:cs="Arial"/>
                <w:sz w:val="19"/>
              </w:rPr>
            </w:pPr>
            <w:r w:rsidRPr="00A7476E">
              <w:rPr>
                <w:rFonts w:ascii="Arial" w:eastAsia="Arial" w:hAnsi="Arial" w:cs="Arial"/>
                <w:sz w:val="19"/>
              </w:rPr>
              <w:t xml:space="preserve">Hora de inicio: </w:t>
            </w:r>
            <w:r w:rsidRPr="00A7476E">
              <w:rPr>
                <w:rFonts w:ascii="Arial" w:eastAsia="Arial" w:hAnsi="Arial" w:cs="Arial"/>
                <w:sz w:val="19"/>
              </w:rPr>
              <w:tab/>
            </w:r>
          </w:p>
        </w:tc>
        <w:tc>
          <w:tcPr>
            <w:tcW w:w="25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CC9C512" w14:textId="06B20633" w:rsidR="00BA0B41" w:rsidRPr="00A7476E" w:rsidRDefault="00BA0B41" w:rsidP="00BA0B41">
            <w:pPr>
              <w:rPr>
                <w:rFonts w:ascii="Arial" w:eastAsia="Arial" w:hAnsi="Arial" w:cs="Arial"/>
                <w:sz w:val="19"/>
              </w:rPr>
            </w:pPr>
            <w:r w:rsidRPr="00A7476E">
              <w:rPr>
                <w:rFonts w:ascii="Arial" w:eastAsia="Arial" w:hAnsi="Arial" w:cs="Arial"/>
                <w:sz w:val="19"/>
              </w:rPr>
              <w:t>Hora finalización:</w:t>
            </w:r>
          </w:p>
        </w:tc>
      </w:tr>
      <w:tr w:rsidR="00BA0B41" w:rsidRPr="00A90509" w14:paraId="5A2E2785" w14:textId="77777777" w:rsidTr="00A7476E">
        <w:trPr>
          <w:trHeight w:val="286"/>
        </w:trPr>
        <w:tc>
          <w:tcPr>
            <w:tcW w:w="1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D18C9" w14:textId="77777777" w:rsidR="00BA0B41" w:rsidRPr="00A7476E" w:rsidRDefault="00BA0B41" w:rsidP="00BA0B41">
            <w:pPr>
              <w:ind w:right="30"/>
              <w:jc w:val="center"/>
              <w:rPr>
                <w:rFonts w:ascii="Arial" w:hAnsi="Arial" w:cs="Arial"/>
              </w:rPr>
            </w:pPr>
            <w:r w:rsidRPr="00A7476E">
              <w:rPr>
                <w:rFonts w:ascii="Arial" w:eastAsia="Arial" w:hAnsi="Arial" w:cs="Arial"/>
                <w:b/>
                <w:sz w:val="19"/>
              </w:rPr>
              <w:t>Nº RUV (si lo sabe)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CCDA1" w14:textId="77777777" w:rsidR="00BA0B41" w:rsidRPr="00A7476E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98802" w14:textId="77777777" w:rsidR="00BA0B41" w:rsidRPr="00A7476E" w:rsidRDefault="00BA0B41" w:rsidP="00BA0B41">
            <w:pPr>
              <w:ind w:right="16"/>
              <w:jc w:val="center"/>
              <w:rPr>
                <w:rFonts w:ascii="Arial" w:hAnsi="Arial" w:cs="Arial"/>
              </w:rPr>
            </w:pPr>
            <w:r w:rsidRPr="00A7476E">
              <w:rPr>
                <w:rFonts w:ascii="Arial" w:eastAsia="Arial" w:hAnsi="Arial" w:cs="Arial"/>
                <w:b/>
                <w:sz w:val="19"/>
              </w:rPr>
              <w:t>Teléfono</w:t>
            </w:r>
          </w:p>
        </w:tc>
        <w:tc>
          <w:tcPr>
            <w:tcW w:w="51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38B91" w14:textId="77777777" w:rsidR="00BA0B41" w:rsidRPr="00A7476E" w:rsidRDefault="00BA0B41" w:rsidP="00BA0B41">
            <w:pPr>
              <w:rPr>
                <w:rFonts w:ascii="Arial" w:hAnsi="Arial" w:cs="Arial"/>
              </w:rPr>
            </w:pPr>
          </w:p>
        </w:tc>
      </w:tr>
      <w:tr w:rsidR="00BA0B41" w:rsidRPr="00A90509" w14:paraId="4EB66351" w14:textId="77777777" w:rsidTr="00A7476E">
        <w:trPr>
          <w:trHeight w:val="287"/>
        </w:trPr>
        <w:tc>
          <w:tcPr>
            <w:tcW w:w="1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EFE19" w14:textId="77777777" w:rsidR="00BA0B41" w:rsidRPr="00A7476E" w:rsidRDefault="00BA0B41" w:rsidP="00BA0B41">
            <w:pPr>
              <w:ind w:right="32"/>
              <w:jc w:val="center"/>
              <w:rPr>
                <w:rFonts w:ascii="Arial" w:hAnsi="Arial" w:cs="Arial"/>
              </w:rPr>
            </w:pPr>
            <w:r w:rsidRPr="00A7476E">
              <w:rPr>
                <w:rFonts w:ascii="Arial" w:eastAsia="Arial" w:hAnsi="Arial" w:cs="Arial"/>
                <w:b/>
                <w:sz w:val="19"/>
              </w:rPr>
              <w:t>Dirección</w:t>
            </w:r>
          </w:p>
        </w:tc>
        <w:tc>
          <w:tcPr>
            <w:tcW w:w="93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C452" w14:textId="77777777" w:rsidR="00BA0B41" w:rsidRPr="00A7476E" w:rsidRDefault="00BA0B41" w:rsidP="00BA0B41">
            <w:pPr>
              <w:rPr>
                <w:rFonts w:ascii="Arial" w:hAnsi="Arial" w:cs="Arial"/>
              </w:rPr>
            </w:pPr>
          </w:p>
        </w:tc>
      </w:tr>
      <w:tr w:rsidR="00BA0B41" w:rsidRPr="00A90509" w14:paraId="7AB8BE39" w14:textId="77777777" w:rsidTr="00A7476E">
        <w:trPr>
          <w:trHeight w:val="245"/>
        </w:trPr>
        <w:tc>
          <w:tcPr>
            <w:tcW w:w="11021" w:type="dxa"/>
            <w:gridSpan w:val="14"/>
            <w:tcBorders>
              <w:top w:val="single" w:sz="12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14:paraId="460CF8FC" w14:textId="77777777" w:rsidR="00BA0B41" w:rsidRPr="00C34EF1" w:rsidRDefault="00BA0B41" w:rsidP="00BA0B41">
            <w:pPr>
              <w:ind w:right="1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INFORMACIÓN DE LOS SOBREVIVIENTES</w:t>
            </w:r>
          </w:p>
        </w:tc>
      </w:tr>
      <w:tr w:rsidR="00BA0B41" w:rsidRPr="00A90509" w14:paraId="3C802BB3" w14:textId="77777777" w:rsidTr="0005637C">
        <w:trPr>
          <w:trHeight w:val="232"/>
        </w:trPr>
        <w:tc>
          <w:tcPr>
            <w:tcW w:w="2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69961" w14:textId="77777777" w:rsidR="00BA0B41" w:rsidRPr="00C34EF1" w:rsidRDefault="00BA0B41" w:rsidP="00BA0B41">
            <w:pPr>
              <w:ind w:right="1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Nombre de los asistentes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DDB4" w14:textId="1130FDE2" w:rsidR="00BA0B41" w:rsidRPr="00C34EF1" w:rsidRDefault="00BA0B41" w:rsidP="00BA0B41">
            <w:pPr>
              <w:ind w:left="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Nº </w:t>
            </w:r>
            <w:r>
              <w:rPr>
                <w:rFonts w:ascii="Arial" w:eastAsia="Arial" w:hAnsi="Arial" w:cs="Arial"/>
                <w:sz w:val="19"/>
              </w:rPr>
              <w:t>I</w:t>
            </w:r>
            <w:r w:rsidRPr="00A90509">
              <w:rPr>
                <w:rFonts w:ascii="Arial" w:eastAsia="Arial" w:hAnsi="Arial" w:cs="Arial"/>
                <w:sz w:val="19"/>
              </w:rPr>
              <w:t>dentificación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41676" w14:textId="77777777" w:rsidR="00BA0B41" w:rsidRPr="00C34EF1" w:rsidRDefault="00BA0B41" w:rsidP="00BA0B41">
            <w:pPr>
              <w:ind w:right="1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Nacimiento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E7F10" w14:textId="77777777" w:rsidR="00BA0B41" w:rsidRPr="00C34EF1" w:rsidRDefault="00BA0B41" w:rsidP="00BA0B41">
            <w:pPr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eastAsia="Arial" w:hAnsi="Arial" w:cs="Arial"/>
                <w:sz w:val="19"/>
                <w:szCs w:val="19"/>
              </w:rPr>
              <w:t>Sexo (M/F)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6C9D" w14:textId="77777777" w:rsidR="00BA0B41" w:rsidRPr="00C34EF1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hAnsi="Arial" w:cs="Arial"/>
                <w:sz w:val="19"/>
                <w:szCs w:val="19"/>
              </w:rPr>
              <w:t>Orientación Sexual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29E1" w14:textId="1F88855F" w:rsidR="00BA0B41" w:rsidRPr="00C34EF1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Identidad Género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EF1A0" w14:textId="77777777" w:rsidR="00BA0B41" w:rsidRPr="00C34EF1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Etnia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C124" w14:textId="068B8E24" w:rsidR="00BA0B41" w:rsidRPr="00C34EF1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Discapacidad/ Enfermedad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A5088" w14:textId="77777777" w:rsidR="00BA0B41" w:rsidRPr="00C34EF1" w:rsidRDefault="00BA0B41" w:rsidP="00BA0B41">
            <w:pPr>
              <w:ind w:left="5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Parentesco</w:t>
            </w:r>
          </w:p>
        </w:tc>
      </w:tr>
      <w:tr w:rsidR="00BA0B41" w:rsidRPr="00A90509" w14:paraId="73585628" w14:textId="77777777" w:rsidTr="00BA0B41">
        <w:trPr>
          <w:trHeight w:val="382"/>
        </w:trPr>
        <w:tc>
          <w:tcPr>
            <w:tcW w:w="2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195802" w14:textId="77777777" w:rsidR="00BA0B41" w:rsidRPr="00C34EF1" w:rsidRDefault="00BA0B41" w:rsidP="00BA0B41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1. 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2005F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0677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E7C9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9DAB8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6B67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0BD2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905F" w14:textId="17DF6186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69F3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B41" w:rsidRPr="00A90509" w14:paraId="295625CD" w14:textId="77777777" w:rsidTr="00BA0B41">
        <w:trPr>
          <w:trHeight w:val="382"/>
        </w:trPr>
        <w:tc>
          <w:tcPr>
            <w:tcW w:w="2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E364B" w14:textId="77777777" w:rsidR="00BA0B41" w:rsidRPr="00C34EF1" w:rsidRDefault="00BA0B41" w:rsidP="00BA0B41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2. 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5952B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55C1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C3BA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7EBB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94C70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685D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7C57" w14:textId="4DCB72AE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D61E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B41" w:rsidRPr="00A90509" w14:paraId="7C03F6A6" w14:textId="77777777" w:rsidTr="00BA0B41">
        <w:trPr>
          <w:trHeight w:val="383"/>
        </w:trPr>
        <w:tc>
          <w:tcPr>
            <w:tcW w:w="2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4E856" w14:textId="77777777" w:rsidR="00BA0B41" w:rsidRPr="00C34EF1" w:rsidRDefault="00BA0B41" w:rsidP="00BA0B41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3. 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144B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4E0D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C032B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562D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D322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DE27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AFC0" w14:textId="0E93D2A6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32374" w14:textId="77777777" w:rsidR="00BA0B41" w:rsidRPr="003E6EEF" w:rsidRDefault="00BA0B41" w:rsidP="00BA0B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B41" w:rsidRPr="00A90509" w14:paraId="6B10E7AA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1A3285" w14:textId="7261238B" w:rsidR="00BA0B41" w:rsidRPr="00C34EF1" w:rsidRDefault="00BA0B41" w:rsidP="00BA0B41">
            <w:pPr>
              <w:ind w:right="5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 2:</w:t>
            </w:r>
            <w:r>
              <w:rPr>
                <w:rFonts w:ascii="Arial" w:eastAsia="Arial" w:hAnsi="Arial" w:cs="Arial"/>
                <w:b/>
                <w:i/>
                <w:sz w:val="19"/>
              </w:rPr>
              <w:t xml:space="preserve"> MOTIVO DE LA ATENCION (situación que refiere la persona cuando llega al encuentro) </w:t>
            </w:r>
          </w:p>
        </w:tc>
      </w:tr>
      <w:tr w:rsidR="00BA0B41" w:rsidRPr="00A90509" w14:paraId="16BA2366" w14:textId="77777777">
        <w:trPr>
          <w:trHeight w:val="2173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44C50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0E404DBE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53F319BD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302F3C7B" w14:textId="5E1B2CAD" w:rsidR="00BA0B41" w:rsidRDefault="00BA0B41" w:rsidP="00BA0B41">
            <w:pPr>
              <w:rPr>
                <w:rFonts w:ascii="Arial" w:hAnsi="Arial" w:cs="Arial"/>
              </w:rPr>
            </w:pPr>
          </w:p>
          <w:p w14:paraId="1F3005D7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105CC3B4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51CC8584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2E2AEA7A" w14:textId="77777777" w:rsidR="00BA0B41" w:rsidRDefault="00BA0B41" w:rsidP="00BA0B41">
            <w:pPr>
              <w:rPr>
                <w:rFonts w:ascii="Arial" w:hAnsi="Arial" w:cs="Arial"/>
              </w:rPr>
            </w:pPr>
          </w:p>
          <w:p w14:paraId="3F7215C6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</w:tr>
      <w:tr w:rsidR="00BA0B41" w:rsidRPr="00A90509" w14:paraId="0036D179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ECCB0E" w14:textId="77777777" w:rsidR="00BA0B41" w:rsidRPr="00C34EF1" w:rsidRDefault="00BA0B41" w:rsidP="00BA0B41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Fuente de remisión </w:t>
            </w:r>
          </w:p>
        </w:tc>
      </w:tr>
      <w:tr w:rsidR="00BA0B41" w:rsidRPr="00A90509" w14:paraId="3A2A838D" w14:textId="77777777" w:rsidTr="00BB0657">
        <w:trPr>
          <w:trHeight w:val="211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20ECC53" w14:textId="5D71E44B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Módulo 3: ESTRUCTURA FAMILIAR – GENOGRAMA </w:t>
            </w:r>
            <w:r>
              <w:rPr>
                <w:rFonts w:ascii="Arial" w:eastAsia="Arial" w:hAnsi="Arial" w:cs="Arial"/>
                <w:b/>
                <w:sz w:val="19"/>
              </w:rPr>
              <w:t>(describir la estructura familiar, sus roles y relaciones)</w:t>
            </w:r>
          </w:p>
          <w:p w14:paraId="1CC15CEE" w14:textId="77777777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116D0FB" w14:textId="77777777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35C01B4" w14:textId="77777777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BBA2C09" w14:textId="77777777" w:rsidR="00BA0B41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0382059" w14:textId="77777777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43DD053" w14:textId="4E7F5724" w:rsidR="00BA0B41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63EF246" w14:textId="37E11403" w:rsidR="00675BD9" w:rsidRDefault="00675BD9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0C993DA" w14:textId="6039E716" w:rsidR="00675BD9" w:rsidRDefault="00675BD9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0E14CDE" w14:textId="77777777" w:rsidR="00BA0B41" w:rsidRPr="00A90509" w:rsidRDefault="00BA0B41" w:rsidP="00BA0B41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E4EA55B" w14:textId="1CD21738" w:rsidR="00BA0B41" w:rsidRPr="003E6EEF" w:rsidRDefault="00BA0B41" w:rsidP="00BA0B41">
            <w:pPr>
              <w:ind w:right="2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 xml:space="preserve">Estado Civil: </w:t>
            </w:r>
          </w:p>
        </w:tc>
      </w:tr>
      <w:tr w:rsidR="00BA0B41" w:rsidRPr="00A90509" w14:paraId="4E5F2EDC" w14:textId="77777777" w:rsidTr="00BB0657">
        <w:trPr>
          <w:trHeight w:val="232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C059CDB" w14:textId="3C1E52F4" w:rsidR="00BA0B41" w:rsidRPr="00C34EF1" w:rsidRDefault="00BA0B41" w:rsidP="00BA0B41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 4: IDENTIFICACIÓN DE LA AFECTACIÓN EMOCIONAL EN EL PRESENTE</w:t>
            </w:r>
            <w:r w:rsidR="00574A73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574A73">
              <w:rPr>
                <w:rFonts w:ascii="Arial" w:eastAsia="Arial" w:hAnsi="Arial" w:cs="Arial"/>
                <w:sz w:val="19"/>
              </w:rPr>
              <w:t>(</w:t>
            </w:r>
            <w:r w:rsidR="00574A73">
              <w:rPr>
                <w:rFonts w:ascii="Arial" w:eastAsia="Arial" w:hAnsi="Arial" w:cs="Arial"/>
                <w:b/>
                <w:i/>
                <w:sz w:val="19"/>
              </w:rPr>
              <w:t>Es la descripción que realiza el profesional sobre el estado emocional con el que llega la persona</w:t>
            </w:r>
            <w:r w:rsidR="00574A73">
              <w:rPr>
                <w:rFonts w:ascii="Arial" w:eastAsia="Arial" w:hAnsi="Arial" w:cs="Arial"/>
                <w:sz w:val="19"/>
              </w:rPr>
              <w:t>)</w:t>
            </w:r>
          </w:p>
        </w:tc>
      </w:tr>
      <w:tr w:rsidR="00BA0B41" w:rsidRPr="00A90509" w14:paraId="4AF37448" w14:textId="77777777">
        <w:trPr>
          <w:trHeight w:val="1477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59BB1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6A82B31C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331E22E6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262D9059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3D07620D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5F495DA5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1C9A6360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  <w:p w14:paraId="69E32AF2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</w:tr>
      <w:tr w:rsidR="00BA0B41" w:rsidRPr="00A90509" w14:paraId="19F88E74" w14:textId="77777777" w:rsidTr="00BB0657">
        <w:trPr>
          <w:trHeight w:val="217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8C0DD59" w14:textId="77777777" w:rsidR="00BA0B41" w:rsidRPr="00C34EF1" w:rsidRDefault="00BA0B41" w:rsidP="00BA0B41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Módulo 5: ESTRATEGIAS EMPLEADAS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POR EL SOBREVIVIENTE </w:t>
            </w:r>
            <w:r w:rsidRPr="00A90509">
              <w:rPr>
                <w:rFonts w:ascii="Arial" w:eastAsia="Arial" w:hAnsi="Arial" w:cs="Arial"/>
                <w:b/>
                <w:sz w:val="19"/>
              </w:rPr>
              <w:t>EN OTRAS SITUACIONES CON IGUAL EXPRESI</w:t>
            </w:r>
            <w:r>
              <w:rPr>
                <w:rFonts w:ascii="Arial" w:eastAsia="Arial" w:hAnsi="Arial" w:cs="Arial"/>
                <w:b/>
                <w:sz w:val="19"/>
              </w:rPr>
              <w:t>Ó</w:t>
            </w:r>
            <w:r w:rsidRPr="00A90509">
              <w:rPr>
                <w:rFonts w:ascii="Arial" w:eastAsia="Arial" w:hAnsi="Arial" w:cs="Arial"/>
                <w:b/>
                <w:sz w:val="19"/>
              </w:rPr>
              <w:t>N EMOCIONAL</w:t>
            </w:r>
          </w:p>
        </w:tc>
      </w:tr>
      <w:tr w:rsidR="00BA0B41" w:rsidRPr="00A90509" w14:paraId="4555853D" w14:textId="77777777" w:rsidTr="00574A73">
        <w:trPr>
          <w:trHeight w:val="1674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F7DBA00" w14:textId="77777777" w:rsidR="00BA0B41" w:rsidRPr="00C34EF1" w:rsidRDefault="00BA0B41" w:rsidP="00BA0B41">
            <w:pPr>
              <w:rPr>
                <w:rFonts w:ascii="Arial" w:hAnsi="Arial" w:cs="Arial"/>
              </w:rPr>
            </w:pPr>
          </w:p>
        </w:tc>
      </w:tr>
      <w:tr w:rsidR="00574A73" w:rsidRPr="00A90509" w14:paraId="67C4C7DF" w14:textId="77777777" w:rsidTr="002D66FF">
        <w:trPr>
          <w:trHeight w:val="692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18A7559" w14:textId="70669B2A" w:rsidR="00574A73" w:rsidRPr="00C34EF1" w:rsidRDefault="00574A73" w:rsidP="00574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REDES DE APOYO (¿</w:t>
            </w:r>
            <w:r w:rsidRPr="008F51C6">
              <w:rPr>
                <w:rFonts w:ascii="Arial" w:eastAsia="Arial" w:hAnsi="Arial" w:cs="Arial"/>
                <w:b/>
                <w:sz w:val="19"/>
              </w:rPr>
              <w:t>a quién acude la persona cuando presenta algún problema?, ¿Con quién vive en este País</w:t>
            </w:r>
            <w:r>
              <w:rPr>
                <w:rFonts w:ascii="Arial" w:eastAsia="Arial" w:hAnsi="Arial" w:cs="Arial"/>
                <w:b/>
                <w:sz w:val="19"/>
              </w:rPr>
              <w:t>, departamento, municipio, localidad</w:t>
            </w:r>
            <w:r w:rsidRPr="008F51C6">
              <w:rPr>
                <w:rFonts w:ascii="Arial" w:eastAsia="Arial" w:hAnsi="Arial" w:cs="Arial"/>
                <w:b/>
                <w:sz w:val="19"/>
              </w:rPr>
              <w:t>?, ¿Existe alguna entidad de la que reciba apoyo? ¿en qué?)</w:t>
            </w:r>
          </w:p>
        </w:tc>
      </w:tr>
      <w:tr w:rsidR="00574A73" w:rsidRPr="00A90509" w14:paraId="58E56968" w14:textId="77777777" w:rsidTr="002D66FF">
        <w:trPr>
          <w:trHeight w:val="692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13DCAEA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3E60A4E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7B4F9E87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D565F30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B25923F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7CC39286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3F8C7A5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688A2DE3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B7BB4FE" w14:textId="77777777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72D462F6" w14:textId="180F3BF4" w:rsidR="00574A73" w:rsidRDefault="00574A73" w:rsidP="00574A73">
            <w:pPr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</w:tc>
      </w:tr>
      <w:tr w:rsidR="00574A73" w:rsidRPr="00A90509" w14:paraId="065E75C9" w14:textId="77777777">
        <w:trPr>
          <w:trHeight w:val="274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4AC7" w14:textId="77777777" w:rsidR="00574A73" w:rsidRPr="00C34EF1" w:rsidRDefault="00574A73" w:rsidP="00574A73">
            <w:pPr>
              <w:ind w:right="2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Hipótesis sobre la situación emocional de la víctima</w:t>
            </w:r>
          </w:p>
        </w:tc>
      </w:tr>
      <w:tr w:rsidR="00574A73" w:rsidRPr="00A90509" w14:paraId="5AFAD11A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0D94A0D" w14:textId="77777777" w:rsidR="00574A73" w:rsidRPr="00C34EF1" w:rsidRDefault="00574A73" w:rsidP="00574A73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H1:</w:t>
            </w:r>
          </w:p>
        </w:tc>
      </w:tr>
      <w:tr w:rsidR="00574A73" w:rsidRPr="00A90509" w14:paraId="79C49B8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334C05D" w14:textId="77777777" w:rsidR="00574A73" w:rsidRPr="00C34EF1" w:rsidRDefault="00574A73" w:rsidP="00574A73">
            <w:pPr>
              <w:rPr>
                <w:rFonts w:ascii="Arial" w:hAnsi="Arial" w:cs="Arial"/>
              </w:rPr>
            </w:pPr>
          </w:p>
        </w:tc>
      </w:tr>
      <w:tr w:rsidR="00574A73" w:rsidRPr="00A90509" w14:paraId="4CDC9771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68F91E4" w14:textId="77777777" w:rsidR="00574A73" w:rsidRPr="00C34EF1" w:rsidRDefault="00574A73" w:rsidP="00574A73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H2:</w:t>
            </w:r>
          </w:p>
        </w:tc>
      </w:tr>
      <w:tr w:rsidR="00574A73" w:rsidRPr="00A90509" w14:paraId="3F97856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5AAAC0F" w14:textId="77777777" w:rsidR="00574A73" w:rsidRPr="00C34EF1" w:rsidRDefault="00574A73" w:rsidP="00574A73">
            <w:pPr>
              <w:rPr>
                <w:rFonts w:ascii="Arial" w:hAnsi="Arial" w:cs="Arial"/>
              </w:rPr>
            </w:pPr>
          </w:p>
        </w:tc>
      </w:tr>
    </w:tbl>
    <w:p w14:paraId="5BF01A58" w14:textId="77777777" w:rsidR="00C24CC6" w:rsidRDefault="00C24CC6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2313"/>
        <w:gridCol w:w="2776"/>
        <w:gridCol w:w="2150"/>
        <w:gridCol w:w="504"/>
        <w:gridCol w:w="3278"/>
      </w:tblGrid>
      <w:tr w:rsidR="00C24CC6" w14:paraId="2E760EC8" w14:textId="77777777">
        <w:trPr>
          <w:trHeight w:val="298"/>
        </w:trPr>
        <w:tc>
          <w:tcPr>
            <w:tcW w:w="11021" w:type="dxa"/>
            <w:gridSpan w:val="5"/>
            <w:tcBorders>
              <w:top w:val="single" w:sz="1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F9BBB" w14:textId="77777777" w:rsidR="00C24CC6" w:rsidRDefault="00786AE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24CC6" w14:paraId="656ED505" w14:textId="77777777">
        <w:trPr>
          <w:trHeight w:val="258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221CAD4" w14:textId="77777777" w:rsidR="00C24CC6" w:rsidRDefault="00A64DD2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 xml:space="preserve">ESTRATEGIAS DE AFRONTAMIENTO LOGRADAS DURANTE EL ENCUENTRO </w:t>
            </w:r>
          </w:p>
        </w:tc>
      </w:tr>
      <w:tr w:rsidR="00C24CC6" w14:paraId="4F79F7E8" w14:textId="77777777">
        <w:trPr>
          <w:trHeight w:val="1695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7EF0EE3" w14:textId="77777777" w:rsidR="00C24CC6" w:rsidRDefault="00C24CC6"/>
          <w:p w14:paraId="591B04C9" w14:textId="77777777" w:rsidR="00BB0657" w:rsidRDefault="00BB0657"/>
          <w:p w14:paraId="7C93898D" w14:textId="77777777" w:rsidR="00BB0657" w:rsidRDefault="00BB0657"/>
          <w:p w14:paraId="4310F410" w14:textId="77777777" w:rsidR="00BB0657" w:rsidRDefault="00BB0657"/>
          <w:p w14:paraId="7C6FDDCE" w14:textId="77777777" w:rsidR="00BB0657" w:rsidRDefault="00BB0657"/>
          <w:p w14:paraId="6A9D196D" w14:textId="77777777" w:rsidR="00BB0657" w:rsidRDefault="00BB0657"/>
          <w:p w14:paraId="27E55286" w14:textId="77777777" w:rsidR="00BB0657" w:rsidRDefault="00BB0657"/>
          <w:p w14:paraId="27A3BC42" w14:textId="77777777" w:rsidR="00BB0657" w:rsidRDefault="00BB0657"/>
        </w:tc>
      </w:tr>
      <w:tr w:rsidR="00C24CC6" w14:paraId="4A17B31A" w14:textId="77777777" w:rsidTr="00675BD9">
        <w:trPr>
          <w:trHeight w:val="470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6782" w14:textId="77777777" w:rsidR="00C24CC6" w:rsidRDefault="00A64DD2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CARACTERIZACIÓN DE LAS ESTRATEGIAS Y ALTERNATIVAS PROPUESTAS</w:t>
            </w:r>
          </w:p>
        </w:tc>
      </w:tr>
      <w:tr w:rsidR="00C24CC6" w14:paraId="55D809ED" w14:textId="77777777">
        <w:trPr>
          <w:trHeight w:val="420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A3ED439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>Económicos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823" w14:textId="77777777" w:rsidR="00C24CC6" w:rsidRDefault="00A64DD2">
            <w:pPr>
              <w:ind w:left="136"/>
            </w:pPr>
            <w:r>
              <w:rPr>
                <w:rFonts w:ascii="Arial" w:eastAsia="Arial" w:hAnsi="Arial" w:cs="Arial"/>
                <w:sz w:val="19"/>
              </w:rPr>
              <w:t>Rápida Organización Familiar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210DB" w14:textId="77777777" w:rsidR="00C24CC6" w:rsidRDefault="00A64DD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9"/>
              </w:rPr>
              <w:t>Comunicación Familiar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3ED68BD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Adaptabilidad a cambios  </w:t>
            </w:r>
          </w:p>
        </w:tc>
      </w:tr>
      <w:tr w:rsidR="00C24CC6" w14:paraId="7F160ED1" w14:textId="77777777">
        <w:trPr>
          <w:trHeight w:val="39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C01BF2F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Pensamiento Positivo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521A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Habilidades en la resolución de problemas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A9C17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>Involucramiento Afectivo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0B306BB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Sistema de creencias</w:t>
            </w:r>
          </w:p>
        </w:tc>
      </w:tr>
      <w:tr w:rsidR="00C24CC6" w14:paraId="4F0FC600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C4374CB" w14:textId="77777777" w:rsidR="00C24CC6" w:rsidRDefault="00A64DD2">
            <w:pPr>
              <w:ind w:right="18"/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Sociales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55CF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934E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Adecuadas estrategias de afrontamiento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96BFE83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Hábitos de autocuidado físico y emocional</w:t>
            </w:r>
          </w:p>
        </w:tc>
      </w:tr>
      <w:tr w:rsidR="00C24CC6" w14:paraId="4820C122" w14:textId="77777777">
        <w:trPr>
          <w:trHeight w:val="46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2BC2BF" w14:textId="77777777" w:rsidR="00C24CC6" w:rsidRDefault="00A64DD2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Superación de otras crisis  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DD92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Familiares (dialogo, unión y apoyo)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F1F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C17CD03" w14:textId="77777777" w:rsidR="00C24CC6" w:rsidRDefault="00C24CC6"/>
        </w:tc>
      </w:tr>
      <w:tr w:rsidR="00C24CC6" w14:paraId="1141405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9E1569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Autoestima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6AA831BC" w14:textId="77777777" w:rsidR="00C24CC6" w:rsidRDefault="00A64DD2">
            <w:pPr>
              <w:ind w:left="1"/>
            </w:pPr>
            <w:r>
              <w:rPr>
                <w:rFonts w:ascii="Arial" w:eastAsia="Arial" w:hAnsi="Arial" w:cs="Arial"/>
                <w:sz w:val="19"/>
              </w:rPr>
              <w:t>Otros (cuáles)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FC45" w14:textId="77777777" w:rsidR="00C24CC6" w:rsidRDefault="00A64DD2">
            <w:pPr>
              <w:ind w:right="31"/>
              <w:jc w:val="center"/>
            </w:pPr>
            <w:r>
              <w:rPr>
                <w:rFonts w:ascii="Arial" w:eastAsia="Arial" w:hAnsi="Arial" w:cs="Arial"/>
                <w:sz w:val="19"/>
              </w:rPr>
              <w:t>Manejo del tiempo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F42D064" w14:textId="77777777" w:rsidR="00C24CC6" w:rsidRDefault="00A64DD2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Fé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y espiritualidad </w:t>
            </w:r>
          </w:p>
        </w:tc>
      </w:tr>
      <w:tr w:rsidR="00C24CC6" w14:paraId="686F233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F4DB29B" w14:textId="77777777" w:rsidR="00C24CC6" w:rsidRDefault="00A64DD2">
            <w:pPr>
              <w:ind w:right="12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Apoyo institucionales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14:paraId="32C9A0DA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  <w:vAlign w:val="center"/>
          </w:tcPr>
          <w:p w14:paraId="7C2C9C0A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Unión y apoyo emocional  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  <w:vAlign w:val="center"/>
          </w:tcPr>
          <w:p w14:paraId="566B2B76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Respeto en decisiones</w:t>
            </w:r>
          </w:p>
        </w:tc>
      </w:tr>
      <w:tr w:rsidR="00C24CC6" w14:paraId="277AF530" w14:textId="77777777">
        <w:trPr>
          <w:trHeight w:val="281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0AA6A430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Apoyo externo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35F5898C" w14:textId="77777777" w:rsidR="00C24CC6" w:rsidRDefault="00C24CC6"/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27AA9DF9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577B1254" w14:textId="77777777" w:rsidR="00C24CC6" w:rsidRDefault="00C24CC6"/>
        </w:tc>
      </w:tr>
      <w:tr w:rsidR="00C24CC6" w14:paraId="7822C2DD" w14:textId="77777777">
        <w:trPr>
          <w:trHeight w:val="264"/>
        </w:trPr>
        <w:tc>
          <w:tcPr>
            <w:tcW w:w="11021" w:type="dxa"/>
            <w:gridSpan w:val="5"/>
            <w:tcBorders>
              <w:top w:val="doub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31CEFA8" w14:textId="77777777" w:rsidR="00C24CC6" w:rsidRDefault="00A64DD2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ACOMPAÑAMIENTO PSICOSOCIAL ACORDADO</w:t>
            </w:r>
          </w:p>
        </w:tc>
      </w:tr>
      <w:tr w:rsidR="00C24CC6" w14:paraId="12DB8075" w14:textId="77777777">
        <w:trPr>
          <w:trHeight w:val="304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689A9962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Sesión Única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0DFB439C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4 ENCUENTROS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7B5D6693" w14:textId="48EFDDC6" w:rsidR="00C24CC6" w:rsidRDefault="00A64DD2">
            <w:pPr>
              <w:ind w:right="16"/>
              <w:jc w:val="center"/>
            </w:pPr>
            <w:r>
              <w:rPr>
                <w:rFonts w:ascii="Arial" w:eastAsia="Arial" w:hAnsi="Arial" w:cs="Arial"/>
                <w:sz w:val="19"/>
              </w:rPr>
              <w:t>ERE</w:t>
            </w:r>
            <w:r w:rsidR="00675BD9">
              <w:rPr>
                <w:rFonts w:ascii="Arial" w:eastAsia="Arial" w:hAnsi="Arial" w:cs="Arial"/>
                <w:sz w:val="19"/>
              </w:rPr>
              <w:t>G</w:t>
            </w:r>
            <w:r>
              <w:rPr>
                <w:rFonts w:ascii="Arial" w:eastAsia="Arial" w:hAnsi="Arial" w:cs="Arial"/>
                <w:sz w:val="19"/>
              </w:rPr>
              <w:t>- GRUPAL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49350A5D" w14:textId="7465706A" w:rsidR="00C24CC6" w:rsidRDefault="00A64DD2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REMISIÓN A PAPSIVI</w:t>
            </w:r>
            <w:r w:rsidR="00675BD9">
              <w:rPr>
                <w:rFonts w:ascii="Arial" w:eastAsia="Arial" w:hAnsi="Arial" w:cs="Arial"/>
                <w:sz w:val="19"/>
              </w:rPr>
              <w:t xml:space="preserve"> U OTRA ENTIDAD</w:t>
            </w:r>
          </w:p>
        </w:tc>
      </w:tr>
      <w:tr w:rsidR="00C24CC6" w14:paraId="4F682B1A" w14:textId="77777777" w:rsidTr="00BB0657">
        <w:trPr>
          <w:trHeight w:val="258"/>
        </w:trPr>
        <w:tc>
          <w:tcPr>
            <w:tcW w:w="11021" w:type="dxa"/>
            <w:gridSpan w:val="5"/>
            <w:tcBorders>
              <w:top w:val="doub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9DBC6D9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OBJETIVOS DE LA ATENCIÓN PSICOSOCIAL</w:t>
            </w:r>
          </w:p>
        </w:tc>
      </w:tr>
      <w:tr w:rsidR="00C24CC6" w14:paraId="446E6CE7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A4A6E18" w14:textId="77777777" w:rsidR="00C24CC6" w:rsidRDefault="00C24CC6" w:rsidP="00BB0657">
            <w:pPr>
              <w:jc w:val="center"/>
            </w:pPr>
          </w:p>
        </w:tc>
      </w:tr>
      <w:tr w:rsidR="00C24CC6" w14:paraId="5D5B35CF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B54C01E" w14:textId="77777777" w:rsidR="00C24CC6" w:rsidRDefault="00C24CC6" w:rsidP="00BB0657">
            <w:pPr>
              <w:jc w:val="center"/>
            </w:pPr>
          </w:p>
        </w:tc>
      </w:tr>
      <w:tr w:rsidR="00C24CC6" w14:paraId="2C59FFD9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F2C2A28" w14:textId="77777777" w:rsidR="00C24CC6" w:rsidRDefault="00C24CC6" w:rsidP="00BB0657">
            <w:pPr>
              <w:jc w:val="center"/>
            </w:pPr>
          </w:p>
        </w:tc>
      </w:tr>
      <w:tr w:rsidR="00C24CC6" w14:paraId="388DF72B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3B8EDF8" w14:textId="77777777" w:rsidR="00C24CC6" w:rsidRDefault="00C24CC6" w:rsidP="00BB0657">
            <w:pPr>
              <w:jc w:val="center"/>
            </w:pPr>
          </w:p>
        </w:tc>
      </w:tr>
      <w:tr w:rsidR="00C24CC6" w14:paraId="4F763EA2" w14:textId="77777777" w:rsidTr="00BB065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500FAD" w14:textId="77777777" w:rsidR="00C24CC6" w:rsidRDefault="00C24CC6" w:rsidP="00BB0657">
            <w:pPr>
              <w:jc w:val="center"/>
            </w:pPr>
          </w:p>
        </w:tc>
      </w:tr>
      <w:tr w:rsidR="00C24CC6" w14:paraId="6AB614D8" w14:textId="77777777" w:rsidTr="00BB0657">
        <w:trPr>
          <w:trHeight w:val="232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64D9E14" w14:textId="76D39090" w:rsidR="00C24CC6" w:rsidRDefault="00675BD9" w:rsidP="00BB0657">
            <w:pPr>
              <w:ind w:right="23"/>
              <w:jc w:val="center"/>
            </w:pPr>
            <w:r w:rsidRPr="00675BD9">
              <w:rPr>
                <w:b/>
              </w:rPr>
              <w:t xml:space="preserve">OBSERVACIONES </w:t>
            </w:r>
            <w:r>
              <w:t>(lo que el profesional considere importante del encuentro)</w:t>
            </w:r>
          </w:p>
        </w:tc>
      </w:tr>
      <w:tr w:rsidR="00C24CC6" w14:paraId="5486BDBD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64A896B" w14:textId="2D5DCD97" w:rsidR="00C24CC6" w:rsidRDefault="00C24CC6"/>
        </w:tc>
      </w:tr>
      <w:tr w:rsidR="00C24CC6" w14:paraId="710734A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029DCC4" w14:textId="77777777" w:rsidR="00C24CC6" w:rsidRDefault="00C24CC6"/>
        </w:tc>
      </w:tr>
      <w:tr w:rsidR="00675BD9" w14:paraId="4F62BB41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2101E2E" w14:textId="77777777" w:rsidR="00675BD9" w:rsidRDefault="00675BD9"/>
        </w:tc>
      </w:tr>
      <w:tr w:rsidR="00675BD9" w14:paraId="3E07BC12" w14:textId="77777777" w:rsidTr="00C34EF1">
        <w:trPr>
          <w:trHeight w:val="874"/>
        </w:trPr>
        <w:tc>
          <w:tcPr>
            <w:tcW w:w="508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12A191D" w14:textId="77777777" w:rsidR="00675BD9" w:rsidRDefault="00675BD9" w:rsidP="00675BD9">
            <w:r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932" w:type="dxa"/>
            <w:gridSpan w:val="3"/>
            <w:tcBorders>
              <w:top w:val="single" w:sz="14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  <w:vAlign w:val="bottom"/>
          </w:tcPr>
          <w:p w14:paraId="6712244E" w14:textId="58839EF4" w:rsidR="00675BD9" w:rsidRDefault="00675BD9" w:rsidP="00675BD9">
            <w:r>
              <w:rPr>
                <w:rFonts w:ascii="Arial" w:eastAsia="Arial" w:hAnsi="Arial" w:cs="Arial"/>
                <w:b/>
                <w:sz w:val="17"/>
              </w:rPr>
              <w:t xml:space="preserve">Firma del Sobreviviente </w:t>
            </w:r>
            <w:r w:rsidRPr="00D84C7D">
              <w:rPr>
                <w:rFonts w:ascii="Arial" w:eastAsia="Arial" w:hAnsi="Arial" w:cs="Arial"/>
                <w:b/>
                <w:sz w:val="14"/>
              </w:rPr>
              <w:t>(</w:t>
            </w:r>
            <w:r>
              <w:rPr>
                <w:rFonts w:ascii="Arial" w:eastAsia="Arial" w:hAnsi="Arial" w:cs="Arial"/>
                <w:b/>
                <w:sz w:val="14"/>
              </w:rPr>
              <w:t>E</w:t>
            </w:r>
            <w:r w:rsidRPr="00D84C7D">
              <w:rPr>
                <w:rFonts w:ascii="Arial" w:eastAsia="Arial" w:hAnsi="Arial" w:cs="Arial"/>
                <w:b/>
                <w:sz w:val="14"/>
              </w:rPr>
              <w:t xml:space="preserve">n caso de ser un </w:t>
            </w:r>
            <w:r w:rsidR="00B75236" w:rsidRPr="00D84C7D">
              <w:rPr>
                <w:rFonts w:ascii="Arial" w:eastAsia="Arial" w:hAnsi="Arial" w:cs="Arial"/>
                <w:b/>
                <w:sz w:val="14"/>
              </w:rPr>
              <w:t>a</w:t>
            </w:r>
            <w:r w:rsidR="00B75236">
              <w:rPr>
                <w:rFonts w:ascii="Arial" w:eastAsia="Arial" w:hAnsi="Arial" w:cs="Arial"/>
                <w:b/>
                <w:sz w:val="14"/>
              </w:rPr>
              <w:t>compañamiento</w:t>
            </w:r>
            <w:r w:rsidR="00B75236" w:rsidRPr="00D84C7D">
              <w:rPr>
                <w:rFonts w:ascii="Arial" w:eastAsia="Arial" w:hAnsi="Arial" w:cs="Arial"/>
                <w:b/>
                <w:sz w:val="14"/>
              </w:rPr>
              <w:t xml:space="preserve"> telefónico</w:t>
            </w:r>
            <w:r w:rsidRPr="00D84C7D">
              <w:rPr>
                <w:rFonts w:ascii="Arial" w:eastAsia="Arial" w:hAnsi="Arial" w:cs="Arial"/>
                <w:b/>
                <w:sz w:val="14"/>
              </w:rPr>
              <w:t xml:space="preserve"> no se requiere)</w:t>
            </w:r>
          </w:p>
        </w:tc>
      </w:tr>
    </w:tbl>
    <w:p w14:paraId="684AF41D" w14:textId="56854160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  <w:bookmarkStart w:id="0" w:name="_Toc441582169"/>
    </w:p>
    <w:p w14:paraId="5129DA2A" w14:textId="4DA35260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0D9C13E8" w14:textId="37B45564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44F47954" w14:textId="1AC5FEBD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38CA65E9" w14:textId="47B47FE6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729B75BD" w14:textId="086698BF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2FE9846" w14:textId="5C249ACE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0353C7D3" w14:textId="4025AE36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00992F2E" w14:textId="0FB3AEDD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7B47FBC5" w14:textId="1392B5B5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7E51A9A8" w14:textId="1DE6881F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3000CAEE" w14:textId="2975D2BF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2822AB66" w14:textId="77777777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281FF335" w14:textId="6CC20D38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B821CCB" w14:textId="799796E5" w:rsidR="00675BD9" w:rsidRDefault="00675BD9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11E4CEB9" w14:textId="77777777" w:rsidR="006722DF" w:rsidRPr="00381896" w:rsidRDefault="006722DF" w:rsidP="006722D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</w:rPr>
      </w:pPr>
      <w:r w:rsidRPr="00381896">
        <w:rPr>
          <w:rFonts w:ascii="Verdana" w:hAnsi="Verdana" w:cs="Arial"/>
          <w:b/>
          <w:bCs/>
          <w:sz w:val="16"/>
          <w:szCs w:val="16"/>
        </w:rPr>
        <w:t>CONTROL DE CAMBIOS</w:t>
      </w:r>
    </w:p>
    <w:p w14:paraId="11DB3CB1" w14:textId="77777777" w:rsidR="006722DF" w:rsidRPr="00381896" w:rsidRDefault="006722DF" w:rsidP="006722DF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16"/>
          <w:szCs w:val="16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835"/>
        <w:gridCol w:w="4773"/>
      </w:tblGrid>
      <w:tr w:rsidR="00F80F02" w:rsidRPr="00F80F02" w14:paraId="7675EEBB" w14:textId="77777777" w:rsidTr="00F80F02">
        <w:trPr>
          <w:trHeight w:val="443"/>
          <w:jc w:val="center"/>
        </w:trPr>
        <w:tc>
          <w:tcPr>
            <w:tcW w:w="583" w:type="pct"/>
            <w:shd w:val="clear" w:color="auto" w:fill="548DD4"/>
            <w:vAlign w:val="center"/>
          </w:tcPr>
          <w:p w14:paraId="2120B3CF" w14:textId="77777777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</w:pPr>
            <w:r w:rsidRPr="00F80F02"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  <w:t>Versión</w:t>
            </w:r>
          </w:p>
        </w:tc>
        <w:tc>
          <w:tcPr>
            <w:tcW w:w="1646" w:type="pct"/>
            <w:shd w:val="clear" w:color="auto" w:fill="548DD4"/>
            <w:vAlign w:val="center"/>
          </w:tcPr>
          <w:p w14:paraId="7E9EC3DE" w14:textId="77777777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</w:pPr>
            <w:r w:rsidRPr="00F80F02"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  <w:t>Fecha del cambio</w:t>
            </w:r>
          </w:p>
        </w:tc>
        <w:tc>
          <w:tcPr>
            <w:tcW w:w="2771" w:type="pct"/>
            <w:shd w:val="clear" w:color="auto" w:fill="548DD4"/>
            <w:vAlign w:val="center"/>
          </w:tcPr>
          <w:p w14:paraId="2BCD1A47" w14:textId="77777777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</w:pPr>
            <w:r w:rsidRPr="00F80F02">
              <w:rPr>
                <w:rFonts w:ascii="Verdana" w:eastAsia="Cambria" w:hAnsi="Verdana" w:cs="Arial"/>
                <w:b/>
                <w:color w:val="FFFFFF"/>
                <w:sz w:val="16"/>
                <w:szCs w:val="16"/>
                <w:lang w:val="es-ES_tradnl" w:eastAsia="en-US"/>
              </w:rPr>
              <w:t>Descripción de la modificación</w:t>
            </w:r>
          </w:p>
        </w:tc>
      </w:tr>
      <w:tr w:rsidR="00F80F02" w:rsidRPr="00F80F02" w14:paraId="4C49DB4F" w14:textId="77777777" w:rsidTr="00CA541D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25546D14" w14:textId="7C6EC271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lastRenderedPageBreak/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32E95688" w14:textId="1961F9D0" w:rsidR="00F80F02" w:rsidRPr="00F80F02" w:rsidRDefault="00F80F02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381896">
              <w:rPr>
                <w:rFonts w:ascii="Verdana" w:hAnsi="Verdana"/>
                <w:bCs/>
                <w:sz w:val="16"/>
                <w:szCs w:val="16"/>
                <w:lang w:val="es-ES" w:eastAsia="es-ES"/>
              </w:rPr>
              <w:t>18/08/2015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3CA97713" w14:textId="09215B0E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F80F02" w:rsidRPr="00F80F02" w14:paraId="0B4A0AAA" w14:textId="77777777" w:rsidTr="00376FD3">
        <w:trPr>
          <w:trHeight w:val="443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486F4382" w14:textId="533548F5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7DBBF3" w14:textId="3A892845" w:rsidR="00F80F02" w:rsidRPr="00F80F02" w:rsidRDefault="00F80F02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381896">
              <w:rPr>
                <w:rFonts w:ascii="Verdana" w:hAnsi="Verdana"/>
                <w:sz w:val="16"/>
                <w:szCs w:val="16"/>
              </w:rPr>
              <w:t>24/06/2016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7481479D" w14:textId="77777777" w:rsidR="00F80F02" w:rsidRPr="00381896" w:rsidRDefault="00F80F02" w:rsidP="00F80F02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Se asocia el formato al procedimiento de Acciones Focales.</w:t>
            </w:r>
          </w:p>
          <w:p w14:paraId="2F87E431" w14:textId="1EA547AD" w:rsidR="00F80F02" w:rsidRPr="00F80F02" w:rsidRDefault="00F80F02" w:rsidP="00F80F0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Cambria" w:hAnsi="Verdana" w:cs="Arial"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Se actualiza el contenido para brindar más herramientas a los profesionales para mejorar la atención y mejorar redacción de preguntas realizadas</w:t>
            </w:r>
          </w:p>
        </w:tc>
      </w:tr>
      <w:tr w:rsidR="00F80F02" w:rsidRPr="00F80F02" w14:paraId="19432091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3287CD96" w14:textId="431994ED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E6C551" w14:textId="2784FEE1" w:rsidR="00F80F02" w:rsidRPr="00F80F02" w:rsidRDefault="00F80F02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381896">
              <w:rPr>
                <w:rFonts w:ascii="Verdana" w:hAnsi="Verdana"/>
                <w:sz w:val="16"/>
                <w:szCs w:val="16"/>
              </w:rPr>
              <w:t>01/07/2016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2A04350" w14:textId="18D9503D" w:rsidR="00F80F02" w:rsidRPr="00F80F02" w:rsidRDefault="00F80F02" w:rsidP="00F80F0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Cambria" w:hAnsi="Verdana" w:cs="Arial"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 xml:space="preserve">Inclusión y aclaración de conceptos en el contenido del formato.  </w:t>
            </w:r>
          </w:p>
        </w:tc>
      </w:tr>
      <w:tr w:rsidR="00F80F02" w:rsidRPr="00F80F02" w14:paraId="042EF99C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3F451F9C" w14:textId="5690BD24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9DA81B5" w14:textId="7B297FF0" w:rsidR="00F80F02" w:rsidRPr="00F80F02" w:rsidRDefault="00F80F02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381896">
              <w:rPr>
                <w:rFonts w:ascii="Verdana" w:hAnsi="Verdana"/>
                <w:color w:val="auto"/>
                <w:sz w:val="16"/>
                <w:szCs w:val="16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5729889C" w14:textId="77777777" w:rsidR="00F80F02" w:rsidRPr="00381896" w:rsidRDefault="00F80F02" w:rsidP="00F80F02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EAED505" w14:textId="6F6AAC7A" w:rsidR="00F80F02" w:rsidRPr="00F80F02" w:rsidRDefault="00F80F02" w:rsidP="00F80F0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Cambria" w:hAnsi="Verdana" w:cs="Arial"/>
                <w:color w:val="auto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F80F02" w:rsidRPr="00F80F02" w14:paraId="1E37807E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192A9284" w14:textId="274D58A3" w:rsidR="00F80F02" w:rsidRPr="00F80F02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FF0000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439850" w14:textId="1A4696C2" w:rsidR="00F80F02" w:rsidRPr="00F80F02" w:rsidRDefault="00F80F02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</w:rPr>
            </w:pPr>
            <w:r w:rsidRPr="00381896">
              <w:rPr>
                <w:rFonts w:ascii="Verdana" w:hAnsi="Verdana"/>
                <w:color w:val="auto"/>
                <w:sz w:val="16"/>
                <w:szCs w:val="16"/>
              </w:rPr>
              <w:t>22/10/2018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D85B9D8" w14:textId="55021698" w:rsidR="00F80F02" w:rsidRPr="00F80F02" w:rsidRDefault="00F80F02" w:rsidP="00F80F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 xml:space="preserve">Se modifica el formato incluyendo las casillas de hora de inicio y hora de finalización. </w:t>
            </w:r>
          </w:p>
        </w:tc>
      </w:tr>
      <w:tr w:rsidR="00F80F02" w:rsidRPr="00F80F02" w14:paraId="4D6A31F1" w14:textId="77777777" w:rsidTr="00CA541D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72C6B3A7" w14:textId="4C29BB28" w:rsidR="00F80F02" w:rsidRPr="003A2303" w:rsidRDefault="00F80F02" w:rsidP="00F80F02">
            <w:pPr>
              <w:widowControl w:val="0"/>
              <w:spacing w:after="0" w:line="240" w:lineRule="auto"/>
              <w:contextualSpacing/>
              <w:jc w:val="center"/>
              <w:rPr>
                <w:rFonts w:ascii="Verdana" w:eastAsia="Cambria" w:hAnsi="Verdana" w:cs="Arial"/>
                <w:b/>
                <w:color w:val="auto"/>
                <w:sz w:val="16"/>
                <w:szCs w:val="16"/>
                <w:lang w:val="es-ES_tradnl" w:eastAsia="en-US"/>
              </w:rPr>
            </w:pPr>
            <w:r w:rsidRPr="003A2303">
              <w:rPr>
                <w:rFonts w:ascii="Verdana" w:hAnsi="Verdana" w:cs="Arial"/>
                <w:color w:val="auto"/>
                <w:sz w:val="16"/>
                <w:szCs w:val="16"/>
              </w:rPr>
              <w:t>V6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BE71331" w14:textId="6CB15A7D" w:rsidR="00F80F02" w:rsidRPr="003A2303" w:rsidRDefault="004D1C07" w:rsidP="00F80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4D1C07">
              <w:rPr>
                <w:rFonts w:ascii="Verdana" w:hAnsi="Verdana" w:cs="Arial"/>
                <w:color w:val="auto"/>
                <w:sz w:val="16"/>
                <w:szCs w:val="16"/>
              </w:rPr>
              <w:t>05/07/2019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5D469FA6" w14:textId="77777777" w:rsidR="00F80F02" w:rsidRPr="00381896" w:rsidRDefault="00F80F02" w:rsidP="00F80F02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81896">
              <w:rPr>
                <w:rFonts w:ascii="Verdana" w:hAnsi="Verdana" w:cs="Arial"/>
                <w:sz w:val="16"/>
                <w:szCs w:val="16"/>
              </w:rPr>
              <w:t>Actualización por cambio de imagen institucional</w:t>
            </w:r>
          </w:p>
          <w:p w14:paraId="79678AED" w14:textId="77777777" w:rsidR="00F80F02" w:rsidRPr="00381896" w:rsidRDefault="00F80F02" w:rsidP="00F80F02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8189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actualiza el Formato, incluyendo los datos para las víctimas que se encuentran en el exterior y la atención telefónica que se realiza.</w:t>
            </w:r>
          </w:p>
          <w:p w14:paraId="1449AE52" w14:textId="77777777" w:rsidR="00F80F02" w:rsidRPr="00381896" w:rsidRDefault="00F80F02" w:rsidP="00F80F02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8189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Se sustraen las preguntas que iban dirigidas a la autoevaluación del profesional por la categoría de observaciones.</w:t>
            </w:r>
          </w:p>
          <w:p w14:paraId="7AD80CA6" w14:textId="3B4F4874" w:rsidR="00F80F02" w:rsidRPr="00F80F02" w:rsidRDefault="00F80F02" w:rsidP="006456E9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8189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Se cambia el nombre del formato, ya que la estrategia no solo se implementa en los Centros Regionales de Atención a </w:t>
            </w:r>
            <w:r w:rsidR="006456E9" w:rsidRPr="0038189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Víctimas</w:t>
            </w:r>
            <w:r w:rsidR="006456E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124AF926" w14:textId="77777777" w:rsidR="00EF2C02" w:rsidRPr="00F80F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p w14:paraId="6144D94E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bookmarkEnd w:id="0"/>
    <w:p w14:paraId="342FB6D4" w14:textId="6AE950D6" w:rsidR="00EF2C02" w:rsidRDefault="004D1C07" w:rsidP="004D1C07">
      <w:pPr>
        <w:pStyle w:val="Ttulo1"/>
        <w:shd w:val="clear" w:color="auto" w:fill="FFFFFF"/>
        <w:tabs>
          <w:tab w:val="left" w:pos="3135"/>
        </w:tabs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ab/>
      </w:r>
      <w:bookmarkStart w:id="1" w:name="_GoBack"/>
      <w:bookmarkEnd w:id="1"/>
    </w:p>
    <w:sectPr w:rsidR="00EF2C02" w:rsidSect="00A7476E">
      <w:headerReference w:type="default" r:id="rId7"/>
      <w:pgSz w:w="12240" w:h="15840"/>
      <w:pgMar w:top="853" w:right="1440" w:bottom="617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DCE3B" w14:textId="77777777" w:rsidR="00E45444" w:rsidRDefault="00E45444" w:rsidP="007A4204">
      <w:pPr>
        <w:spacing w:after="0" w:line="240" w:lineRule="auto"/>
      </w:pPr>
      <w:r>
        <w:separator/>
      </w:r>
    </w:p>
  </w:endnote>
  <w:endnote w:type="continuationSeparator" w:id="0">
    <w:p w14:paraId="060B815D" w14:textId="77777777" w:rsidR="00E45444" w:rsidRDefault="00E45444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301F" w14:textId="77777777" w:rsidR="00E45444" w:rsidRDefault="00E45444" w:rsidP="007A4204">
      <w:pPr>
        <w:spacing w:after="0" w:line="240" w:lineRule="auto"/>
      </w:pPr>
      <w:r>
        <w:separator/>
      </w:r>
    </w:p>
  </w:footnote>
  <w:footnote w:type="continuationSeparator" w:id="0">
    <w:p w14:paraId="2A9EF51E" w14:textId="77777777" w:rsidR="00E45444" w:rsidRDefault="00E45444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0553" w14:textId="77777777" w:rsidR="00EF0A4F" w:rsidRDefault="00EF0A4F" w:rsidP="00EF0A4F">
    <w:pPr>
      <w:pStyle w:val="Encabezado"/>
    </w:pPr>
  </w:p>
  <w:tbl>
    <w:tblPr>
      <w:tblW w:w="1080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416"/>
      <w:gridCol w:w="1842"/>
    </w:tblGrid>
    <w:tr w:rsidR="00EF0A4F" w:rsidRPr="00CD4AF9" w14:paraId="3E254CEC" w14:textId="77777777" w:rsidTr="00381896">
      <w:trPr>
        <w:trHeight w:val="699"/>
      </w:trPr>
      <w:tc>
        <w:tcPr>
          <w:tcW w:w="3544" w:type="dxa"/>
          <w:vMerge w:val="restart"/>
          <w:shd w:val="clear" w:color="auto" w:fill="auto"/>
          <w:vAlign w:val="center"/>
        </w:tcPr>
        <w:p w14:paraId="4E362BC6" w14:textId="55E8AC2D" w:rsidR="00EF0A4F" w:rsidRPr="00CD4AF9" w:rsidRDefault="00EF0A4F" w:rsidP="00381896">
          <w:pPr>
            <w:widowControl w:val="0"/>
            <w:tabs>
              <w:tab w:val="center" w:pos="1735"/>
              <w:tab w:val="left" w:pos="2145"/>
            </w:tabs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3CC21088" wp14:editId="541C1F46">
                <wp:extent cx="2114550" cy="361950"/>
                <wp:effectExtent l="0" t="0" r="0" b="0"/>
                <wp:docPr id="1" name="Imagen 1" descr="logo firma_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rma_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shd w:val="clear" w:color="auto" w:fill="3366CC"/>
          <w:vAlign w:val="center"/>
        </w:tcPr>
        <w:p w14:paraId="475ECBAF" w14:textId="197E4376" w:rsidR="00EF0A4F" w:rsidRPr="00F57718" w:rsidRDefault="00EF0A4F" w:rsidP="0038189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DE ATENCION CASO </w:t>
          </w:r>
          <w:r w:rsidR="00970296">
            <w:rPr>
              <w:rFonts w:ascii="Verdana" w:hAnsi="Verdana" w:cs="Arial"/>
              <w:b/>
              <w:color w:val="FFFFFF"/>
              <w:sz w:val="18"/>
              <w:szCs w:val="18"/>
            </w:rPr>
            <w:t>Ú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NICO – </w:t>
          </w:r>
          <w:r w:rsidR="00B75236">
            <w:rPr>
              <w:rFonts w:ascii="Verdana" w:hAnsi="Verdana" w:cs="Arial"/>
              <w:b/>
              <w:color w:val="FFFFFF"/>
              <w:sz w:val="18"/>
              <w:szCs w:val="18"/>
            </w:rPr>
            <w:t>EREI</w:t>
          </w:r>
        </w:p>
      </w:tc>
      <w:tc>
        <w:tcPr>
          <w:tcW w:w="1842" w:type="dxa"/>
          <w:shd w:val="clear" w:color="auto" w:fill="auto"/>
          <w:vAlign w:val="center"/>
        </w:tcPr>
        <w:p w14:paraId="1AB8C9E0" w14:textId="15AFB0F0" w:rsidR="00EF0A4F" w:rsidRPr="00CD4AF9" w:rsidRDefault="00EF0A4F" w:rsidP="0038189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EA63F7">
            <w:rPr>
              <w:rFonts w:cs="Arial"/>
              <w:sz w:val="16"/>
            </w:rPr>
            <w:t>400.08.</w:t>
          </w:r>
          <w:r>
            <w:rPr>
              <w:rFonts w:cs="Arial"/>
              <w:sz w:val="16"/>
            </w:rPr>
            <w:t>15-57</w:t>
          </w:r>
        </w:p>
      </w:tc>
    </w:tr>
    <w:tr w:rsidR="00EF0A4F" w:rsidRPr="00CD4AF9" w14:paraId="057ECDCF" w14:textId="77777777" w:rsidTr="00381896">
      <w:trPr>
        <w:trHeight w:val="265"/>
      </w:trPr>
      <w:tc>
        <w:tcPr>
          <w:tcW w:w="3544" w:type="dxa"/>
          <w:vMerge/>
          <w:shd w:val="clear" w:color="auto" w:fill="auto"/>
        </w:tcPr>
        <w:p w14:paraId="3804DC91" w14:textId="77777777" w:rsidR="00EF0A4F" w:rsidRPr="00CD4AF9" w:rsidRDefault="00EF0A4F" w:rsidP="0038189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6" w:type="dxa"/>
          <w:shd w:val="clear" w:color="auto" w:fill="auto"/>
          <w:vAlign w:val="center"/>
        </w:tcPr>
        <w:p w14:paraId="2D8E708E" w14:textId="1E14A42D" w:rsidR="00EF0A4F" w:rsidRPr="00CD4AF9" w:rsidRDefault="00673492" w:rsidP="0038189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1842" w:type="dxa"/>
          <w:shd w:val="clear" w:color="auto" w:fill="auto"/>
          <w:vAlign w:val="center"/>
        </w:tcPr>
        <w:p w14:paraId="4C80D52C" w14:textId="5F0DC454" w:rsidR="00EF0A4F" w:rsidRPr="00CD4AF9" w:rsidRDefault="00EF0A4F" w:rsidP="0038189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Pr="003A2303">
            <w:rPr>
              <w:rFonts w:ascii="Verdana" w:hAnsi="Verdana" w:cs="Arial"/>
              <w:color w:val="auto"/>
              <w:sz w:val="16"/>
              <w:szCs w:val="16"/>
            </w:rPr>
            <w:t xml:space="preserve"> </w:t>
          </w:r>
          <w:r w:rsidR="003A2303" w:rsidRPr="003A2303">
            <w:rPr>
              <w:rFonts w:ascii="Verdana" w:hAnsi="Verdana" w:cs="Arial"/>
              <w:color w:val="auto"/>
              <w:sz w:val="16"/>
              <w:szCs w:val="16"/>
            </w:rPr>
            <w:t>06</w:t>
          </w:r>
        </w:p>
      </w:tc>
    </w:tr>
    <w:tr w:rsidR="00EF0A4F" w:rsidRPr="00CD4AF9" w14:paraId="737EB3FA" w14:textId="77777777" w:rsidTr="00381896">
      <w:trPr>
        <w:trHeight w:val="60"/>
      </w:trPr>
      <w:tc>
        <w:tcPr>
          <w:tcW w:w="3544" w:type="dxa"/>
          <w:vMerge/>
          <w:shd w:val="clear" w:color="auto" w:fill="auto"/>
        </w:tcPr>
        <w:p w14:paraId="6CAA22FD" w14:textId="77777777" w:rsidR="00EF0A4F" w:rsidRPr="00CD4AF9" w:rsidRDefault="00EF0A4F" w:rsidP="0038189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 w:val="restart"/>
          <w:shd w:val="clear" w:color="auto" w:fill="auto"/>
          <w:vAlign w:val="center"/>
        </w:tcPr>
        <w:p w14:paraId="560D24DE" w14:textId="04732D88" w:rsidR="00EF0A4F" w:rsidRPr="00CD4AF9" w:rsidRDefault="003E6912" w:rsidP="00381896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EF0A4F">
            <w:rPr>
              <w:rFonts w:ascii="Verdana" w:hAnsi="Verdana"/>
              <w:sz w:val="18"/>
              <w:szCs w:val="18"/>
            </w:rPr>
            <w:t>ACCIONES FOCALES</w:t>
          </w:r>
        </w:p>
      </w:tc>
      <w:tc>
        <w:tcPr>
          <w:tcW w:w="1842" w:type="dxa"/>
          <w:shd w:val="clear" w:color="auto" w:fill="auto"/>
          <w:vAlign w:val="center"/>
        </w:tcPr>
        <w:p w14:paraId="514C3449" w14:textId="25FB0885" w:rsidR="00EF0A4F" w:rsidRPr="00381896" w:rsidRDefault="00EF0A4F" w:rsidP="0038189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81896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D1C07" w:rsidRPr="004D1C07">
            <w:rPr>
              <w:rFonts w:ascii="Verdana" w:hAnsi="Verdana" w:cs="Arial"/>
              <w:color w:val="auto"/>
              <w:sz w:val="16"/>
              <w:szCs w:val="16"/>
            </w:rPr>
            <w:t>05/07/2019</w:t>
          </w:r>
        </w:p>
      </w:tc>
    </w:tr>
    <w:tr w:rsidR="00EF0A4F" w:rsidRPr="00CD4AF9" w14:paraId="5BCD2E5F" w14:textId="77777777" w:rsidTr="00EF0A4F">
      <w:trPr>
        <w:trHeight w:val="265"/>
      </w:trPr>
      <w:tc>
        <w:tcPr>
          <w:tcW w:w="3544" w:type="dxa"/>
          <w:vMerge/>
          <w:shd w:val="clear" w:color="auto" w:fill="auto"/>
        </w:tcPr>
        <w:p w14:paraId="5ECB6765" w14:textId="77777777" w:rsidR="00EF0A4F" w:rsidRPr="00CD4AF9" w:rsidRDefault="00EF0A4F" w:rsidP="00EF0A4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6" w:type="dxa"/>
          <w:vMerge/>
          <w:shd w:val="clear" w:color="auto" w:fill="auto"/>
          <w:vAlign w:val="center"/>
        </w:tcPr>
        <w:p w14:paraId="3C4A64FC" w14:textId="77777777" w:rsidR="00EF0A4F" w:rsidRPr="00F57718" w:rsidRDefault="00EF0A4F" w:rsidP="00EF0A4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D10E27B" w14:textId="6ED2CCC8" w:rsidR="00EF0A4F" w:rsidRPr="00736FB6" w:rsidRDefault="00EF0A4F" w:rsidP="00EF0A4F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 w:rsidR="00381896">
            <w:rPr>
              <w:rFonts w:ascii="Verdana" w:hAnsi="Verdana"/>
              <w:sz w:val="16"/>
            </w:rPr>
            <w:t xml:space="preserve">: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4D1C07">
            <w:rPr>
              <w:rFonts w:ascii="Verdana" w:hAnsi="Verdana"/>
              <w:b/>
              <w:bCs/>
              <w:noProof/>
              <w:sz w:val="16"/>
            </w:rPr>
            <w:t>3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4D1C0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29264522" w14:textId="77777777" w:rsidR="002B00DF" w:rsidRDefault="002B00DF" w:rsidP="00E035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5637C"/>
    <w:rsid w:val="00085269"/>
    <w:rsid w:val="0009143D"/>
    <w:rsid w:val="000A2A16"/>
    <w:rsid w:val="000C29F8"/>
    <w:rsid w:val="000F5688"/>
    <w:rsid w:val="00175F50"/>
    <w:rsid w:val="00176705"/>
    <w:rsid w:val="001811A8"/>
    <w:rsid w:val="001F0784"/>
    <w:rsid w:val="00205AE5"/>
    <w:rsid w:val="00207C23"/>
    <w:rsid w:val="002220F3"/>
    <w:rsid w:val="00225FFF"/>
    <w:rsid w:val="002510D4"/>
    <w:rsid w:val="002B00DF"/>
    <w:rsid w:val="002E5AA4"/>
    <w:rsid w:val="00303480"/>
    <w:rsid w:val="003106CA"/>
    <w:rsid w:val="003310F3"/>
    <w:rsid w:val="00337A69"/>
    <w:rsid w:val="00354E12"/>
    <w:rsid w:val="00381896"/>
    <w:rsid w:val="003A2173"/>
    <w:rsid w:val="003A2303"/>
    <w:rsid w:val="003E6912"/>
    <w:rsid w:val="003E6EEF"/>
    <w:rsid w:val="00403FC9"/>
    <w:rsid w:val="0040728C"/>
    <w:rsid w:val="00470B3F"/>
    <w:rsid w:val="004B0C7D"/>
    <w:rsid w:val="004C40A9"/>
    <w:rsid w:val="004D1C07"/>
    <w:rsid w:val="005014E2"/>
    <w:rsid w:val="005557B3"/>
    <w:rsid w:val="00566F0C"/>
    <w:rsid w:val="00574A73"/>
    <w:rsid w:val="00580658"/>
    <w:rsid w:val="005957E4"/>
    <w:rsid w:val="005D539C"/>
    <w:rsid w:val="005F2D29"/>
    <w:rsid w:val="00603250"/>
    <w:rsid w:val="00606930"/>
    <w:rsid w:val="006456E9"/>
    <w:rsid w:val="006574E0"/>
    <w:rsid w:val="006722DF"/>
    <w:rsid w:val="00673492"/>
    <w:rsid w:val="00675BD9"/>
    <w:rsid w:val="00691A4C"/>
    <w:rsid w:val="0069484D"/>
    <w:rsid w:val="006A49F4"/>
    <w:rsid w:val="006D07F8"/>
    <w:rsid w:val="007364CB"/>
    <w:rsid w:val="0077416E"/>
    <w:rsid w:val="00774991"/>
    <w:rsid w:val="00786AED"/>
    <w:rsid w:val="007A3476"/>
    <w:rsid w:val="007A4204"/>
    <w:rsid w:val="007C47F9"/>
    <w:rsid w:val="00810E95"/>
    <w:rsid w:val="00823B5F"/>
    <w:rsid w:val="0084000F"/>
    <w:rsid w:val="00883FA0"/>
    <w:rsid w:val="008D4480"/>
    <w:rsid w:val="0092162B"/>
    <w:rsid w:val="00970296"/>
    <w:rsid w:val="00975FCF"/>
    <w:rsid w:val="00A15EAC"/>
    <w:rsid w:val="00A3411D"/>
    <w:rsid w:val="00A64DD2"/>
    <w:rsid w:val="00A7476E"/>
    <w:rsid w:val="00A77DE1"/>
    <w:rsid w:val="00A82455"/>
    <w:rsid w:val="00A90509"/>
    <w:rsid w:val="00A96E57"/>
    <w:rsid w:val="00AB066D"/>
    <w:rsid w:val="00AB7C69"/>
    <w:rsid w:val="00AE16E7"/>
    <w:rsid w:val="00B75236"/>
    <w:rsid w:val="00BA0B41"/>
    <w:rsid w:val="00BB0657"/>
    <w:rsid w:val="00BC7E85"/>
    <w:rsid w:val="00BD770E"/>
    <w:rsid w:val="00BF1BC7"/>
    <w:rsid w:val="00C100E2"/>
    <w:rsid w:val="00C24CC6"/>
    <w:rsid w:val="00C34EF1"/>
    <w:rsid w:val="00C47407"/>
    <w:rsid w:val="00C5782F"/>
    <w:rsid w:val="00C614A5"/>
    <w:rsid w:val="00C64338"/>
    <w:rsid w:val="00C94F84"/>
    <w:rsid w:val="00D01A3F"/>
    <w:rsid w:val="00D14E58"/>
    <w:rsid w:val="00D3580E"/>
    <w:rsid w:val="00D50B30"/>
    <w:rsid w:val="00DC5CB4"/>
    <w:rsid w:val="00DD0421"/>
    <w:rsid w:val="00E03506"/>
    <w:rsid w:val="00E45444"/>
    <w:rsid w:val="00E46C45"/>
    <w:rsid w:val="00E62230"/>
    <w:rsid w:val="00E63F5B"/>
    <w:rsid w:val="00E87F6E"/>
    <w:rsid w:val="00EB4749"/>
    <w:rsid w:val="00ED7C78"/>
    <w:rsid w:val="00EE55EE"/>
    <w:rsid w:val="00EF0A4F"/>
    <w:rsid w:val="00EF2C02"/>
    <w:rsid w:val="00F17B8E"/>
    <w:rsid w:val="00F30CF7"/>
    <w:rsid w:val="00F62BE8"/>
    <w:rsid w:val="00F80F02"/>
    <w:rsid w:val="00FC351E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Haut de page,encabezado"/>
    <w:basedOn w:val="Normal"/>
    <w:link w:val="EncabezadoCar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6722DF"/>
    <w:pPr>
      <w:spacing w:after="200" w:line="240" w:lineRule="auto"/>
      <w:ind w:left="720"/>
      <w:contextualSpacing/>
    </w:pPr>
    <w:rPr>
      <w:rFonts w:ascii="Cambria" w:eastAsia="Cambria" w:hAnsi="Cambria" w:cs="Times New Roman"/>
      <w:color w:val="auto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6722D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722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2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6722DF"/>
    <w:rPr>
      <w:rFonts w:ascii="Cambria" w:eastAsia="Cambria" w:hAnsi="Cambria" w:cs="Times New Roman"/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5C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C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CB4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C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CB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Eudomenia Elina Cotes Curvelo</cp:lastModifiedBy>
  <cp:revision>6</cp:revision>
  <dcterms:created xsi:type="dcterms:W3CDTF">2019-06-13T17:42:00Z</dcterms:created>
  <dcterms:modified xsi:type="dcterms:W3CDTF">2019-07-08T20:49:00Z</dcterms:modified>
</cp:coreProperties>
</file>