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EC05" w14:textId="77777777" w:rsidR="00826DC3" w:rsidRPr="00826DC3" w:rsidRDefault="00826DC3" w:rsidP="00826DC3">
      <w:pPr>
        <w:rPr>
          <w:rFonts w:ascii="Arial" w:hAnsi="Arial" w:cs="Arial"/>
          <w:b/>
          <w:sz w:val="22"/>
          <w:szCs w:val="22"/>
          <w:lang w:val="es-CO"/>
        </w:rPr>
      </w:pPr>
    </w:p>
    <w:p w14:paraId="51B16316" w14:textId="77777777" w:rsidR="003018C8" w:rsidRPr="00826DC3" w:rsidRDefault="003018C8" w:rsidP="00826DC3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proofErr w:type="spellStart"/>
      <w:r w:rsidRPr="00826DC3">
        <w:rPr>
          <w:rFonts w:ascii="Arial" w:hAnsi="Arial" w:cs="Arial"/>
          <w:b/>
          <w:sz w:val="28"/>
          <w:szCs w:val="28"/>
          <w:lang w:val="es-CO"/>
        </w:rPr>
        <w:t>Bojayá</w:t>
      </w:r>
      <w:proofErr w:type="spellEnd"/>
      <w:r w:rsidRPr="00826DC3">
        <w:rPr>
          <w:rFonts w:ascii="Arial" w:hAnsi="Arial" w:cs="Arial"/>
          <w:b/>
          <w:sz w:val="28"/>
          <w:szCs w:val="28"/>
          <w:lang w:val="es-CO"/>
        </w:rPr>
        <w:t>, 17 años de luto</w:t>
      </w:r>
    </w:p>
    <w:p w14:paraId="6A8C799D" w14:textId="77777777" w:rsidR="003018C8" w:rsidRPr="00826DC3" w:rsidRDefault="003018C8" w:rsidP="00826DC3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2A2269F5" w14:textId="77777777" w:rsidR="003018C8" w:rsidRPr="00826DC3" w:rsidRDefault="003018C8" w:rsidP="00826DC3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D332287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1997</w:t>
      </w:r>
      <w:r w:rsidRPr="00826DC3">
        <w:rPr>
          <w:rFonts w:ascii="Arial" w:hAnsi="Arial" w:cs="Arial"/>
          <w:lang w:val="es-CO"/>
        </w:rPr>
        <w:t>. Llegan los paramilitares a la zona y comienza a desaparecer a los habitantes de la región.</w:t>
      </w:r>
    </w:p>
    <w:p w14:paraId="4DC05F39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1997 (22 de mayo)</w:t>
      </w:r>
      <w:r w:rsidRPr="00826DC3">
        <w:rPr>
          <w:rFonts w:ascii="Arial" w:hAnsi="Arial" w:cs="Arial"/>
          <w:lang w:val="es-CO"/>
        </w:rPr>
        <w:t>. Paramilitares ingresaron a Vigía del Fuerte y se llevaron a 22 personas acusadas de tener contactos con la guerrilla.</w:t>
      </w:r>
    </w:p>
    <w:p w14:paraId="6811E0C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1999 (12 de septiembre)</w:t>
      </w:r>
      <w:r w:rsidRPr="00826DC3">
        <w:rPr>
          <w:rFonts w:ascii="Arial" w:hAnsi="Arial" w:cs="Arial"/>
          <w:lang w:val="es-CO"/>
        </w:rPr>
        <w:t xml:space="preserve">. Cansados de la guerra la población de </w:t>
      </w:r>
      <w:proofErr w:type="spellStart"/>
      <w:r w:rsidRPr="00826DC3">
        <w:rPr>
          <w:rFonts w:ascii="Arial" w:hAnsi="Arial" w:cs="Arial"/>
          <w:lang w:val="es-CO"/>
        </w:rPr>
        <w:t>Bojayá</w:t>
      </w:r>
      <w:proofErr w:type="spellEnd"/>
      <w:r w:rsidRPr="00826DC3">
        <w:rPr>
          <w:rFonts w:ascii="Arial" w:hAnsi="Arial" w:cs="Arial"/>
          <w:lang w:val="es-CO"/>
        </w:rPr>
        <w:t xml:space="preserve"> escribe el documento </w:t>
      </w:r>
      <w:r w:rsidRPr="00826DC3">
        <w:rPr>
          <w:rFonts w:ascii="Arial" w:hAnsi="Arial" w:cs="Arial"/>
          <w:i/>
          <w:lang w:val="es-CO"/>
        </w:rPr>
        <w:t>Declaración por la vida y por la paz</w:t>
      </w:r>
      <w:r w:rsidRPr="00826DC3">
        <w:rPr>
          <w:rFonts w:ascii="Arial" w:hAnsi="Arial" w:cs="Arial"/>
          <w:lang w:val="es-CO"/>
        </w:rPr>
        <w:t>, dirigido a guerrilla y paramilitares.</w:t>
      </w:r>
    </w:p>
    <w:p w14:paraId="10EA032C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2000 (25 de marzo)</w:t>
      </w:r>
      <w:r w:rsidRPr="00826DC3">
        <w:rPr>
          <w:rFonts w:ascii="Arial" w:hAnsi="Arial" w:cs="Arial"/>
          <w:lang w:val="es-CO"/>
        </w:rPr>
        <w:t xml:space="preserve">. Alrededor de 300 guerrilleros de las </w:t>
      </w:r>
      <w:proofErr w:type="spellStart"/>
      <w:r w:rsidRPr="00826DC3">
        <w:rPr>
          <w:rFonts w:ascii="Arial" w:hAnsi="Arial" w:cs="Arial"/>
          <w:lang w:val="es-CO"/>
        </w:rPr>
        <w:t>Farc</w:t>
      </w:r>
      <w:proofErr w:type="spellEnd"/>
      <w:r w:rsidRPr="00826DC3">
        <w:rPr>
          <w:rFonts w:ascii="Arial" w:hAnsi="Arial" w:cs="Arial"/>
          <w:lang w:val="es-CO"/>
        </w:rPr>
        <w:t xml:space="preserve"> atacaron con cilindros bomba la estación de Policía de Vigía del Fuerte.</w:t>
      </w:r>
    </w:p>
    <w:p w14:paraId="7C887BA2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2001 (22 de noviembre)</w:t>
      </w:r>
      <w:r w:rsidRPr="00826DC3">
        <w:rPr>
          <w:rFonts w:ascii="Arial" w:hAnsi="Arial" w:cs="Arial"/>
          <w:lang w:val="es-CO"/>
        </w:rPr>
        <w:t xml:space="preserve">. La comunidad de </w:t>
      </w:r>
      <w:proofErr w:type="spellStart"/>
      <w:r w:rsidRPr="00826DC3">
        <w:rPr>
          <w:rFonts w:ascii="Arial" w:hAnsi="Arial" w:cs="Arial"/>
          <w:lang w:val="es-CO"/>
        </w:rPr>
        <w:t>Bojayá</w:t>
      </w:r>
      <w:proofErr w:type="spellEnd"/>
      <w:r w:rsidRPr="00826DC3">
        <w:rPr>
          <w:rFonts w:ascii="Arial" w:hAnsi="Arial" w:cs="Arial"/>
          <w:lang w:val="es-CO"/>
        </w:rPr>
        <w:t xml:space="preserve"> lee el documento a la guerrilla</w:t>
      </w:r>
    </w:p>
    <w:p w14:paraId="1AFBEF17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lang w:val="es-CO"/>
        </w:rPr>
      </w:pPr>
      <w:r w:rsidRPr="00826DC3">
        <w:rPr>
          <w:rFonts w:ascii="Arial" w:hAnsi="Arial" w:cs="Arial"/>
          <w:b/>
          <w:lang w:val="es-CO"/>
        </w:rPr>
        <w:t>2002 (21 de abril)</w:t>
      </w:r>
      <w:r w:rsidRPr="00826DC3">
        <w:rPr>
          <w:rFonts w:ascii="Arial" w:hAnsi="Arial" w:cs="Arial"/>
          <w:lang w:val="es-CO"/>
        </w:rPr>
        <w:t xml:space="preserve">. Los paramilitares llegan en pangas a Vigía del Fuerte provenientes de San José de la Balsa. Los habitantes les leen la </w:t>
      </w:r>
      <w:r w:rsidRPr="00826DC3">
        <w:rPr>
          <w:rFonts w:ascii="Arial" w:hAnsi="Arial" w:cs="Arial"/>
          <w:i/>
          <w:lang w:val="es-CO"/>
        </w:rPr>
        <w:t>Declaración por la vida y por la paz.</w:t>
      </w:r>
    </w:p>
    <w:p w14:paraId="4E0FF4EF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(del 21 al 30 de abril)</w:t>
      </w:r>
      <w:r w:rsidRPr="00826DC3">
        <w:rPr>
          <w:rFonts w:ascii="Arial" w:hAnsi="Arial" w:cs="Arial"/>
          <w:lang w:val="es-CO"/>
        </w:rPr>
        <w:t>. Varias avionetas de los paramilitares aterrizaron en Vigía del Fuerte.</w:t>
      </w:r>
    </w:p>
    <w:p w14:paraId="55345BC6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(1 de mayo)</w:t>
      </w:r>
      <w:r w:rsidRPr="00826DC3">
        <w:rPr>
          <w:rFonts w:ascii="Arial" w:hAnsi="Arial" w:cs="Arial"/>
          <w:lang w:val="es-CO"/>
        </w:rPr>
        <w:t>. Se presentan combates entre la guerrilla y los paramilitares en Bellavista, los cuales cesan hacia las 6 de la tarde por acuerdo entre los enemigos.</w:t>
      </w:r>
    </w:p>
    <w:p w14:paraId="54B1AACC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(2 de mayo)</w:t>
      </w:r>
      <w:r w:rsidRPr="00826DC3">
        <w:rPr>
          <w:rFonts w:ascii="Arial" w:hAnsi="Arial" w:cs="Arial"/>
          <w:lang w:val="es-CO"/>
        </w:rPr>
        <w:t>. A las 6:00 a. m. se reanudan los combates.</w:t>
      </w:r>
    </w:p>
    <w:p w14:paraId="3EF23538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(2 de mayo)</w:t>
      </w:r>
      <w:r w:rsidRPr="00826DC3">
        <w:rPr>
          <w:rFonts w:ascii="Arial" w:hAnsi="Arial" w:cs="Arial"/>
          <w:lang w:val="es-CO"/>
        </w:rPr>
        <w:t>. A las 10:30 a. m. la guerrilla lanza el primer cilindro bomba desde Pueblo Nuevo, que estalla a 50 metros de la iglesia.</w:t>
      </w:r>
    </w:p>
    <w:p w14:paraId="6CF06867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(2 de mayo)</w:t>
      </w:r>
      <w:r w:rsidRPr="00826DC3">
        <w:rPr>
          <w:rFonts w:ascii="Arial" w:hAnsi="Arial" w:cs="Arial"/>
          <w:lang w:val="es-CO"/>
        </w:rPr>
        <w:t>. Luego de un intento fallido, a las 11:00 a. m. estalla el cilindro bomba en la iglesia de Bellavista.</w:t>
      </w:r>
    </w:p>
    <w:p w14:paraId="5DE2270F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(2 de mayo)</w:t>
      </w:r>
      <w:r w:rsidRPr="00826DC3">
        <w:rPr>
          <w:rFonts w:ascii="Arial" w:hAnsi="Arial" w:cs="Arial"/>
          <w:lang w:val="es-CO"/>
        </w:rPr>
        <w:t>. Cuando la población se estaba embarcando para dirigirse a Vigía del Fuerte, cayó, sin estallar, un cuarto cilindro-bomba en la casa de las Misioneras Agustinas.</w:t>
      </w:r>
    </w:p>
    <w:p w14:paraId="48015D2A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(3 de mayo)</w:t>
      </w:r>
      <w:r w:rsidRPr="00826DC3">
        <w:rPr>
          <w:rFonts w:ascii="Arial" w:hAnsi="Arial" w:cs="Arial"/>
          <w:lang w:val="es-CO"/>
        </w:rPr>
        <w:t>. Los guerrilleros ingresan a Bellavista a buscar paramilitares entre los escombros, y se reanudaron los combates</w:t>
      </w:r>
    </w:p>
    <w:p w14:paraId="775FF19E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(4 de mayo)</w:t>
      </w:r>
      <w:r w:rsidRPr="00826DC3">
        <w:rPr>
          <w:rFonts w:ascii="Arial" w:hAnsi="Arial" w:cs="Arial"/>
          <w:lang w:val="es-CO"/>
        </w:rPr>
        <w:t>.  Llegan comisiones humanitarias enviadas por la Diócesis de Quibdó.</w:t>
      </w:r>
    </w:p>
    <w:p w14:paraId="36C520A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(6 de mayo)</w:t>
      </w:r>
      <w:r w:rsidRPr="00826DC3">
        <w:rPr>
          <w:rFonts w:ascii="Arial" w:hAnsi="Arial" w:cs="Arial"/>
          <w:lang w:val="es-CO"/>
        </w:rPr>
        <w:t>. Ingresó la Fuerza Pública a la región.</w:t>
      </w:r>
    </w:p>
    <w:p w14:paraId="43836470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(8 de mayo)</w:t>
      </w:r>
      <w:r w:rsidRPr="00826DC3">
        <w:rPr>
          <w:rFonts w:ascii="Arial" w:hAnsi="Arial" w:cs="Arial"/>
          <w:lang w:val="es-CO"/>
        </w:rPr>
        <w:t xml:space="preserve">. El Bloque José María, de las </w:t>
      </w:r>
      <w:proofErr w:type="spellStart"/>
      <w:r w:rsidRPr="00826DC3">
        <w:rPr>
          <w:rFonts w:ascii="Arial" w:hAnsi="Arial" w:cs="Arial"/>
          <w:lang w:val="es-CO"/>
        </w:rPr>
        <w:t>Farc-Ep</w:t>
      </w:r>
      <w:proofErr w:type="spellEnd"/>
      <w:r w:rsidRPr="00826DC3">
        <w:rPr>
          <w:rFonts w:ascii="Arial" w:hAnsi="Arial" w:cs="Arial"/>
          <w:lang w:val="es-CO"/>
        </w:rPr>
        <w:t xml:space="preserve">, emitió un comunicado en el que afirmaba que lo sucedido en </w:t>
      </w:r>
      <w:proofErr w:type="spellStart"/>
      <w:r w:rsidRPr="00826DC3">
        <w:rPr>
          <w:rFonts w:ascii="Arial" w:hAnsi="Arial" w:cs="Arial"/>
          <w:lang w:val="es-CO"/>
        </w:rPr>
        <w:t>Bojayá</w:t>
      </w:r>
      <w:proofErr w:type="spellEnd"/>
      <w:r w:rsidRPr="00826DC3">
        <w:rPr>
          <w:rFonts w:ascii="Arial" w:hAnsi="Arial" w:cs="Arial"/>
          <w:lang w:val="es-CO"/>
        </w:rPr>
        <w:t xml:space="preserve"> era un “costo de la guerra”.</w:t>
      </w:r>
    </w:p>
    <w:p w14:paraId="22B1037E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(9 de mayo)</w:t>
      </w:r>
      <w:r w:rsidRPr="00826DC3">
        <w:rPr>
          <w:rFonts w:ascii="Arial" w:hAnsi="Arial" w:cs="Arial"/>
          <w:lang w:val="es-CO"/>
        </w:rPr>
        <w:t xml:space="preserve">. El presidente Andrés Pastrana llegó a </w:t>
      </w:r>
      <w:proofErr w:type="spellStart"/>
      <w:r w:rsidRPr="00826DC3">
        <w:rPr>
          <w:rFonts w:ascii="Arial" w:hAnsi="Arial" w:cs="Arial"/>
          <w:lang w:val="es-CO"/>
        </w:rPr>
        <w:t>Bojayá</w:t>
      </w:r>
      <w:proofErr w:type="spellEnd"/>
      <w:r w:rsidRPr="00826DC3">
        <w:rPr>
          <w:rFonts w:ascii="Arial" w:hAnsi="Arial" w:cs="Arial"/>
          <w:lang w:val="es-CO"/>
        </w:rPr>
        <w:t xml:space="preserve"> y se comprometió con la reconstrucción de Bellavista. </w:t>
      </w:r>
    </w:p>
    <w:p w14:paraId="7BDFB457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(11 de mayo)</w:t>
      </w:r>
      <w:r w:rsidRPr="00826DC3">
        <w:rPr>
          <w:rFonts w:ascii="Arial" w:hAnsi="Arial" w:cs="Arial"/>
          <w:lang w:val="es-CO"/>
        </w:rPr>
        <w:t>. Más de 1700 familias de Bellavista, de Vigía del Fuerte y de otros corregimientos deciden desplazarse hacia Quibdó por temor a nuevos combates.</w:t>
      </w:r>
    </w:p>
    <w:p w14:paraId="501656F4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2002 (mayo-junio)</w:t>
      </w:r>
      <w:r w:rsidRPr="00826DC3">
        <w:rPr>
          <w:rFonts w:ascii="Arial" w:hAnsi="Arial" w:cs="Arial"/>
          <w:lang w:val="es-CO"/>
        </w:rPr>
        <w:t xml:space="preserve">. Exhumación – CTI en Bellavista, Vigía del Fuerte, </w:t>
      </w:r>
      <w:proofErr w:type="spellStart"/>
      <w:r w:rsidRPr="00826DC3">
        <w:rPr>
          <w:rFonts w:ascii="Arial" w:hAnsi="Arial" w:cs="Arial"/>
          <w:lang w:val="es-CO"/>
        </w:rPr>
        <w:t>Pogue</w:t>
      </w:r>
      <w:proofErr w:type="spellEnd"/>
      <w:r w:rsidRPr="00826DC3">
        <w:rPr>
          <w:rFonts w:ascii="Arial" w:hAnsi="Arial" w:cs="Arial"/>
          <w:lang w:val="es-CO"/>
        </w:rPr>
        <w:t xml:space="preserve"> y </w:t>
      </w:r>
      <w:proofErr w:type="spellStart"/>
      <w:r w:rsidRPr="00826DC3">
        <w:rPr>
          <w:rFonts w:ascii="Arial" w:hAnsi="Arial" w:cs="Arial"/>
          <w:lang w:val="es-CO"/>
        </w:rPr>
        <w:t>Riosucio</w:t>
      </w:r>
      <w:proofErr w:type="spellEnd"/>
      <w:r w:rsidRPr="00826DC3">
        <w:rPr>
          <w:rFonts w:ascii="Arial" w:hAnsi="Arial" w:cs="Arial"/>
          <w:lang w:val="es-CO"/>
        </w:rPr>
        <w:t>.</w:t>
      </w:r>
    </w:p>
    <w:p w14:paraId="0412B778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2004 (marzo)</w:t>
      </w:r>
      <w:r w:rsidRPr="00826DC3">
        <w:rPr>
          <w:rFonts w:ascii="Arial" w:hAnsi="Arial" w:cs="Arial"/>
          <w:lang w:val="es-CO"/>
        </w:rPr>
        <w:t>. Ocho inspecciones de cadáveres y 23 tomas de muestra.</w:t>
      </w:r>
    </w:p>
    <w:p w14:paraId="5D152E7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2007 (abril)</w:t>
      </w:r>
      <w:r w:rsidRPr="00826DC3">
        <w:rPr>
          <w:rFonts w:ascii="Arial" w:hAnsi="Arial" w:cs="Arial"/>
          <w:lang w:val="es-CO"/>
        </w:rPr>
        <w:t>. Toma de muestra a familiares y exhumación en Vigía del Fuerte.</w:t>
      </w:r>
    </w:p>
    <w:p w14:paraId="10A55E95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lastRenderedPageBreak/>
        <w:t>2007 (13 de octubre)</w:t>
      </w:r>
      <w:r w:rsidRPr="00826DC3">
        <w:rPr>
          <w:rFonts w:ascii="Arial" w:hAnsi="Arial" w:cs="Arial"/>
          <w:lang w:val="es-CO"/>
        </w:rPr>
        <w:t xml:space="preserve">. El presidente Álvaro Uribe Vélez entregó a los </w:t>
      </w:r>
      <w:proofErr w:type="spellStart"/>
      <w:r w:rsidRPr="00826DC3">
        <w:rPr>
          <w:rFonts w:ascii="Arial" w:hAnsi="Arial" w:cs="Arial"/>
          <w:lang w:val="es-CO"/>
        </w:rPr>
        <w:t>bojayaseños</w:t>
      </w:r>
      <w:proofErr w:type="spellEnd"/>
      <w:r w:rsidRPr="00826DC3">
        <w:rPr>
          <w:rFonts w:ascii="Arial" w:hAnsi="Arial" w:cs="Arial"/>
          <w:lang w:val="es-CO"/>
        </w:rPr>
        <w:t xml:space="preserve"> el nuevo pueblo de Bellavista, levantado a un kilómetro del casco municipal original. </w:t>
      </w:r>
    </w:p>
    <w:p w14:paraId="332A468F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 xml:space="preserve">2015 (diciembre). </w:t>
      </w:r>
      <w:r w:rsidRPr="00826DC3">
        <w:rPr>
          <w:rFonts w:ascii="Arial" w:hAnsi="Arial" w:cs="Arial"/>
          <w:lang w:val="es-CO"/>
        </w:rPr>
        <w:t xml:space="preserve">Acto de reconocimiento de responsabilidades por parte de las </w:t>
      </w:r>
      <w:proofErr w:type="spellStart"/>
      <w:r w:rsidRPr="00826DC3">
        <w:rPr>
          <w:rFonts w:ascii="Arial" w:hAnsi="Arial" w:cs="Arial"/>
          <w:lang w:val="es-CO"/>
        </w:rPr>
        <w:t>Farc-Ep</w:t>
      </w:r>
      <w:proofErr w:type="spellEnd"/>
      <w:r w:rsidRPr="00826DC3">
        <w:rPr>
          <w:rFonts w:ascii="Arial" w:hAnsi="Arial" w:cs="Arial"/>
          <w:lang w:val="es-CO"/>
        </w:rPr>
        <w:t>. Compromiso nacional para la exhumación, identificación e individualización.</w:t>
      </w:r>
    </w:p>
    <w:p w14:paraId="77E199E9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2016</w:t>
      </w:r>
      <w:r w:rsidRPr="00826DC3">
        <w:rPr>
          <w:rFonts w:ascii="Arial" w:hAnsi="Arial" w:cs="Arial"/>
          <w:lang w:val="es-CO"/>
        </w:rPr>
        <w:t xml:space="preserve"> </w:t>
      </w:r>
      <w:r w:rsidRPr="00826DC3">
        <w:rPr>
          <w:rFonts w:ascii="Arial" w:hAnsi="Arial" w:cs="Arial"/>
          <w:b/>
          <w:lang w:val="es-CO"/>
        </w:rPr>
        <w:t>(21 noviembre)</w:t>
      </w:r>
      <w:r w:rsidRPr="00826DC3">
        <w:rPr>
          <w:rFonts w:ascii="Arial" w:hAnsi="Arial" w:cs="Arial"/>
          <w:lang w:val="es-CO"/>
        </w:rPr>
        <w:t xml:space="preserve">. 1er. Encuentro de sabedores en </w:t>
      </w:r>
      <w:proofErr w:type="spellStart"/>
      <w:r w:rsidRPr="00826DC3">
        <w:rPr>
          <w:rFonts w:ascii="Arial" w:hAnsi="Arial" w:cs="Arial"/>
          <w:lang w:val="es-CO"/>
        </w:rPr>
        <w:t>Pogue</w:t>
      </w:r>
      <w:proofErr w:type="spellEnd"/>
      <w:r w:rsidRPr="00826DC3">
        <w:rPr>
          <w:rFonts w:ascii="Arial" w:hAnsi="Arial" w:cs="Arial"/>
          <w:lang w:val="es-CO"/>
        </w:rPr>
        <w:t xml:space="preserve">, como acompañamiento desde lo étnico. </w:t>
      </w:r>
    </w:p>
    <w:p w14:paraId="24DA882A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2016 (24-25 de noviembre)</w:t>
      </w:r>
      <w:r w:rsidRPr="00826DC3">
        <w:rPr>
          <w:rFonts w:ascii="Arial" w:hAnsi="Arial" w:cs="Arial"/>
          <w:lang w:val="es-CO"/>
        </w:rPr>
        <w:t xml:space="preserve">. 1ª Asamblea con familias. Se afirma la necesidad de realizar la exhumación. </w:t>
      </w:r>
    </w:p>
    <w:p w14:paraId="6EA68B4C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(abril)</w:t>
      </w:r>
      <w:r w:rsidRPr="00826DC3">
        <w:rPr>
          <w:rFonts w:ascii="Arial" w:hAnsi="Arial" w:cs="Arial"/>
          <w:lang w:val="es-CO"/>
        </w:rPr>
        <w:t>. 2º Encuentro con sabedores.</w:t>
      </w:r>
    </w:p>
    <w:p w14:paraId="063ACCD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(25 de abril).</w:t>
      </w:r>
      <w:r w:rsidRPr="00826DC3">
        <w:rPr>
          <w:rFonts w:ascii="Arial" w:hAnsi="Arial" w:cs="Arial"/>
          <w:lang w:val="es-CO"/>
        </w:rPr>
        <w:t xml:space="preserve"> Formación en enfoque étnico y acción sin daño a funcionarios y organizaciones.</w:t>
      </w:r>
    </w:p>
    <w:p w14:paraId="18D1DD48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(29-30 de abril)</w:t>
      </w:r>
      <w:r w:rsidRPr="00826DC3">
        <w:rPr>
          <w:rFonts w:ascii="Arial" w:hAnsi="Arial" w:cs="Arial"/>
          <w:lang w:val="es-CO"/>
        </w:rPr>
        <w:t>. 2ª Asamblea con familiares.</w:t>
      </w:r>
    </w:p>
    <w:p w14:paraId="4622BFF7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(mayo)</w:t>
      </w:r>
      <w:r w:rsidRPr="00826DC3">
        <w:rPr>
          <w:rFonts w:ascii="Arial" w:hAnsi="Arial" w:cs="Arial"/>
          <w:lang w:val="es-CO"/>
        </w:rPr>
        <w:t xml:space="preserve">. Prospección en </w:t>
      </w:r>
      <w:proofErr w:type="spellStart"/>
      <w:r w:rsidRPr="00826DC3">
        <w:rPr>
          <w:rFonts w:ascii="Arial" w:hAnsi="Arial" w:cs="Arial"/>
          <w:lang w:val="es-CO"/>
        </w:rPr>
        <w:t>Riosucio</w:t>
      </w:r>
      <w:proofErr w:type="spellEnd"/>
      <w:r w:rsidRPr="00826DC3">
        <w:rPr>
          <w:rFonts w:ascii="Arial" w:hAnsi="Arial" w:cs="Arial"/>
          <w:lang w:val="es-CO"/>
        </w:rPr>
        <w:t>.</w:t>
      </w:r>
    </w:p>
    <w:p w14:paraId="3E2B3209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(4-28 de mayo)</w:t>
      </w:r>
      <w:r w:rsidRPr="00826DC3">
        <w:rPr>
          <w:rFonts w:ascii="Arial" w:hAnsi="Arial" w:cs="Arial"/>
          <w:lang w:val="es-CO"/>
        </w:rPr>
        <w:t xml:space="preserve">. Exhumaciones en Bellavista, Nuevo, Escombrera, la Loma, </w:t>
      </w:r>
      <w:proofErr w:type="spellStart"/>
      <w:r w:rsidRPr="00826DC3">
        <w:rPr>
          <w:rFonts w:ascii="Arial" w:hAnsi="Arial" w:cs="Arial"/>
          <w:lang w:val="es-CO"/>
        </w:rPr>
        <w:t>Pogue</w:t>
      </w:r>
      <w:proofErr w:type="spellEnd"/>
      <w:r w:rsidRPr="00826DC3">
        <w:rPr>
          <w:rFonts w:ascii="Arial" w:hAnsi="Arial" w:cs="Arial"/>
          <w:lang w:val="es-CO"/>
        </w:rPr>
        <w:t>, Vigía del Fuerte. Recuperación de 77 bolsas.</w:t>
      </w:r>
    </w:p>
    <w:p w14:paraId="1A2B4BCE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(18-19 de julio)</w:t>
      </w:r>
      <w:r w:rsidRPr="00826DC3">
        <w:rPr>
          <w:rFonts w:ascii="Arial" w:hAnsi="Arial" w:cs="Arial"/>
          <w:lang w:val="es-CO"/>
        </w:rPr>
        <w:t xml:space="preserve">. Informe del proceso de identificación a algunos familiares directos en Medellín. </w:t>
      </w:r>
    </w:p>
    <w:p w14:paraId="0A07CAB9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(19-20 de agosto)</w:t>
      </w:r>
      <w:r w:rsidRPr="00826DC3">
        <w:rPr>
          <w:rFonts w:ascii="Arial" w:hAnsi="Arial" w:cs="Arial"/>
          <w:lang w:val="es-CO"/>
        </w:rPr>
        <w:t>. 3ª Asamblea con familiares (1ª de identificación).</w:t>
      </w:r>
    </w:p>
    <w:p w14:paraId="67F8C71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(25 de octubre)</w:t>
      </w:r>
      <w:r w:rsidRPr="00826DC3">
        <w:rPr>
          <w:rFonts w:ascii="Arial" w:hAnsi="Arial" w:cs="Arial"/>
          <w:lang w:val="es-CO"/>
        </w:rPr>
        <w:t>. 3er. Encuentro con sabedores</w:t>
      </w:r>
    </w:p>
    <w:p w14:paraId="4DFB8E4F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2017 (26-27 de octubre)</w:t>
      </w:r>
      <w:r w:rsidRPr="00826DC3">
        <w:rPr>
          <w:rFonts w:ascii="Arial" w:hAnsi="Arial" w:cs="Arial"/>
          <w:lang w:val="es-CO"/>
        </w:rPr>
        <w:t>. 4ª Asamblea (2ª de identificación).</w:t>
      </w:r>
    </w:p>
    <w:p w14:paraId="468F4052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2018 (4-8 de mayo).</w:t>
      </w:r>
      <w:r w:rsidRPr="00826DC3">
        <w:rPr>
          <w:rFonts w:ascii="Arial" w:hAnsi="Arial" w:cs="Arial"/>
          <w:lang w:val="es-CO"/>
        </w:rPr>
        <w:t xml:space="preserve"> 5ª Asamblea (3ª de identificación).</w:t>
      </w:r>
    </w:p>
    <w:p w14:paraId="00A3588B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2018 (27-29 de octubre)</w:t>
      </w:r>
      <w:r w:rsidRPr="00826DC3">
        <w:rPr>
          <w:rFonts w:ascii="Arial" w:hAnsi="Arial" w:cs="Arial"/>
          <w:lang w:val="es-CO"/>
        </w:rPr>
        <w:t>. Jornada de trabajo Comité – Unidad para las Víctimas. Elementos claves para el entierro final.</w:t>
      </w:r>
    </w:p>
    <w:p w14:paraId="15887C4E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2018 (29-30 de octubre)</w:t>
      </w:r>
      <w:r w:rsidRPr="00826DC3">
        <w:rPr>
          <w:rFonts w:ascii="Arial" w:hAnsi="Arial" w:cs="Arial"/>
          <w:lang w:val="es-CO"/>
        </w:rPr>
        <w:t>. 6ª Asamblea (4ª de identificación).</w:t>
      </w:r>
    </w:p>
    <w:p w14:paraId="30156B78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2018 (29-30 de noviembre)</w:t>
      </w:r>
      <w:r w:rsidRPr="00826DC3">
        <w:rPr>
          <w:rFonts w:ascii="Arial" w:hAnsi="Arial" w:cs="Arial"/>
          <w:lang w:val="es-CO"/>
        </w:rPr>
        <w:t>. 7ª Asamblea (5ª de identificación).</w:t>
      </w:r>
    </w:p>
    <w:p w14:paraId="40C8A33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 xml:space="preserve">2019 (marzo). </w:t>
      </w:r>
      <w:r w:rsidRPr="00826DC3">
        <w:rPr>
          <w:rFonts w:ascii="Arial" w:hAnsi="Arial" w:cs="Arial"/>
          <w:lang w:val="es-CO"/>
        </w:rPr>
        <w:t>Mesa interinstitucional.</w:t>
      </w:r>
    </w:p>
    <w:p w14:paraId="6C2B25A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(abril)</w:t>
      </w:r>
      <w:r w:rsidRPr="00826DC3">
        <w:rPr>
          <w:rFonts w:ascii="Arial" w:hAnsi="Arial" w:cs="Arial"/>
          <w:lang w:val="es-CO"/>
        </w:rPr>
        <w:t>. Mesa técnica en Medellín.</w:t>
      </w:r>
    </w:p>
    <w:p w14:paraId="4E513D28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 xml:space="preserve">2019 (julio). </w:t>
      </w:r>
      <w:r w:rsidRPr="00826DC3">
        <w:rPr>
          <w:rFonts w:ascii="Arial" w:hAnsi="Arial" w:cs="Arial"/>
          <w:lang w:val="es-CO"/>
        </w:rPr>
        <w:t>Mesa técnica de trabajo.</w:t>
      </w:r>
    </w:p>
    <w:p w14:paraId="1DA4032C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(agosto).</w:t>
      </w:r>
      <w:r w:rsidRPr="00826DC3">
        <w:rPr>
          <w:rFonts w:ascii="Arial" w:hAnsi="Arial" w:cs="Arial"/>
          <w:lang w:val="es-CO"/>
        </w:rPr>
        <w:t xml:space="preserve"> 8ª Asamblea (6ª de identificación).</w:t>
      </w:r>
    </w:p>
    <w:p w14:paraId="381A6815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(3-5 de septiembre).</w:t>
      </w:r>
      <w:r w:rsidRPr="00826DC3">
        <w:rPr>
          <w:rFonts w:ascii="Arial" w:hAnsi="Arial" w:cs="Arial"/>
          <w:lang w:val="es-CO"/>
        </w:rPr>
        <w:t xml:space="preserve"> Mea de trabajo Comité - Unidad para las Víctimas, en Quibdó.</w:t>
      </w:r>
    </w:p>
    <w:p w14:paraId="6817B0D6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(25-27 de septiembre)</w:t>
      </w:r>
      <w:r w:rsidRPr="00826DC3">
        <w:rPr>
          <w:rFonts w:ascii="Arial" w:hAnsi="Arial" w:cs="Arial"/>
          <w:lang w:val="es-CO"/>
        </w:rPr>
        <w:t>. Mesa de trabajo interinstitucional: Comité - Unidad para las Víctimas - Fiscalía - Medicina Legal, en Medellín.</w:t>
      </w:r>
    </w:p>
    <w:p w14:paraId="6FE7FF52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 xml:space="preserve">2019 (5-7 de octubre). </w:t>
      </w:r>
      <w:r w:rsidRPr="00826DC3">
        <w:rPr>
          <w:rFonts w:ascii="Arial" w:hAnsi="Arial" w:cs="Arial"/>
          <w:lang w:val="es-CO"/>
        </w:rPr>
        <w:t>Jornada con Sabedores.</w:t>
      </w:r>
    </w:p>
    <w:p w14:paraId="323AD71D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(7-16 de octubre)</w:t>
      </w:r>
      <w:r w:rsidRPr="00826DC3">
        <w:rPr>
          <w:rFonts w:ascii="Arial" w:hAnsi="Arial" w:cs="Arial"/>
          <w:lang w:val="es-CO"/>
        </w:rPr>
        <w:t>. Jornada de socialización con consejos comunitarios.</w:t>
      </w:r>
    </w:p>
    <w:p w14:paraId="165B43C9" w14:textId="77777777" w:rsidR="003018C8" w:rsidRPr="00826DC3" w:rsidRDefault="003018C8" w:rsidP="00826D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O"/>
        </w:rPr>
      </w:pPr>
      <w:r w:rsidRPr="00826DC3">
        <w:rPr>
          <w:rFonts w:ascii="Arial" w:hAnsi="Arial" w:cs="Arial"/>
          <w:b/>
          <w:lang w:val="es-CO"/>
        </w:rPr>
        <w:t>2019 (28 y 30 de octubre)</w:t>
      </w:r>
      <w:r w:rsidRPr="00826DC3">
        <w:rPr>
          <w:rFonts w:ascii="Arial" w:hAnsi="Arial" w:cs="Arial"/>
          <w:lang w:val="es-CO"/>
        </w:rPr>
        <w:t>. Rueda de prensa y articulación Comité – Unidad para las Víctimas.</w:t>
      </w:r>
    </w:p>
    <w:p w14:paraId="71376AD4" w14:textId="77777777" w:rsidR="00C16F62" w:rsidRPr="00826DC3" w:rsidRDefault="00C16F62" w:rsidP="00826DC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60A3ED3" w14:textId="77777777" w:rsidR="00C16F62" w:rsidRPr="00826DC3" w:rsidRDefault="00C16F62" w:rsidP="00826DC3">
      <w:pPr>
        <w:jc w:val="both"/>
        <w:rPr>
          <w:rFonts w:ascii="Arial" w:hAnsi="Arial" w:cs="Arial"/>
          <w:sz w:val="22"/>
          <w:szCs w:val="22"/>
        </w:rPr>
      </w:pPr>
    </w:p>
    <w:p w14:paraId="763340EB" w14:textId="77777777" w:rsidR="004448BD" w:rsidRPr="00826DC3" w:rsidRDefault="004448BD" w:rsidP="00826DC3">
      <w:pPr>
        <w:jc w:val="both"/>
        <w:rPr>
          <w:rFonts w:ascii="Arial" w:hAnsi="Arial" w:cs="Arial"/>
          <w:sz w:val="22"/>
          <w:szCs w:val="22"/>
        </w:rPr>
      </w:pPr>
    </w:p>
    <w:p w14:paraId="09AFA452" w14:textId="77777777" w:rsidR="004448BD" w:rsidRPr="00826DC3" w:rsidRDefault="004448BD" w:rsidP="00826DC3">
      <w:pPr>
        <w:jc w:val="both"/>
        <w:rPr>
          <w:rFonts w:ascii="Arial" w:hAnsi="Arial" w:cs="Arial"/>
          <w:sz w:val="22"/>
          <w:szCs w:val="22"/>
        </w:rPr>
      </w:pPr>
    </w:p>
    <w:p w14:paraId="4C80C631" w14:textId="77777777" w:rsidR="004448BD" w:rsidRPr="00826DC3" w:rsidRDefault="004448BD" w:rsidP="00826DC3">
      <w:pPr>
        <w:jc w:val="both"/>
        <w:rPr>
          <w:rFonts w:ascii="Arial" w:hAnsi="Arial" w:cs="Arial"/>
          <w:sz w:val="22"/>
          <w:szCs w:val="22"/>
        </w:rPr>
      </w:pPr>
    </w:p>
    <w:p w14:paraId="501E7053" w14:textId="77777777" w:rsidR="004448BD" w:rsidRPr="00826DC3" w:rsidRDefault="004448BD" w:rsidP="00826DC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448BD" w:rsidRPr="00826DC3" w:rsidSect="00CE7E84">
      <w:headerReference w:type="default" r:id="rId7"/>
      <w:footerReference w:type="default" r:id="rId8"/>
      <w:pgSz w:w="12240" w:h="15840"/>
      <w:pgMar w:top="1560" w:right="1325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65B9" w14:textId="77777777" w:rsidR="00FD074E" w:rsidRDefault="00FD074E" w:rsidP="005A353C">
      <w:r>
        <w:separator/>
      </w:r>
    </w:p>
  </w:endnote>
  <w:endnote w:type="continuationSeparator" w:id="0">
    <w:p w14:paraId="15D35B67" w14:textId="77777777" w:rsidR="00FD074E" w:rsidRDefault="00FD074E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D4EC" w14:textId="5E3B77F5" w:rsidR="00E215D8" w:rsidRPr="005A353C" w:rsidRDefault="00CE7E84" w:rsidP="005A353C">
    <w:pPr>
      <w:pStyle w:val="Piedepgina"/>
      <w:ind w:left="-1701"/>
    </w:pPr>
    <w:r>
      <w:rPr>
        <w:noProof/>
        <w:lang w:val="es-CO" w:eastAsia="es-CO"/>
      </w:rPr>
      <w:drawing>
        <wp:inline distT="0" distB="0" distL="0" distR="0" wp14:anchorId="2A75D057" wp14:editId="6708799B">
          <wp:extent cx="7823835" cy="84572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bojayá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84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A33C" w14:textId="77777777" w:rsidR="00FD074E" w:rsidRDefault="00FD074E" w:rsidP="005A353C">
      <w:r>
        <w:separator/>
      </w:r>
    </w:p>
  </w:footnote>
  <w:footnote w:type="continuationSeparator" w:id="0">
    <w:p w14:paraId="0EFDE4FC" w14:textId="77777777" w:rsidR="00FD074E" w:rsidRDefault="00FD074E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877A" w14:textId="1C77E9AA" w:rsidR="00E215D8" w:rsidRDefault="00337CDE" w:rsidP="003077E3">
    <w:pPr>
      <w:pStyle w:val="Encabezado"/>
      <w:ind w:left="-1701"/>
    </w:pPr>
    <w:r>
      <w:rPr>
        <w:noProof/>
        <w:lang w:val="es-CO" w:eastAsia="es-CO"/>
      </w:rPr>
      <w:drawing>
        <wp:inline distT="0" distB="0" distL="0" distR="0" wp14:anchorId="3F4BDE26" wp14:editId="3D3D34D3">
          <wp:extent cx="7709535" cy="1546258"/>
          <wp:effectExtent l="0" t="0" r="12065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bojayá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54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2FA1"/>
    <w:multiLevelType w:val="hybridMultilevel"/>
    <w:tmpl w:val="C108D44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3C"/>
    <w:rsid w:val="000446AE"/>
    <w:rsid w:val="00210C97"/>
    <w:rsid w:val="00234780"/>
    <w:rsid w:val="002A148D"/>
    <w:rsid w:val="002C0B9D"/>
    <w:rsid w:val="003018C8"/>
    <w:rsid w:val="003077E3"/>
    <w:rsid w:val="00327BE1"/>
    <w:rsid w:val="00337CDE"/>
    <w:rsid w:val="00411C9A"/>
    <w:rsid w:val="0044268A"/>
    <w:rsid w:val="004448BD"/>
    <w:rsid w:val="005A353C"/>
    <w:rsid w:val="005B1271"/>
    <w:rsid w:val="00636054"/>
    <w:rsid w:val="006723CA"/>
    <w:rsid w:val="007969A7"/>
    <w:rsid w:val="007E1FC1"/>
    <w:rsid w:val="00826DC3"/>
    <w:rsid w:val="008337BD"/>
    <w:rsid w:val="0094231F"/>
    <w:rsid w:val="00996916"/>
    <w:rsid w:val="009E4889"/>
    <w:rsid w:val="00A42643"/>
    <w:rsid w:val="00BF096B"/>
    <w:rsid w:val="00C16F62"/>
    <w:rsid w:val="00CE7E84"/>
    <w:rsid w:val="00CF7B2D"/>
    <w:rsid w:val="00D50AF2"/>
    <w:rsid w:val="00D61FF8"/>
    <w:rsid w:val="00E215D8"/>
    <w:rsid w:val="00E26200"/>
    <w:rsid w:val="00F56FC8"/>
    <w:rsid w:val="00FC7BA2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ACE7F6"/>
  <w14:defaultImageDpi w14:val="300"/>
  <w15:docId w15:val="{A5EF2164-EDCB-49B3-9847-F64310F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018C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Alexandra Maria Villarreal Agudelo</cp:lastModifiedBy>
  <cp:revision>4</cp:revision>
  <cp:lastPrinted>2019-10-29T23:00:00Z</cp:lastPrinted>
  <dcterms:created xsi:type="dcterms:W3CDTF">2019-10-29T22:18:00Z</dcterms:created>
  <dcterms:modified xsi:type="dcterms:W3CDTF">2019-10-29T23:01:00Z</dcterms:modified>
</cp:coreProperties>
</file>