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709"/>
        <w:gridCol w:w="467"/>
        <w:gridCol w:w="708"/>
        <w:gridCol w:w="426"/>
        <w:gridCol w:w="850"/>
        <w:gridCol w:w="596"/>
      </w:tblGrid>
      <w:tr w:rsidR="00C052B9" w:rsidRPr="000831BE" w:rsidTr="005A09C4">
        <w:trPr>
          <w:trHeight w:val="285"/>
        </w:trPr>
        <w:tc>
          <w:tcPr>
            <w:tcW w:w="3899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ind w:left="3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highlight w:val="lightGray"/>
                <w:lang w:val="es-ES" w:eastAsia="es-ES"/>
              </w:rPr>
            </w:pPr>
            <w:bookmarkStart w:id="0" w:name="_GoBack" w:colFirst="0" w:colLast="0"/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FECHA DE EMISIÓN DEL INFORME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Día: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C052B9" w:rsidRPr="000831BE" w:rsidRDefault="00C052B9" w:rsidP="00687A42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52B9" w:rsidRPr="000831BE" w:rsidRDefault="00C052B9" w:rsidP="0046743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Año: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052B9" w:rsidRPr="000831BE" w:rsidRDefault="00C052B9" w:rsidP="00687A42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pPr w:leftFromText="141" w:rightFromText="141" w:vertAnchor="text" w:horzAnchor="page" w:tblpX="8794" w:tblpY="-331"/>
        <w:tblOverlap w:val="never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76"/>
      </w:tblGrid>
      <w:tr w:rsidR="00675242" w:rsidRPr="000831BE" w:rsidTr="00675242">
        <w:trPr>
          <w:trHeight w:val="31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bookmarkEnd w:id="0"/>
          <w:p w:rsidR="00675242" w:rsidRPr="000831BE" w:rsidRDefault="00675242" w:rsidP="00675242">
            <w:p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AUDITORÍA  Nº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5242" w:rsidRPr="00E16A8F" w:rsidRDefault="00E16A8F" w:rsidP="00675242">
            <w:pPr>
              <w:spacing w:after="0"/>
              <w:rPr>
                <w:rFonts w:ascii="Arial Narrow" w:eastAsia="Times New Roman" w:hAnsi="Arial Narrow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/>
                <w:b/>
                <w:bCs/>
                <w:lang w:val="es-ES" w:eastAsia="es-ES"/>
              </w:rPr>
              <w:t xml:space="preserve">   </w:t>
            </w:r>
          </w:p>
        </w:tc>
      </w:tr>
    </w:tbl>
    <w:p w:rsidR="00C052B9" w:rsidRPr="000831BE" w:rsidRDefault="00675242" w:rsidP="00C052B9">
      <w:pPr>
        <w:spacing w:after="0"/>
        <w:rPr>
          <w:rFonts w:ascii="Arial Narrow" w:hAnsi="Arial Narrow"/>
          <w:sz w:val="20"/>
          <w:szCs w:val="20"/>
        </w:rPr>
      </w:pPr>
      <w:r w:rsidRPr="000831BE">
        <w:rPr>
          <w:rFonts w:ascii="Arial Narrow" w:hAnsi="Arial Narrow"/>
          <w:sz w:val="20"/>
          <w:szCs w:val="20"/>
        </w:rPr>
        <w:t xml:space="preserve">   </w:t>
      </w:r>
    </w:p>
    <w:p w:rsidR="00C96FD1" w:rsidRPr="000831BE" w:rsidRDefault="00C96FD1" w:rsidP="00C052B9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5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6081"/>
      </w:tblGrid>
      <w:tr w:rsidR="00C052B9" w:rsidRPr="000831BE" w:rsidTr="00BD4DF4">
        <w:trPr>
          <w:trHeight w:val="350"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Nombre de Auditoría</w:t>
            </w:r>
          </w:p>
          <w:p w:rsidR="00C052B9" w:rsidRPr="000831BE" w:rsidRDefault="00C052B9" w:rsidP="00687A42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(Relacionar Proceso/Dependencia/Procedimiento)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108" w:rsidRPr="002B0E50" w:rsidRDefault="00071108" w:rsidP="002B0E50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C052B9" w:rsidRPr="000831BE" w:rsidTr="00BD4DF4">
        <w:trPr>
          <w:trHeight w:val="350"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1BE" w:rsidRDefault="00173B43" w:rsidP="00173B43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Dueño de proceso/</w:t>
            </w:r>
            <w:r w:rsidR="00C052B9"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Líder de Proceso / Responsable: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B9" w:rsidRPr="002B0E50" w:rsidRDefault="00C052B9" w:rsidP="002B0E50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C052B9" w:rsidRPr="000831BE" w:rsidTr="00BD4DF4">
        <w:trPr>
          <w:trHeight w:val="350"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Jefe Oficina de Control Interno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B9" w:rsidRPr="002B0E50" w:rsidRDefault="00C052B9" w:rsidP="00687A42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C052B9" w:rsidRPr="000831BE" w:rsidTr="00BD4DF4">
        <w:trPr>
          <w:trHeight w:val="350"/>
          <w:jc w:val="center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2B9" w:rsidRPr="000831BE" w:rsidRDefault="00C052B9" w:rsidP="00687A42">
            <w:pPr>
              <w:spacing w:after="0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Equipo Auditor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C7" w:rsidRPr="002B0E50" w:rsidRDefault="007E65C7" w:rsidP="00687A42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</w:tbl>
    <w:p w:rsidR="00675242" w:rsidRPr="000831BE" w:rsidRDefault="00675242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26"/>
        <w:tblW w:w="5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416"/>
        <w:gridCol w:w="517"/>
        <w:gridCol w:w="661"/>
        <w:gridCol w:w="478"/>
        <w:gridCol w:w="556"/>
        <w:gridCol w:w="558"/>
        <w:gridCol w:w="690"/>
        <w:gridCol w:w="971"/>
        <w:gridCol w:w="692"/>
        <w:gridCol w:w="1109"/>
        <w:gridCol w:w="692"/>
        <w:gridCol w:w="556"/>
        <w:gridCol w:w="556"/>
        <w:gridCol w:w="556"/>
        <w:gridCol w:w="556"/>
        <w:gridCol w:w="921"/>
      </w:tblGrid>
      <w:tr w:rsidR="005664AB" w:rsidRPr="000831BE" w:rsidTr="00BD4DF4">
        <w:trPr>
          <w:trHeight w:val="359"/>
        </w:trPr>
        <w:tc>
          <w:tcPr>
            <w:tcW w:w="152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Apertura</w:t>
            </w:r>
          </w:p>
        </w:tc>
        <w:tc>
          <w:tcPr>
            <w:tcW w:w="165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Ejecución de la Auditoría</w:t>
            </w:r>
          </w:p>
        </w:tc>
        <w:tc>
          <w:tcPr>
            <w:tcW w:w="182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Reunión de Cierre</w:t>
            </w:r>
          </w:p>
        </w:tc>
      </w:tr>
      <w:tr w:rsidR="005664AB" w:rsidRPr="000831BE" w:rsidTr="00BD4DF4">
        <w:trPr>
          <w:trHeight w:val="113"/>
        </w:trPr>
        <w:tc>
          <w:tcPr>
            <w:tcW w:w="199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47" w:type="pct"/>
            <w:vMerge w:val="restart"/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5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28" w:type="pct"/>
            <w:vMerge w:val="restart"/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266" w:type="pct"/>
            <w:vMerge w:val="restart"/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Desde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Hasta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30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Día</w:t>
            </w: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Mes</w:t>
            </w: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 w:val="restar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439" w:type="pct"/>
            <w:vMerge w:val="restart"/>
            <w:shd w:val="clear" w:color="auto" w:fill="FFFFFF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  <w:tr w:rsidR="005664AB" w:rsidRPr="000831BE" w:rsidTr="00BD4DF4">
        <w:trPr>
          <w:trHeight w:val="70"/>
        </w:trPr>
        <w:tc>
          <w:tcPr>
            <w:tcW w:w="199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47" w:type="pct"/>
            <w:vMerge/>
            <w:shd w:val="clear" w:color="auto" w:fill="EEECE1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5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8" w:type="pct"/>
            <w:vMerge/>
            <w:shd w:val="clear" w:color="auto" w:fill="EEECE1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6" w:type="pct"/>
            <w:vMerge/>
            <w:shd w:val="clear" w:color="auto" w:fill="EEECE1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9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  <w:t>D / M / A</w:t>
            </w:r>
          </w:p>
        </w:tc>
        <w:tc>
          <w:tcPr>
            <w:tcW w:w="330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/>
            <w:shd w:val="clear" w:color="auto" w:fill="EEECE1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/>
            <w:shd w:val="clear" w:color="auto" w:fill="EEECE1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5" w:type="pct"/>
            <w:vMerge/>
            <w:shd w:val="clear" w:color="auto" w:fill="D9D9D9" w:themeFill="background1" w:themeFillShade="D9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39" w:type="pct"/>
            <w:vMerge/>
            <w:shd w:val="clear" w:color="auto" w:fill="EEECE1"/>
            <w:vAlign w:val="center"/>
          </w:tcPr>
          <w:p w:rsidR="005664AB" w:rsidRPr="000831BE" w:rsidRDefault="005664AB" w:rsidP="005664AB">
            <w:pPr>
              <w:spacing w:after="0"/>
              <w:ind w:right="-674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S" w:eastAsia="es-ES"/>
              </w:rPr>
            </w:pPr>
          </w:p>
        </w:tc>
      </w:tr>
    </w:tbl>
    <w:p w:rsidR="00F011B5" w:rsidRPr="000831BE" w:rsidRDefault="00F011B5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5664AB" w:rsidRPr="000831BE" w:rsidTr="0046743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64AB" w:rsidRPr="000831BE" w:rsidRDefault="005664AB" w:rsidP="000831B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OBJETIVO DE LA </w:t>
            </w:r>
            <w:r w:rsidRPr="000831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AUDITORIA</w:t>
            </w:r>
            <w:r w:rsidR="000831BE" w:rsidRPr="000831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“ </w:t>
            </w:r>
            <w:r w:rsidR="000831BE" w:rsidRPr="000831B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es-ES" w:eastAsia="es-ES"/>
              </w:rPr>
              <w:t xml:space="preserve">Determinación del grado de conformidad del sistema de gestión a ser auditado”: </w:t>
            </w:r>
            <w:r w:rsidRPr="000831BE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="000831BE" w:rsidRPr="000831BE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CO" w:eastAsia="es-ES"/>
              </w:rPr>
              <w:t>ISO 9000:2005</w:t>
            </w:r>
          </w:p>
        </w:tc>
      </w:tr>
      <w:tr w:rsidR="005664AB" w:rsidRPr="000831BE" w:rsidTr="0046743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4AB" w:rsidRPr="000831BE" w:rsidRDefault="005664AB" w:rsidP="005664AB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  <w:p w:rsidR="005664AB" w:rsidRPr="000831BE" w:rsidRDefault="005664AB" w:rsidP="0046743F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F011B5" w:rsidRPr="000831BE" w:rsidRDefault="00F011B5" w:rsidP="00C052B9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5664AB" w:rsidRPr="000831BE" w:rsidTr="00B306B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64AB" w:rsidRPr="000831BE" w:rsidRDefault="002B0E50" w:rsidP="00F15A84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ALCANCE </w:t>
            </w:r>
            <w:r w:rsidR="005664AB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DE AUDITORÍA</w:t>
            </w:r>
            <w:r w:rsidR="00663BAB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 xml:space="preserve"> </w:t>
            </w:r>
            <w:r w:rsidR="00D62504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“</w:t>
            </w:r>
            <w:r w:rsidR="00D62504" w:rsidRPr="000831BE">
              <w:rPr>
                <w:rFonts w:ascii="Arial Narrow" w:hAnsi="Arial Narrow"/>
                <w:sz w:val="20"/>
                <w:szCs w:val="20"/>
                <w:lang w:val="es-CO"/>
              </w:rPr>
              <w:t xml:space="preserve">El alcance de la auditoría incluye generalmente una descripción de las ubicaciones, las unidades de la organización, las actividades y los procesos, así como el período de tiempo cubierto.” </w:t>
            </w:r>
            <w:r w:rsidR="00D62504" w:rsidRPr="000831BE">
              <w:rPr>
                <w:rFonts w:ascii="Arial Narrow" w:hAnsi="Arial Narrow"/>
                <w:b/>
                <w:sz w:val="20"/>
                <w:szCs w:val="20"/>
                <w:lang w:val="es-CO"/>
              </w:rPr>
              <w:t>ISO 9000:2005</w:t>
            </w:r>
          </w:p>
        </w:tc>
      </w:tr>
      <w:tr w:rsidR="005664AB" w:rsidRPr="000831BE" w:rsidTr="00B306B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0E50" w:rsidRPr="000831BE" w:rsidRDefault="002B0E50" w:rsidP="0046743F">
            <w:pPr>
              <w:pStyle w:val="Prrafodelista"/>
              <w:spacing w:after="0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5664AB" w:rsidRPr="000831BE" w:rsidRDefault="005664AB" w:rsidP="00566B02">
      <w:pPr>
        <w:pStyle w:val="Prrafodelista"/>
        <w:spacing w:after="0"/>
        <w:ind w:left="-142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5664AB" w:rsidRPr="000831BE" w:rsidTr="00E16A8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64AB" w:rsidRPr="000831BE" w:rsidRDefault="005664AB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CRITERIOS  DE AUDITORÍA</w:t>
            </w:r>
            <w:r w:rsidR="00E33A7B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:   </w:t>
            </w:r>
            <w:r w:rsidR="00D62504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“</w:t>
            </w:r>
            <w:r w:rsidR="00E33A7B" w:rsidRPr="000831BE">
              <w:rPr>
                <w:rFonts w:ascii="Arial Narrow" w:hAnsi="Arial Narrow" w:cs="Arial"/>
                <w:sz w:val="20"/>
                <w:szCs w:val="20"/>
              </w:rPr>
              <w:t xml:space="preserve">Grupo de políticas, procedimientos o requisitos usados como referencia y contra los cuales se compara la </w:t>
            </w:r>
            <w:r w:rsidR="00E33A7B" w:rsidRPr="000831BE">
              <w:rPr>
                <w:rFonts w:ascii="Arial Narrow" w:hAnsi="Arial Narrow" w:cs="Arial"/>
                <w:bCs/>
                <w:sz w:val="20"/>
                <w:szCs w:val="20"/>
              </w:rPr>
              <w:t>evidencia de auditoría</w:t>
            </w:r>
            <w:r w:rsidR="00493BB6" w:rsidRPr="000831BE"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r w:rsidR="00E33A7B" w:rsidRPr="000831BE">
              <w:rPr>
                <w:rFonts w:ascii="Arial Narrow" w:hAnsi="Arial Narrow" w:cs="Arial"/>
                <w:bCs/>
                <w:sz w:val="20"/>
                <w:szCs w:val="20"/>
              </w:rPr>
              <w:t>registros, declaraciones, hechos)</w:t>
            </w:r>
            <w:r w:rsidR="00D62504" w:rsidRPr="000831BE">
              <w:rPr>
                <w:rFonts w:ascii="Arial Narrow" w:hAnsi="Arial Narrow" w:cs="Arial"/>
                <w:bCs/>
                <w:sz w:val="20"/>
                <w:szCs w:val="20"/>
              </w:rPr>
              <w:t>”:</w:t>
            </w:r>
            <w:r w:rsidR="00E33A7B" w:rsidRPr="000831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ISO 19011:11</w:t>
            </w:r>
          </w:p>
        </w:tc>
      </w:tr>
      <w:tr w:rsidR="005664AB" w:rsidRPr="000831BE" w:rsidTr="00E16A8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664AB" w:rsidRPr="000831BE" w:rsidRDefault="005664AB" w:rsidP="0046743F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7817F2" w:rsidRPr="000831BE" w:rsidRDefault="007817F2" w:rsidP="00687A42">
      <w:pPr>
        <w:tabs>
          <w:tab w:val="left" w:pos="6875"/>
        </w:tabs>
        <w:spacing w:after="0"/>
        <w:ind w:left="3410"/>
        <w:rPr>
          <w:rFonts w:ascii="Arial Narrow" w:eastAsia="Times New Roman" w:hAnsi="Arial Narrow" w:cs="Arial"/>
          <w:sz w:val="20"/>
          <w:szCs w:val="20"/>
          <w:lang w:eastAsia="es-ES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5664AB" w:rsidRPr="000831BE" w:rsidTr="00E16A8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64AB" w:rsidRPr="000831BE" w:rsidRDefault="005664AB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AGENDA  DE AUDITORÍA</w:t>
            </w:r>
          </w:p>
        </w:tc>
      </w:tr>
    </w:tbl>
    <w:p w:rsidR="005664AB" w:rsidRDefault="005664AB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51"/>
        <w:gridCol w:w="2844"/>
        <w:gridCol w:w="3068"/>
      </w:tblGrid>
      <w:tr w:rsidR="002B0E50" w:rsidRPr="002B0E50" w:rsidTr="0046743F">
        <w:trPr>
          <w:trHeight w:val="444"/>
        </w:trPr>
        <w:tc>
          <w:tcPr>
            <w:tcW w:w="1986" w:type="dxa"/>
            <w:shd w:val="clear" w:color="auto" w:fill="D9D9D9" w:themeFill="background1" w:themeFillShade="D9"/>
            <w:hideMark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</w:pPr>
            <w:r w:rsidRPr="002B0E50">
              <w:rPr>
                <w:rFonts w:ascii="Arial Narrow" w:hAnsi="Arial Narrow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2451" w:type="dxa"/>
            <w:shd w:val="clear" w:color="auto" w:fill="D9D9D9" w:themeFill="background1" w:themeFillShade="D9"/>
            <w:hideMark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0E50">
              <w:rPr>
                <w:rFonts w:ascii="Arial Narrow" w:hAnsi="Arial Narrow"/>
                <w:b/>
                <w:bCs/>
                <w:sz w:val="20"/>
                <w:szCs w:val="20"/>
              </w:rPr>
              <w:t>ACTIVIDAD DE AUDITORIA</w:t>
            </w:r>
          </w:p>
        </w:tc>
        <w:tc>
          <w:tcPr>
            <w:tcW w:w="2844" w:type="dxa"/>
            <w:shd w:val="clear" w:color="auto" w:fill="D9D9D9" w:themeFill="background1" w:themeFillShade="D9"/>
            <w:hideMark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0E50">
              <w:rPr>
                <w:rFonts w:ascii="Arial Narrow" w:hAnsi="Arial Narrow"/>
                <w:b/>
                <w:bCs/>
                <w:sz w:val="20"/>
                <w:szCs w:val="20"/>
              </w:rPr>
              <w:t>AUDITADO RESPONSABLE</w:t>
            </w:r>
          </w:p>
        </w:tc>
        <w:tc>
          <w:tcPr>
            <w:tcW w:w="3068" w:type="dxa"/>
            <w:shd w:val="clear" w:color="auto" w:fill="D9D9D9" w:themeFill="background1" w:themeFillShade="D9"/>
            <w:hideMark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0E50">
              <w:rPr>
                <w:rFonts w:ascii="Arial Narrow" w:hAnsi="Arial Narrow"/>
                <w:b/>
                <w:bCs/>
                <w:sz w:val="20"/>
                <w:szCs w:val="20"/>
              </w:rPr>
              <w:t>AUDITOR(ES)</w:t>
            </w:r>
          </w:p>
        </w:tc>
      </w:tr>
      <w:tr w:rsidR="002B0E50" w:rsidRPr="002B0E50" w:rsidTr="0046743F">
        <w:trPr>
          <w:trHeight w:val="799"/>
        </w:trPr>
        <w:tc>
          <w:tcPr>
            <w:tcW w:w="1986" w:type="dxa"/>
          </w:tcPr>
          <w:p w:rsidR="002B0E50" w:rsidRPr="00B306BF" w:rsidRDefault="002B0E50" w:rsidP="002B0E50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4" w:type="dxa"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8" w:type="dxa"/>
          </w:tcPr>
          <w:p w:rsidR="002B0E50" w:rsidRPr="002B0E50" w:rsidRDefault="002B0E50" w:rsidP="002B0E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743F" w:rsidRPr="002B0E50" w:rsidTr="0046743F">
        <w:trPr>
          <w:trHeight w:val="799"/>
        </w:trPr>
        <w:tc>
          <w:tcPr>
            <w:tcW w:w="1986" w:type="dxa"/>
          </w:tcPr>
          <w:p w:rsidR="0046743F" w:rsidRPr="00B306BF" w:rsidRDefault="0046743F" w:rsidP="0016467C">
            <w:pPr>
              <w:spacing w:after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51" w:type="dxa"/>
          </w:tcPr>
          <w:p w:rsidR="0046743F" w:rsidRPr="002B0E50" w:rsidRDefault="0046743F" w:rsidP="002B0E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4" w:type="dxa"/>
          </w:tcPr>
          <w:p w:rsidR="0046743F" w:rsidRPr="002B0E50" w:rsidRDefault="0046743F" w:rsidP="002B0E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8" w:type="dxa"/>
          </w:tcPr>
          <w:p w:rsidR="0046743F" w:rsidRPr="002B0E50" w:rsidRDefault="0046743F" w:rsidP="002B0E5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B0E50" w:rsidRDefault="002B0E50" w:rsidP="00CB1814">
      <w:pPr>
        <w:spacing w:after="0"/>
        <w:rPr>
          <w:rFonts w:ascii="Arial Narrow" w:hAnsi="Arial Narrow"/>
          <w:sz w:val="20"/>
          <w:szCs w:val="20"/>
        </w:rPr>
      </w:pPr>
    </w:p>
    <w:p w:rsidR="002B0E50" w:rsidRDefault="002B0E50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05148B" w:rsidRPr="000831BE" w:rsidTr="0046743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148B" w:rsidRPr="000831BE" w:rsidRDefault="0005148B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INFORME  DE AUDITORÍA INTERNA </w:t>
            </w:r>
            <w:r w:rsidR="0047523E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INTEGRAL</w:t>
            </w:r>
            <w:r w:rsidR="0006017C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06017C" w:rsidRPr="0006017C"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  <w:t>(Relato de los aspectos generales de la auditoria)</w:t>
            </w:r>
          </w:p>
        </w:tc>
      </w:tr>
      <w:tr w:rsidR="0005148B" w:rsidRPr="000831BE" w:rsidTr="0046743F">
        <w:trPr>
          <w:trHeight w:val="3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2353" w:rsidRPr="0053278D" w:rsidRDefault="00382353" w:rsidP="0053278D">
            <w:pPr>
              <w:pStyle w:val="Prrafodelista"/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  <w:p w:rsidR="0047523E" w:rsidRPr="00E16A8F" w:rsidRDefault="0047523E" w:rsidP="00E16A8F">
            <w:pPr>
              <w:spacing w:after="0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5664AB" w:rsidRPr="000831BE" w:rsidRDefault="005664AB" w:rsidP="00CB1814">
      <w:pPr>
        <w:spacing w:after="0"/>
        <w:rPr>
          <w:rFonts w:ascii="Arial Narrow" w:hAnsi="Arial Narrow"/>
          <w:sz w:val="20"/>
          <w:szCs w:val="20"/>
        </w:rPr>
      </w:pPr>
    </w:p>
    <w:p w:rsidR="00C96FD1" w:rsidRDefault="00C96FD1" w:rsidP="00CB1814">
      <w:pPr>
        <w:spacing w:after="0"/>
        <w:rPr>
          <w:rFonts w:ascii="Arial Narrow" w:hAnsi="Arial Narrow"/>
          <w:sz w:val="20"/>
          <w:szCs w:val="20"/>
        </w:rPr>
      </w:pPr>
    </w:p>
    <w:p w:rsidR="0046743F" w:rsidRDefault="0046743F" w:rsidP="00CB1814">
      <w:pPr>
        <w:spacing w:after="0"/>
        <w:rPr>
          <w:rFonts w:ascii="Arial Narrow" w:hAnsi="Arial Narrow"/>
          <w:sz w:val="20"/>
          <w:szCs w:val="20"/>
        </w:rPr>
      </w:pPr>
    </w:p>
    <w:p w:rsidR="0046743F" w:rsidRDefault="0046743F" w:rsidP="00CB1814">
      <w:pPr>
        <w:spacing w:after="0"/>
        <w:rPr>
          <w:rFonts w:ascii="Arial Narrow" w:hAnsi="Arial Narrow"/>
          <w:sz w:val="20"/>
          <w:szCs w:val="20"/>
        </w:rPr>
      </w:pPr>
    </w:p>
    <w:p w:rsidR="0046743F" w:rsidRDefault="0046743F" w:rsidP="00CB1814">
      <w:pPr>
        <w:spacing w:after="0"/>
        <w:rPr>
          <w:rFonts w:ascii="Arial Narrow" w:hAnsi="Arial Narrow"/>
          <w:sz w:val="20"/>
          <w:szCs w:val="20"/>
        </w:rPr>
      </w:pPr>
    </w:p>
    <w:p w:rsidR="0046743F" w:rsidRDefault="0046743F" w:rsidP="00CB1814">
      <w:pPr>
        <w:spacing w:after="0"/>
        <w:rPr>
          <w:rFonts w:ascii="Arial Narrow" w:hAnsi="Arial Narrow"/>
          <w:sz w:val="20"/>
          <w:szCs w:val="20"/>
        </w:rPr>
      </w:pPr>
    </w:p>
    <w:p w:rsidR="0046743F" w:rsidRDefault="0046743F" w:rsidP="00CB1814">
      <w:pPr>
        <w:spacing w:after="0"/>
        <w:rPr>
          <w:rFonts w:ascii="Arial Narrow" w:hAnsi="Arial Narrow"/>
          <w:sz w:val="20"/>
          <w:szCs w:val="20"/>
        </w:rPr>
      </w:pPr>
    </w:p>
    <w:p w:rsidR="0046743F" w:rsidRPr="000831BE" w:rsidRDefault="0046743F" w:rsidP="00CB18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W w:w="104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4"/>
      </w:tblGrid>
      <w:tr w:rsidR="00B42314" w:rsidRPr="000831BE" w:rsidTr="0046743F">
        <w:trPr>
          <w:trHeight w:val="319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42314" w:rsidRPr="000831BE" w:rsidRDefault="00675242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H</w:t>
            </w:r>
            <w:r w:rsidR="00BB01FE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ALLAZGOS DE LA </w:t>
            </w:r>
            <w:r w:rsidR="00BB01FE" w:rsidRPr="000831B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AUDITORÍA</w:t>
            </w:r>
            <w:r w:rsidR="00E33A7B" w:rsidRPr="000831BE">
              <w:rPr>
                <w:rFonts w:ascii="Arial Narrow" w:eastAsia="Times New Roman" w:hAnsi="Arial Narrow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D62504" w:rsidRPr="000831BE">
              <w:rPr>
                <w:rFonts w:ascii="Arial Narrow" w:eastAsia="Times New Roman" w:hAnsi="Arial Narrow" w:cs="Arial"/>
                <w:bCs/>
                <w:sz w:val="20"/>
                <w:szCs w:val="20"/>
                <w:lang w:val="es-ES" w:eastAsia="es-ES"/>
              </w:rPr>
              <w:t>“</w:t>
            </w:r>
            <w:r w:rsidR="00E33A7B" w:rsidRPr="000831BE">
              <w:rPr>
                <w:rFonts w:ascii="Arial Narrow" w:hAnsi="Arial Narrow" w:cs="Arial"/>
                <w:sz w:val="20"/>
                <w:szCs w:val="20"/>
              </w:rPr>
              <w:t xml:space="preserve">Resultados de la evaluación de la </w:t>
            </w:r>
            <w:r w:rsidR="00E33A7B" w:rsidRPr="000831BE">
              <w:rPr>
                <w:rFonts w:ascii="Arial Narrow" w:hAnsi="Arial Narrow" w:cs="Arial"/>
                <w:bCs/>
                <w:sz w:val="20"/>
                <w:szCs w:val="20"/>
              </w:rPr>
              <w:t xml:space="preserve">evidencia de la auditoría </w:t>
            </w:r>
            <w:r w:rsidR="00E33A7B" w:rsidRPr="000831BE">
              <w:rPr>
                <w:rFonts w:ascii="Arial Narrow" w:hAnsi="Arial Narrow" w:cs="Arial"/>
                <w:sz w:val="20"/>
                <w:szCs w:val="20"/>
              </w:rPr>
              <w:t xml:space="preserve">recopilada frente a los </w:t>
            </w:r>
            <w:r w:rsidR="00E33A7B" w:rsidRPr="000831BE">
              <w:rPr>
                <w:rFonts w:ascii="Arial Narrow" w:hAnsi="Arial Narrow" w:cs="Arial"/>
                <w:bCs/>
                <w:sz w:val="20"/>
                <w:szCs w:val="20"/>
              </w:rPr>
              <w:t>criterios de auditoría</w:t>
            </w:r>
            <w:r w:rsidR="00D62504" w:rsidRPr="000831BE">
              <w:rPr>
                <w:rFonts w:ascii="Arial Narrow" w:hAnsi="Arial Narrow" w:cs="Arial"/>
                <w:bCs/>
                <w:sz w:val="20"/>
                <w:szCs w:val="20"/>
              </w:rPr>
              <w:t xml:space="preserve">”: </w:t>
            </w:r>
            <w:r w:rsidR="00E33A7B" w:rsidRPr="000831B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62504" w:rsidRPr="000831BE">
              <w:rPr>
                <w:rFonts w:ascii="Arial Narrow" w:hAnsi="Arial Narrow" w:cs="Arial"/>
                <w:b/>
                <w:bCs/>
                <w:sz w:val="20"/>
                <w:szCs w:val="20"/>
              </w:rPr>
              <w:t>ISO 19011:11</w:t>
            </w:r>
          </w:p>
        </w:tc>
      </w:tr>
      <w:tr w:rsidR="006506AE" w:rsidRPr="000831BE" w:rsidTr="0046743F">
        <w:trPr>
          <w:trHeight w:val="319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 w:themeFill="background1"/>
            <w:noWrap/>
            <w:vAlign w:val="center"/>
          </w:tcPr>
          <w:p w:rsidR="006506AE" w:rsidRPr="000831BE" w:rsidRDefault="00192A18" w:rsidP="00092DEC">
            <w:pPr>
              <w:pStyle w:val="NormalWeb"/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31BE">
              <w:rPr>
                <w:rStyle w:val="Textoennegrita"/>
                <w:rFonts w:ascii="Arial Narrow" w:hAnsi="Arial Narrow" w:cs="Arial"/>
                <w:sz w:val="20"/>
                <w:szCs w:val="20"/>
              </w:rPr>
              <w:t xml:space="preserve">CONFORMIDAD, </w:t>
            </w:r>
            <w:r w:rsidR="00675242" w:rsidRPr="000831BE">
              <w:rPr>
                <w:rStyle w:val="Textoennegrita"/>
                <w:rFonts w:ascii="Arial Narrow" w:hAnsi="Arial Narrow" w:cs="Arial"/>
                <w:sz w:val="20"/>
                <w:szCs w:val="20"/>
              </w:rPr>
              <w:t xml:space="preserve">ASPECTOS POSITIVOS, FORTALEZAS   </w:t>
            </w:r>
            <w:r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(A</w:t>
            </w:r>
            <w:r w:rsidR="006506AE"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spectos que se están cumpliendo</w:t>
            </w:r>
            <w:r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,</w:t>
            </w:r>
            <w:r w:rsidR="00092DEC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 xml:space="preserve"> aspectos </w:t>
            </w:r>
            <w:r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positivos</w:t>
            </w:r>
            <w:r w:rsidR="00092DEC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 xml:space="preserve"> y buenas prácticas</w:t>
            </w:r>
            <w:r w:rsidR="006506AE"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)</w:t>
            </w:r>
          </w:p>
        </w:tc>
      </w:tr>
      <w:tr w:rsidR="0006017C" w:rsidRPr="000831BE" w:rsidTr="0046743F">
        <w:trPr>
          <w:trHeight w:val="319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17C" w:rsidRPr="0057077D" w:rsidRDefault="0057077D" w:rsidP="00270573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</w:pPr>
            <w:r w:rsidRPr="0057077D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.</w:t>
            </w:r>
          </w:p>
        </w:tc>
      </w:tr>
      <w:tr w:rsidR="006506AE" w:rsidRPr="000831BE" w:rsidTr="0046743F">
        <w:trPr>
          <w:trHeight w:val="307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 w:themeFill="background1"/>
            <w:noWrap/>
            <w:vAlign w:val="center"/>
          </w:tcPr>
          <w:p w:rsidR="006506AE" w:rsidRPr="000831BE" w:rsidRDefault="00675242" w:rsidP="000831BE">
            <w:pPr>
              <w:pStyle w:val="NormalWeb"/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 w:rsidRPr="000831BE">
              <w:rPr>
                <w:rStyle w:val="Textoennegrita"/>
                <w:rFonts w:ascii="Arial Narrow" w:hAnsi="Arial Narrow" w:cs="Arial"/>
                <w:sz w:val="20"/>
                <w:szCs w:val="20"/>
              </w:rPr>
              <w:t xml:space="preserve">OPORTUNIDADES DE MEJORA </w:t>
            </w:r>
            <w:r w:rsidR="006506AE"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(Aspectos que aunque no incumplen criterios, podrían mejorarse)</w:t>
            </w:r>
          </w:p>
        </w:tc>
      </w:tr>
      <w:tr w:rsidR="0006017C" w:rsidRPr="000831BE" w:rsidTr="0046743F">
        <w:trPr>
          <w:trHeight w:val="319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7BB5" w:rsidRPr="003622EE" w:rsidRDefault="00FF7BB5" w:rsidP="0046743F">
            <w:pPr>
              <w:pStyle w:val="NormalWeb"/>
              <w:spacing w:before="0" w:beforeAutospacing="0" w:after="0" w:afterAutospacing="0"/>
              <w:ind w:left="720"/>
              <w:jc w:val="both"/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</w:pPr>
          </w:p>
        </w:tc>
      </w:tr>
      <w:tr w:rsidR="009F5897" w:rsidRPr="0006017C" w:rsidTr="0046743F">
        <w:trPr>
          <w:trHeight w:val="304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 w:themeFill="background1"/>
            <w:noWrap/>
            <w:vAlign w:val="center"/>
          </w:tcPr>
          <w:p w:rsidR="009F5897" w:rsidRPr="000831BE" w:rsidRDefault="000831BE" w:rsidP="00092DEC">
            <w:pPr>
              <w:pStyle w:val="NormalWeb"/>
              <w:numPr>
                <w:ilvl w:val="1"/>
                <w:numId w:val="23"/>
              </w:numPr>
              <w:jc w:val="both"/>
              <w:rPr>
                <w:rStyle w:val="Textoennegrita"/>
                <w:rFonts w:ascii="Arial Narrow" w:hAnsi="Arial Narrow" w:cs="Arial"/>
                <w:sz w:val="20"/>
                <w:szCs w:val="20"/>
              </w:rPr>
            </w:pPr>
            <w:r w:rsidRPr="000831BE">
              <w:rPr>
                <w:rStyle w:val="Textoennegrita"/>
                <w:rFonts w:ascii="Arial Narrow" w:hAnsi="Arial Narrow" w:cs="Arial"/>
                <w:sz w:val="20"/>
                <w:szCs w:val="20"/>
                <w:lang w:val="es-ES_tradnl"/>
              </w:rPr>
              <w:t>OBSERVACIONES</w:t>
            </w:r>
            <w:r w:rsidR="00393F95" w:rsidRPr="00393F95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  <w:lang w:val="es-ES_tradnl"/>
              </w:rPr>
              <w:t xml:space="preserve"> ( Aspectos que pueden ser importantes</w:t>
            </w:r>
            <w:r w:rsidR="00393F95" w:rsidRPr="0006017C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  <w:lang w:val="es-ES_tradnl"/>
              </w:rPr>
              <w:t xml:space="preserve"> de anteriores auditorias o para la realización de próximas)</w:t>
            </w:r>
          </w:p>
        </w:tc>
      </w:tr>
      <w:tr w:rsidR="0006017C" w:rsidRPr="0006017C" w:rsidTr="0046743F">
        <w:trPr>
          <w:trHeight w:val="319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017C" w:rsidRPr="000831BE" w:rsidRDefault="0006017C" w:rsidP="0006017C">
            <w:pPr>
              <w:pStyle w:val="NormalWeb"/>
              <w:ind w:left="720"/>
              <w:jc w:val="both"/>
              <w:rPr>
                <w:rStyle w:val="Textoennegrita"/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6174CF" w:rsidRPr="000831BE" w:rsidTr="0046743F">
        <w:trPr>
          <w:trHeight w:val="491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 w:themeFill="background1"/>
            <w:noWrap/>
            <w:vAlign w:val="center"/>
          </w:tcPr>
          <w:p w:rsidR="000831BE" w:rsidRPr="000831BE" w:rsidRDefault="000831BE" w:rsidP="000831BE">
            <w:pPr>
              <w:pStyle w:val="NormalWeb"/>
              <w:numPr>
                <w:ilvl w:val="1"/>
                <w:numId w:val="23"/>
              </w:numPr>
              <w:jc w:val="both"/>
              <w:rPr>
                <w:rStyle w:val="Textoennegrita"/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831BE">
              <w:rPr>
                <w:rStyle w:val="Textoennegrita"/>
                <w:rFonts w:ascii="Arial Narrow" w:hAnsi="Arial Narrow" w:cs="Arial"/>
                <w:sz w:val="20"/>
                <w:szCs w:val="20"/>
              </w:rPr>
              <w:t xml:space="preserve">NO CONFORMIDADES </w:t>
            </w:r>
            <w:r w:rsidRPr="000831BE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>(Incumplimiento de Criterios: Condición, criterio, causas a partir de evidencia objetiva, consecuencia o efectos)</w:t>
            </w:r>
            <w:r w:rsidR="0046743F">
              <w:rPr>
                <w:rStyle w:val="Textoennegrita"/>
                <w:rFonts w:ascii="Arial Narrow" w:hAnsi="Arial Narrow" w:cs="Arial"/>
                <w:b w:val="0"/>
                <w:sz w:val="20"/>
                <w:szCs w:val="20"/>
              </w:rPr>
              <w:t xml:space="preserve">. </w:t>
            </w:r>
            <w:r w:rsidR="0046743F" w:rsidRPr="000831BE">
              <w:rPr>
                <w:rFonts w:ascii="Arial Narrow" w:hAnsi="Arial Narrow" w:cs="Arial"/>
                <w:szCs w:val="20"/>
              </w:rPr>
              <w:t>¿Qué se incumplió? ¿Cómo se incumplió? ¿Cuándo se i</w:t>
            </w:r>
            <w:r w:rsidR="0046743F">
              <w:rPr>
                <w:rFonts w:ascii="Arial Narrow" w:hAnsi="Arial Narrow" w:cs="Arial"/>
                <w:szCs w:val="20"/>
              </w:rPr>
              <w:t>ncumplió?, ¿Dónde se incumplió?</w:t>
            </w:r>
          </w:p>
        </w:tc>
      </w:tr>
      <w:tr w:rsidR="0046743F" w:rsidRPr="000831BE" w:rsidTr="0046743F">
        <w:trPr>
          <w:trHeight w:val="491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43F" w:rsidRPr="000831BE" w:rsidRDefault="0046743F" w:rsidP="0046743F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sz w:val="20"/>
                <w:szCs w:val="20"/>
              </w:rPr>
            </w:pPr>
          </w:p>
        </w:tc>
      </w:tr>
      <w:tr w:rsidR="0016467C" w:rsidRPr="00270573" w:rsidTr="00A93D66">
        <w:trPr>
          <w:trHeight w:val="314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467C" w:rsidRPr="00270573" w:rsidRDefault="0016467C" w:rsidP="00270573">
            <w:pPr>
              <w:pStyle w:val="NormalWeb"/>
              <w:numPr>
                <w:ilvl w:val="1"/>
                <w:numId w:val="23"/>
              </w:numPr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70573">
              <w:rPr>
                <w:rStyle w:val="Textoennegrita"/>
                <w:rFonts w:ascii="Arial Narrow" w:hAnsi="Arial Narrow"/>
                <w:sz w:val="20"/>
              </w:rPr>
              <w:t>Análisis Estadístico</w:t>
            </w:r>
            <w:r w:rsidR="00270573" w:rsidRPr="00270573">
              <w:rPr>
                <w:rStyle w:val="Textoennegrita"/>
                <w:rFonts w:ascii="Arial Narrow" w:hAnsi="Arial Narrow"/>
                <w:sz w:val="20"/>
              </w:rPr>
              <w:t>:</w:t>
            </w:r>
          </w:p>
        </w:tc>
      </w:tr>
      <w:tr w:rsidR="0046743F" w:rsidRPr="000831BE" w:rsidTr="0046743F">
        <w:trPr>
          <w:trHeight w:val="319"/>
        </w:trPr>
        <w:tc>
          <w:tcPr>
            <w:tcW w:w="10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6743F" w:rsidRDefault="0046743F" w:rsidP="0016467C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sz w:val="20"/>
                <w:szCs w:val="20"/>
              </w:rPr>
            </w:pPr>
          </w:p>
          <w:p w:rsidR="0046743F" w:rsidRPr="000831BE" w:rsidRDefault="0046743F" w:rsidP="0016467C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="-470" w:tblpY="325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66"/>
      </w:tblGrid>
      <w:tr w:rsidR="006506AE" w:rsidRPr="000831BE" w:rsidTr="00B306BF">
        <w:tc>
          <w:tcPr>
            <w:tcW w:w="10466" w:type="dxa"/>
            <w:shd w:val="pct20" w:color="auto" w:fill="FFFFFF"/>
          </w:tcPr>
          <w:p w:rsidR="006506AE" w:rsidRPr="000831BE" w:rsidRDefault="0006017C" w:rsidP="00A93D66">
            <w:pPr>
              <w:pStyle w:val="NormalWeb"/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 xml:space="preserve">6.5 </w:t>
            </w:r>
            <w:r w:rsidR="006506AE" w:rsidRPr="000831BE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>FICHA TECNICA</w:t>
            </w:r>
            <w:r w:rsidR="00270573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 xml:space="preserve"> </w:t>
            </w:r>
            <w:r w:rsidR="00270573" w:rsidRPr="000831BE">
              <w:rPr>
                <w:rStyle w:val="Textoennegrita"/>
                <w:rFonts w:ascii="Arial Narrow" w:hAnsi="Arial Narrow" w:cs="Arial"/>
                <w:bCs w:val="0"/>
                <w:sz w:val="20"/>
                <w:szCs w:val="20"/>
              </w:rPr>
              <w:t xml:space="preserve"> </w:t>
            </w:r>
            <w:r w:rsidR="00270573" w:rsidRPr="00A93D66"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  <w:t>Herramientas Utilizadas:</w:t>
            </w:r>
          </w:p>
        </w:tc>
      </w:tr>
      <w:tr w:rsidR="006506AE" w:rsidRPr="000831BE" w:rsidTr="00B306BF">
        <w:trPr>
          <w:trHeight w:val="280"/>
        </w:trPr>
        <w:tc>
          <w:tcPr>
            <w:tcW w:w="10466" w:type="dxa"/>
            <w:shd w:val="clear" w:color="auto" w:fill="FFFFFF"/>
          </w:tcPr>
          <w:p w:rsidR="00F552CB" w:rsidRPr="000831BE" w:rsidRDefault="00F552CB" w:rsidP="00270573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  <w:tr w:rsidR="006506AE" w:rsidRPr="000831BE" w:rsidTr="00B306BF">
        <w:tc>
          <w:tcPr>
            <w:tcW w:w="10466" w:type="dxa"/>
            <w:shd w:val="clear" w:color="auto" w:fill="FFFFFF"/>
          </w:tcPr>
          <w:p w:rsidR="006506AE" w:rsidRPr="000831BE" w:rsidRDefault="006506AE" w:rsidP="00B306BF">
            <w:pPr>
              <w:pStyle w:val="NormalWeb"/>
              <w:jc w:val="both"/>
              <w:rPr>
                <w:rStyle w:val="Textoennegrita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BD4DF4" w:rsidRDefault="00BD4DF4" w:rsidP="006506AE">
      <w:pPr>
        <w:pStyle w:val="NormalWeb"/>
        <w:jc w:val="both"/>
        <w:rPr>
          <w:rStyle w:val="Textoennegrita"/>
          <w:rFonts w:ascii="Arial Narrow" w:hAnsi="Arial Narrow" w:cs="Arial"/>
          <w:bCs w:val="0"/>
          <w:sz w:val="20"/>
          <w:szCs w:val="20"/>
        </w:rPr>
      </w:pPr>
    </w:p>
    <w:p w:rsidR="00BD4DF4" w:rsidRPr="000831BE" w:rsidRDefault="00BD4DF4" w:rsidP="006506AE">
      <w:pPr>
        <w:pStyle w:val="NormalWeb"/>
        <w:jc w:val="both"/>
        <w:rPr>
          <w:rStyle w:val="Textoennegrita"/>
          <w:rFonts w:ascii="Arial Narrow" w:hAnsi="Arial Narrow" w:cs="Arial"/>
          <w:vanish/>
          <w:sz w:val="20"/>
          <w:szCs w:val="20"/>
        </w:rPr>
      </w:pPr>
    </w:p>
    <w:p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:rsidR="000D6221" w:rsidRPr="000831BE" w:rsidRDefault="000D6221" w:rsidP="000D6221">
      <w:pPr>
        <w:pStyle w:val="Prrafodelista"/>
        <w:numPr>
          <w:ilvl w:val="0"/>
          <w:numId w:val="17"/>
        </w:numPr>
        <w:spacing w:before="100" w:beforeAutospacing="1" w:after="100" w:afterAutospacing="1"/>
        <w:contextualSpacing w:val="0"/>
        <w:jc w:val="both"/>
        <w:rPr>
          <w:rStyle w:val="Textoennegrita"/>
          <w:rFonts w:ascii="Arial Narrow" w:eastAsia="Times New Roman" w:hAnsi="Arial Narrow" w:cs="Arial"/>
          <w:vanish/>
          <w:sz w:val="20"/>
          <w:szCs w:val="20"/>
          <w:lang w:val="es-ES" w:eastAsia="es-ES"/>
        </w:rPr>
      </w:pPr>
    </w:p>
    <w:p w:rsidR="000D6221" w:rsidRPr="000831BE" w:rsidRDefault="000D6221" w:rsidP="006506AE">
      <w:pPr>
        <w:pStyle w:val="NormalWeb"/>
        <w:jc w:val="both"/>
        <w:rPr>
          <w:rFonts w:ascii="Arial Narrow" w:hAnsi="Arial Narrow"/>
          <w:sz w:val="20"/>
          <w:szCs w:val="20"/>
        </w:rPr>
      </w:pPr>
    </w:p>
    <w:tbl>
      <w:tblPr>
        <w:tblW w:w="105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5"/>
      </w:tblGrid>
      <w:tr w:rsidR="001458AE" w:rsidRPr="000831BE" w:rsidTr="00B306BF">
        <w:trPr>
          <w:trHeight w:val="319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458AE" w:rsidRPr="000831BE" w:rsidRDefault="00192A18" w:rsidP="00D62504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CONCLUSIONES</w:t>
            </w:r>
            <w:r w:rsidR="00242C7C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1458AE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 LA </w:t>
            </w:r>
            <w:r w:rsidR="001458AE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AUDITORÍA</w:t>
            </w:r>
            <w:r w:rsidR="00677414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: Relacionadas con el cumplimiento del objetivo de la auditoria</w:t>
            </w:r>
          </w:p>
        </w:tc>
      </w:tr>
      <w:tr w:rsidR="006506AE" w:rsidRPr="000831BE" w:rsidTr="00B306BF">
        <w:trPr>
          <w:trHeight w:val="319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06AE" w:rsidRPr="000831BE" w:rsidRDefault="006506AE" w:rsidP="006506AE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  <w:p w:rsidR="0064249A" w:rsidRPr="000831BE" w:rsidRDefault="0064249A" w:rsidP="00270573">
            <w:pPr>
              <w:pStyle w:val="NormalWeb"/>
              <w:tabs>
                <w:tab w:val="left" w:pos="423"/>
              </w:tabs>
              <w:spacing w:before="0" w:beforeAutospacing="0" w:after="0" w:afterAutospacing="0"/>
              <w:ind w:left="139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29"/>
        <w:tblW w:w="10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2444"/>
        <w:gridCol w:w="1737"/>
        <w:gridCol w:w="2481"/>
      </w:tblGrid>
      <w:tr w:rsidR="003B09F5" w:rsidRPr="000831BE" w:rsidTr="00B306BF">
        <w:trPr>
          <w:trHeight w:val="319"/>
        </w:trPr>
        <w:tc>
          <w:tcPr>
            <w:tcW w:w="10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09F5" w:rsidRPr="000831BE" w:rsidRDefault="003B09F5" w:rsidP="003B09F5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RESPONSABLES DE  LA  AUDITORÍA</w:t>
            </w:r>
          </w:p>
        </w:tc>
      </w:tr>
      <w:tr w:rsidR="003B09F5" w:rsidRPr="000831BE" w:rsidTr="00B306BF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Nombre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3B09F5">
            <w:pPr>
              <w:pStyle w:val="Prrafodelista"/>
              <w:spacing w:after="0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Firma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3B09F5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Proceso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677414" w:rsidP="0066069E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 xml:space="preserve">ROLES Y </w:t>
            </w:r>
            <w:r w:rsidR="003B09F5"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RESPONSABILIDAD</w:t>
            </w:r>
            <w:r w:rsidRPr="000831BE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  <w:t>ES</w:t>
            </w:r>
          </w:p>
        </w:tc>
      </w:tr>
      <w:tr w:rsidR="003B09F5" w:rsidRPr="000831BE" w:rsidTr="00B306BF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9F5" w:rsidRPr="000831BE" w:rsidRDefault="003B09F5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66069E">
            <w:pPr>
              <w:pStyle w:val="Prrafodelista"/>
              <w:spacing w:after="0"/>
              <w:ind w:left="66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66069E" w:rsidRDefault="003B09F5" w:rsidP="0066069E">
            <w:pPr>
              <w:pStyle w:val="Prrafodelista"/>
              <w:spacing w:after="0"/>
              <w:ind w:left="137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3B09F5" w:rsidRPr="000831BE" w:rsidTr="00B306BF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B09F5" w:rsidRPr="000831BE" w:rsidRDefault="003B09F5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0831BE" w:rsidRDefault="003B09F5" w:rsidP="0066069E">
            <w:pPr>
              <w:pStyle w:val="Prrafodelista"/>
              <w:spacing w:after="0"/>
              <w:ind w:left="66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F5" w:rsidRPr="0066069E" w:rsidRDefault="003B09F5" w:rsidP="0066069E">
            <w:pPr>
              <w:pStyle w:val="Prrafodelista"/>
              <w:spacing w:after="0"/>
              <w:ind w:left="137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66069E" w:rsidRPr="000831BE" w:rsidTr="00B306BF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069E" w:rsidRPr="000831BE" w:rsidRDefault="0066069E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69E" w:rsidRPr="000831BE" w:rsidRDefault="0066069E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69E" w:rsidRPr="000831BE" w:rsidRDefault="0066069E" w:rsidP="0066069E">
            <w:pPr>
              <w:pStyle w:val="Prrafodelista"/>
              <w:spacing w:after="0"/>
              <w:ind w:left="66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69E" w:rsidRPr="0066069E" w:rsidRDefault="0066069E" w:rsidP="0066069E">
            <w:pPr>
              <w:pStyle w:val="Prrafodelista"/>
              <w:spacing w:after="0"/>
              <w:ind w:left="137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66069E" w:rsidRPr="000831BE" w:rsidTr="00B306BF">
        <w:trPr>
          <w:trHeight w:val="31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6069E" w:rsidRPr="000831BE" w:rsidRDefault="0066069E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69E" w:rsidRPr="000831BE" w:rsidRDefault="0066069E" w:rsidP="0066069E">
            <w:pPr>
              <w:pStyle w:val="Prrafodelista"/>
              <w:spacing w:after="0"/>
              <w:ind w:left="209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69E" w:rsidRPr="000831BE" w:rsidRDefault="0066069E" w:rsidP="0066069E">
            <w:pPr>
              <w:pStyle w:val="Prrafodelista"/>
              <w:spacing w:after="0"/>
              <w:ind w:left="66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69E" w:rsidRPr="0066069E" w:rsidRDefault="0066069E" w:rsidP="0066069E">
            <w:pPr>
              <w:pStyle w:val="Prrafodelista"/>
              <w:spacing w:after="0"/>
              <w:ind w:left="137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4C6A08" w:rsidRDefault="004C6A08" w:rsidP="0003770F">
      <w:pPr>
        <w:spacing w:after="0"/>
        <w:ind w:left="-142"/>
        <w:rPr>
          <w:rFonts w:ascii="Arial Narrow" w:hAnsi="Arial Narrow" w:cs="Arial"/>
          <w:b/>
        </w:rPr>
      </w:pPr>
    </w:p>
    <w:p w:rsidR="00270573" w:rsidRDefault="00270573" w:rsidP="0003770F">
      <w:pPr>
        <w:spacing w:after="0"/>
        <w:ind w:left="-142"/>
        <w:rPr>
          <w:rFonts w:ascii="Arial Narrow" w:hAnsi="Arial Narrow" w:cs="Arial"/>
          <w:b/>
        </w:rPr>
      </w:pPr>
    </w:p>
    <w:p w:rsidR="00270573" w:rsidRDefault="00270573" w:rsidP="0003770F">
      <w:pPr>
        <w:spacing w:after="0"/>
        <w:ind w:left="-142"/>
        <w:rPr>
          <w:rFonts w:ascii="Arial Narrow" w:hAnsi="Arial Narrow" w:cs="Arial"/>
          <w:b/>
        </w:rPr>
      </w:pPr>
    </w:p>
    <w:p w:rsidR="00270573" w:rsidRDefault="00270573" w:rsidP="0003770F">
      <w:pPr>
        <w:spacing w:after="0"/>
        <w:ind w:left="-142"/>
        <w:rPr>
          <w:rFonts w:ascii="Arial Narrow" w:hAnsi="Arial Narrow" w:cs="Arial"/>
          <w:b/>
        </w:rPr>
      </w:pPr>
    </w:p>
    <w:p w:rsidR="00270573" w:rsidRDefault="00270573" w:rsidP="0003770F">
      <w:pPr>
        <w:spacing w:after="0"/>
        <w:ind w:left="-142"/>
        <w:rPr>
          <w:rFonts w:ascii="Arial Narrow" w:hAnsi="Arial Narrow" w:cs="Arial"/>
          <w:b/>
        </w:rPr>
      </w:pPr>
    </w:p>
    <w:p w:rsidR="00270573" w:rsidRDefault="00270573" w:rsidP="0003770F">
      <w:pPr>
        <w:spacing w:after="0"/>
        <w:ind w:left="-142"/>
        <w:rPr>
          <w:rFonts w:ascii="Arial Narrow" w:hAnsi="Arial Narrow" w:cs="Arial"/>
          <w:b/>
        </w:rPr>
      </w:pPr>
    </w:p>
    <w:p w:rsidR="0003770F" w:rsidRPr="00231386" w:rsidRDefault="0003770F" w:rsidP="0003770F">
      <w:pPr>
        <w:spacing w:after="0"/>
        <w:ind w:left="-142"/>
        <w:rPr>
          <w:rFonts w:ascii="Arial Narrow" w:hAnsi="Arial Narrow" w:cs="Arial"/>
          <w:b/>
        </w:rPr>
      </w:pPr>
      <w:r w:rsidRPr="00231386">
        <w:rPr>
          <w:rFonts w:ascii="Arial Narrow" w:hAnsi="Arial Narrow" w:cs="Arial"/>
          <w:b/>
        </w:rPr>
        <w:t>ANEXOS</w:t>
      </w:r>
    </w:p>
    <w:p w:rsidR="0003770F" w:rsidRPr="00231386" w:rsidRDefault="0003770F" w:rsidP="0003770F">
      <w:pPr>
        <w:pStyle w:val="Prrafodelista"/>
        <w:ind w:left="0"/>
        <w:rPr>
          <w:rFonts w:ascii="Arial Narrow" w:hAnsi="Arial Narrow" w:cs="Arial"/>
        </w:rPr>
      </w:pPr>
    </w:p>
    <w:p w:rsidR="0003770F" w:rsidRPr="00231386" w:rsidRDefault="0003770F" w:rsidP="0003770F">
      <w:pPr>
        <w:pStyle w:val="Prrafodelista"/>
        <w:ind w:left="-142"/>
        <w:rPr>
          <w:rFonts w:ascii="Arial Narrow" w:hAnsi="Arial Narrow" w:cs="Arial"/>
          <w:b/>
        </w:rPr>
      </w:pPr>
      <w:r w:rsidRPr="00231386">
        <w:rPr>
          <w:rFonts w:ascii="Arial Narrow" w:hAnsi="Arial Narrow" w:cs="Arial"/>
          <w:b/>
          <w:bCs/>
          <w:lang w:val="es-CO" w:eastAsia="es-ES"/>
        </w:rPr>
        <w:t xml:space="preserve">ANEXO 1: </w:t>
      </w:r>
      <w:r w:rsidRPr="00231386">
        <w:rPr>
          <w:rFonts w:ascii="Arial Narrow" w:hAnsi="Arial Narrow" w:cs="Arial"/>
          <w:b/>
        </w:rPr>
        <w:t>CONTROL DE CAMBIOS</w:t>
      </w:r>
    </w:p>
    <w:p w:rsidR="0003770F" w:rsidRPr="00231386" w:rsidRDefault="0003770F" w:rsidP="0003770F">
      <w:pPr>
        <w:pStyle w:val="Prrafodelista"/>
        <w:ind w:left="-142"/>
        <w:rPr>
          <w:rFonts w:ascii="Arial Narrow" w:hAnsi="Arial Narrow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450"/>
        <w:gridCol w:w="2783"/>
        <w:gridCol w:w="2783"/>
        <w:gridCol w:w="1554"/>
      </w:tblGrid>
      <w:tr w:rsidR="0003770F" w:rsidRPr="00231386" w:rsidTr="00687A42">
        <w:trPr>
          <w:tblHeader/>
        </w:trPr>
        <w:tc>
          <w:tcPr>
            <w:tcW w:w="472" w:type="pct"/>
            <w:shd w:val="clear" w:color="auto" w:fill="F2DBDB"/>
            <w:vAlign w:val="center"/>
          </w:tcPr>
          <w:p w:rsidR="0003770F" w:rsidRPr="00231386" w:rsidRDefault="0003770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768" w:type="pct"/>
            <w:shd w:val="clear" w:color="auto" w:fill="F2DBDB"/>
            <w:vAlign w:val="center"/>
          </w:tcPr>
          <w:p w:rsidR="0003770F" w:rsidRPr="00231386" w:rsidRDefault="0003770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Ítem del cambio</w:t>
            </w:r>
          </w:p>
        </w:tc>
        <w:tc>
          <w:tcPr>
            <w:tcW w:w="1469" w:type="pct"/>
            <w:shd w:val="clear" w:color="auto" w:fill="F2DBDB"/>
            <w:vAlign w:val="center"/>
          </w:tcPr>
          <w:p w:rsidR="0003770F" w:rsidRPr="00231386" w:rsidRDefault="0003770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Cambio realizado</w:t>
            </w:r>
          </w:p>
        </w:tc>
        <w:tc>
          <w:tcPr>
            <w:tcW w:w="1469" w:type="pct"/>
            <w:shd w:val="clear" w:color="auto" w:fill="F2DBDB"/>
            <w:vAlign w:val="center"/>
          </w:tcPr>
          <w:p w:rsidR="0003770F" w:rsidRPr="00231386" w:rsidRDefault="0003770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Motivo del cambio</w:t>
            </w:r>
          </w:p>
        </w:tc>
        <w:tc>
          <w:tcPr>
            <w:tcW w:w="822" w:type="pct"/>
            <w:shd w:val="clear" w:color="auto" w:fill="F2DBDB"/>
            <w:vAlign w:val="center"/>
          </w:tcPr>
          <w:p w:rsidR="0003770F" w:rsidRPr="00231386" w:rsidRDefault="0003770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231386">
              <w:rPr>
                <w:rFonts w:ascii="Arial Narrow" w:hAnsi="Arial Narrow" w:cs="Arial"/>
                <w:b/>
              </w:rPr>
              <w:t>Fecha del cambio</w:t>
            </w:r>
          </w:p>
        </w:tc>
      </w:tr>
      <w:tr w:rsidR="00CC5FC7" w:rsidRPr="00231386" w:rsidTr="00CC5FC7">
        <w:trPr>
          <w:tblHeader/>
        </w:trPr>
        <w:tc>
          <w:tcPr>
            <w:tcW w:w="472" w:type="pct"/>
            <w:shd w:val="clear" w:color="auto" w:fill="auto"/>
            <w:vAlign w:val="center"/>
          </w:tcPr>
          <w:p w:rsidR="00CC5FC7" w:rsidRPr="00CC5FC7" w:rsidRDefault="00CC5FC7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C5FC7" w:rsidRDefault="00CC5FC7" w:rsidP="00CC5FC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5FC7">
              <w:rPr>
                <w:rFonts w:ascii="Arial Narrow" w:hAnsi="Arial Narrow" w:cs="Arial"/>
                <w:sz w:val="20"/>
                <w:szCs w:val="20"/>
              </w:rPr>
              <w:t>01</w:t>
            </w:r>
          </w:p>
          <w:p w:rsidR="00CC5FC7" w:rsidRPr="00CC5FC7" w:rsidRDefault="00CC5FC7" w:rsidP="00CC5FC7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CC5FC7" w:rsidRPr="00CC5FC7" w:rsidRDefault="00CC5FC7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CC5FC7" w:rsidRPr="00CC5FC7" w:rsidRDefault="00CC5FC7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CC5FC7">
              <w:rPr>
                <w:rFonts w:ascii="Arial Narrow" w:hAnsi="Arial Narrow" w:cs="Arial"/>
              </w:rPr>
              <w:t>Creación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CC5FC7" w:rsidRPr="00CC5FC7" w:rsidRDefault="00CC5FC7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CC5FC7" w:rsidRPr="00CC5FC7" w:rsidRDefault="00CC5FC7" w:rsidP="00847815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</w:rPr>
              <w:t>30</w:t>
            </w:r>
            <w:r w:rsidRPr="00847815">
              <w:rPr>
                <w:rFonts w:ascii="Arial Narrow" w:hAnsi="Arial Narrow" w:cs="Arial"/>
                <w:color w:val="FFFFFF" w:themeColor="background1"/>
              </w:rPr>
              <w:t>/</w:t>
            </w:r>
            <w:r w:rsidR="00847815" w:rsidRPr="00847815">
              <w:rPr>
                <w:rFonts w:ascii="Arial Narrow" w:hAnsi="Arial Narrow" w:cs="Arial"/>
                <w:sz w:val="20"/>
                <w:szCs w:val="20"/>
              </w:rPr>
              <w:t>30/</w:t>
            </w:r>
            <w:r w:rsidRPr="00847815">
              <w:rPr>
                <w:rFonts w:ascii="Arial Narrow" w:hAnsi="Arial Narrow" w:cs="Arial"/>
                <w:sz w:val="20"/>
                <w:szCs w:val="20"/>
              </w:rPr>
              <w:t>05</w:t>
            </w:r>
            <w:r w:rsidR="00847815" w:rsidRPr="00847815">
              <w:rPr>
                <w:rFonts w:ascii="Arial Narrow" w:hAnsi="Arial Narrow" w:cs="Arial"/>
                <w:sz w:val="20"/>
                <w:szCs w:val="20"/>
              </w:rPr>
              <w:t>/2014</w:t>
            </w:r>
          </w:p>
        </w:tc>
      </w:tr>
      <w:tr w:rsidR="0003770F" w:rsidRPr="00231386" w:rsidTr="00687A42">
        <w:tc>
          <w:tcPr>
            <w:tcW w:w="472" w:type="pct"/>
            <w:shd w:val="clear" w:color="auto" w:fill="auto"/>
            <w:vAlign w:val="center"/>
          </w:tcPr>
          <w:p w:rsidR="0003770F" w:rsidRPr="002C3481" w:rsidRDefault="006E5FE7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02</w:t>
            </w:r>
            <w:r w:rsidR="00F957ED">
              <w:rPr>
                <w:rFonts w:ascii="Arial Narrow" w:hAnsi="Arial Narrow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03770F" w:rsidRPr="002C3481" w:rsidRDefault="0003770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9930B5" w:rsidRDefault="009930B5" w:rsidP="00687A42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9930B5" w:rsidRDefault="00F957ED" w:rsidP="00687A42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Se adicionó el número de auditoria, la definición de  cada una de </w:t>
            </w:r>
            <w:r w:rsidR="009930B5">
              <w:rPr>
                <w:rFonts w:ascii="Arial Narrow" w:hAnsi="Arial Narrow" w:cs="Arial"/>
                <w:color w:val="000000" w:themeColor="text1"/>
                <w:sz w:val="20"/>
              </w:rPr>
              <w:t>términos, la agenda de la auditoria, informe de la auditoria, conformidad, aspectos positivos, fortalezas, oportunidades de mejora, observaciones, no conformidades, ficha técnica y responsables de la auditoria</w:t>
            </w:r>
            <w:r w:rsidR="006E5FE7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</w:p>
          <w:p w:rsidR="0003770F" w:rsidRPr="002C3481" w:rsidRDefault="009930B5" w:rsidP="00687A42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03770F" w:rsidRDefault="00F957ED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Actualización</w:t>
            </w:r>
            <w:r w:rsidR="006E5FE7">
              <w:rPr>
                <w:rFonts w:ascii="Arial Narrow" w:hAnsi="Arial Narrow" w:cs="Arial"/>
                <w:color w:val="000000" w:themeColor="text1"/>
                <w:sz w:val="20"/>
              </w:rPr>
              <w:t>.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 </w:t>
            </w:r>
          </w:p>
          <w:p w:rsidR="00F957ED" w:rsidRPr="002C3481" w:rsidRDefault="00F957ED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03770F" w:rsidRPr="002C3481" w:rsidRDefault="006E5FE7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4C6A08">
              <w:rPr>
                <w:rFonts w:ascii="Arial Narrow" w:hAnsi="Arial Narrow" w:cs="Arial"/>
                <w:sz w:val="20"/>
              </w:rPr>
              <w:t>24/02/2015</w:t>
            </w:r>
          </w:p>
        </w:tc>
      </w:tr>
      <w:tr w:rsidR="0046743F" w:rsidRPr="00231386" w:rsidTr="00687A42">
        <w:tc>
          <w:tcPr>
            <w:tcW w:w="472" w:type="pct"/>
            <w:shd w:val="clear" w:color="auto" w:fill="auto"/>
            <w:vAlign w:val="center"/>
          </w:tcPr>
          <w:p w:rsidR="0046743F" w:rsidRDefault="0046743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  <w:p w:rsidR="0046743F" w:rsidRDefault="0046743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03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46743F" w:rsidRPr="002C3481" w:rsidRDefault="0046743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6.4 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46743F" w:rsidRDefault="0046743F" w:rsidP="00687A42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>Se restructura la presentación de la no conformidad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46743F" w:rsidRDefault="0046743F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Claridad en la formulación </w:t>
            </w:r>
            <w:r w:rsidR="00A93D66">
              <w:rPr>
                <w:rFonts w:ascii="Arial Narrow" w:hAnsi="Arial Narrow" w:cs="Arial"/>
                <w:color w:val="000000" w:themeColor="text1"/>
                <w:sz w:val="20"/>
              </w:rPr>
              <w:t>de la N</w:t>
            </w:r>
            <w:r>
              <w:rPr>
                <w:rFonts w:ascii="Arial Narrow" w:hAnsi="Arial Narrow" w:cs="Arial"/>
                <w:color w:val="000000" w:themeColor="text1"/>
                <w:sz w:val="20"/>
              </w:rPr>
              <w:t>o conformidad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6743F" w:rsidRPr="004C6A08" w:rsidRDefault="00270573" w:rsidP="00687A42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6/11/</w:t>
            </w:r>
            <w:r w:rsidR="0046743F">
              <w:rPr>
                <w:rFonts w:ascii="Arial Narrow" w:hAnsi="Arial Narrow" w:cs="Arial"/>
                <w:sz w:val="20"/>
              </w:rPr>
              <w:t xml:space="preserve"> 2015</w:t>
            </w:r>
          </w:p>
        </w:tc>
      </w:tr>
    </w:tbl>
    <w:p w:rsidR="006506AE" w:rsidRDefault="006506AE" w:rsidP="0006017C">
      <w:pPr>
        <w:pStyle w:val="NormalWeb"/>
        <w:ind w:left="224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A14FAB" w:rsidRDefault="00A14FAB" w:rsidP="0006017C">
      <w:pPr>
        <w:pStyle w:val="NormalWeb"/>
        <w:ind w:left="224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p w:rsidR="00A14FAB" w:rsidRPr="000831BE" w:rsidRDefault="00A14FAB" w:rsidP="0006017C">
      <w:pPr>
        <w:pStyle w:val="NormalWeb"/>
        <w:ind w:left="224"/>
        <w:jc w:val="both"/>
        <w:rPr>
          <w:rFonts w:ascii="Arial Narrow" w:hAnsi="Arial Narrow"/>
          <w:color w:val="808080" w:themeColor="background1" w:themeShade="80"/>
          <w:sz w:val="20"/>
          <w:szCs w:val="20"/>
        </w:rPr>
      </w:pPr>
    </w:p>
    <w:sectPr w:rsidR="00A14FAB" w:rsidRPr="000831BE" w:rsidSect="00EE192F">
      <w:headerReference w:type="even" r:id="rId8"/>
      <w:headerReference w:type="default" r:id="rId9"/>
      <w:headerReference w:type="first" r:id="rId10"/>
      <w:pgSz w:w="12240" w:h="15840"/>
      <w:pgMar w:top="1191" w:right="130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3B" w:rsidRDefault="00D60E3B">
      <w:pPr>
        <w:spacing w:after="0"/>
      </w:pPr>
      <w:r>
        <w:separator/>
      </w:r>
    </w:p>
  </w:endnote>
  <w:endnote w:type="continuationSeparator" w:id="0">
    <w:p w:rsidR="00D60E3B" w:rsidRDefault="00D60E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3B" w:rsidRDefault="00D60E3B">
      <w:pPr>
        <w:spacing w:after="0"/>
      </w:pPr>
      <w:r>
        <w:separator/>
      </w:r>
    </w:p>
  </w:footnote>
  <w:footnote w:type="continuationSeparator" w:id="0">
    <w:p w:rsidR="00D60E3B" w:rsidRDefault="00D60E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42" w:rsidRDefault="00687A4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DCB480A" wp14:editId="5A9799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42" w:rsidRDefault="00687A42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p w:rsidR="00E16A8F" w:rsidRDefault="00E16A8F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  <w:tbl>
    <w:tblPr>
      <w:tblW w:w="10614" w:type="dxa"/>
      <w:tblInd w:w="-60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3306"/>
      <w:gridCol w:w="4962"/>
      <w:gridCol w:w="2346"/>
    </w:tblGrid>
    <w:tr w:rsidR="00E16A8F" w:rsidTr="00CB0052">
      <w:trPr>
        <w:trHeight w:val="844"/>
      </w:trPr>
      <w:tc>
        <w:tcPr>
          <w:tcW w:w="3306" w:type="dxa"/>
          <w:vMerge w:val="restart"/>
          <w:vAlign w:val="center"/>
        </w:tcPr>
        <w:p w:rsidR="00E16A8F" w:rsidRDefault="00CB0052" w:rsidP="00CB0052">
          <w:pPr>
            <w:pStyle w:val="Encabezado"/>
            <w:jc w:val="center"/>
          </w:pPr>
          <w:r>
            <w:object w:dxaOrig="424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32.25pt" o:ole="">
                <v:imagedata r:id="rId1" o:title=""/>
              </v:shape>
              <o:OLEObject Type="Embed" ProgID="PBrush" ShapeID="_x0000_i1025" DrawAspect="Content" ObjectID="_1508581608" r:id="rId2"/>
            </w:object>
          </w:r>
        </w:p>
      </w:tc>
      <w:tc>
        <w:tcPr>
          <w:tcW w:w="4962" w:type="dxa"/>
          <w:vAlign w:val="center"/>
        </w:tcPr>
        <w:p w:rsidR="00E16A8F" w:rsidRPr="00752678" w:rsidRDefault="00E16A8F" w:rsidP="00E16A8F">
          <w:pPr>
            <w:pStyle w:val="Encabezado"/>
            <w:jc w:val="center"/>
            <w:rPr>
              <w:rFonts w:ascii="Arial" w:hAnsi="Arial" w:cs="Arial"/>
              <w:sz w:val="26"/>
              <w:szCs w:val="26"/>
            </w:rPr>
          </w:pPr>
          <w:r w:rsidRPr="00752678">
            <w:rPr>
              <w:rFonts w:ascii="Arial" w:hAnsi="Arial" w:cs="Arial"/>
              <w:b/>
              <w:noProof/>
              <w:sz w:val="26"/>
              <w:szCs w:val="26"/>
              <w:lang w:eastAsia="es-CO"/>
            </w:rPr>
            <w:t xml:space="preserve">INFORME </w:t>
          </w:r>
          <w:r>
            <w:rPr>
              <w:rFonts w:ascii="Arial" w:hAnsi="Arial" w:cs="Arial"/>
              <w:b/>
              <w:noProof/>
              <w:sz w:val="26"/>
              <w:szCs w:val="26"/>
              <w:lang w:eastAsia="es-CO"/>
            </w:rPr>
            <w:t>AUDITORIA INTERNA INTEGRAL</w:t>
          </w:r>
        </w:p>
      </w:tc>
      <w:tc>
        <w:tcPr>
          <w:tcW w:w="2346" w:type="dxa"/>
          <w:vMerge w:val="restart"/>
          <w:vAlign w:val="center"/>
        </w:tcPr>
        <w:p w:rsidR="00E16A8F" w:rsidRPr="00075304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>: 150.19.15-1</w:t>
          </w:r>
        </w:p>
        <w:p w:rsidR="00E16A8F" w:rsidRPr="00075304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E16A8F" w:rsidRPr="00075304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E61DCF">
            <w:rPr>
              <w:rFonts w:ascii="Arial" w:hAnsi="Arial" w:cs="Arial"/>
              <w:b/>
              <w:sz w:val="16"/>
              <w:szCs w:val="22"/>
            </w:rPr>
            <w:t>03</w:t>
          </w:r>
        </w:p>
        <w:p w:rsidR="00E16A8F" w:rsidRPr="00075304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E16A8F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: </w:t>
          </w:r>
          <w:r w:rsidR="00E61DCF">
            <w:rPr>
              <w:rFonts w:ascii="Arial" w:hAnsi="Arial" w:cs="Arial"/>
              <w:b/>
              <w:sz w:val="16"/>
              <w:szCs w:val="22"/>
            </w:rPr>
            <w:t>09/11</w:t>
          </w:r>
          <w:r>
            <w:rPr>
              <w:rFonts w:ascii="Arial" w:hAnsi="Arial" w:cs="Arial"/>
              <w:b/>
              <w:sz w:val="16"/>
              <w:szCs w:val="22"/>
            </w:rPr>
            <w:t>/2015</w:t>
          </w:r>
        </w:p>
        <w:p w:rsidR="00E16A8F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E16A8F" w:rsidRPr="00171E31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PÁGINA: </w:t>
          </w:r>
          <w:r w:rsidRPr="00D65E24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Pr="00D65E24">
            <w:rPr>
              <w:rFonts w:ascii="Arial" w:hAnsi="Arial" w:cs="Arial"/>
              <w:b/>
              <w:sz w:val="16"/>
              <w:szCs w:val="22"/>
            </w:rPr>
            <w:instrText>PAGE   \* MERGEFORMAT</w:instrText>
          </w:r>
          <w:r w:rsidRPr="00D65E24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CB0052" w:rsidRPr="00CB0052">
            <w:rPr>
              <w:rFonts w:ascii="Arial" w:hAnsi="Arial" w:cs="Arial"/>
              <w:b/>
              <w:noProof/>
              <w:sz w:val="16"/>
              <w:szCs w:val="22"/>
              <w:lang w:val="es-ES"/>
            </w:rPr>
            <w:t>1</w:t>
          </w:r>
          <w:r w:rsidRPr="00D65E24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DE </w:t>
          </w:r>
          <w:r w:rsidR="0016467C">
            <w:rPr>
              <w:rFonts w:ascii="Arial" w:hAnsi="Arial" w:cs="Arial"/>
              <w:b/>
              <w:sz w:val="16"/>
              <w:szCs w:val="22"/>
            </w:rPr>
            <w:t>7</w:t>
          </w:r>
        </w:p>
      </w:tc>
    </w:tr>
    <w:tr w:rsidR="00E16A8F" w:rsidTr="00037D26">
      <w:trPr>
        <w:trHeight w:val="404"/>
      </w:trPr>
      <w:tc>
        <w:tcPr>
          <w:tcW w:w="3306" w:type="dxa"/>
          <w:vMerge/>
        </w:tcPr>
        <w:p w:rsidR="00E16A8F" w:rsidRDefault="00E16A8F" w:rsidP="00E16A8F">
          <w:pPr>
            <w:pStyle w:val="Encabezado"/>
            <w:jc w:val="center"/>
            <w:rPr>
              <w:noProof/>
              <w:lang w:val="es-ES" w:eastAsia="es-ES"/>
            </w:rPr>
          </w:pPr>
        </w:p>
      </w:tc>
      <w:tc>
        <w:tcPr>
          <w:tcW w:w="4962" w:type="dxa"/>
          <w:vAlign w:val="center"/>
        </w:tcPr>
        <w:p w:rsidR="00E16A8F" w:rsidRPr="00752678" w:rsidRDefault="00E16A8F" w:rsidP="00E16A8F">
          <w:pPr>
            <w:pStyle w:val="Encabezado"/>
            <w:jc w:val="center"/>
            <w:rPr>
              <w:rFonts w:ascii="Arial" w:hAnsi="Arial" w:cs="Arial"/>
              <w:b/>
              <w:noProof/>
              <w:sz w:val="26"/>
              <w:szCs w:val="26"/>
              <w:lang w:eastAsia="es-CO"/>
            </w:rPr>
          </w:pPr>
          <w:r>
            <w:rPr>
              <w:rFonts w:ascii="Arial" w:hAnsi="Arial" w:cs="Arial"/>
              <w:b/>
              <w:sz w:val="14"/>
            </w:rPr>
            <w:t>PROCESO EVALUACIÓN INDEPENDIENTE</w:t>
          </w:r>
        </w:p>
      </w:tc>
      <w:tc>
        <w:tcPr>
          <w:tcW w:w="2346" w:type="dxa"/>
          <w:vMerge/>
          <w:vAlign w:val="center"/>
        </w:tcPr>
        <w:p w:rsidR="00E16A8F" w:rsidRPr="00075304" w:rsidRDefault="00E16A8F" w:rsidP="00E16A8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</w:tc>
    </w:tr>
    <w:tr w:rsidR="00E16A8F" w:rsidTr="00037D26">
      <w:trPr>
        <w:trHeight w:val="423"/>
      </w:trPr>
      <w:tc>
        <w:tcPr>
          <w:tcW w:w="3306" w:type="dxa"/>
          <w:vMerge/>
        </w:tcPr>
        <w:p w:rsidR="00E16A8F" w:rsidRDefault="00E16A8F" w:rsidP="00E16A8F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E16A8F" w:rsidRDefault="00E16A8F" w:rsidP="00E16A8F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72107E">
            <w:rPr>
              <w:rFonts w:ascii="Arial" w:hAnsi="Arial" w:cs="Arial"/>
              <w:b/>
              <w:sz w:val="14"/>
            </w:rPr>
            <w:t>PROCEDIMIENTO AUDITORIAS INTERNAS INTEGRALES</w:t>
          </w:r>
        </w:p>
      </w:tc>
      <w:tc>
        <w:tcPr>
          <w:tcW w:w="2346" w:type="dxa"/>
          <w:vMerge/>
          <w:vAlign w:val="center"/>
        </w:tcPr>
        <w:p w:rsidR="00E16A8F" w:rsidRPr="005174B1" w:rsidRDefault="00E16A8F" w:rsidP="00E16A8F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E16A8F" w:rsidRPr="00BB156A" w:rsidRDefault="00E16A8F" w:rsidP="00BB156A">
    <w:pPr>
      <w:pStyle w:val="Encabezado"/>
      <w:tabs>
        <w:tab w:val="clear" w:pos="8504"/>
        <w:tab w:val="left" w:pos="4956"/>
        <w:tab w:val="left" w:pos="5664"/>
        <w:tab w:val="left" w:pos="6372"/>
      </w:tabs>
      <w:jc w:val="center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42" w:rsidRDefault="00687A4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A688BD8" wp14:editId="17C9E7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4A99"/>
    <w:multiLevelType w:val="multilevel"/>
    <w:tmpl w:val="2DCE97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45C28"/>
    <w:multiLevelType w:val="hybridMultilevel"/>
    <w:tmpl w:val="920A24BE"/>
    <w:lvl w:ilvl="0" w:tplc="5A2A8AEA">
      <w:start w:val="1"/>
      <w:numFmt w:val="bullet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34BBB"/>
    <w:multiLevelType w:val="multilevel"/>
    <w:tmpl w:val="2752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6390E32"/>
    <w:multiLevelType w:val="hybridMultilevel"/>
    <w:tmpl w:val="7CDCA4CE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3031"/>
    <w:multiLevelType w:val="hybridMultilevel"/>
    <w:tmpl w:val="6D722080"/>
    <w:lvl w:ilvl="0" w:tplc="3C026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957AB"/>
    <w:multiLevelType w:val="hybridMultilevel"/>
    <w:tmpl w:val="18BE7BD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3561546"/>
    <w:multiLevelType w:val="hybridMultilevel"/>
    <w:tmpl w:val="587AB7A0"/>
    <w:lvl w:ilvl="0" w:tplc="2BD4EC28">
      <w:start w:val="8"/>
      <w:numFmt w:val="bullet"/>
      <w:lvlText w:val="-"/>
      <w:lvlJc w:val="left"/>
      <w:pPr>
        <w:ind w:left="499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9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05948"/>
    <w:multiLevelType w:val="hybridMultilevel"/>
    <w:tmpl w:val="4C2466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E2A04"/>
    <w:multiLevelType w:val="multilevel"/>
    <w:tmpl w:val="2D8A5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DCD1A80"/>
    <w:multiLevelType w:val="hybridMultilevel"/>
    <w:tmpl w:val="A2620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E3DC3"/>
    <w:multiLevelType w:val="hybridMultilevel"/>
    <w:tmpl w:val="D228F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F12CE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0FF1E1E"/>
    <w:multiLevelType w:val="hybridMultilevel"/>
    <w:tmpl w:val="4DB6BF3C"/>
    <w:lvl w:ilvl="0" w:tplc="240A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7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49B00E8"/>
    <w:multiLevelType w:val="hybridMultilevel"/>
    <w:tmpl w:val="0AA6E2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E693056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0281BB7"/>
    <w:multiLevelType w:val="hybridMultilevel"/>
    <w:tmpl w:val="F43C55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216F13"/>
    <w:multiLevelType w:val="hybridMultilevel"/>
    <w:tmpl w:val="FEB06EE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75FD36C4"/>
    <w:multiLevelType w:val="hybridMultilevel"/>
    <w:tmpl w:val="7F52032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C056C7"/>
    <w:multiLevelType w:val="multilevel"/>
    <w:tmpl w:val="7882B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96B62A8"/>
    <w:multiLevelType w:val="multilevel"/>
    <w:tmpl w:val="42F653D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483147"/>
    <w:multiLevelType w:val="multilevel"/>
    <w:tmpl w:val="ED8247D6"/>
    <w:lvl w:ilvl="0">
      <w:start w:val="1"/>
      <w:numFmt w:val="decimal"/>
      <w:lvlText w:val="%1."/>
      <w:lvlJc w:val="left"/>
      <w:pPr>
        <w:ind w:left="-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0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792" w:hanging="1800"/>
      </w:pPr>
      <w:rPr>
        <w:rFonts w:hint="default"/>
        <w:b/>
      </w:rPr>
    </w:lvl>
  </w:abstractNum>
  <w:abstractNum w:abstractNumId="28">
    <w:nsid w:val="7F7875F8"/>
    <w:multiLevelType w:val="hybridMultilevel"/>
    <w:tmpl w:val="FE20A820"/>
    <w:lvl w:ilvl="0" w:tplc="2BD4EC28">
      <w:start w:val="8"/>
      <w:numFmt w:val="bullet"/>
      <w:lvlText w:val="-"/>
      <w:lvlJc w:val="left"/>
      <w:pPr>
        <w:ind w:left="499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3"/>
  </w:num>
  <w:num w:numId="5">
    <w:abstractNumId w:val="26"/>
  </w:num>
  <w:num w:numId="6">
    <w:abstractNumId w:val="17"/>
  </w:num>
  <w:num w:numId="7">
    <w:abstractNumId w:val="9"/>
  </w:num>
  <w:num w:numId="8">
    <w:abstractNumId w:val="5"/>
  </w:num>
  <w:num w:numId="9">
    <w:abstractNumId w:val="4"/>
  </w:num>
  <w:num w:numId="10">
    <w:abstractNumId w:val="20"/>
  </w:num>
  <w:num w:numId="11">
    <w:abstractNumId w:val="21"/>
  </w:num>
  <w:num w:numId="12">
    <w:abstractNumId w:val="23"/>
  </w:num>
  <w:num w:numId="13">
    <w:abstractNumId w:val="7"/>
  </w:num>
  <w:num w:numId="14">
    <w:abstractNumId w:val="2"/>
  </w:num>
  <w:num w:numId="15">
    <w:abstractNumId w:val="18"/>
  </w:num>
  <w:num w:numId="16">
    <w:abstractNumId w:val="24"/>
  </w:num>
  <w:num w:numId="17">
    <w:abstractNumId w:val="27"/>
  </w:num>
  <w:num w:numId="18">
    <w:abstractNumId w:val="16"/>
  </w:num>
  <w:num w:numId="19">
    <w:abstractNumId w:val="10"/>
  </w:num>
  <w:num w:numId="20">
    <w:abstractNumId w:val="11"/>
  </w:num>
  <w:num w:numId="21">
    <w:abstractNumId w:val="19"/>
  </w:num>
  <w:num w:numId="22">
    <w:abstractNumId w:val="25"/>
  </w:num>
  <w:num w:numId="23">
    <w:abstractNumId w:val="0"/>
  </w:num>
  <w:num w:numId="24">
    <w:abstractNumId w:val="15"/>
  </w:num>
  <w:num w:numId="25">
    <w:abstractNumId w:val="3"/>
  </w:num>
  <w:num w:numId="26">
    <w:abstractNumId w:val="8"/>
  </w:num>
  <w:num w:numId="27">
    <w:abstractNumId w:val="28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0B41"/>
    <w:rsid w:val="00016FCD"/>
    <w:rsid w:val="00016FF1"/>
    <w:rsid w:val="00017C75"/>
    <w:rsid w:val="00021FA0"/>
    <w:rsid w:val="00035906"/>
    <w:rsid w:val="0003770F"/>
    <w:rsid w:val="00046E51"/>
    <w:rsid w:val="0005148B"/>
    <w:rsid w:val="00053FF2"/>
    <w:rsid w:val="0006017C"/>
    <w:rsid w:val="00071108"/>
    <w:rsid w:val="00072130"/>
    <w:rsid w:val="00075304"/>
    <w:rsid w:val="000831BE"/>
    <w:rsid w:val="000839CC"/>
    <w:rsid w:val="00084629"/>
    <w:rsid w:val="00092DEC"/>
    <w:rsid w:val="00095458"/>
    <w:rsid w:val="00096A9C"/>
    <w:rsid w:val="00096E13"/>
    <w:rsid w:val="000A3C94"/>
    <w:rsid w:val="000A3D55"/>
    <w:rsid w:val="000A4528"/>
    <w:rsid w:val="000A7CA4"/>
    <w:rsid w:val="000B1B69"/>
    <w:rsid w:val="000B1CAA"/>
    <w:rsid w:val="000D0D69"/>
    <w:rsid w:val="000D5FE0"/>
    <w:rsid w:val="000D6221"/>
    <w:rsid w:val="000F10D2"/>
    <w:rsid w:val="000F1D5D"/>
    <w:rsid w:val="000F539E"/>
    <w:rsid w:val="00110BEE"/>
    <w:rsid w:val="001111BB"/>
    <w:rsid w:val="0014163C"/>
    <w:rsid w:val="00145604"/>
    <w:rsid w:val="001458AE"/>
    <w:rsid w:val="00151F9E"/>
    <w:rsid w:val="001639DF"/>
    <w:rsid w:val="0016467C"/>
    <w:rsid w:val="00166B8B"/>
    <w:rsid w:val="00166DE2"/>
    <w:rsid w:val="0017127A"/>
    <w:rsid w:val="00171E31"/>
    <w:rsid w:val="00173B43"/>
    <w:rsid w:val="00177334"/>
    <w:rsid w:val="00182C88"/>
    <w:rsid w:val="001863C0"/>
    <w:rsid w:val="00187F9F"/>
    <w:rsid w:val="00192A18"/>
    <w:rsid w:val="001942E2"/>
    <w:rsid w:val="001A4320"/>
    <w:rsid w:val="001B1713"/>
    <w:rsid w:val="001B3AE0"/>
    <w:rsid w:val="001B703A"/>
    <w:rsid w:val="001C2753"/>
    <w:rsid w:val="001E7620"/>
    <w:rsid w:val="001F0021"/>
    <w:rsid w:val="001F0E6D"/>
    <w:rsid w:val="001F5D33"/>
    <w:rsid w:val="001F5E23"/>
    <w:rsid w:val="002006B0"/>
    <w:rsid w:val="00217165"/>
    <w:rsid w:val="0022123A"/>
    <w:rsid w:val="002307FA"/>
    <w:rsid w:val="0024169D"/>
    <w:rsid w:val="00242C7C"/>
    <w:rsid w:val="00244CA1"/>
    <w:rsid w:val="00260188"/>
    <w:rsid w:val="0026698B"/>
    <w:rsid w:val="00270573"/>
    <w:rsid w:val="00272569"/>
    <w:rsid w:val="00273C21"/>
    <w:rsid w:val="0027461E"/>
    <w:rsid w:val="00286317"/>
    <w:rsid w:val="00297BFC"/>
    <w:rsid w:val="002A08EF"/>
    <w:rsid w:val="002B0E50"/>
    <w:rsid w:val="002B7A41"/>
    <w:rsid w:val="002C241F"/>
    <w:rsid w:val="002C5A3E"/>
    <w:rsid w:val="002F2E76"/>
    <w:rsid w:val="002F54DA"/>
    <w:rsid w:val="00310AE4"/>
    <w:rsid w:val="00311013"/>
    <w:rsid w:val="00315DEC"/>
    <w:rsid w:val="0032144F"/>
    <w:rsid w:val="00323090"/>
    <w:rsid w:val="00327D50"/>
    <w:rsid w:val="00330E79"/>
    <w:rsid w:val="00332CC0"/>
    <w:rsid w:val="003347FF"/>
    <w:rsid w:val="00343A0E"/>
    <w:rsid w:val="003622EE"/>
    <w:rsid w:val="003653B5"/>
    <w:rsid w:val="00376A9C"/>
    <w:rsid w:val="00377591"/>
    <w:rsid w:val="00377A6E"/>
    <w:rsid w:val="00382353"/>
    <w:rsid w:val="0038412B"/>
    <w:rsid w:val="003900A2"/>
    <w:rsid w:val="00393F95"/>
    <w:rsid w:val="003B0748"/>
    <w:rsid w:val="003B09F5"/>
    <w:rsid w:val="003B7FFD"/>
    <w:rsid w:val="003C7D7B"/>
    <w:rsid w:val="003D265E"/>
    <w:rsid w:val="003F0155"/>
    <w:rsid w:val="003F071E"/>
    <w:rsid w:val="003F6F32"/>
    <w:rsid w:val="003F72A4"/>
    <w:rsid w:val="00433975"/>
    <w:rsid w:val="00445D57"/>
    <w:rsid w:val="00466EC7"/>
    <w:rsid w:val="0046743F"/>
    <w:rsid w:val="00471AC5"/>
    <w:rsid w:val="0047523E"/>
    <w:rsid w:val="00476DD6"/>
    <w:rsid w:val="004806A4"/>
    <w:rsid w:val="00482F91"/>
    <w:rsid w:val="00483E1D"/>
    <w:rsid w:val="00493BB6"/>
    <w:rsid w:val="004A1AEA"/>
    <w:rsid w:val="004A484F"/>
    <w:rsid w:val="004A4EE7"/>
    <w:rsid w:val="004B7E93"/>
    <w:rsid w:val="004C6A08"/>
    <w:rsid w:val="004F1D14"/>
    <w:rsid w:val="004F3A59"/>
    <w:rsid w:val="0050432D"/>
    <w:rsid w:val="005174B1"/>
    <w:rsid w:val="0053278D"/>
    <w:rsid w:val="005427E4"/>
    <w:rsid w:val="00564076"/>
    <w:rsid w:val="005664AB"/>
    <w:rsid w:val="00566B02"/>
    <w:rsid w:val="0057077D"/>
    <w:rsid w:val="00590A54"/>
    <w:rsid w:val="005A09C4"/>
    <w:rsid w:val="005B4C7E"/>
    <w:rsid w:val="005C1358"/>
    <w:rsid w:val="005C3375"/>
    <w:rsid w:val="005D0581"/>
    <w:rsid w:val="005D5EC5"/>
    <w:rsid w:val="005E5AA4"/>
    <w:rsid w:val="005E6CDC"/>
    <w:rsid w:val="005F4751"/>
    <w:rsid w:val="00600B55"/>
    <w:rsid w:val="0060248C"/>
    <w:rsid w:val="00614BA9"/>
    <w:rsid w:val="006174CF"/>
    <w:rsid w:val="00625C6E"/>
    <w:rsid w:val="00626674"/>
    <w:rsid w:val="00631ABD"/>
    <w:rsid w:val="00635E3E"/>
    <w:rsid w:val="0064249A"/>
    <w:rsid w:val="00643B53"/>
    <w:rsid w:val="006503C9"/>
    <w:rsid w:val="006506AE"/>
    <w:rsid w:val="0065202F"/>
    <w:rsid w:val="00653F1E"/>
    <w:rsid w:val="00654A67"/>
    <w:rsid w:val="00657EEC"/>
    <w:rsid w:val="0066069E"/>
    <w:rsid w:val="00661695"/>
    <w:rsid w:val="00663BAB"/>
    <w:rsid w:val="00666ED3"/>
    <w:rsid w:val="00670191"/>
    <w:rsid w:val="00675242"/>
    <w:rsid w:val="00677414"/>
    <w:rsid w:val="006779BF"/>
    <w:rsid w:val="00687A42"/>
    <w:rsid w:val="00691BFC"/>
    <w:rsid w:val="006A6B5D"/>
    <w:rsid w:val="006B1949"/>
    <w:rsid w:val="006B3FD3"/>
    <w:rsid w:val="006B5344"/>
    <w:rsid w:val="006B53A1"/>
    <w:rsid w:val="006D249D"/>
    <w:rsid w:val="006D46AA"/>
    <w:rsid w:val="006E5FE7"/>
    <w:rsid w:val="006F19C5"/>
    <w:rsid w:val="006F1E21"/>
    <w:rsid w:val="006F3883"/>
    <w:rsid w:val="00704B2C"/>
    <w:rsid w:val="00717A4F"/>
    <w:rsid w:val="0072107E"/>
    <w:rsid w:val="0072262D"/>
    <w:rsid w:val="00724958"/>
    <w:rsid w:val="0073750F"/>
    <w:rsid w:val="00747B98"/>
    <w:rsid w:val="00751137"/>
    <w:rsid w:val="00752678"/>
    <w:rsid w:val="0076015E"/>
    <w:rsid w:val="00773A6A"/>
    <w:rsid w:val="007817F2"/>
    <w:rsid w:val="00781FA6"/>
    <w:rsid w:val="00792049"/>
    <w:rsid w:val="007A448E"/>
    <w:rsid w:val="007B41D7"/>
    <w:rsid w:val="007C2D0E"/>
    <w:rsid w:val="007D58DF"/>
    <w:rsid w:val="007E65C7"/>
    <w:rsid w:val="007E75CF"/>
    <w:rsid w:val="00803762"/>
    <w:rsid w:val="00806A83"/>
    <w:rsid w:val="00807908"/>
    <w:rsid w:val="008275CD"/>
    <w:rsid w:val="0083363E"/>
    <w:rsid w:val="00843299"/>
    <w:rsid w:val="00844AAF"/>
    <w:rsid w:val="00846532"/>
    <w:rsid w:val="00847815"/>
    <w:rsid w:val="00850007"/>
    <w:rsid w:val="008532B5"/>
    <w:rsid w:val="00867395"/>
    <w:rsid w:val="00871215"/>
    <w:rsid w:val="00872468"/>
    <w:rsid w:val="00874A09"/>
    <w:rsid w:val="008A0089"/>
    <w:rsid w:val="008A0111"/>
    <w:rsid w:val="008A1394"/>
    <w:rsid w:val="008A3595"/>
    <w:rsid w:val="008B50F6"/>
    <w:rsid w:val="008C0846"/>
    <w:rsid w:val="008D2BF6"/>
    <w:rsid w:val="008D3BD8"/>
    <w:rsid w:val="008D503C"/>
    <w:rsid w:val="008D7AF3"/>
    <w:rsid w:val="008E3801"/>
    <w:rsid w:val="008E63F2"/>
    <w:rsid w:val="008E64E5"/>
    <w:rsid w:val="008E6E54"/>
    <w:rsid w:val="00912704"/>
    <w:rsid w:val="00914524"/>
    <w:rsid w:val="00914568"/>
    <w:rsid w:val="00920FC9"/>
    <w:rsid w:val="009218B3"/>
    <w:rsid w:val="00923B62"/>
    <w:rsid w:val="00930F5A"/>
    <w:rsid w:val="0094722D"/>
    <w:rsid w:val="00955222"/>
    <w:rsid w:val="00955B94"/>
    <w:rsid w:val="00973EA6"/>
    <w:rsid w:val="0097776E"/>
    <w:rsid w:val="009872C3"/>
    <w:rsid w:val="00991484"/>
    <w:rsid w:val="00992231"/>
    <w:rsid w:val="009930B5"/>
    <w:rsid w:val="0099431D"/>
    <w:rsid w:val="009B1D8B"/>
    <w:rsid w:val="009C6F9B"/>
    <w:rsid w:val="009D7818"/>
    <w:rsid w:val="009E0C76"/>
    <w:rsid w:val="009E22F1"/>
    <w:rsid w:val="009F1005"/>
    <w:rsid w:val="009F5897"/>
    <w:rsid w:val="00A00E59"/>
    <w:rsid w:val="00A14FAB"/>
    <w:rsid w:val="00A16F07"/>
    <w:rsid w:val="00A22072"/>
    <w:rsid w:val="00A23C1C"/>
    <w:rsid w:val="00A4098B"/>
    <w:rsid w:val="00A41FD3"/>
    <w:rsid w:val="00A47003"/>
    <w:rsid w:val="00A50231"/>
    <w:rsid w:val="00A53B74"/>
    <w:rsid w:val="00A544CE"/>
    <w:rsid w:val="00A56495"/>
    <w:rsid w:val="00A57572"/>
    <w:rsid w:val="00A65066"/>
    <w:rsid w:val="00A76CD1"/>
    <w:rsid w:val="00A82B2F"/>
    <w:rsid w:val="00A922BD"/>
    <w:rsid w:val="00A93D66"/>
    <w:rsid w:val="00AA3939"/>
    <w:rsid w:val="00AC390C"/>
    <w:rsid w:val="00AF0960"/>
    <w:rsid w:val="00AF13C9"/>
    <w:rsid w:val="00AF5E0D"/>
    <w:rsid w:val="00B0504F"/>
    <w:rsid w:val="00B07556"/>
    <w:rsid w:val="00B0785A"/>
    <w:rsid w:val="00B10A38"/>
    <w:rsid w:val="00B10A77"/>
    <w:rsid w:val="00B306BF"/>
    <w:rsid w:val="00B349DE"/>
    <w:rsid w:val="00B37194"/>
    <w:rsid w:val="00B40884"/>
    <w:rsid w:val="00B42314"/>
    <w:rsid w:val="00B818DE"/>
    <w:rsid w:val="00B829F1"/>
    <w:rsid w:val="00B84145"/>
    <w:rsid w:val="00B877BD"/>
    <w:rsid w:val="00B877CC"/>
    <w:rsid w:val="00B91F95"/>
    <w:rsid w:val="00BB01FE"/>
    <w:rsid w:val="00BB156A"/>
    <w:rsid w:val="00BB2D1B"/>
    <w:rsid w:val="00BC0D1E"/>
    <w:rsid w:val="00BD027D"/>
    <w:rsid w:val="00BD2535"/>
    <w:rsid w:val="00BD4DF4"/>
    <w:rsid w:val="00C052B9"/>
    <w:rsid w:val="00C109E9"/>
    <w:rsid w:val="00C140E3"/>
    <w:rsid w:val="00C2751D"/>
    <w:rsid w:val="00C329F6"/>
    <w:rsid w:val="00C37899"/>
    <w:rsid w:val="00C40A16"/>
    <w:rsid w:val="00C43AEC"/>
    <w:rsid w:val="00C55AEB"/>
    <w:rsid w:val="00C55B7B"/>
    <w:rsid w:val="00C5798C"/>
    <w:rsid w:val="00C67989"/>
    <w:rsid w:val="00C70DB1"/>
    <w:rsid w:val="00C73F46"/>
    <w:rsid w:val="00C7450E"/>
    <w:rsid w:val="00C87C6F"/>
    <w:rsid w:val="00C91CCB"/>
    <w:rsid w:val="00C96FD1"/>
    <w:rsid w:val="00C97A50"/>
    <w:rsid w:val="00CB0052"/>
    <w:rsid w:val="00CB1814"/>
    <w:rsid w:val="00CB5C3D"/>
    <w:rsid w:val="00CC5FC7"/>
    <w:rsid w:val="00CC75CC"/>
    <w:rsid w:val="00CD73A2"/>
    <w:rsid w:val="00CD7616"/>
    <w:rsid w:val="00CE5248"/>
    <w:rsid w:val="00CF526F"/>
    <w:rsid w:val="00CF55AF"/>
    <w:rsid w:val="00D00A12"/>
    <w:rsid w:val="00D072E5"/>
    <w:rsid w:val="00D17B0F"/>
    <w:rsid w:val="00D2285A"/>
    <w:rsid w:val="00D30871"/>
    <w:rsid w:val="00D4091A"/>
    <w:rsid w:val="00D45786"/>
    <w:rsid w:val="00D4622D"/>
    <w:rsid w:val="00D55146"/>
    <w:rsid w:val="00D56A39"/>
    <w:rsid w:val="00D60493"/>
    <w:rsid w:val="00D60CE9"/>
    <w:rsid w:val="00D60E3B"/>
    <w:rsid w:val="00D6225E"/>
    <w:rsid w:val="00D62504"/>
    <w:rsid w:val="00D62C30"/>
    <w:rsid w:val="00D65E24"/>
    <w:rsid w:val="00D73F0B"/>
    <w:rsid w:val="00D84A48"/>
    <w:rsid w:val="00D851C8"/>
    <w:rsid w:val="00D86B29"/>
    <w:rsid w:val="00DA4C3D"/>
    <w:rsid w:val="00DA77E7"/>
    <w:rsid w:val="00DC11C0"/>
    <w:rsid w:val="00DF0635"/>
    <w:rsid w:val="00DF61CF"/>
    <w:rsid w:val="00DF7F68"/>
    <w:rsid w:val="00E02216"/>
    <w:rsid w:val="00E16A8F"/>
    <w:rsid w:val="00E21934"/>
    <w:rsid w:val="00E33A7B"/>
    <w:rsid w:val="00E47160"/>
    <w:rsid w:val="00E50204"/>
    <w:rsid w:val="00E52BA4"/>
    <w:rsid w:val="00E61DCF"/>
    <w:rsid w:val="00E71BBA"/>
    <w:rsid w:val="00E72035"/>
    <w:rsid w:val="00E73C1B"/>
    <w:rsid w:val="00E74B4F"/>
    <w:rsid w:val="00E750CA"/>
    <w:rsid w:val="00E76FF3"/>
    <w:rsid w:val="00E80823"/>
    <w:rsid w:val="00E82F7C"/>
    <w:rsid w:val="00EA189F"/>
    <w:rsid w:val="00EA1E26"/>
    <w:rsid w:val="00EA3446"/>
    <w:rsid w:val="00EA7502"/>
    <w:rsid w:val="00EB2102"/>
    <w:rsid w:val="00EB298A"/>
    <w:rsid w:val="00EB7616"/>
    <w:rsid w:val="00EC1D3F"/>
    <w:rsid w:val="00EC5791"/>
    <w:rsid w:val="00ED66AB"/>
    <w:rsid w:val="00EE192F"/>
    <w:rsid w:val="00F011B5"/>
    <w:rsid w:val="00F113FF"/>
    <w:rsid w:val="00F11C23"/>
    <w:rsid w:val="00F15A84"/>
    <w:rsid w:val="00F237D2"/>
    <w:rsid w:val="00F338AD"/>
    <w:rsid w:val="00F552CB"/>
    <w:rsid w:val="00F65943"/>
    <w:rsid w:val="00F65D55"/>
    <w:rsid w:val="00F93B55"/>
    <w:rsid w:val="00F957ED"/>
    <w:rsid w:val="00F95B20"/>
    <w:rsid w:val="00FA23DC"/>
    <w:rsid w:val="00FB47CA"/>
    <w:rsid w:val="00FD40C2"/>
    <w:rsid w:val="00FD639F"/>
    <w:rsid w:val="00FE2CDF"/>
    <w:rsid w:val="00FE674B"/>
    <w:rsid w:val="00FE74E9"/>
    <w:rsid w:val="00FF24FF"/>
    <w:rsid w:val="00FF67DB"/>
    <w:rsid w:val="00FF7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A61FB7B-DC13-4832-BA9E-EF01B48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qFormat/>
    <w:rsid w:val="009F5897"/>
    <w:pPr>
      <w:keepNext/>
      <w:spacing w:after="0"/>
      <w:outlineLvl w:val="1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F5897"/>
    <w:pPr>
      <w:keepNext/>
      <w:spacing w:after="0"/>
      <w:jc w:val="center"/>
      <w:outlineLvl w:val="2"/>
    </w:pPr>
    <w:rPr>
      <w:rFonts w:ascii="Arial" w:eastAsia="Times New Roman" w:hAnsi="Arial"/>
      <w:b/>
      <w:snapToGrid w:val="0"/>
      <w:color w:val="000000"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230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F237D2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37D2"/>
    <w:rPr>
      <w:rFonts w:ascii="Times New Roman" w:eastAsia="Times New Roman" w:hAnsi="Times New Roman"/>
    </w:rPr>
  </w:style>
  <w:style w:type="character" w:styleId="Refdenotaalpie">
    <w:name w:val="footnote reference"/>
    <w:basedOn w:val="Fuentedeprrafopredeter"/>
    <w:uiPriority w:val="99"/>
    <w:semiHidden/>
    <w:rsid w:val="00F237D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A4320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6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61CF"/>
    <w:rPr>
      <w:sz w:val="24"/>
      <w:szCs w:val="24"/>
      <w:lang w:val="es-ES_tradnl" w:eastAsia="en-US"/>
    </w:rPr>
  </w:style>
  <w:style w:type="character" w:styleId="Textoennegrita">
    <w:name w:val="Strong"/>
    <w:qFormat/>
    <w:rsid w:val="00B42314"/>
    <w:rPr>
      <w:b/>
      <w:bCs/>
    </w:rPr>
  </w:style>
  <w:style w:type="character" w:customStyle="1" w:styleId="Ttulo2Car">
    <w:name w:val="Título 2 Car"/>
    <w:basedOn w:val="Fuentedeprrafopredeter"/>
    <w:link w:val="Ttulo2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rsid w:val="009F5897"/>
    <w:rPr>
      <w:rFonts w:ascii="Arial" w:eastAsia="Times New Roman" w:hAnsi="Arial"/>
      <w:b/>
      <w:snapToGrid w:val="0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F1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DADD-E685-4767-8A57-90B40275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Shirley Andrea Barbosa Rodriguez</cp:lastModifiedBy>
  <cp:revision>2</cp:revision>
  <cp:lastPrinted>2015-05-21T21:58:00Z</cp:lastPrinted>
  <dcterms:created xsi:type="dcterms:W3CDTF">2015-11-09T18:40:00Z</dcterms:created>
  <dcterms:modified xsi:type="dcterms:W3CDTF">2015-11-09T18:40:00Z</dcterms:modified>
</cp:coreProperties>
</file>