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3B" w:rsidRDefault="00B0173B" w:rsidP="002B6D4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0173B" w:rsidRDefault="00B0173B" w:rsidP="00B0173B">
      <w:pPr>
        <w:pStyle w:val="Prrafodelista"/>
        <w:tabs>
          <w:tab w:val="left" w:pos="284"/>
        </w:tabs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0F1D5D" w:rsidRPr="0082401E" w:rsidRDefault="000F1D5D" w:rsidP="002B6D4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jc w:val="both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OBJETIVO</w:t>
      </w:r>
      <w:r w:rsidR="00167A44">
        <w:rPr>
          <w:rFonts w:ascii="Arial" w:hAnsi="Arial" w:cs="Arial"/>
          <w:b/>
          <w:sz w:val="22"/>
          <w:szCs w:val="22"/>
        </w:rPr>
        <w:t>:</w:t>
      </w:r>
      <w:r w:rsidR="002B6D47">
        <w:rPr>
          <w:rFonts w:ascii="Arial" w:hAnsi="Arial" w:cs="Arial"/>
          <w:b/>
          <w:sz w:val="22"/>
          <w:szCs w:val="22"/>
        </w:rPr>
        <w:t xml:space="preserve"> </w:t>
      </w:r>
      <w:r w:rsidR="002B6D47">
        <w:rPr>
          <w:rFonts w:ascii="Arial" w:hAnsi="Arial" w:cs="Arial"/>
          <w:sz w:val="22"/>
          <w:szCs w:val="22"/>
        </w:rPr>
        <w:t>Realizar el manejo adecuado de los residuos sólidos comunes, mediante la separación en la fuente, recolección, almacenamiento y entrega a empresas de servicios públicos y / u organizaciones de reciclaje, para mitigar los impactos ambientales asociados a estos.</w:t>
      </w:r>
    </w:p>
    <w:p w:rsidR="000F1D5D" w:rsidRPr="0082401E" w:rsidRDefault="000F1D5D" w:rsidP="00A6118B">
      <w:pPr>
        <w:pStyle w:val="Prrafodelista"/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2B6D47" w:rsidRPr="002B6D47" w:rsidRDefault="000F1D5D" w:rsidP="002B6D47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jc w:val="both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ALCANCE</w:t>
      </w:r>
      <w:r w:rsidR="00167A44">
        <w:rPr>
          <w:rFonts w:ascii="Arial" w:hAnsi="Arial" w:cs="Arial"/>
          <w:b/>
          <w:sz w:val="22"/>
          <w:szCs w:val="22"/>
        </w:rPr>
        <w:t>:</w:t>
      </w:r>
      <w:r w:rsidR="0082401E">
        <w:rPr>
          <w:rFonts w:ascii="Arial" w:hAnsi="Arial" w:cs="Arial"/>
          <w:b/>
          <w:sz w:val="22"/>
          <w:szCs w:val="22"/>
        </w:rPr>
        <w:t xml:space="preserve"> </w:t>
      </w:r>
      <w:r w:rsidR="002B6D47">
        <w:rPr>
          <w:rFonts w:ascii="Arial" w:hAnsi="Arial" w:cs="Arial"/>
          <w:sz w:val="22"/>
          <w:szCs w:val="22"/>
        </w:rPr>
        <w:t xml:space="preserve">Inicia con </w:t>
      </w:r>
      <w:r w:rsidR="007C1713">
        <w:rPr>
          <w:rFonts w:ascii="Arial" w:hAnsi="Arial" w:cs="Arial"/>
          <w:sz w:val="22"/>
          <w:szCs w:val="22"/>
        </w:rPr>
        <w:t>la reducción de los residuos sólidos generados</w:t>
      </w:r>
      <w:r w:rsidR="002B6D47">
        <w:rPr>
          <w:rFonts w:ascii="Arial" w:hAnsi="Arial" w:cs="Arial"/>
          <w:sz w:val="22"/>
          <w:szCs w:val="22"/>
        </w:rPr>
        <w:t xml:space="preserve"> y termina con la entrega de </w:t>
      </w:r>
      <w:r w:rsidR="007C1713">
        <w:rPr>
          <w:rFonts w:ascii="Arial" w:hAnsi="Arial" w:cs="Arial"/>
          <w:sz w:val="22"/>
          <w:szCs w:val="22"/>
        </w:rPr>
        <w:t>estos</w:t>
      </w:r>
      <w:r w:rsidR="002B6D47">
        <w:rPr>
          <w:rFonts w:ascii="Arial" w:hAnsi="Arial" w:cs="Arial"/>
          <w:sz w:val="22"/>
          <w:szCs w:val="22"/>
        </w:rPr>
        <w:t xml:space="preserve"> a empresas de servicios públicos u organizaciones de reciclaje.</w:t>
      </w:r>
    </w:p>
    <w:p w:rsidR="000F1D5D" w:rsidRPr="002B6D47" w:rsidRDefault="000F1D5D" w:rsidP="002B6D47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0F1D5D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DEFINICIONES</w:t>
      </w:r>
      <w:r w:rsidR="0082401E">
        <w:rPr>
          <w:rFonts w:ascii="Arial" w:hAnsi="Arial" w:cs="Arial"/>
          <w:b/>
          <w:sz w:val="22"/>
          <w:szCs w:val="22"/>
        </w:rPr>
        <w:t xml:space="preserve"> </w:t>
      </w:r>
    </w:p>
    <w:p w:rsidR="002B6D47" w:rsidRDefault="002B6D47" w:rsidP="002B6D47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2B6D47" w:rsidRDefault="002B6D47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Residuo sólido común: </w:t>
      </w:r>
      <w:r w:rsidR="0067298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odo objeto, material, sustancia o elemento en estado sólido que ha perdido su valor de uso y que es desechado por la persona o entidad que lo genera</w:t>
      </w:r>
      <w:r w:rsidR="00947517">
        <w:rPr>
          <w:rFonts w:ascii="Arial" w:hAnsi="Arial" w:cs="Arial"/>
          <w:sz w:val="22"/>
          <w:szCs w:val="22"/>
        </w:rPr>
        <w:t>; su</w:t>
      </w:r>
      <w:r>
        <w:rPr>
          <w:rFonts w:ascii="Arial" w:hAnsi="Arial" w:cs="Arial"/>
          <w:sz w:val="22"/>
          <w:szCs w:val="22"/>
        </w:rPr>
        <w:t xml:space="preserve"> origen</w:t>
      </w:r>
      <w:r w:rsidR="00947517">
        <w:rPr>
          <w:rFonts w:ascii="Arial" w:hAnsi="Arial" w:cs="Arial"/>
          <w:sz w:val="22"/>
          <w:szCs w:val="22"/>
        </w:rPr>
        <w:t xml:space="preserve"> puede ser</w:t>
      </w:r>
      <w:r>
        <w:rPr>
          <w:rFonts w:ascii="Arial" w:hAnsi="Arial" w:cs="Arial"/>
          <w:sz w:val="22"/>
          <w:szCs w:val="22"/>
        </w:rPr>
        <w:t xml:space="preserve"> doméstico, institucional, comercial o industrial</w:t>
      </w:r>
      <w:r w:rsidR="009475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 no tiene características de peligrosidad</w:t>
      </w:r>
      <w:r w:rsidR="00947517">
        <w:rPr>
          <w:rFonts w:ascii="Arial" w:hAnsi="Arial" w:cs="Arial"/>
          <w:sz w:val="22"/>
          <w:szCs w:val="22"/>
        </w:rPr>
        <w:t>.</w:t>
      </w:r>
    </w:p>
    <w:p w:rsidR="00947517" w:rsidRDefault="00947517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947517" w:rsidRDefault="00947517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Separación en la fuente: </w:t>
      </w:r>
      <w:r w:rsidR="007C1713">
        <w:rPr>
          <w:rFonts w:ascii="Arial" w:hAnsi="Arial" w:cs="Arial"/>
          <w:sz w:val="22"/>
          <w:szCs w:val="22"/>
        </w:rPr>
        <w:t>Es la clasificación de los residuos sólidos en aprovechables y no aprovechables, por parte de los funcionar</w:t>
      </w:r>
      <w:r w:rsidR="006B6E85">
        <w:rPr>
          <w:rFonts w:ascii="Arial" w:hAnsi="Arial" w:cs="Arial"/>
          <w:sz w:val="22"/>
          <w:szCs w:val="22"/>
        </w:rPr>
        <w:t>ios en el sitio donde se genera el residuo</w:t>
      </w:r>
      <w:r w:rsidR="007C1713">
        <w:rPr>
          <w:rFonts w:ascii="Arial" w:hAnsi="Arial" w:cs="Arial"/>
          <w:sz w:val="22"/>
          <w:szCs w:val="22"/>
        </w:rPr>
        <w:t>, para su almacenamiento, recolección y posterior entrega a empresas de servicios públicos u organizaciones de reciclaje.</w:t>
      </w:r>
      <w:r w:rsidR="007C1713">
        <w:rPr>
          <w:rStyle w:val="Refdenotaalpie"/>
          <w:rFonts w:ascii="Arial" w:hAnsi="Arial" w:cs="Arial"/>
          <w:sz w:val="22"/>
          <w:szCs w:val="22"/>
        </w:rPr>
        <w:footnoteReference w:id="1"/>
      </w:r>
    </w:p>
    <w:p w:rsidR="00613B6D" w:rsidRDefault="00613B6D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613B6D" w:rsidRDefault="00613B6D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Punto ecológico: </w:t>
      </w:r>
      <w:r w:rsidR="0067298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ugar </w:t>
      </w:r>
      <w:r w:rsidR="00CA11EC">
        <w:rPr>
          <w:rFonts w:ascii="Arial" w:hAnsi="Arial" w:cs="Arial"/>
          <w:sz w:val="22"/>
          <w:szCs w:val="22"/>
        </w:rPr>
        <w:t>en el que se ubican contenedores</w:t>
      </w:r>
      <w:r>
        <w:rPr>
          <w:rFonts w:ascii="Arial" w:hAnsi="Arial" w:cs="Arial"/>
          <w:sz w:val="22"/>
          <w:szCs w:val="22"/>
        </w:rPr>
        <w:t xml:space="preserve"> para realizar la separación en la fuente de los residuos sólidos de acuerdo a su potencial de aprovechamiento. Ver anexo 2.</w:t>
      </w:r>
    </w:p>
    <w:p w:rsidR="004A24DA" w:rsidRDefault="004A24DA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4A24DA" w:rsidRDefault="004A24DA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Sitio de almacenamiento temporal:</w:t>
      </w:r>
      <w:r>
        <w:rPr>
          <w:rFonts w:ascii="Arial" w:hAnsi="Arial" w:cs="Arial"/>
          <w:sz w:val="22"/>
          <w:szCs w:val="22"/>
        </w:rPr>
        <w:t xml:space="preserve"> </w:t>
      </w:r>
      <w:r w:rsidR="0067298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ugar establecido en las instalaciones de la entidad para el almacenamiento transitorio de los residuos recogidos en los puntos ecológicos, antes de la entrega a empresas de servicios públicos o a organizaciones de reciclaje.</w:t>
      </w:r>
    </w:p>
    <w:p w:rsidR="007C4E5B" w:rsidRDefault="007C4E5B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7C4E5B" w:rsidRDefault="007C4E5B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Residuo especial: </w:t>
      </w:r>
      <w:r w:rsidR="006729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on aquellos residuos sin características de peligrosidad, que por su tamaño o cantidad es imposible depositarlos en los puntos ecológicos y requieren un manejo distinto al descrito en este procedimiento.</w:t>
      </w:r>
    </w:p>
    <w:p w:rsidR="007C4E5B" w:rsidRDefault="007C4E5B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7C4E5B" w:rsidRDefault="007C4E5B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Organización de reciclaje:</w:t>
      </w:r>
      <w:r w:rsidR="0067298D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mpresas con o sin ánimo de lucro dedicadas a la recolección, transporte, almacenamiento, valorización y aprovechamiento de residuos sólidos</w:t>
      </w:r>
      <w:r w:rsidR="00B962B2">
        <w:rPr>
          <w:rFonts w:ascii="Arial" w:hAnsi="Arial" w:cs="Arial"/>
          <w:sz w:val="22"/>
          <w:szCs w:val="22"/>
        </w:rPr>
        <w:t>.</w:t>
      </w:r>
    </w:p>
    <w:p w:rsidR="006B6E85" w:rsidRDefault="006B6E85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6B6E85" w:rsidRDefault="006B6E85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Presentación de los residuos: </w:t>
      </w:r>
      <w:r>
        <w:rPr>
          <w:rFonts w:ascii="Arial" w:hAnsi="Arial" w:cs="Arial"/>
          <w:sz w:val="22"/>
          <w:szCs w:val="22"/>
        </w:rPr>
        <w:t xml:space="preserve">Actividad que consiste en empacar los residuos generados y ubicarlos en los puntos de recolección establecidos por la empresa </w:t>
      </w:r>
      <w:r w:rsidR="00CA11EC">
        <w:rPr>
          <w:rFonts w:ascii="Arial" w:hAnsi="Arial" w:cs="Arial"/>
          <w:sz w:val="22"/>
          <w:szCs w:val="22"/>
        </w:rPr>
        <w:t>de servicio público prestadora del servicio de aseo.</w:t>
      </w:r>
    </w:p>
    <w:p w:rsidR="00AB78DA" w:rsidRDefault="00AB78DA" w:rsidP="002B6D47">
      <w:pPr>
        <w:tabs>
          <w:tab w:val="left" w:pos="28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6D0CA6" w:rsidRDefault="006D0CA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F1D5D" w:rsidRPr="0082401E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lastRenderedPageBreak/>
        <w:t>ACTIVIDADES</w:t>
      </w:r>
    </w:p>
    <w:p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91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639"/>
        <w:gridCol w:w="2589"/>
        <w:gridCol w:w="1559"/>
        <w:gridCol w:w="1631"/>
      </w:tblGrid>
      <w:tr w:rsidR="00096E13" w:rsidRPr="0082401E" w:rsidTr="00771F29">
        <w:trPr>
          <w:trHeight w:val="315"/>
          <w:tblHeader/>
          <w:jc w:val="center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N°</w:t>
            </w:r>
          </w:p>
        </w:tc>
        <w:tc>
          <w:tcPr>
            <w:tcW w:w="2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D2285A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  <w:t xml:space="preserve">Actividades </w:t>
            </w:r>
          </w:p>
          <w:p w:rsidR="00096E13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  <w:t>(Diagrama de Flujo)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82401E" w:rsidRDefault="00D2285A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Descripción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Responsable</w:t>
            </w:r>
          </w:p>
        </w:tc>
        <w:tc>
          <w:tcPr>
            <w:tcW w:w="1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Registro</w:t>
            </w:r>
          </w:p>
        </w:tc>
      </w:tr>
      <w:tr w:rsidR="00096E13" w:rsidRPr="0082401E" w:rsidTr="006D0CA6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Default="00096E13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AD5917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75E404A" wp14:editId="15D50B8F">
                      <wp:simplePos x="0" y="0"/>
                      <wp:positionH relativeFrom="column">
                        <wp:posOffset>-12156</wp:posOffset>
                      </wp:positionH>
                      <wp:positionV relativeFrom="paragraph">
                        <wp:posOffset>130628</wp:posOffset>
                      </wp:positionV>
                      <wp:extent cx="1593668" cy="5768601"/>
                      <wp:effectExtent l="0" t="0" r="26035" b="22860"/>
                      <wp:wrapNone/>
                      <wp:docPr id="46" name="Grupo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668" cy="5768601"/>
                                <a:chOff x="0" y="0"/>
                                <a:chExt cx="1593668" cy="5768601"/>
                              </a:xfrm>
                            </wpg:grpSpPr>
                            <wps:wsp>
                              <wps:cNvPr id="36" name="Cuadro de texto 36"/>
                              <wps:cNvSpPr txBox="1"/>
                              <wps:spPr>
                                <a:xfrm>
                                  <a:off x="606117" y="5125865"/>
                                  <a:ext cx="324013" cy="250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6645" w:rsidRPr="00AB6645" w:rsidRDefault="00AB6645" w:rsidP="00AB6645">
                                    <w:pP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5" name="Grupo 45"/>
                              <wpg:cNvGrpSpPr/>
                              <wpg:grpSpPr>
                                <a:xfrm>
                                  <a:off x="0" y="0"/>
                                  <a:ext cx="1593668" cy="5768601"/>
                                  <a:chOff x="0" y="0"/>
                                  <a:chExt cx="1593668" cy="5768601"/>
                                </a:xfrm>
                              </wpg:grpSpPr>
                              <wpg:grpSp>
                                <wpg:cNvPr id="33" name="Grupo 33"/>
                                <wpg:cNvGrpSpPr/>
                                <wpg:grpSpPr>
                                  <a:xfrm>
                                    <a:off x="0" y="0"/>
                                    <a:ext cx="1353308" cy="5768601"/>
                                    <a:chOff x="-135850" y="0"/>
                                    <a:chExt cx="1353308" cy="5768601"/>
                                  </a:xfrm>
                                </wpg:grpSpPr>
                                <wpg:grpSp>
                                  <wpg:cNvPr id="30" name="Grupo 30"/>
                                  <wpg:cNvGrpSpPr/>
                                  <wpg:grpSpPr>
                                    <a:xfrm>
                                      <a:off x="-135850" y="0"/>
                                      <a:ext cx="1353308" cy="5768601"/>
                                      <a:chOff x="-135850" y="0"/>
                                      <a:chExt cx="1353308" cy="5768601"/>
                                    </a:xfrm>
                                  </wpg:grpSpPr>
                                  <wps:wsp>
                                    <wps:cNvPr id="10" name="Terminador 10"/>
                                    <wps:cNvSpPr/>
                                    <wps:spPr>
                                      <a:xfrm>
                                        <a:off x="407561" y="0"/>
                                        <a:ext cx="584835" cy="297833"/>
                                      </a:xfrm>
                                      <a:prstGeom prst="flowChartTerminator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6D0CA6" w:rsidRPr="006D0CA6" w:rsidRDefault="006D0CA6" w:rsidP="006D0CA6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</w:pPr>
                                          <w:r w:rsidRPr="006D0CA6"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  <w:t>Inicio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Proceso 11"/>
                                    <wps:cNvSpPr/>
                                    <wps:spPr>
                                      <a:xfrm>
                                        <a:off x="156754" y="574765"/>
                                        <a:ext cx="1039078" cy="616567"/>
                                      </a:xfrm>
                                      <a:prstGeom prst="flowChartProcess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859D3" w:rsidRPr="006D0CA6" w:rsidRDefault="007859D3" w:rsidP="007859D3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  <w:t>Separar en la fuente de acuerdo al código de colores</w:t>
                                          </w:r>
                                        </w:p>
                                        <w:p w:rsidR="006D0CA6" w:rsidRPr="006D0CA6" w:rsidRDefault="006D0CA6" w:rsidP="006D0CA6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Proceso 12"/>
                                    <wps:cNvSpPr/>
                                    <wps:spPr>
                                      <a:xfrm>
                                        <a:off x="172429" y="1614569"/>
                                        <a:ext cx="1029316" cy="679269"/>
                                      </a:xfrm>
                                      <a:prstGeom prst="flowChartProcess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7859D3" w:rsidRPr="006D0CA6" w:rsidRDefault="007859D3" w:rsidP="007859D3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  <w:t>Recoger los residuos y llevarlos al sitio de almacenamiento temporal</w:t>
                                          </w:r>
                                        </w:p>
                                        <w:p w:rsidR="006D0CA6" w:rsidRPr="006D0CA6" w:rsidRDefault="006D0CA6" w:rsidP="006D0CA6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Proceso 15"/>
                                    <wps:cNvSpPr/>
                                    <wps:spPr>
                                      <a:xfrm>
                                        <a:off x="172429" y="2758875"/>
                                        <a:ext cx="1045029" cy="721069"/>
                                      </a:xfrm>
                                      <a:prstGeom prst="flowChartProcess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14172" w:rsidRPr="006D0CA6" w:rsidRDefault="005D1715" w:rsidP="00B14172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  <w:t>Contabilizar en peso la cantidad de residuos generados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Conector fuera de página 17"/>
                                    <wps:cNvSpPr/>
                                    <wps:spPr>
                                      <a:xfrm>
                                        <a:off x="224681" y="5455093"/>
                                        <a:ext cx="334409" cy="313508"/>
                                      </a:xfrm>
                                      <a:prstGeom prst="flowChartOffpageConnector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14172" w:rsidRPr="00B14172" w:rsidRDefault="00B14172" w:rsidP="00B14172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</w:pPr>
                                          <w:r w:rsidRPr="00B14172"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  <w:lang w:val="es-CO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Conector recto de flecha 18"/>
                                    <wps:cNvCnPr/>
                                    <wps:spPr>
                                      <a:xfrm>
                                        <a:off x="700169" y="292608"/>
                                        <a:ext cx="0" cy="29260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6" name="Grupo 6"/>
                                    <wpg:cNvGrpSpPr/>
                                    <wpg:grpSpPr>
                                      <a:xfrm>
                                        <a:off x="-135850" y="3997234"/>
                                        <a:ext cx="1081604" cy="1107730"/>
                                        <a:chOff x="-135850" y="0"/>
                                        <a:chExt cx="1081604" cy="1107730"/>
                                      </a:xfrm>
                                    </wpg:grpSpPr>
                                    <wps:wsp>
                                      <wps:cNvPr id="4" name="Decisión 4"/>
                                      <wps:cNvSpPr/>
                                      <wps:spPr>
                                        <a:xfrm>
                                          <a:off x="-135850" y="0"/>
                                          <a:ext cx="1081604" cy="1107730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2">
                                          <a:schemeClr val="accent6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6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" name="Cuadro de texto 5"/>
                                      <wps:cNvSpPr txBox="1"/>
                                      <wps:spPr>
                                        <a:xfrm>
                                          <a:off x="20901" y="329184"/>
                                          <a:ext cx="731520" cy="6008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590613" w:rsidRPr="00590613" w:rsidRDefault="00590613" w:rsidP="00590613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14"/>
                                                <w:szCs w:val="14"/>
                                                <w:lang w:val="es-CO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sz w:val="14"/>
                                                <w:szCs w:val="14"/>
                                                <w:lang w:val="es-CO"/>
                                              </w:rPr>
                                              <w:t>¿Se cumple con las metas de reciclaje?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" name="Conector recto de flecha 7"/>
                                    <wps:cNvCnPr/>
                                    <wps:spPr>
                                      <a:xfrm>
                                        <a:off x="689719" y="1196557"/>
                                        <a:ext cx="5225" cy="42846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" name="Conector recto de flecha 14"/>
                                    <wps:cNvCnPr/>
                                    <wps:spPr>
                                      <a:xfrm>
                                        <a:off x="402347" y="3490395"/>
                                        <a:ext cx="5226" cy="51206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" name="Conector recto de flecha 20"/>
                                    <wps:cNvCnPr/>
                                    <wps:spPr>
                                      <a:xfrm>
                                        <a:off x="407585" y="5089289"/>
                                        <a:ext cx="0" cy="36576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2" name="Conector recto de flecha 32"/>
                                  <wps:cNvCnPr/>
                                  <wps:spPr>
                                    <a:xfrm>
                                      <a:off x="679268" y="2283387"/>
                                      <a:ext cx="10359" cy="47537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4" name="Grupo 44"/>
                                <wpg:cNvGrpSpPr/>
                                <wpg:grpSpPr>
                                  <a:xfrm>
                                    <a:off x="1081605" y="4106962"/>
                                    <a:ext cx="512063" cy="861695"/>
                                    <a:chOff x="0" y="0"/>
                                    <a:chExt cx="512063" cy="861695"/>
                                  </a:xfrm>
                                </wpg:grpSpPr>
                                <wpg:grpSp>
                                  <wpg:cNvPr id="39" name="Grupo 39"/>
                                  <wpg:cNvGrpSpPr/>
                                  <wpg:grpSpPr>
                                    <a:xfrm>
                                      <a:off x="167204" y="0"/>
                                      <a:ext cx="344859" cy="861695"/>
                                      <a:chOff x="0" y="0"/>
                                      <a:chExt cx="344859" cy="861695"/>
                                    </a:xfrm>
                                  </wpg:grpSpPr>
                                  <wps:wsp>
                                    <wps:cNvPr id="37" name="Proceso 37"/>
                                    <wps:cNvSpPr/>
                                    <wps:spPr>
                                      <a:xfrm>
                                        <a:off x="0" y="88583"/>
                                        <a:ext cx="344859" cy="627017"/>
                                      </a:xfrm>
                                      <a:prstGeom prst="flowChartProcess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B6645" w:rsidRDefault="00AB6645" w:rsidP="00AB6645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Cuadro de texto 38"/>
                                    <wps:cNvSpPr txBox="1"/>
                                    <wps:spPr>
                                      <a:xfrm rot="16200000">
                                        <a:off x="-237745" y="289751"/>
                                        <a:ext cx="861695" cy="2821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AB6645" w:rsidRPr="00AB6645" w:rsidRDefault="00AB6645" w:rsidP="00AB6645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  <w:lang w:val="es-CO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  <w:lang w:val="es-CO"/>
                                            </w:rPr>
                                            <w:t>Acción Correctiva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3" name="Conector recto de flecha 43"/>
                                  <wps:cNvCnPr/>
                                  <wps:spPr>
                                    <a:xfrm>
                                      <a:off x="0" y="438912"/>
                                      <a:ext cx="167303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E404A" id="Grupo 46" o:spid="_x0000_s1026" style="position:absolute;left:0;text-align:left;margin-left:-.95pt;margin-top:10.3pt;width:125.5pt;height:454.2pt;z-index:251703296" coordsize="15936,57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36" o:spid="_x0000_s1027" type="#_x0000_t202" style="position:absolute;left:6061;top:51258;width:3240;height:2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<v:textbox>
                          <w:txbxContent>
                            <w:p w:rsidR="00AB6645" w:rsidRPr="00AB6645" w:rsidRDefault="00AB6645" w:rsidP="00AB6645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s-CO"/>
                                </w:rPr>
                                <w:t>Si</w:t>
                              </w:r>
                            </w:p>
                          </w:txbxContent>
                        </v:textbox>
                      </v:shape>
                      <v:group id="Grupo 45" o:spid="_x0000_s1028" style="position:absolute;width:15936;height:57686" coordsize="15936,57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group id="Grupo 33" o:spid="_x0000_s1029" style="position:absolute;width:13533;height:57686" coordorigin="-1358" coordsize="13533,57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group id="Grupo 30" o:spid="_x0000_s1030" style="position:absolute;left:-1358;width:13532;height:57686" coordorigin="-1358" coordsize="13533,57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shapetype id="_x0000_t116" coordsize="21600,21600" o:spt="116" path="m3475,qx,10800,3475,21600l18125,21600qx21600,10800,18125,xe">
                              <v:stroke joinstyle="miter"/>
                              <v:path gradientshapeok="t" o:connecttype="rect" textboxrect="1018,3163,20582,18437"/>
                            </v:shapetype>
                            <v:shape id="Terminador 10" o:spid="_x0000_s1031" type="#_x0000_t116" style="position:absolute;left:4075;width:5848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vjcYA&#10;AADbAAAADwAAAGRycy9kb3ducmV2LnhtbESPT2vCQBDF70K/wzIFb7qpB5HoKq0oiJTin0I9TrPT&#10;JE12NmRXjd/eOQjeZnhv3vvNbNG5Wl2oDaVnA2/DBBRx5m3JuYHv43owARUissXaMxm4UYDF/KU3&#10;w9T6K+/pcoi5khAOKRooYmxSrUNWkMMw9A2xaH++dRhlbXNtW7xKuKv1KEnG2mHJ0lBgQ8uCsupw&#10;dgaqr+3utv45bcPm9/SxPO+On6vq35j+a/c+BRWpi0/z43pjBV/o5RcZQM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avjcYAAADbAAAADwAAAAAAAAAAAAAAAACYAgAAZHJz&#10;L2Rvd25yZXYueG1sUEsFBgAAAAAEAAQA9QAAAIsDAAAAAA==&#10;" fillcolor="white [3201]" strokecolor="#f79646 [3209]" strokeweight="1pt">
                              <v:textbox>
                                <w:txbxContent>
                                  <w:p w:rsidR="006D0CA6" w:rsidRPr="006D0CA6" w:rsidRDefault="006D0CA6" w:rsidP="006D0CA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</w:pPr>
                                    <w:r w:rsidRPr="006D0CA6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  <w:t>Inicio</w:t>
                                    </w:r>
                                  </w:p>
                                </w:txbxContent>
                              </v:textbox>
                            </v:shape>
                            <v:shapetype id="_x0000_t109" coordsize="21600,21600" o:spt="109" path="m,l,21600r21600,l21600,xe">
                              <v:stroke joinstyle="miter"/>
                              <v:path gradientshapeok="t" o:connecttype="rect"/>
                            </v:shapetype>
                            <v:shape id="Proceso 11" o:spid="_x0000_s1032" type="#_x0000_t109" style="position:absolute;left:1567;top:5747;width:10391;height:6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ZXcAA&#10;AADbAAAADwAAAGRycy9kb3ducmV2LnhtbERPS4vCMBC+C/6HMII3TetB1mqURREVQfAFexya2bZs&#10;MylJ1PrvzYLgbT6+58wWranFnZyvLCtIhwkI4tzqigsFl/N68AXCB2SNtWVS8CQPi3m3M8NM2wcf&#10;6X4KhYgh7DNUUIbQZFL6vCSDfmgb4sj9WmcwROgKqR0+Yrip5ShJxtJgxbGhxIaWJeV/p5tR4A/O&#10;71O7vG52bbpfuZ+JfV4nSvV77fcURKA2fMRv91bH+Sn8/x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NZXcAAAADbAAAADwAAAAAAAAAAAAAAAACYAgAAZHJzL2Rvd25y&#10;ZXYueG1sUEsFBgAAAAAEAAQA9QAAAIUDAAAAAA==&#10;" fillcolor="white [3201]" strokecolor="#f79646 [3209]" strokeweight="1pt">
                              <v:textbox>
                                <w:txbxContent>
                                  <w:p w:rsidR="007859D3" w:rsidRPr="006D0CA6" w:rsidRDefault="007859D3" w:rsidP="007859D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  <w:t>Separar en la fuente de acuerdo al código de colores</w:t>
                                    </w:r>
                                  </w:p>
                                  <w:p w:rsidR="006D0CA6" w:rsidRPr="006D0CA6" w:rsidRDefault="006D0CA6" w:rsidP="006D0CA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Proceso 12" o:spid="_x0000_s1033" type="#_x0000_t109" style="position:absolute;left:1724;top:16145;width:10293;height:6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HKsIA&#10;AADbAAAADwAAAGRycy9kb3ducmV2LnhtbERPTWvCQBC9F/wPyxR6azbxUEx0laKUVgKFpg14HLJj&#10;EszOht2txn/vCoXe5vE+Z7WZzCDO5HxvWUGWpCCIG6t7bhX8fL89L0D4gKxxsEwKruRhs549rLDQ&#10;9sJfdK5CK2II+wIVdCGMhZS+6cigT+xIHLmjdQZDhK6V2uElhptBztP0RRrsOTZ0ONK2o+ZU/RoF&#10;/tP5MrPb+n0/ZeXOHXJ7rXOlnh6n1yWIQFP4F/+5P3ScP4f7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ccqwgAAANsAAAAPAAAAAAAAAAAAAAAAAJgCAABkcnMvZG93&#10;bnJldi54bWxQSwUGAAAAAAQABAD1AAAAhwMAAAAA&#10;" fillcolor="white [3201]" strokecolor="#f79646 [3209]" strokeweight="1pt">
                              <v:textbox>
                                <w:txbxContent>
                                  <w:p w:rsidR="007859D3" w:rsidRPr="006D0CA6" w:rsidRDefault="007859D3" w:rsidP="007859D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  <w:t>Recoger los residuos y llevarlos al sitio de almacenamiento temporal</w:t>
                                    </w:r>
                                  </w:p>
                                  <w:p w:rsidR="006D0CA6" w:rsidRPr="006D0CA6" w:rsidRDefault="006D0CA6" w:rsidP="006D0CA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Proceso 15" o:spid="_x0000_s1034" type="#_x0000_t109" style="position:absolute;left:1724;top:27588;width:10450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fXsAA&#10;AADbAAAADwAAAGRycy9kb3ducmV2LnhtbERP24rCMBB9X/Afwgi+rWkFF61GEUXcRRC8gY9DM7bF&#10;ZlKSqPXvNwsLvs3hXGc6b00tHuR8ZVlB2k9AEOdWV1woOB3XnyMQPiBrrC2Tghd5mM86H1PMtH3y&#10;nh6HUIgYwj5DBWUITSalz0sy6Pu2IY7c1TqDIUJXSO3wGcNNLQdJ8iUNVhwbSmxoWVJ+O9yNAr9z&#10;fpva5Xnz06bblbuM7es8VqrXbRcTEIHa8Bb/u791nD+Ev1/iAXL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hfXsAAAADbAAAADwAAAAAAAAAAAAAAAACYAgAAZHJzL2Rvd25y&#10;ZXYueG1sUEsFBgAAAAAEAAQA9QAAAIUDAAAAAA==&#10;" fillcolor="white [3201]" strokecolor="#f79646 [3209]" strokeweight="1pt">
                              <v:textbox>
                                <w:txbxContent>
                                  <w:p w:rsidR="00B14172" w:rsidRPr="006D0CA6" w:rsidRDefault="005D1715" w:rsidP="00B1417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  <w:t>Contabilizar en peso la cantidad de residuos generados</w:t>
                                    </w:r>
                                  </w:p>
                                </w:txbxContent>
                              </v:textbox>
                            </v:shape>
                            <v:shapetype id="_x0000_t177" coordsize="21600,21600" o:spt="177" path="m,l21600,r,17255l10800,21600,,17255xe">
                              <v:stroke joinstyle="miter"/>
                              <v:path gradientshapeok="t" o:connecttype="rect" textboxrect="0,0,21600,17255"/>
                            </v:shapetype>
                            <v:shape id="Conector fuera de página 17" o:spid="_x0000_s1035" type="#_x0000_t177" style="position:absolute;left:2246;top:54550;width:3344;height:3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foMMA&#10;AADbAAAADwAAAGRycy9kb3ducmV2LnhtbERP32vCMBB+F/Y/hBv4pukGTleNMgWZOMZoFXw9mltT&#10;bC6lyWrnX2+Ewd7u4/t5i1Vva9FR6yvHCp7GCQjiwumKSwXHw3Y0A+EDssbaMSn4JQ+r5cNggal2&#10;F86oy0MpYgj7FBWYEJpUSl8YsujHriGO3LdrLYYI21LqFi8x3NbyOUlepMWKY4PBhjaGinP+YxV8&#10;mnw92++SdXct3qfnj0xOXk9fSg0f+7c5iEB9+Bf/uXc6zp/C/Zd4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XfoMMAAADbAAAADwAAAAAAAAAAAAAAAACYAgAAZHJzL2Rv&#10;d25yZXYueG1sUEsFBgAAAAAEAAQA9QAAAIgDAAAAAA==&#10;" fillcolor="white [3201]" strokecolor="#f79646 [3209]" strokeweight="1pt">
                              <v:textbox>
                                <w:txbxContent>
                                  <w:p w:rsidR="00B14172" w:rsidRPr="00B14172" w:rsidRDefault="00B14172" w:rsidP="00B1417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</w:pPr>
                                    <w:r w:rsidRPr="00B1417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val="es-CO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Conector recto de flecha 18" o:spid="_x0000_s1036" type="#_x0000_t32" style="position:absolute;left:7001;top:2926;width:0;height:29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+O+8UAAADbAAAADwAAAGRycy9kb3ducmV2LnhtbESPT2vCQBDF74LfYRmhl6IbbdUSXaUI&#10;pf67qC30OGTHJJidDdmtpt++cxC8zfDevPeb+bJ1lbpSE0rPBoaDBBRx5m3JuYGv00f/DVSIyBYr&#10;z2TgjwIsF93OHFPrb3yg6zHmSkI4pGigiLFOtQ5ZQQ7DwNfEop194zDK2uTaNniTcFfpUZJMtMOS&#10;paHAmlYFZZfjrzOwepluv583r58T3HPc8Wi9GW9/jHnqte8zUJHa+DDfr9dW8AVWfpEB9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+O+8UAAADbAAAADwAAAAAAAAAA&#10;AAAAAAChAgAAZHJzL2Rvd25yZXYueG1sUEsFBgAAAAAEAAQA+QAAAJMDAAAAAA==&#10;" strokecolor="#4579b8 [3044]">
                              <v:stroke endarrow="block"/>
                            </v:shape>
                            <v:group id="Grupo 6" o:spid="_x0000_s1037" style="position:absolute;left:-1358;top:39972;width:10815;height:11077" coordorigin="-1358" coordsize="10816,1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<v:shapetype id="_x0000_t110" coordsize="21600,21600" o:spt="110" path="m10800,l,10800,10800,21600,21600,10800xe">
                                <v:stroke joinstyle="miter"/>
                                <v:path gradientshapeok="t" o:connecttype="rect" textboxrect="5400,5400,16200,16200"/>
                              </v:shapetype>
                              <v:shape id="Decisión 4" o:spid="_x0000_s1038" type="#_x0000_t110" style="position:absolute;left:-1358;width:10815;height:11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4mcEA&#10;AADaAAAADwAAAGRycy9kb3ducmV2LnhtbESPQYvCMBSE7wv+h/AEb9tUWXSpRhFBVoQFbdf7o3m2&#10;xealNLFWf/1GEDwOM/MNs1j1phYdta6yrGAcxSCIc6srLhT8ZdvPbxDOI2usLZOCOzlYLQcfC0y0&#10;vfGRutQXIkDYJaig9L5JpHR5SQZdZBvi4J1ta9AH2RZSt3gLcFPLSRxPpcGKw0KJDW1Kyi/p1Sio&#10;rtl+lrqfDrNDcdzlD69P21+lRsN+PQfhqffv8Ku90wq+4Hkl3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fOJnBAAAA2gAAAA8AAAAAAAAAAAAAAAAAmAIAAGRycy9kb3du&#10;cmV2LnhtbFBLBQYAAAAABAAEAPUAAACGAwAAAAA=&#10;" fillcolor="white [3201]" strokecolor="#f79646 [3209]" strokeweight="1pt"/>
                              <v:shape id="Cuadro de texto 5" o:spid="_x0000_s1039" type="#_x0000_t202" style="position:absolute;left:209;top:3291;width:7315;height:6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        <v:textbox>
                                  <w:txbxContent>
                                    <w:p w:rsidR="00590613" w:rsidRPr="00590613" w:rsidRDefault="00590613" w:rsidP="00590613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  <w:lang w:val="es-C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  <w:lang w:val="es-CO"/>
                                        </w:rPr>
                                        <w:t>¿Se cumple con las metas de reciclaje?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Conector recto de flecha 7" o:spid="_x0000_s1040" type="#_x0000_t32" style="position:absolute;left:6897;top:11965;width:52;height:4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hPMUAAADaAAAADwAAAGRycy9kb3ducmV2LnhtbESPT2vCQBTE74LfYXmFXkrd1L8lukoJ&#10;lGrqpWrB4yP7mgSzb0N2m8Rv7xYKHoeZ+Q2z2vSmEi01rrSs4GUUgSDOrC45V3A6vj+/gnAeWWNl&#10;mRRcycFmPRysMNa24y9qDz4XAcIuRgWF93UspcsKMuhGtiYO3o9tDPogm1zqBrsAN5UcR9FcGiw5&#10;LBRYU1JQdjn8GgXJZJF+P+2mH3Pcs//k8XY3S89KPT70b0sQnnp/D/+3t1rBAv6uhBs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VhPMUAAADaAAAADwAAAAAAAAAA&#10;AAAAAAChAgAAZHJzL2Rvd25yZXYueG1sUEsFBgAAAAAEAAQA+QAAAJMDAAAAAA==&#10;" strokecolor="#4579b8 [3044]">
                              <v:stroke endarrow="block"/>
                            </v:shape>
                            <v:shape id="Conector recto de flecha 14" o:spid="_x0000_s1041" type="#_x0000_t32" style="position:absolute;left:4023;top:34903;width:52;height:5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KE/sEAAADbAAAADwAAAGRycy9kb3ducmV2LnhtbERPS4vCMBC+C/sfwizsRTRd31SjLIL4&#10;vPgCj0MztmWbSWmidv/9RhC8zcf3nMmsNoW4U+Vyywq+2xEI4sTqnFMFp+OiNQLhPLLGwjIp+CMH&#10;s+lHY4Kxtg/e0/3gUxFC2MWoIPO+jKV0SUYGXduWxIG72sqgD7BKpa7wEcJNITtRNJAGcw4NGZY0&#10;zyj5PdyMgnl3uDk3173lAHfst9xZrfubi1Jfn/XPGISn2r/FL/dKh/k9eP4SDp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8oT+wQAAANsAAAAPAAAAAAAAAAAAAAAA&#10;AKECAABkcnMvZG93bnJldi54bWxQSwUGAAAAAAQABAD5AAAAjwMAAAAA&#10;" strokecolor="#4579b8 [3044]">
                              <v:stroke endarrow="block"/>
                            </v:shape>
                            <v:shape id="Conector recto de flecha 20" o:spid="_x0000_s1042" type="#_x0000_t32" style="position:absolute;left:4075;top:50892;width:0;height:3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VIQMMAAADbAAAADwAAAGRycy9kb3ducmV2LnhtbERPTWvCQBC9F/wPywheSt00rVGiq0hA&#10;qtZLYwseh+yYhGZnQ3aN6b/vHgo9Pt73ajOYRvTUudqygudpBIK4sLrmUsHnefe0AOE8ssbGMin4&#10;IQeb9ehhham2d/6gPvelCCHsUlRQed+mUrqiIoNualviwF1tZ9AH2JVSd3gP4aaRcRQl0mDNoaHC&#10;lrKKiu/8ZhRkL/Pj1+Ph9S3BE/t3jveH2fGi1GQ8bJcgPA3+X/zn3msFcVgfvo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lSEDDAAAA2wAAAA8AAAAAAAAAAAAA&#10;AAAAoQIAAGRycy9kb3ducmV2LnhtbFBLBQYAAAAABAAEAPkAAACRAwAAAAA=&#10;" strokecolor="#4579b8 [3044]">
                              <v:stroke endarrow="block"/>
                            </v:shape>
                          </v:group>
                          <v:shape id="Conector recto de flecha 32" o:spid="_x0000_s1043" type="#_x0000_t32" style="position:absolute;left:6792;top:22833;width:104;height:47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lccUAAADbAAAADwAAAGRycy9kb3ducmV2LnhtbESPW2vCQBSE3wX/w3KEvhTdGOuF6CpF&#10;kKr1xRv4eMgek2D2bMiumv77bqHg4zAz3zCzRWNK8aDaFZYV9HsRCOLU6oIzBafjqjsB4TyyxtIy&#10;KfghB4t5uzXDRNsn7+lx8JkIEHYJKsi9rxIpXZqTQdezFXHwrrY26IOsM6lrfAa4KWUcRSNpsOCw&#10;kGNFy5zS2+FuFCwH4+35ffPxNcId+2+O15vh9qLUW6f5nILw1PhX+L+91goGMfx9CT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LlccUAAADbAAAADwAAAAAAAAAA&#10;AAAAAAChAgAAZHJzL2Rvd25yZXYueG1sUEsFBgAAAAAEAAQA+QAAAJMDAAAAAA==&#10;" strokecolor="#4579b8 [3044]">
                            <v:stroke endarrow="block"/>
                          </v:shape>
                        </v:group>
                        <v:group id="Grupo 44" o:spid="_x0000_s1044" style="position:absolute;left:10816;top:41069;width:5120;height:8617" coordsize="5120,8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<v:group id="Grupo 39" o:spid="_x0000_s1045" style="position:absolute;left:1672;width:3448;height:8616" coordsize="3448,8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<v:shape id="Proceso 37" o:spid="_x0000_s1046" type="#_x0000_t109" style="position:absolute;top:885;width:3448;height:6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40sQA&#10;AADbAAAADwAAAGRycy9kb3ducmV2LnhtbESPQWvCQBSE7wX/w/IEb7qJQqvRVcRSrAiCaQWPj+xr&#10;Epp9G3ZXjf/eLQg9DjPzDbNYdaYRV3K+tqwgHSUgiAuray4VfH99DKcgfEDW2FgmBXfysFr2XhaY&#10;aXvjI13zUIoIYZ+hgiqENpPSFxUZ9CPbEkfvxzqDIUpXSu3wFuGmkeMkeZUGa44LFba0qaj4zS9G&#10;gT84v0/t5rTdden+3Z1n9n6aKTXod+s5iEBd+A8/259aweQN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DONLEAAAA2wAAAA8AAAAAAAAAAAAAAAAAmAIAAGRycy9k&#10;b3ducmV2LnhtbFBLBQYAAAAABAAEAPUAAACJAwAAAAA=&#10;" fillcolor="white [3201]" strokecolor="#f79646 [3209]" strokeweight="1pt">
                              <v:textbox>
                                <w:txbxContent>
                                  <w:p w:rsidR="00AB6645" w:rsidRDefault="00AB6645" w:rsidP="00AB6645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shape>
                            <v:shape id="Cuadro de texto 38" o:spid="_x0000_s1047" type="#_x0000_t202" style="position:absolute;left:-2377;top:2897;width:8616;height:282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gEMIA&#10;AADbAAAADwAAAGRycy9kb3ducmV2LnhtbERPTWvCQBC9C/6HZQRvdROFElNXCYLYHnowCvY4zU6T&#10;aHY2ZLea9Ne7h4LHx/tebXrTiBt1rrasIJ5FIIgLq2suFZyOu5cEhPPIGhvLpGAgB5v1eLTCVNs7&#10;H+iW+1KEEHYpKqi8b1MpXVGRQTezLXHgfmxn0AfYlVJ3eA/hppHzKHqVBmsODRW2tK2ouOa/RsHF&#10;uO9l8kfxOdsPZv6Zf7Ufe6vUdNJnbyA89f4p/ne/awWLMDZ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WAQ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AB6645" w:rsidRPr="00AB6645" w:rsidRDefault="00AB6645" w:rsidP="00AB664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  <w:lang w:val="es-CO"/>
                                      </w:rPr>
                                      <w:t>Acción Correctiva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Conector recto de flecha 43" o:spid="_x0000_s1048" type="#_x0000_t32" style="position:absolute;top:4389;width:1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gzl8UAAADbAAAADwAAAGRycy9kb3ducmV2LnhtbESPS4vCQBCE78L+h6GFvYhOfKwu0VFE&#10;WHysFx8LHptMm4TN9ITMqPHfO4Lgsaiqr6jJrDaFuFLlcssKup0IBHFidc6pguPhp/0NwnlkjYVl&#10;UnAnB7PpR2OCsbY33tF171MRIOxiVJB5X8ZSuiQjg65jS+LgnW1l0AdZpVJXeAtwU8heFA2lwZzD&#10;QoYlLTJK/vcXo2DRH23+WuvBcohb9r/cW62/NielPpv1fAzCU+3f4Vd7pRUM+vD8En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gzl8UAAADbAAAADwAAAAAAAAAA&#10;AAAAAAChAgAAZHJzL2Rvd25yZXYueG1sUEsFBgAAAAAEAAQA+QAAAJMDAAAAAA==&#10;" strokecolor="#4579b8 [3044]">
                            <v:stroke endarrow="block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AD5917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4916F3" wp14:editId="4E023275">
                      <wp:simplePos x="0" y="0"/>
                      <wp:positionH relativeFrom="column">
                        <wp:posOffset>798122</wp:posOffset>
                      </wp:positionH>
                      <wp:positionV relativeFrom="paragraph">
                        <wp:posOffset>151420</wp:posOffset>
                      </wp:positionV>
                      <wp:extent cx="324042" cy="250807"/>
                      <wp:effectExtent l="0" t="0" r="0" b="0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042" cy="2508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6645" w:rsidRPr="00AB6645" w:rsidRDefault="00AB6645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916F3" id="Cuadro de texto 34" o:spid="_x0000_s1049" type="#_x0000_t202" style="position:absolute;left:0;text-align:left;margin-left:62.85pt;margin-top:11.9pt;width:25.5pt;height:1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" filled="f" stroked="f" strokeweight=".5pt">
                      <v:textbox>
                        <w:txbxContent>
                          <w:p w:rsidR="00AB6645" w:rsidRPr="00AB6645" w:rsidRDefault="00AB664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3E1EB8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B70C3A" wp14:editId="3E5CD2FB">
                      <wp:simplePos x="0" y="0"/>
                      <wp:positionH relativeFrom="column">
                        <wp:posOffset>890959</wp:posOffset>
                      </wp:positionH>
                      <wp:positionV relativeFrom="paragraph">
                        <wp:posOffset>127363</wp:posOffset>
                      </wp:positionV>
                      <wp:extent cx="323921" cy="250786"/>
                      <wp:effectExtent l="0" t="0" r="0" b="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921" cy="2507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EB8" w:rsidRPr="00AB6645" w:rsidRDefault="003E1EB8" w:rsidP="003E1EB8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B70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50" type="#_x0000_t202" style="position:absolute;left:0;text-align:left;margin-left:70.15pt;margin-top:10.05pt;width:25.5pt;height:1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" filled="f" stroked="f" strokeweight=".5pt">
                      <v:textbox>
                        <w:txbxContent>
                          <w:p w:rsidR="003E1EB8" w:rsidRPr="00AB6645" w:rsidRDefault="003E1EB8" w:rsidP="003E1EB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6D0CA6" w:rsidRDefault="006D0CA6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B0173B" w:rsidRDefault="00B0173B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B0173B" w:rsidRDefault="00B0173B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B0173B" w:rsidRDefault="00B0173B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B0173B" w:rsidRDefault="00B0173B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AB664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568599" wp14:editId="23502948">
                      <wp:simplePos x="0" y="0"/>
                      <wp:positionH relativeFrom="column">
                        <wp:posOffset>676728</wp:posOffset>
                      </wp:positionH>
                      <wp:positionV relativeFrom="paragraph">
                        <wp:posOffset>141659</wp:posOffset>
                      </wp:positionV>
                      <wp:extent cx="334264" cy="313423"/>
                      <wp:effectExtent l="0" t="0" r="27940" b="10795"/>
                      <wp:wrapNone/>
                      <wp:docPr id="25" name="Conector fuera de págin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264" cy="313423"/>
                              </a:xfrm>
                              <a:prstGeom prst="flowChartOffpageConnector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6645" w:rsidRPr="00B14172" w:rsidRDefault="00AB6645" w:rsidP="00AB66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B1417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68599" id="Conector fuera de página 25" o:spid="_x0000_s1050" type="#_x0000_t177" style="position:absolute;left:0;text-align:left;margin-left:53.3pt;margin-top:11.15pt;width:26.3pt;height:24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" fillcolor="white [3201]" strokecolor="#f79646 [3209]" strokeweight="1pt">
                      <v:textbox>
                        <w:txbxContent>
                          <w:p w:rsidR="00AB6645" w:rsidRPr="00B14172" w:rsidRDefault="00AB6645" w:rsidP="00AB66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B1417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AB664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4C7BCF" wp14:editId="72368711">
                      <wp:simplePos x="0" y="0"/>
                      <wp:positionH relativeFrom="column">
                        <wp:posOffset>834698</wp:posOffset>
                      </wp:positionH>
                      <wp:positionV relativeFrom="paragraph">
                        <wp:posOffset>135146</wp:posOffset>
                      </wp:positionV>
                      <wp:extent cx="10230" cy="350538"/>
                      <wp:effectExtent l="76200" t="0" r="66040" b="49530"/>
                      <wp:wrapNone/>
                      <wp:docPr id="41" name="Conector recto de flech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30" cy="3505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73708" id="Conector recto de flecha 41" o:spid="_x0000_s1026" type="#_x0000_t32" style="position:absolute;margin-left:65.7pt;margin-top:10.65pt;width:.8pt;height:27.6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AB664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E89355" wp14:editId="6568FCF7">
                      <wp:simplePos x="0" y="0"/>
                      <wp:positionH relativeFrom="column">
                        <wp:posOffset>294695</wp:posOffset>
                      </wp:positionH>
                      <wp:positionV relativeFrom="paragraph">
                        <wp:posOffset>156863</wp:posOffset>
                      </wp:positionV>
                      <wp:extent cx="1044934" cy="721040"/>
                      <wp:effectExtent l="0" t="0" r="0" b="0"/>
                      <wp:wrapNone/>
                      <wp:docPr id="16" name="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934" cy="721040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6645" w:rsidRPr="006D0CA6" w:rsidRDefault="00AB6645" w:rsidP="00AB66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CO"/>
                                    </w:rPr>
                                    <w:t>Presentar los residuos para la recolección por parte de la empresa de aseo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89355" id="Proceso 16" o:spid="_x0000_s1051" type="#_x0000_t109" style="position:absolute;left:0;text-align:left;margin-left:23.2pt;margin-top:12.35pt;width:82.3pt;height:5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" fillcolor="white [3201]" strokecolor="#f79646 [3209]" strokeweight="1pt">
                      <v:textbox>
                        <w:txbxContent>
                          <w:p w:rsidR="00AB6645" w:rsidRPr="006D0CA6" w:rsidRDefault="00AB6645" w:rsidP="00AB664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Presentar los residuos para la recolección por parte de la empresa de aseo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AD5917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  <w:szCs w:val="22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07BD8ED0" wp14:editId="0E1C7770">
                      <wp:simplePos x="0" y="0"/>
                      <wp:positionH relativeFrom="column">
                        <wp:posOffset>322634</wp:posOffset>
                      </wp:positionH>
                      <wp:positionV relativeFrom="paragraph">
                        <wp:posOffset>123970</wp:posOffset>
                      </wp:positionV>
                      <wp:extent cx="1044575" cy="1818005"/>
                      <wp:effectExtent l="0" t="0" r="22225" b="10795"/>
                      <wp:wrapNone/>
                      <wp:docPr id="42" name="Grupo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4575" cy="1818005"/>
                                <a:chOff x="0" y="0"/>
                                <a:chExt cx="1044575" cy="1818005"/>
                              </a:xfrm>
                            </wpg:grpSpPr>
                            <wpg:grpSp>
                              <wpg:cNvPr id="31" name="Grupo 31"/>
                              <wpg:cNvGrpSpPr/>
                              <wpg:grpSpPr>
                                <a:xfrm>
                                  <a:off x="0" y="0"/>
                                  <a:ext cx="1044575" cy="1818005"/>
                                  <a:chOff x="15675" y="444134"/>
                                  <a:chExt cx="1045029" cy="1818353"/>
                                </a:xfrm>
                              </wpg:grpSpPr>
                              <wps:wsp>
                                <wps:cNvPr id="26" name="Proceso 26"/>
                                <wps:cNvSpPr/>
                                <wps:spPr>
                                  <a:xfrm>
                                    <a:off x="15675" y="914397"/>
                                    <a:ext cx="1045029" cy="721069"/>
                                  </a:xfrm>
                                  <a:prstGeom prst="flowChartProcess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4BA5" w:rsidRPr="006D0CA6" w:rsidRDefault="00774BA5" w:rsidP="00774BA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es-C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es-CO"/>
                                        </w:rPr>
                                        <w:t>Presentar los residuos para la recolección por parte de la empresa de aseo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Terminador 27"/>
                                <wps:cNvSpPr/>
                                <wps:spPr>
                                  <a:xfrm>
                                    <a:off x="229907" y="1964654"/>
                                    <a:ext cx="584835" cy="297833"/>
                                  </a:xfrm>
                                  <a:prstGeom prst="flowChartTerminator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74BA5" w:rsidRPr="006D0CA6" w:rsidRDefault="00774BA5" w:rsidP="00774BA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es-CO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  <w:lang w:val="es-CO"/>
                                        </w:rPr>
                                        <w:t>Fin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Conector recto de flecha 28"/>
                                <wps:cNvCnPr/>
                                <wps:spPr>
                                  <a:xfrm>
                                    <a:off x="527740" y="444134"/>
                                    <a:ext cx="10450" cy="47594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0" name="Conector recto de flecha 40"/>
                              <wps:cNvCnPr/>
                              <wps:spPr>
                                <a:xfrm>
                                  <a:off x="527740" y="1180882"/>
                                  <a:ext cx="0" cy="3372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D8ED0" id="Grupo 42" o:spid="_x0000_s1052" style="position:absolute;left:0;text-align:left;margin-left:25.4pt;margin-top:9.75pt;width:82.25pt;height:143.15pt;z-index:251696128" coordsize="10445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">
                      <v:group id="Grupo 31" o:spid="_x0000_s1053" style="position:absolute;width:10445;height:18180" coordorigin="156,4441" coordsize="10450,18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Proceso 26" o:spid="_x0000_s1054" type="#_x0000_t109" style="position:absolute;left:156;top:9143;width:1045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LlMIA&#10;AADbAAAADwAAAGRycy9kb3ducmV2LnhtbESPT4vCMBTE7wt+h/AEb2taD7JWo4giKoKw/gGPj+bZ&#10;FpuXkkSt394sCHscZuY3zGTWmlo8yPnKsoK0n4Agzq2uuFBwOq6+f0D4gKyxtkwKXuRhNu18TTDT&#10;9sm/9DiEQkQI+wwVlCE0mZQ+L8mg79uGOHpX6wyGKF0htcNnhJtaDpJkKA1WHBdKbGhRUn473I0C&#10;v3d+l9rFeb1t093SXUb2dR4p1eu28zGIQG34D3/aG61gMIS/L/EHy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guUwgAAANsAAAAPAAAAAAAAAAAAAAAAAJgCAABkcnMvZG93&#10;bnJldi54bWxQSwUGAAAAAAQABAD1AAAAhwMAAAAA&#10;" fillcolor="white [3201]" strokecolor="#f79646 [3209]" strokeweight="1pt">
                          <v:textbox>
                            <w:txbxContent>
                              <w:p w:rsidR="00774BA5" w:rsidRPr="006D0CA6" w:rsidRDefault="00774BA5" w:rsidP="00774BA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  <w:t>Presentar los residuos para la recolección por parte de la empresa de aseo</w:t>
                                </w:r>
                              </w:p>
                            </w:txbxContent>
                          </v:textbox>
                        </v:shape>
                        <v:shape id="Terminador 27" o:spid="_x0000_s1055" type="#_x0000_t116" style="position:absolute;left:2299;top:19646;width:5848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9RMYA&#10;AADbAAAADwAAAGRycy9kb3ducmV2LnhtbESPT2vCQBTE74V+h+UVems2emhL6ioqDQQpxX9Qj6/Z&#10;1yQm+zZkNxq/vSsUPA4z8xtmMhtMI07UucqyglEUgyDOra64ULDfpS/vIJxH1thYJgUXcjCbPj5M&#10;MNH2zBs6bX0hAoRdggpK79tESpeXZNBFtiUO3p/tDPogu0LqDs8Bbho5juNXabDisFBiS8uS8nrb&#10;GwX192p9SX8OK5f9HhbLfr37+qyPSj0/DfMPEJ4Gfw//tzOtYPwGty/h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P9RMYAAADbAAAADwAAAAAAAAAAAAAAAACYAgAAZHJz&#10;L2Rvd25yZXYueG1sUEsFBgAAAAAEAAQA9QAAAIsDAAAAAA==&#10;" fillcolor="white [3201]" strokecolor="#f79646 [3209]" strokeweight="1pt">
                          <v:textbox>
                            <w:txbxContent>
                              <w:p w:rsidR="00774BA5" w:rsidRPr="006D0CA6" w:rsidRDefault="00774BA5" w:rsidP="00774BA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s-CO"/>
                                  </w:rPr>
                                  <w:t>Fin</w:t>
                                </w:r>
                              </w:p>
                            </w:txbxContent>
                          </v:textbox>
                        </v:shape>
                        <v:shape id="Conector recto de flecha 28" o:spid="_x0000_s1056" type="#_x0000_t32" style="position:absolute;left:5277;top:4441;width:104;height:47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NERsMAAADbAAAADwAAAGRycy9kb3ducmV2LnhtbERPTWvCQBC9F/wPywheSt00rVGiq0hA&#10;qtZLYwseh+yYhGZnQ3aN6b/vHgo9Pt73ajOYRvTUudqygudpBIK4sLrmUsHnefe0AOE8ssbGMin4&#10;IQeb9ehhham2d/6gPvelCCHsUlRQed+mUrqiIoNualviwF1tZ9AH2JVSd3gP4aaRcRQl0mDNoaHC&#10;lrKKiu/8ZhRkL/Pj1+Ph9S3BE/t3jveH2fGi1GQ8bJcgPA3+X/zn3msFcRgbvo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TREbDAAAA2wAAAA8AAAAAAAAAAAAA&#10;AAAAoQIAAGRycy9kb3ducmV2LnhtbFBLBQYAAAAABAAEAPkAAACRAwAAAAA=&#10;" strokecolor="#4579b8 [3044]">
                          <v:stroke endarrow="block"/>
                        </v:shape>
                      </v:group>
                      <v:shape id="Conector recto de flecha 40" o:spid="_x0000_s1057" type="#_x0000_t32" style="position:absolute;left:5277;top:11808;width:0;height:3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qt4MAAAADbAAAADwAAAGRycy9kb3ducmV2LnhtbERPy4rCMBTdD/gP4QpuRFOfI9UoIoiv&#10;2YyO4PLSXNtic1OaqPXvzUKY5eG8Z4vaFOJBlcstK+h1IxDEidU5pwr+TuvOBITzyBoLy6TgRQ4W&#10;88bXDGNtn/xLj6NPRQhhF6OCzPsyltIlGRl0XVsSB+5qK4M+wCqVusJnCDeF7EfRWBrMOTRkWNIq&#10;o+R2vBsFq8H3/tzeDTdj/GF/4P52N9pflGo16+UUhKfa/4s/7q1WMAzrw5fwA+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6reDAAAAA2wAAAA8AAAAAAAAAAAAAAAAA&#10;oQIAAGRycy9kb3ducmV2LnhtbFBLBQYAAAAABAAEAPkAAACOAwAAAAA=&#10;" strokecolor="#4579b8 [3044]">
                        <v:stroke endarrow="block"/>
                      </v:shape>
                    </v:group>
                  </w:pict>
                </mc:Fallback>
              </mc:AlternateContent>
            </w: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:rsidR="00774BA5" w:rsidRPr="0082401E" w:rsidRDefault="00774BA5" w:rsidP="006D0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9D3" w:rsidRDefault="00096E13" w:rsidP="007859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lastRenderedPageBreak/>
              <w:t> </w:t>
            </w:r>
            <w:r w:rsidR="007859D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Separar en la fuente los residuos sólidos comunes generados depositándolos en los puntos ecológicos de acuerdo al código de colores establecido en la Entidad. Ver anexo 2.</w:t>
            </w:r>
          </w:p>
          <w:p w:rsidR="00096E13" w:rsidRPr="0082401E" w:rsidRDefault="0067298D" w:rsidP="007859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Nota: S</w:t>
            </w:r>
            <w:r w:rsidR="007859D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i se trata de un residuo especial, comuníquese con la Oficina de Gestión Administrativa.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613B6D" w:rsidP="00613B6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 w:rsidRPr="00613B6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Funcionarios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464128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t>Lista de inspección</w:t>
            </w:r>
          </w:p>
        </w:tc>
      </w:tr>
      <w:tr w:rsidR="00096E13" w:rsidRPr="0082401E" w:rsidTr="00771F29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9D3" w:rsidRDefault="00096E13" w:rsidP="007859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  <w:r w:rsidR="007859D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Recoger las bolsas con los residuos acumulados en los puntos ecológicos mínimo dos veces al día y depositarlos en el sitio de almacenamiento temporal.</w:t>
            </w:r>
          </w:p>
          <w:p w:rsidR="007C4E5B" w:rsidRPr="0082401E" w:rsidRDefault="0067298D" w:rsidP="00613B6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Nota: L</w:t>
            </w:r>
            <w:r w:rsidR="007859D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os residuos deben mantenerse separados de acuerdo al código de colores.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4A24DA" w:rsidP="00613B6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  <w:t>Funcionarios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464128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t>Lista de inspección</w:t>
            </w:r>
          </w:p>
        </w:tc>
      </w:tr>
      <w:tr w:rsidR="00096E13" w:rsidRPr="0082401E" w:rsidTr="00670ADC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Default="00096E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82401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3</w:t>
            </w:r>
          </w:p>
          <w:p w:rsidR="0069460B" w:rsidRPr="0082401E" w:rsidRDefault="0069460B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24DA" w:rsidRPr="0082401E" w:rsidRDefault="003E1EB8" w:rsidP="004A24D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Revisar y </w:t>
            </w:r>
            <w:r w:rsidR="007859D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Contabilizar mensualmente la cantidad en peso de residuos sólidos generados para verificar el cumplimiento de las metas de reciclaje.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4A24DA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t>Operarios del servicio de aseo y cafetería.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69460B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t>Formato de Pesaje de Residuos</w:t>
            </w:r>
          </w:p>
        </w:tc>
      </w:tr>
      <w:tr w:rsidR="00670ADC" w:rsidRPr="0082401E" w:rsidTr="00771F29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90613" w:rsidRDefault="005906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4</w:t>
            </w:r>
          </w:p>
          <w:p w:rsidR="00670ADC" w:rsidRPr="0082401E" w:rsidRDefault="00670ADC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PC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0ADC" w:rsidRPr="0082401E" w:rsidRDefault="00670ADC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70ADC" w:rsidRPr="0082401E" w:rsidRDefault="00590613" w:rsidP="003E1EB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¿Se cumple con las metas de reciclaje?</w:t>
            </w:r>
            <w:r w:rsidR="00AB664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De no cumplirse se debe formular la acc</w:t>
            </w:r>
            <w:r w:rsidR="003E1EB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ión correctiva correspondiente y c</w:t>
            </w:r>
            <w:r w:rsidR="00AB664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ontinuar con la Actividad 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0ADC" w:rsidRDefault="00AB6645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t>Profesional Ambiental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0ADC" w:rsidRDefault="00AB6645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t>Formato de Pesaje de Residuos / Acción Correctiva</w:t>
            </w:r>
          </w:p>
        </w:tc>
      </w:tr>
      <w:tr w:rsidR="00096E13" w:rsidRPr="0082401E" w:rsidTr="00771F29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82401E" w:rsidRDefault="005906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Default="00096E13" w:rsidP="006616A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 w:rsidRPr="0082401E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 </w:t>
            </w:r>
            <w:r w:rsidR="004A24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Presentar los residuos no aprovechables a la empresa de servicio público encargada de la </w:t>
            </w:r>
            <w:r w:rsidR="004A24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lastRenderedPageBreak/>
              <w:t>recolección</w:t>
            </w:r>
            <w:r w:rsidR="006616A1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en los horarios y sitios establecidos por la misma.</w:t>
            </w:r>
          </w:p>
          <w:p w:rsidR="006616A1" w:rsidRPr="0082401E" w:rsidRDefault="0067298D" w:rsidP="006616A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Nota: L</w:t>
            </w:r>
            <w:r w:rsidR="006616A1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os residuos deben presentarse máximo tres horas antes que pase el camión recolector.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69460B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lastRenderedPageBreak/>
              <w:t>Operarios del servicio de aseo y cafetería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464128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t>Lista de inspección</w:t>
            </w:r>
          </w:p>
        </w:tc>
      </w:tr>
      <w:tr w:rsidR="00096E13" w:rsidRPr="0082401E" w:rsidTr="003E1EB8">
        <w:trPr>
          <w:trHeight w:val="315"/>
          <w:jc w:val="center"/>
        </w:trPr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Default="0059061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lastRenderedPageBreak/>
              <w:t>6</w:t>
            </w:r>
          </w:p>
          <w:p w:rsidR="007951C3" w:rsidRPr="0082401E" w:rsidRDefault="007951C3" w:rsidP="00096E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PC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96E13" w:rsidRPr="0082401E" w:rsidRDefault="00096E13" w:rsidP="00096E1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E13" w:rsidRDefault="0069460B" w:rsidP="0069460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Entregar los residuos aprovechables a organizaciones dedicadas a la valorización y reciclaje de residuos</w:t>
            </w:r>
            <w:r w:rsidR="007951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 xml:space="preserve"> manteniendo registros de cantidades entregadas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.</w:t>
            </w:r>
          </w:p>
          <w:p w:rsidR="0069460B" w:rsidRDefault="0067298D" w:rsidP="0069460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Nota: E</w:t>
            </w:r>
            <w:r w:rsidR="0069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n lugares donde no se cuente con este tipo de organizaciones, los residuos aprovechables se pueden entregar a personas naturales</w:t>
            </w:r>
            <w:r w:rsidR="007951C3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.</w:t>
            </w:r>
          </w:p>
          <w:p w:rsidR="00670ADC" w:rsidRPr="0082401E" w:rsidRDefault="00670ADC" w:rsidP="0069460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ES"/>
              </w:rPr>
              <w:t>Nota: periodicidad de las actas de acuse y recibo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7951C3" w:rsidP="00613B6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"/>
              </w:rPr>
              <w:t>Operarios del servicio de aseo y cafetería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E13" w:rsidRPr="00613B6D" w:rsidRDefault="007951C3" w:rsidP="00613B6D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s-ES" w:eastAsia="es-ES"/>
              </w:rPr>
              <w:t>Actas de acuse y recibo de residuos aprovechables entregados por las organizaciones</w:t>
            </w:r>
          </w:p>
        </w:tc>
      </w:tr>
    </w:tbl>
    <w:p w:rsidR="000F1D5D" w:rsidRPr="0082401E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771F29" w:rsidRDefault="00F65943" w:rsidP="00866620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771F29">
        <w:rPr>
          <w:rFonts w:ascii="Arial" w:hAnsi="Arial" w:cs="Arial"/>
          <w:b/>
          <w:sz w:val="22"/>
          <w:szCs w:val="22"/>
        </w:rPr>
        <w:t>DOCUMENTOS DE REFERENCIA</w:t>
      </w:r>
      <w:r w:rsidR="0082401E" w:rsidRPr="00771F29">
        <w:rPr>
          <w:rFonts w:ascii="Arial" w:hAnsi="Arial" w:cs="Arial"/>
          <w:b/>
          <w:sz w:val="22"/>
          <w:szCs w:val="22"/>
        </w:rPr>
        <w:t xml:space="preserve"> </w:t>
      </w:r>
    </w:p>
    <w:p w:rsidR="00771F29" w:rsidRPr="00771F29" w:rsidRDefault="00771F29" w:rsidP="00771F29">
      <w:pPr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sdt>
      <w:sdtPr>
        <w:rPr>
          <w:lang w:val="es-ES"/>
        </w:rPr>
        <w:id w:val="123514975"/>
        <w:docPartObj>
          <w:docPartGallery w:val="Bibliographies"/>
          <w:docPartUnique/>
        </w:docPartObj>
      </w:sdtPr>
      <w:sdtEndPr>
        <w:rPr>
          <w:lang w:val="es-ES_tradnl"/>
        </w:rPr>
      </w:sdtEndPr>
      <w:sdtContent>
        <w:sdt>
          <w:sdtPr>
            <w:id w:val="111145805"/>
            <w:bibliography/>
          </w:sdtPr>
          <w:sdtEndPr/>
          <w:sdtContent>
            <w:p w:rsidR="00771F29" w:rsidRDefault="00771F29" w:rsidP="00771F29">
              <w:pPr>
                <w:jc w:val="both"/>
              </w:pPr>
              <w:r w:rsidRPr="00771F29">
                <w:rPr>
                  <w:rFonts w:ascii="Arial" w:hAnsi="Arial" w:cs="Arial"/>
                </w:rPr>
                <w:fldChar w:fldCharType="begin"/>
              </w:r>
              <w:r w:rsidRPr="00771F29">
                <w:rPr>
                  <w:rFonts w:ascii="Arial" w:hAnsi="Arial" w:cs="Arial"/>
                </w:rPr>
                <w:instrText>BIBLIOGRAPHY</w:instrText>
              </w:r>
              <w:r w:rsidRPr="00771F29">
                <w:rPr>
                  <w:rFonts w:ascii="Arial" w:hAnsi="Arial" w:cs="Arial"/>
                </w:rPr>
                <w:fldChar w:fldCharType="separate"/>
              </w:r>
              <w:r w:rsidRPr="00771F29">
                <w:rPr>
                  <w:rFonts w:ascii="Arial" w:hAnsi="Arial" w:cs="Arial"/>
                  <w:noProof/>
                  <w:lang w:val="es-ES"/>
                </w:rPr>
                <w:t>ICONTEC. (2009). GTC 24. Gestión Ambiental. Residuos Sólidos. Guía Para la Separación en la Fuente. Bogotá.</w:t>
              </w:r>
              <w:r w:rsidRPr="00771F29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sdtContent>
    </w:sdt>
    <w:p w:rsidR="00670ADC" w:rsidRDefault="00771F29" w:rsidP="00670ADC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Formato de Pesaje de Residuos.</w:t>
      </w:r>
      <w:bookmarkStart w:id="0" w:name="_GoBack"/>
      <w:bookmarkEnd w:id="0"/>
    </w:p>
    <w:p w:rsidR="00670ADC" w:rsidRPr="00771F29" w:rsidRDefault="003E1EB8" w:rsidP="00670ADC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Procedimiento de I</w:t>
      </w:r>
      <w:r w:rsidR="00670ADC">
        <w:rPr>
          <w:rFonts w:ascii="Arial" w:hAnsi="Arial" w:cs="Arial"/>
          <w:sz w:val="22"/>
          <w:szCs w:val="22"/>
        </w:rPr>
        <w:t>nspecciones.</w:t>
      </w:r>
    </w:p>
    <w:p w:rsidR="00F65943" w:rsidRPr="0082401E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82401E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ANEXOS</w:t>
      </w:r>
    </w:p>
    <w:p w:rsidR="00F65943" w:rsidRPr="0082401E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82401E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82401E">
        <w:rPr>
          <w:rFonts w:ascii="Arial" w:hAnsi="Arial" w:cs="Arial"/>
          <w:b/>
          <w:sz w:val="22"/>
          <w:szCs w:val="22"/>
        </w:rPr>
        <w:t>Anexo 1</w:t>
      </w:r>
      <w:r w:rsidRPr="00771F29">
        <w:rPr>
          <w:rFonts w:ascii="Arial" w:hAnsi="Arial" w:cs="Arial"/>
          <w:b/>
          <w:sz w:val="22"/>
          <w:szCs w:val="22"/>
        </w:rPr>
        <w:t xml:space="preserve"> Control de cambios</w:t>
      </w:r>
    </w:p>
    <w:p w:rsidR="00F65943" w:rsidRPr="0082401E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F65943" w:rsidRPr="0082401E" w:rsidTr="00D2285A"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F65943" w:rsidRPr="0082401E" w:rsidRDefault="00F65943" w:rsidP="00096E1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401E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65943" w:rsidRPr="0082401E" w:rsidTr="006B6E85">
        <w:tc>
          <w:tcPr>
            <w:tcW w:w="1000" w:type="pct"/>
            <w:vAlign w:val="center"/>
          </w:tcPr>
          <w:p w:rsidR="00F65943" w:rsidRPr="00774BA5" w:rsidRDefault="00771F29" w:rsidP="006B6E8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B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00" w:type="pct"/>
          </w:tcPr>
          <w:p w:rsidR="00F65943" w:rsidRPr="00771F29" w:rsidRDefault="00771F29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Todos</w:t>
            </w:r>
          </w:p>
        </w:tc>
        <w:tc>
          <w:tcPr>
            <w:tcW w:w="1000" w:type="pct"/>
          </w:tcPr>
          <w:p w:rsidR="00F65943" w:rsidRPr="00771F29" w:rsidRDefault="006B6E85" w:rsidP="006B6E85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Reestructuración del procedimiento.</w:t>
            </w:r>
          </w:p>
        </w:tc>
        <w:tc>
          <w:tcPr>
            <w:tcW w:w="1000" w:type="pct"/>
          </w:tcPr>
          <w:p w:rsidR="00F65943" w:rsidRPr="00771F29" w:rsidRDefault="006B6E85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Cumplimiento del Decreto 2981 de 2013 sobre servicio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público de aseo – Obligaciones de los usuarios.</w:t>
            </w:r>
          </w:p>
        </w:tc>
        <w:tc>
          <w:tcPr>
            <w:tcW w:w="1000" w:type="pct"/>
          </w:tcPr>
          <w:p w:rsidR="00F65943" w:rsidRPr="00771F29" w:rsidRDefault="006B6E85" w:rsidP="003668C0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Marzo 2016</w:t>
            </w:r>
          </w:p>
        </w:tc>
      </w:tr>
    </w:tbl>
    <w:p w:rsidR="006B6E85" w:rsidRDefault="006B6E85" w:rsidP="006B6E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</w:t>
      </w:r>
      <w:r w:rsidR="00CA11EC">
        <w:rPr>
          <w:rFonts w:ascii="Arial" w:hAnsi="Arial" w:cs="Arial"/>
          <w:b/>
          <w:sz w:val="22"/>
          <w:szCs w:val="22"/>
        </w:rPr>
        <w:t>exo 2. Punto Ecológico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713"/>
      </w:tblGrid>
      <w:tr w:rsidR="00CA11EC" w:rsidRPr="00AB78DA" w:rsidTr="0062470A">
        <w:tc>
          <w:tcPr>
            <w:tcW w:w="3681" w:type="dxa"/>
            <w:shd w:val="clear" w:color="auto" w:fill="F2DBDB" w:themeFill="accent2" w:themeFillTint="33"/>
          </w:tcPr>
          <w:p w:rsidR="00CA11EC" w:rsidRPr="00AB78DA" w:rsidRDefault="00CA11EC" w:rsidP="00AB78D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78DA">
              <w:rPr>
                <w:rFonts w:ascii="Arial" w:hAnsi="Arial" w:cs="Arial"/>
                <w:b/>
                <w:sz w:val="22"/>
                <w:szCs w:val="22"/>
              </w:rPr>
              <w:t>Contenedor</w:t>
            </w:r>
            <w:r w:rsidR="00AB78DA" w:rsidRPr="00AB78DA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5713" w:type="dxa"/>
            <w:shd w:val="clear" w:color="auto" w:fill="F2DBDB" w:themeFill="accent2" w:themeFillTint="33"/>
          </w:tcPr>
          <w:p w:rsidR="00CA11EC" w:rsidRPr="00AB78DA" w:rsidRDefault="00CA11EC" w:rsidP="00AB78D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78DA">
              <w:rPr>
                <w:rFonts w:ascii="Arial" w:hAnsi="Arial" w:cs="Arial"/>
                <w:b/>
                <w:sz w:val="22"/>
                <w:szCs w:val="22"/>
              </w:rPr>
              <w:t>Código de Colores</w:t>
            </w:r>
            <w:r w:rsidR="00184FBE" w:rsidRPr="00AB78DA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</w:tr>
      <w:tr w:rsidR="00001758" w:rsidRPr="00AB78DA" w:rsidTr="00AB78DA">
        <w:trPr>
          <w:trHeight w:val="698"/>
        </w:trPr>
        <w:tc>
          <w:tcPr>
            <w:tcW w:w="3681" w:type="dxa"/>
            <w:vMerge w:val="restart"/>
            <w:vAlign w:val="center"/>
          </w:tcPr>
          <w:p w:rsidR="00001758" w:rsidRDefault="00001758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>En la Entidad, el punto ecológico es un lugar establecido donde se colocan tres contenedores para separar los residuos sólidos:</w:t>
            </w:r>
          </w:p>
          <w:p w:rsidR="00774BA5" w:rsidRPr="00AB78DA" w:rsidRDefault="00774BA5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01758" w:rsidRPr="00AB78DA" w:rsidRDefault="00001758" w:rsidP="00AB78D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2E7715D0" wp14:editId="298CAA00">
                  <wp:extent cx="2194560" cy="1857582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NTO ECOLÓGIC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1" cy="186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</w:tcPr>
          <w:p w:rsidR="00001758" w:rsidRDefault="00001758" w:rsidP="00AB78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>Color Gris</w:t>
            </w:r>
          </w:p>
          <w:p w:rsidR="00AB78DA" w:rsidRPr="00AB78DA" w:rsidRDefault="00AB78DA" w:rsidP="00AB78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001758" w:rsidRPr="00AB78DA" w:rsidRDefault="00001758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>En este contenedor se depositan los residuos de papel y cartón: revistas, periódicos, cuadernos, hojas, papel archivo, carpetas de cartón, sobres, vasos de cartón, cajas de cartón, entre otros.</w:t>
            </w:r>
          </w:p>
          <w:p w:rsidR="00001758" w:rsidRPr="00AB78DA" w:rsidRDefault="00001758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>Estos residuos deben estar limpios y secos, es decir, no deben estar contaminados con restos de comida, tinto u otras bebidas; también es recomendable que estén libres de ganchos, clips u otros accesorios (esto incrementa su valor de reciclaje).</w:t>
            </w:r>
          </w:p>
          <w:p w:rsidR="00001758" w:rsidRPr="00AB78DA" w:rsidRDefault="00001758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 xml:space="preserve">Algunos residuos de papel carecen de mercado de reciclaje, especialmente el papel </w:t>
            </w:r>
            <w:proofErr w:type="spellStart"/>
            <w:r w:rsidRPr="00AB78DA">
              <w:rPr>
                <w:rFonts w:ascii="Arial" w:hAnsi="Arial" w:cs="Arial"/>
                <w:sz w:val="22"/>
                <w:szCs w:val="22"/>
              </w:rPr>
              <w:t>cerado</w:t>
            </w:r>
            <w:proofErr w:type="spellEnd"/>
            <w:r w:rsidRPr="00AB78DA">
              <w:rPr>
                <w:rFonts w:ascii="Arial" w:hAnsi="Arial" w:cs="Arial"/>
                <w:sz w:val="22"/>
                <w:szCs w:val="22"/>
              </w:rPr>
              <w:t>, servilletas usadas</w:t>
            </w:r>
            <w:r w:rsidR="00F31D29" w:rsidRPr="00AB78DA">
              <w:rPr>
                <w:rFonts w:ascii="Arial" w:hAnsi="Arial" w:cs="Arial"/>
                <w:sz w:val="22"/>
                <w:szCs w:val="22"/>
              </w:rPr>
              <w:t>, papel higiénico sin usar</w:t>
            </w:r>
            <w:r w:rsidRPr="00AB78DA">
              <w:rPr>
                <w:rFonts w:ascii="Arial" w:hAnsi="Arial" w:cs="Arial"/>
                <w:sz w:val="22"/>
                <w:szCs w:val="22"/>
              </w:rPr>
              <w:t>, plastificado, papel carbón, papel fax y similares son considerados residuos no aprovechables</w:t>
            </w:r>
            <w:r w:rsidR="00F31D29" w:rsidRPr="00AB78DA">
              <w:rPr>
                <w:rFonts w:ascii="Arial" w:hAnsi="Arial" w:cs="Arial"/>
                <w:sz w:val="22"/>
                <w:szCs w:val="22"/>
              </w:rPr>
              <w:t xml:space="preserve"> y se depositan en el contenedor verde.</w:t>
            </w:r>
          </w:p>
        </w:tc>
      </w:tr>
      <w:tr w:rsidR="00001758" w:rsidRPr="00AB78DA" w:rsidTr="0062470A">
        <w:trPr>
          <w:trHeight w:val="941"/>
        </w:trPr>
        <w:tc>
          <w:tcPr>
            <w:tcW w:w="3681" w:type="dxa"/>
            <w:vMerge/>
          </w:tcPr>
          <w:p w:rsidR="00001758" w:rsidRPr="00AB78DA" w:rsidRDefault="00001758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3" w:type="dxa"/>
          </w:tcPr>
          <w:p w:rsidR="00F31D29" w:rsidRDefault="00F31D29" w:rsidP="00AB78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>Color Verde</w:t>
            </w:r>
          </w:p>
          <w:p w:rsidR="00AB78DA" w:rsidRPr="00AB78DA" w:rsidRDefault="00AB78DA" w:rsidP="00AB78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F31D29" w:rsidRPr="00AB78DA" w:rsidRDefault="008B207A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 xml:space="preserve">A este contenedor corresponden los residuos no reciclables, es decir, aquellos que se le entregan a la empresa de servicio público de aseo y van a relleno sanitario; restos de alimentos, empaques de alimentos, envases de </w:t>
            </w:r>
            <w:proofErr w:type="spellStart"/>
            <w:r w:rsidRPr="00AB78DA">
              <w:rPr>
                <w:rFonts w:ascii="Arial" w:hAnsi="Arial" w:cs="Arial"/>
                <w:sz w:val="22"/>
                <w:szCs w:val="22"/>
              </w:rPr>
              <w:t>icopor</w:t>
            </w:r>
            <w:proofErr w:type="spellEnd"/>
            <w:r w:rsidRPr="00AB78DA">
              <w:rPr>
                <w:rFonts w:ascii="Arial" w:hAnsi="Arial" w:cs="Arial"/>
                <w:sz w:val="22"/>
                <w:szCs w:val="22"/>
              </w:rPr>
              <w:t>, barreduras, servilletas usadas, residuos aprovechables contaminados, entre otros.</w:t>
            </w:r>
          </w:p>
        </w:tc>
      </w:tr>
      <w:tr w:rsidR="00001758" w:rsidRPr="00AB78DA" w:rsidTr="0062470A">
        <w:trPr>
          <w:trHeight w:val="696"/>
        </w:trPr>
        <w:tc>
          <w:tcPr>
            <w:tcW w:w="3681" w:type="dxa"/>
            <w:vMerge/>
          </w:tcPr>
          <w:p w:rsidR="00001758" w:rsidRPr="00AB78DA" w:rsidRDefault="00001758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3" w:type="dxa"/>
          </w:tcPr>
          <w:p w:rsidR="00001758" w:rsidRDefault="008B207A" w:rsidP="00AB78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>Color Azul</w:t>
            </w:r>
          </w:p>
          <w:p w:rsidR="00AB78DA" w:rsidRPr="00AB78DA" w:rsidRDefault="00AB78DA" w:rsidP="00AB78D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8B207A" w:rsidRPr="00AB78DA" w:rsidRDefault="008B207A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>En este conten</w:t>
            </w:r>
            <w:r w:rsidR="00184FBE" w:rsidRPr="00AB78DA">
              <w:rPr>
                <w:rFonts w:ascii="Arial" w:hAnsi="Arial" w:cs="Arial"/>
                <w:sz w:val="22"/>
                <w:szCs w:val="22"/>
              </w:rPr>
              <w:t>edor se acopian los residuos de plástico, vidrio (sin romper) y metal; botellas, envases, cajas de plástico, envases no retornables, enlatados</w:t>
            </w:r>
            <w:r w:rsidR="0062470A" w:rsidRPr="00AB78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70A" w:rsidRPr="00AB78DA" w:rsidRDefault="0062470A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>Al igual que los residuos de papel y cartón, estos residuos deben estar limpios y secos, debido a que las frecuencias de recolección de los recicladores son menores y deben pasar más tiempo en el sitio de almacenamiento temporal, situación que puede causar malos olores y presencia de vectores</w:t>
            </w:r>
            <w:r w:rsidR="00AB78DA" w:rsidRPr="00AB78DA">
              <w:rPr>
                <w:rFonts w:ascii="Arial" w:hAnsi="Arial" w:cs="Arial"/>
                <w:sz w:val="22"/>
                <w:szCs w:val="22"/>
              </w:rPr>
              <w:t xml:space="preserve"> (ratones, moscas, mosquitos, cucarachas, entre otros)</w:t>
            </w:r>
            <w:r w:rsidRPr="00AB78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78DA" w:rsidRPr="00AB78DA" w:rsidRDefault="00AB78DA" w:rsidP="00AB78D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8DA">
              <w:rPr>
                <w:rFonts w:ascii="Arial" w:hAnsi="Arial" w:cs="Arial"/>
                <w:sz w:val="22"/>
                <w:szCs w:val="22"/>
              </w:rPr>
              <w:t xml:space="preserve">Residuos de envases no retornables, enlatados, cajas de plástico contaminados con restos de alimentos deben </w:t>
            </w:r>
            <w:r w:rsidRPr="00AB78DA">
              <w:rPr>
                <w:rFonts w:ascii="Arial" w:hAnsi="Arial" w:cs="Arial"/>
                <w:sz w:val="22"/>
                <w:szCs w:val="22"/>
              </w:rPr>
              <w:lastRenderedPageBreak/>
              <w:t>lavarse antes de depositarlos en este contenedor, esto incrementa el valor de reciclaje, previene malos olores y presencia de vectores.</w:t>
            </w:r>
          </w:p>
        </w:tc>
      </w:tr>
    </w:tbl>
    <w:p w:rsidR="00CA11EC" w:rsidRPr="00CA11EC" w:rsidRDefault="00CA11EC" w:rsidP="00AB78DA">
      <w:pPr>
        <w:rPr>
          <w:rFonts w:ascii="Arial" w:hAnsi="Arial" w:cs="Arial"/>
          <w:sz w:val="22"/>
          <w:szCs w:val="22"/>
        </w:rPr>
      </w:pPr>
    </w:p>
    <w:sectPr w:rsidR="00CA11EC" w:rsidRPr="00CA11EC" w:rsidSect="00AB78DA">
      <w:headerReference w:type="even" r:id="rId9"/>
      <w:headerReference w:type="default" r:id="rId10"/>
      <w:headerReference w:type="first" r:id="rId11"/>
      <w:pgSz w:w="12240" w:h="15840"/>
      <w:pgMar w:top="1227" w:right="1418" w:bottom="993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C8" w:rsidRDefault="006543C8">
      <w:pPr>
        <w:spacing w:after="0"/>
      </w:pPr>
      <w:r>
        <w:separator/>
      </w:r>
    </w:p>
  </w:endnote>
  <w:endnote w:type="continuationSeparator" w:id="0">
    <w:p w:rsidR="006543C8" w:rsidRDefault="006543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C8" w:rsidRDefault="006543C8">
      <w:pPr>
        <w:spacing w:after="0"/>
      </w:pPr>
      <w:r>
        <w:separator/>
      </w:r>
    </w:p>
  </w:footnote>
  <w:footnote w:type="continuationSeparator" w:id="0">
    <w:p w:rsidR="006543C8" w:rsidRDefault="006543C8">
      <w:pPr>
        <w:spacing w:after="0"/>
      </w:pPr>
      <w:r>
        <w:continuationSeparator/>
      </w:r>
    </w:p>
  </w:footnote>
  <w:footnote w:id="1">
    <w:p w:rsidR="007C1713" w:rsidRPr="00CA11EC" w:rsidRDefault="007C1713">
      <w:pPr>
        <w:pStyle w:val="Textonotapie"/>
        <w:rPr>
          <w:rFonts w:ascii="Arial" w:hAnsi="Arial" w:cs="Arial"/>
          <w:lang w:val="es-CO"/>
        </w:rPr>
      </w:pPr>
      <w:r w:rsidRPr="00CA11EC">
        <w:rPr>
          <w:rStyle w:val="Refdenotaalpie"/>
          <w:rFonts w:ascii="Arial" w:hAnsi="Arial" w:cs="Arial"/>
        </w:rPr>
        <w:footnoteRef/>
      </w:r>
      <w:r w:rsidRPr="00CA11EC">
        <w:rPr>
          <w:rFonts w:ascii="Arial" w:hAnsi="Arial" w:cs="Arial"/>
        </w:rPr>
        <w:t xml:space="preserve"> </w:t>
      </w:r>
      <w:r w:rsidRPr="00CA11EC">
        <w:rPr>
          <w:rFonts w:ascii="Arial" w:hAnsi="Arial" w:cs="Arial"/>
          <w:lang w:val="es-CO"/>
        </w:rPr>
        <w:t>Adaptado del Decreto 2981 de 2013. Por el cual se reglamenta el servicio público de aseo.</w:t>
      </w:r>
    </w:p>
  </w:footnote>
  <w:footnote w:id="2">
    <w:p w:rsidR="00184FBE" w:rsidRPr="00184FBE" w:rsidRDefault="00184FBE" w:rsidP="00184FBE">
      <w:pPr>
        <w:pStyle w:val="Textonotapie"/>
        <w:jc w:val="both"/>
        <w:rPr>
          <w:rFonts w:ascii="Arial" w:hAnsi="Arial" w:cs="Arial"/>
          <w:lang w:val="es-CO"/>
        </w:rPr>
      </w:pPr>
      <w:r w:rsidRPr="00184FBE">
        <w:rPr>
          <w:rStyle w:val="Refdenotaalpie"/>
          <w:rFonts w:ascii="Arial" w:hAnsi="Arial" w:cs="Arial"/>
        </w:rPr>
        <w:footnoteRef/>
      </w:r>
      <w:r w:rsidRPr="00184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ciudad de Bogotá se aplica un código de colores diferente en las entidades del distrito: los residuos aprovechables se colocan en bolsas y contenedores blancos.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9776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109"/>
    </w:tblGrid>
    <w:tr w:rsidR="002C241F" w:rsidTr="00B0173B">
      <w:trPr>
        <w:trHeight w:val="844"/>
      </w:trPr>
      <w:tc>
        <w:tcPr>
          <w:tcW w:w="2705" w:type="dxa"/>
          <w:vMerge w:val="restart"/>
          <w:vAlign w:val="center"/>
        </w:tcPr>
        <w:p w:rsidR="002C241F" w:rsidRDefault="00774BA5" w:rsidP="00774BA5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7876CC7C" wp14:editId="008F984D">
                <wp:extent cx="1580515" cy="371475"/>
                <wp:effectExtent l="0" t="0" r="635" b="9525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1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2C241F" w:rsidRDefault="002C241F" w:rsidP="002B6D47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 xml:space="preserve">PROCEDIMIENTO </w:t>
          </w:r>
          <w:r w:rsidR="002B6D47">
            <w:rPr>
              <w:rFonts w:ascii="Arial" w:hAnsi="Arial" w:cs="Arial"/>
              <w:b/>
              <w:sz w:val="22"/>
            </w:rPr>
            <w:t>MANEJO DE RESIDUOS SÓLIDOS</w:t>
          </w:r>
        </w:p>
      </w:tc>
      <w:tc>
        <w:tcPr>
          <w:tcW w:w="2109" w:type="dxa"/>
          <w:vMerge w:val="restart"/>
          <w:vAlign w:val="center"/>
        </w:tcPr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 w:rsidR="00061BD6">
            <w:rPr>
              <w:rFonts w:ascii="Arial" w:hAnsi="Arial" w:cs="Arial"/>
              <w:b/>
              <w:sz w:val="16"/>
              <w:szCs w:val="22"/>
            </w:rPr>
            <w:t>: 710.18.08-1</w:t>
          </w:r>
          <w:r w:rsidR="00B0173B">
            <w:rPr>
              <w:rFonts w:ascii="Arial" w:hAnsi="Arial" w:cs="Arial"/>
              <w:b/>
              <w:sz w:val="16"/>
              <w:szCs w:val="22"/>
            </w:rPr>
            <w:t>1</w:t>
          </w:r>
        </w:p>
        <w:p w:rsidR="002C241F" w:rsidRPr="00075304" w:rsidRDefault="002C241F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 w:rsidR="00061BD6"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B0173B">
            <w:rPr>
              <w:rFonts w:ascii="Arial" w:hAnsi="Arial" w:cs="Arial"/>
              <w:b/>
              <w:sz w:val="16"/>
              <w:szCs w:val="22"/>
            </w:rPr>
            <w:t>02</w:t>
          </w:r>
        </w:p>
        <w:p w:rsidR="002C241F" w:rsidRPr="00075304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2C241F" w:rsidRDefault="002C241F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 w:rsidR="00061BD6">
            <w:rPr>
              <w:rFonts w:ascii="Arial" w:hAnsi="Arial" w:cs="Arial"/>
              <w:b/>
              <w:sz w:val="16"/>
              <w:szCs w:val="22"/>
            </w:rPr>
            <w:t>: 14/06/2016</w:t>
          </w:r>
        </w:p>
        <w:p w:rsidR="00171E31" w:rsidRDefault="00171E31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71E31" w:rsidRPr="00171E31" w:rsidRDefault="007A0B60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7A0B60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533B9D" w:rsidRPr="00533B9D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5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7A0B60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instrText>NUMPAGES  \* Arabic  \* MERGEFORMAT</w:instrTex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="00533B9D" w:rsidRPr="00533B9D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5</w:t>
          </w:r>
          <w:r w:rsidRPr="007A0B60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</w:p>
      </w:tc>
    </w:tr>
    <w:tr w:rsidR="002C241F" w:rsidTr="00B0173B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2C241F" w:rsidRDefault="002C241F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2C241F" w:rsidRPr="0082401E" w:rsidRDefault="002C241F" w:rsidP="002B6D47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82401E">
            <w:rPr>
              <w:rFonts w:ascii="Arial" w:hAnsi="Arial" w:cs="Arial"/>
              <w:b/>
              <w:sz w:val="16"/>
            </w:rPr>
            <w:t xml:space="preserve">PROCESO </w:t>
          </w:r>
          <w:r w:rsidR="002B6D47">
            <w:rPr>
              <w:rFonts w:ascii="Arial" w:hAnsi="Arial" w:cs="Arial"/>
              <w:b/>
              <w:sz w:val="16"/>
            </w:rPr>
            <w:t>GESTIÓN ADMINISTRATIVA</w:t>
          </w:r>
        </w:p>
      </w:tc>
      <w:tc>
        <w:tcPr>
          <w:tcW w:w="2109" w:type="dxa"/>
          <w:vMerge/>
          <w:vAlign w:val="center"/>
        </w:tcPr>
        <w:p w:rsidR="002C241F" w:rsidRPr="005174B1" w:rsidRDefault="002C241F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tbl>
    <w:tblPr>
      <w:tblStyle w:val="Tablaconcuadrcula"/>
      <w:tblW w:w="5214" w:type="pct"/>
      <w:tblLook w:val="04A0" w:firstRow="1" w:lastRow="0" w:firstColumn="1" w:lastColumn="0" w:noHBand="0" w:noVBand="1"/>
    </w:tblPr>
    <w:tblGrid>
      <w:gridCol w:w="3682"/>
      <w:gridCol w:w="3199"/>
      <w:gridCol w:w="2915"/>
    </w:tblGrid>
    <w:tr w:rsidR="00171E31" w:rsidTr="003E1EB8">
      <w:tc>
        <w:tcPr>
          <w:tcW w:w="1879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633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488" w:type="pct"/>
          <w:shd w:val="clear" w:color="auto" w:fill="F2DBDB" w:themeFill="accent2" w:themeFillTint="33"/>
        </w:tcPr>
        <w:p w:rsidR="00171E31" w:rsidRPr="00171E31" w:rsidRDefault="00171E31" w:rsidP="00171E31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171E31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171E31" w:rsidRPr="00B0173B" w:rsidTr="00B0173B">
      <w:trPr>
        <w:trHeight w:hRule="exact" w:val="510"/>
      </w:trPr>
      <w:tc>
        <w:tcPr>
          <w:tcW w:w="1879" w:type="pct"/>
        </w:tcPr>
        <w:p w:rsidR="00171E31" w:rsidRPr="00B0173B" w:rsidRDefault="00B0173B" w:rsidP="00B0173B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0173B">
            <w:rPr>
              <w:rFonts w:ascii="Arial" w:hAnsi="Arial" w:cs="Arial"/>
              <w:b/>
              <w:sz w:val="18"/>
              <w:szCs w:val="18"/>
            </w:rPr>
            <w:t>Ingeniero Ambiental</w:t>
          </w:r>
        </w:p>
        <w:p w:rsidR="00171E31" w:rsidRPr="00B0173B" w:rsidRDefault="00171E31" w:rsidP="00B0173B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633" w:type="pct"/>
        </w:tcPr>
        <w:p w:rsidR="00171E31" w:rsidRPr="00B0173B" w:rsidRDefault="00B0173B" w:rsidP="00B0173B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0173B">
            <w:rPr>
              <w:rFonts w:ascii="Arial" w:hAnsi="Arial" w:cs="Arial"/>
              <w:b/>
              <w:sz w:val="18"/>
              <w:szCs w:val="18"/>
            </w:rPr>
            <w:t>Coordinador Grupo Gestión Administrativa y Documental</w:t>
          </w:r>
        </w:p>
      </w:tc>
      <w:tc>
        <w:tcPr>
          <w:tcW w:w="1488" w:type="pct"/>
        </w:tcPr>
        <w:p w:rsidR="00171E31" w:rsidRPr="00B0173B" w:rsidRDefault="00B0173B" w:rsidP="00B0173B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Secretaria General</w:t>
          </w:r>
        </w:p>
      </w:tc>
    </w:tr>
  </w:tbl>
  <w:p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1758"/>
    <w:rsid w:val="00021FA0"/>
    <w:rsid w:val="00035906"/>
    <w:rsid w:val="00061BD6"/>
    <w:rsid w:val="00062DF9"/>
    <w:rsid w:val="00075304"/>
    <w:rsid w:val="00084629"/>
    <w:rsid w:val="00096A9C"/>
    <w:rsid w:val="00096E13"/>
    <w:rsid w:val="000A3C94"/>
    <w:rsid w:val="000D5FE0"/>
    <w:rsid w:val="000F1D5D"/>
    <w:rsid w:val="000F539E"/>
    <w:rsid w:val="00110BEE"/>
    <w:rsid w:val="00145604"/>
    <w:rsid w:val="00166B8B"/>
    <w:rsid w:val="00167A44"/>
    <w:rsid w:val="0017127A"/>
    <w:rsid w:val="00171E31"/>
    <w:rsid w:val="00177334"/>
    <w:rsid w:val="00184FBE"/>
    <w:rsid w:val="00187F9F"/>
    <w:rsid w:val="001942E2"/>
    <w:rsid w:val="001B1713"/>
    <w:rsid w:val="001B3AE0"/>
    <w:rsid w:val="002006B0"/>
    <w:rsid w:val="00217165"/>
    <w:rsid w:val="0022123A"/>
    <w:rsid w:val="00223194"/>
    <w:rsid w:val="00244CA1"/>
    <w:rsid w:val="00260188"/>
    <w:rsid w:val="00280A65"/>
    <w:rsid w:val="002A08EF"/>
    <w:rsid w:val="002B6D47"/>
    <w:rsid w:val="002C241F"/>
    <w:rsid w:val="002F2E76"/>
    <w:rsid w:val="00315DEC"/>
    <w:rsid w:val="00316CFF"/>
    <w:rsid w:val="00327D50"/>
    <w:rsid w:val="00330E79"/>
    <w:rsid w:val="00332CC0"/>
    <w:rsid w:val="003653B5"/>
    <w:rsid w:val="00377591"/>
    <w:rsid w:val="003900A2"/>
    <w:rsid w:val="003B0748"/>
    <w:rsid w:val="003B7FFD"/>
    <w:rsid w:val="003D265E"/>
    <w:rsid w:val="003E1EB8"/>
    <w:rsid w:val="003F0155"/>
    <w:rsid w:val="003F6F32"/>
    <w:rsid w:val="00464128"/>
    <w:rsid w:val="004806A4"/>
    <w:rsid w:val="004A24DA"/>
    <w:rsid w:val="004E5BED"/>
    <w:rsid w:val="005174B1"/>
    <w:rsid w:val="00533B9D"/>
    <w:rsid w:val="0054055E"/>
    <w:rsid w:val="00590613"/>
    <w:rsid w:val="0059085C"/>
    <w:rsid w:val="005C6580"/>
    <w:rsid w:val="005D1715"/>
    <w:rsid w:val="005D5EC5"/>
    <w:rsid w:val="005E6CDC"/>
    <w:rsid w:val="0061152E"/>
    <w:rsid w:val="00613B6D"/>
    <w:rsid w:val="00614BA9"/>
    <w:rsid w:val="0062470A"/>
    <w:rsid w:val="00626674"/>
    <w:rsid w:val="00627111"/>
    <w:rsid w:val="00643B53"/>
    <w:rsid w:val="0065202F"/>
    <w:rsid w:val="006543C8"/>
    <w:rsid w:val="00657EEC"/>
    <w:rsid w:val="006616A1"/>
    <w:rsid w:val="00670ADC"/>
    <w:rsid w:val="0067298D"/>
    <w:rsid w:val="0069460B"/>
    <w:rsid w:val="006A6B5D"/>
    <w:rsid w:val="006B5344"/>
    <w:rsid w:val="006B53A1"/>
    <w:rsid w:val="006B6E85"/>
    <w:rsid w:val="006D0CA6"/>
    <w:rsid w:val="00704B2C"/>
    <w:rsid w:val="0072262D"/>
    <w:rsid w:val="0073750F"/>
    <w:rsid w:val="00751137"/>
    <w:rsid w:val="0076015E"/>
    <w:rsid w:val="00771F29"/>
    <w:rsid w:val="00774BA5"/>
    <w:rsid w:val="007859D3"/>
    <w:rsid w:val="00792049"/>
    <w:rsid w:val="007951C3"/>
    <w:rsid w:val="007A0B60"/>
    <w:rsid w:val="007B41D7"/>
    <w:rsid w:val="007C1713"/>
    <w:rsid w:val="007C4E5B"/>
    <w:rsid w:val="007D58DF"/>
    <w:rsid w:val="007E50E8"/>
    <w:rsid w:val="0082401E"/>
    <w:rsid w:val="00872468"/>
    <w:rsid w:val="00875F35"/>
    <w:rsid w:val="008B207A"/>
    <w:rsid w:val="008C0846"/>
    <w:rsid w:val="008D503C"/>
    <w:rsid w:val="008D7AF3"/>
    <w:rsid w:val="008E3801"/>
    <w:rsid w:val="008E64E5"/>
    <w:rsid w:val="00914524"/>
    <w:rsid w:val="00921C21"/>
    <w:rsid w:val="00947517"/>
    <w:rsid w:val="00955B94"/>
    <w:rsid w:val="0097776E"/>
    <w:rsid w:val="009C6F9B"/>
    <w:rsid w:val="009D7818"/>
    <w:rsid w:val="009E0C76"/>
    <w:rsid w:val="009E22F1"/>
    <w:rsid w:val="009F1005"/>
    <w:rsid w:val="009F4A4A"/>
    <w:rsid w:val="00A00E59"/>
    <w:rsid w:val="00A16F07"/>
    <w:rsid w:val="00A4098B"/>
    <w:rsid w:val="00A50231"/>
    <w:rsid w:val="00A53B74"/>
    <w:rsid w:val="00A544CE"/>
    <w:rsid w:val="00A56495"/>
    <w:rsid w:val="00A6118B"/>
    <w:rsid w:val="00A82B2F"/>
    <w:rsid w:val="00AB6645"/>
    <w:rsid w:val="00AB78DA"/>
    <w:rsid w:val="00AC2811"/>
    <w:rsid w:val="00AD5917"/>
    <w:rsid w:val="00B0173B"/>
    <w:rsid w:val="00B14172"/>
    <w:rsid w:val="00B349DE"/>
    <w:rsid w:val="00B40884"/>
    <w:rsid w:val="00B91F95"/>
    <w:rsid w:val="00B962B2"/>
    <w:rsid w:val="00BB2D1B"/>
    <w:rsid w:val="00BC0D1E"/>
    <w:rsid w:val="00BD027D"/>
    <w:rsid w:val="00BD2535"/>
    <w:rsid w:val="00C2751D"/>
    <w:rsid w:val="00C55B7B"/>
    <w:rsid w:val="00C770D2"/>
    <w:rsid w:val="00C87C6F"/>
    <w:rsid w:val="00C9150A"/>
    <w:rsid w:val="00C97A50"/>
    <w:rsid w:val="00CA11EC"/>
    <w:rsid w:val="00CD73A2"/>
    <w:rsid w:val="00CD7616"/>
    <w:rsid w:val="00CE7A0A"/>
    <w:rsid w:val="00CF0A6F"/>
    <w:rsid w:val="00CF2790"/>
    <w:rsid w:val="00CF526F"/>
    <w:rsid w:val="00D2285A"/>
    <w:rsid w:val="00D269B0"/>
    <w:rsid w:val="00D45786"/>
    <w:rsid w:val="00D56A39"/>
    <w:rsid w:val="00D60CE9"/>
    <w:rsid w:val="00D6225E"/>
    <w:rsid w:val="00D73F0B"/>
    <w:rsid w:val="00D84A48"/>
    <w:rsid w:val="00DD0CC8"/>
    <w:rsid w:val="00DF7F68"/>
    <w:rsid w:val="00E02216"/>
    <w:rsid w:val="00E16F3B"/>
    <w:rsid w:val="00E35513"/>
    <w:rsid w:val="00E52BA4"/>
    <w:rsid w:val="00E64511"/>
    <w:rsid w:val="00E72035"/>
    <w:rsid w:val="00E73C1B"/>
    <w:rsid w:val="00E82F7C"/>
    <w:rsid w:val="00E95CD9"/>
    <w:rsid w:val="00EA189F"/>
    <w:rsid w:val="00EB2102"/>
    <w:rsid w:val="00ED66AB"/>
    <w:rsid w:val="00F31D29"/>
    <w:rsid w:val="00F338AD"/>
    <w:rsid w:val="00F425CD"/>
    <w:rsid w:val="00F60767"/>
    <w:rsid w:val="00F65943"/>
    <w:rsid w:val="00F65D55"/>
    <w:rsid w:val="00FB5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71F2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71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1713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C171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71F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CO"/>
    </w:rPr>
  </w:style>
  <w:style w:type="paragraph" w:styleId="Bibliografa">
    <w:name w:val="Bibliography"/>
    <w:basedOn w:val="Normal"/>
    <w:next w:val="Normal"/>
    <w:uiPriority w:val="70"/>
    <w:rsid w:val="0077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ICO09</b:Tag>
    <b:SourceType>Book</b:SourceType>
    <b:Guid>{0CF3CDA3-1B48-4E8F-8075-F59450C2FEC9}</b:Guid>
    <b:Author>
      <b:Author>
        <b:Corporate>ICONTEC</b:Corporate>
      </b:Author>
    </b:Author>
    <b:Title>GTC 24. Gestión Ambiental. Residuos Sólidos. Guía Para la Separación en la Fuente</b:Title>
    <b:Year>2009</b:Year>
    <b:City>Bogotá</b:City>
    <b:RefOrder>1</b:RefOrder>
  </b:Source>
</b:Sources>
</file>

<file path=customXml/itemProps1.xml><?xml version="1.0" encoding="utf-8"?>
<ds:datastoreItem xmlns:ds="http://schemas.openxmlformats.org/officeDocument/2006/customXml" ds:itemID="{9F16B14F-25E8-4951-9986-C98CB7E5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3</cp:revision>
  <cp:lastPrinted>2016-06-21T15:50:00Z</cp:lastPrinted>
  <dcterms:created xsi:type="dcterms:W3CDTF">2016-06-16T13:28:00Z</dcterms:created>
  <dcterms:modified xsi:type="dcterms:W3CDTF">2016-06-21T16:51:00Z</dcterms:modified>
</cp:coreProperties>
</file>