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0A" w:rsidRPr="00522ECD" w:rsidRDefault="00A9540A" w:rsidP="00522ECD">
      <w:pPr>
        <w:ind w:left="284" w:right="334"/>
        <w:jc w:val="center"/>
        <w:rPr>
          <w:rFonts w:ascii="Arial" w:hAnsi="Arial" w:cs="Arial"/>
          <w:b/>
          <w:lang w:val="es-CO"/>
        </w:rPr>
      </w:pP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EL DIRECTOR TÉCNICO DE GESTIÓN SOCIAL Y HUMANITARIA</w:t>
      </w: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DE LA UNIDAD PARA LA ATENCIÓN Y REPARACIÓN INTEGRAL A LAS VÍCTIMAS</w:t>
      </w:r>
    </w:p>
    <w:p w:rsidR="000C2E24" w:rsidRPr="00522ECD" w:rsidRDefault="000C2E24" w:rsidP="00522ECD">
      <w:pPr>
        <w:ind w:left="284" w:right="334"/>
        <w:jc w:val="center"/>
        <w:rPr>
          <w:rFonts w:ascii="Arial" w:hAnsi="Arial" w:cs="Arial"/>
          <w:b/>
          <w:lang w:val="es-CO"/>
        </w:rPr>
      </w:pP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En uso de sus facultades legales y reglamentarias, en especial las conferidas por las Leyes 387</w:t>
      </w:r>
      <w:r w:rsidR="00545C55" w:rsidRPr="00522ECD">
        <w:rPr>
          <w:rFonts w:ascii="Arial" w:hAnsi="Arial" w:cs="Arial"/>
          <w:lang w:val="es-CO"/>
        </w:rPr>
        <w:t xml:space="preserve"> </w:t>
      </w:r>
      <w:r w:rsidRPr="00522ECD">
        <w:rPr>
          <w:rFonts w:ascii="Arial" w:hAnsi="Arial" w:cs="Arial"/>
          <w:lang w:val="es-CO"/>
        </w:rPr>
        <w:t>de 1997, 1448 de 2011, 1437 de 2011 - Código de Procedimiento Administrativo y de lo</w:t>
      </w: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Contencioso Administrativo, los Decretos 4802 de 2011 y 1084 de 2015, y</w:t>
      </w:r>
    </w:p>
    <w:p w:rsidR="008110BB" w:rsidRPr="00522ECD" w:rsidRDefault="008110BB" w:rsidP="00522ECD">
      <w:pPr>
        <w:ind w:left="284" w:right="334"/>
        <w:jc w:val="center"/>
        <w:rPr>
          <w:rFonts w:ascii="Arial" w:hAnsi="Arial" w:cs="Arial"/>
          <w:b/>
          <w:iCs/>
          <w:lang w:val="es-CO"/>
        </w:rPr>
      </w:pPr>
    </w:p>
    <w:p w:rsidR="00033708" w:rsidRPr="00522ECD" w:rsidRDefault="00AC053F" w:rsidP="00522ECD">
      <w:pPr>
        <w:ind w:left="284" w:right="334"/>
        <w:jc w:val="center"/>
        <w:rPr>
          <w:rFonts w:ascii="Arial" w:hAnsi="Arial" w:cs="Arial"/>
          <w:b/>
          <w:iCs/>
        </w:rPr>
      </w:pPr>
      <w:r w:rsidRPr="00522ECD">
        <w:rPr>
          <w:rFonts w:ascii="Arial" w:hAnsi="Arial" w:cs="Arial"/>
          <w:b/>
          <w:iCs/>
        </w:rPr>
        <w:t>CO</w:t>
      </w:r>
      <w:r w:rsidR="005358CB" w:rsidRPr="00522ECD">
        <w:rPr>
          <w:rFonts w:ascii="Arial" w:hAnsi="Arial" w:cs="Arial"/>
          <w:b/>
          <w:iCs/>
        </w:rPr>
        <w:t>NSIDERANDO</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 xml:space="preserve">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 </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mediante el Decreto 1084 de 2015, se reglamentan los artículos 182 de la ley 1450 de 2011, 62, 64, 65, 66, 67 y 68 de la ley 1448 de 2011, se modifican los artículos 81 y 83 del Decreto 4800 de 2011.</w:t>
      </w:r>
    </w:p>
    <w:p w:rsidR="00545C55" w:rsidRPr="00522ECD" w:rsidRDefault="00545C55" w:rsidP="00522ECD">
      <w:pPr>
        <w:ind w:left="284" w:right="334"/>
        <w:jc w:val="both"/>
        <w:rPr>
          <w:rFonts w:ascii="Arial" w:hAnsi="Arial" w:cs="Arial"/>
        </w:rPr>
      </w:pPr>
    </w:p>
    <w:p w:rsidR="00D31061" w:rsidRPr="00522ECD" w:rsidRDefault="00545C55" w:rsidP="00522ECD">
      <w:pPr>
        <w:ind w:left="284" w:right="334"/>
        <w:jc w:val="both"/>
        <w:rPr>
          <w:rFonts w:ascii="Arial" w:hAnsi="Arial" w:cs="Arial"/>
          <w:b/>
          <w:iCs/>
        </w:rPr>
      </w:pPr>
      <w:r w:rsidRPr="00522ECD">
        <w:rPr>
          <w:rFonts w:ascii="Arial" w:hAnsi="Arial" w:cs="Arial"/>
        </w:rPr>
        <w:t xml:space="preserve">Que el artículo 2.2.6.5.1.5 del </w:t>
      </w:r>
      <w:r w:rsidR="00FD0FAF" w:rsidRPr="00522ECD">
        <w:rPr>
          <w:rFonts w:ascii="Arial" w:hAnsi="Arial" w:cs="Arial"/>
        </w:rPr>
        <w:t>Decreto 1084 de 2015</w:t>
      </w:r>
      <w:r w:rsidRPr="00522ECD">
        <w:rPr>
          <w:rFonts w:ascii="Arial" w:hAnsi="Arial" w:cs="Arial"/>
        </w:rPr>
        <w:t xml:space="preserve"> establece que la atención humanitaria es la medida asistencial prevista en los artículos 62,64, 65 de la Ley 1448 2011, dirigida a mitigar o suplir carencias en el derecho a la subsistencia mínima derivadas del desplazamiento forzado. Esta medida cubre los componentes esenciales, a los cuales deben tener acceso las víctimas de desplazamiento forzado, sea porque los provean con sus propios medios y/o a través los programas ofrecidos por el Estado.</w:t>
      </w:r>
    </w:p>
    <w:p w:rsidR="00545C55" w:rsidRPr="00522ECD" w:rsidRDefault="00545C55" w:rsidP="00522ECD">
      <w:pPr>
        <w:ind w:left="284" w:right="334"/>
        <w:jc w:val="center"/>
        <w:rPr>
          <w:rFonts w:ascii="Arial" w:hAnsi="Arial" w:cs="Arial"/>
          <w:b/>
          <w:iCs/>
        </w:rPr>
      </w:pPr>
    </w:p>
    <w:p w:rsidR="00545C55" w:rsidRPr="00522ECD" w:rsidRDefault="00545C55" w:rsidP="00522ECD">
      <w:pPr>
        <w:ind w:left="284" w:right="334"/>
        <w:jc w:val="both"/>
        <w:rPr>
          <w:rFonts w:ascii="Arial" w:hAnsi="Arial" w:cs="Arial"/>
        </w:rPr>
      </w:pPr>
      <w:r w:rsidRPr="00522ECD">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813594" w:rsidRPr="00522ECD" w:rsidRDefault="00813594" w:rsidP="00522ECD">
      <w:pPr>
        <w:ind w:left="284" w:right="334"/>
        <w:jc w:val="both"/>
        <w:rPr>
          <w:rFonts w:ascii="Arial" w:hAnsi="Arial" w:cs="Arial"/>
        </w:rPr>
      </w:pPr>
    </w:p>
    <w:p w:rsidR="00813594" w:rsidRPr="00522ECD" w:rsidRDefault="00813594" w:rsidP="00522ECD">
      <w:pPr>
        <w:ind w:left="284" w:right="334"/>
        <w:jc w:val="both"/>
        <w:rPr>
          <w:rFonts w:ascii="Arial" w:hAnsi="Arial" w:cs="Arial"/>
        </w:rPr>
      </w:pPr>
      <w:r w:rsidRPr="00522ECD">
        <w:rPr>
          <w:rFonts w:ascii="Arial" w:hAnsi="Arial" w:cs="Arial"/>
        </w:rPr>
        <w:t>Que el</w:t>
      </w:r>
      <w:r w:rsidR="00420784" w:rsidRPr="00522ECD">
        <w:rPr>
          <w:rFonts w:ascii="Arial" w:hAnsi="Arial" w:cs="Arial"/>
        </w:rPr>
        <w:t xml:space="preserve"> citado </w:t>
      </w:r>
      <w:r w:rsidRPr="00522ECD">
        <w:rPr>
          <w:rFonts w:ascii="Arial" w:hAnsi="Arial" w:cs="Arial"/>
        </w:rPr>
        <w:t>Dec</w:t>
      </w:r>
      <w:r w:rsidR="00420784" w:rsidRPr="00522ECD">
        <w:rPr>
          <w:rFonts w:ascii="Arial" w:hAnsi="Arial" w:cs="Arial"/>
        </w:rPr>
        <w:t>reto en su artículo 2.2.6.5.5.1</w:t>
      </w:r>
      <w:r w:rsidRPr="00522ECD">
        <w:rPr>
          <w:rFonts w:ascii="Arial" w:hAnsi="Arial" w:cs="Arial"/>
        </w:rPr>
        <w:t xml:space="preserve"> establece los casos en los cuales se suspenderá definitivamente la entrega de los componentes de la atención humanitaria.</w:t>
      </w:r>
    </w:p>
    <w:p w:rsidR="00813594" w:rsidRPr="00522ECD" w:rsidRDefault="00813594" w:rsidP="00522ECD">
      <w:pPr>
        <w:ind w:left="284" w:right="334"/>
        <w:jc w:val="both"/>
        <w:rPr>
          <w:rFonts w:ascii="Arial" w:hAnsi="Arial" w:cs="Arial"/>
        </w:rPr>
      </w:pPr>
    </w:p>
    <w:p w:rsidR="00545C55" w:rsidRPr="00522ECD" w:rsidRDefault="00FD0FAF" w:rsidP="00522ECD">
      <w:pPr>
        <w:pStyle w:val="Default"/>
        <w:ind w:left="284" w:right="334"/>
        <w:jc w:val="both"/>
        <w:rPr>
          <w:rFonts w:ascii="Arial" w:hAnsi="Arial" w:cs="Arial"/>
          <w:b/>
          <w:iCs/>
          <w:color w:val="auto"/>
          <w:sz w:val="20"/>
          <w:szCs w:val="20"/>
        </w:rPr>
      </w:pPr>
      <w:r w:rsidRPr="00522ECD">
        <w:rPr>
          <w:rFonts w:ascii="Arial" w:eastAsia="Times New Roman" w:hAnsi="Arial" w:cs="Arial"/>
          <w:color w:val="auto"/>
          <w:sz w:val="20"/>
          <w:szCs w:val="20"/>
          <w:lang w:val="es-ES_tradnl" w:eastAsia="es-ES"/>
        </w:rPr>
        <w:t>Que el mismo Decreto en su artículo 2.2.6.5.5.11. señala</w:t>
      </w:r>
      <w:r w:rsidR="00AC1796" w:rsidRPr="00522ECD">
        <w:rPr>
          <w:rFonts w:ascii="Arial" w:eastAsia="Times New Roman" w:hAnsi="Arial" w:cs="Arial"/>
          <w:color w:val="auto"/>
          <w:sz w:val="20"/>
          <w:szCs w:val="20"/>
          <w:lang w:val="es-ES_tradnl" w:eastAsia="es-ES"/>
        </w:rPr>
        <w:t xml:space="preserve"> </w:t>
      </w:r>
      <w:r w:rsidR="00E3144C" w:rsidRPr="00522ECD">
        <w:rPr>
          <w:rFonts w:ascii="Arial" w:eastAsia="Times New Roman" w:hAnsi="Arial" w:cs="Arial"/>
          <w:color w:val="auto"/>
          <w:sz w:val="20"/>
          <w:szCs w:val="20"/>
          <w:lang w:val="es-ES_tradnl" w:eastAsia="es-ES"/>
        </w:rPr>
        <w:t xml:space="preserve">que </w:t>
      </w:r>
      <w:r w:rsidR="00AC1796" w:rsidRPr="00522ECD">
        <w:rPr>
          <w:rFonts w:ascii="Arial" w:eastAsia="Times New Roman" w:hAnsi="Arial" w:cs="Arial"/>
          <w:color w:val="auto"/>
          <w:sz w:val="20"/>
          <w:szCs w:val="20"/>
          <w:lang w:val="es-ES_tradnl" w:eastAsia="es-ES"/>
        </w:rPr>
        <w:t>l</w:t>
      </w:r>
      <w:r w:rsidRPr="00522ECD">
        <w:rPr>
          <w:rFonts w:ascii="Arial" w:eastAsia="Times New Roman" w:hAnsi="Arial" w:cs="Arial"/>
          <w:color w:val="auto"/>
          <w:sz w:val="20"/>
          <w:szCs w:val="20"/>
          <w:lang w:val="es-ES_tradnl" w:eastAsia="es-ES"/>
        </w:rPr>
        <w:t>a Unidad para la Atención y Reparación Integral a las Víctimas proferirá actos administrativos, con la motivación fáctica y jurídica de entrega o suspensión definitiva de la atención humanitaria y de declaración de superación de la situación de vulnerabilidad a los hogares y personas víctimas del desplazamiento forzado incluidos en el Registro Único de Víctimas (RUV), con base en el resultado de identificación de carencias en la atención humanitaria y/o de evaluación de superación de la situación de vulnerabilid</w:t>
      </w:r>
      <w:r w:rsidR="00E3144C" w:rsidRPr="00522ECD">
        <w:rPr>
          <w:rFonts w:ascii="Arial" w:eastAsia="Times New Roman" w:hAnsi="Arial" w:cs="Arial"/>
          <w:color w:val="auto"/>
          <w:sz w:val="20"/>
          <w:szCs w:val="20"/>
          <w:lang w:val="es-ES_tradnl" w:eastAsia="es-ES"/>
        </w:rPr>
        <w:t>ad</w:t>
      </w:r>
      <w:r w:rsidR="00E3144C" w:rsidRPr="00522ECD">
        <w:rPr>
          <w:rFonts w:ascii="Arial" w:hAnsi="Arial" w:cs="Arial"/>
          <w:color w:val="auto"/>
          <w:sz w:val="20"/>
          <w:szCs w:val="20"/>
          <w:lang w:val="es-ES"/>
        </w:rPr>
        <w:t>. Estos actos administrativos deberán notificarse a través de los medios previstos en la Ley 1437 de 2011, Código de Procedimiento Administrativo y de lo Contencioso Administrativo, y contra los mismos procederán los recursos de reposición y apelación, que deberán interponerse dentro del término del mes siguiente a la notificación de la decisión.</w:t>
      </w:r>
    </w:p>
    <w:p w:rsidR="00545C55" w:rsidRPr="00522ECD" w:rsidRDefault="00545C55" w:rsidP="00522ECD">
      <w:pPr>
        <w:ind w:left="284" w:right="334"/>
        <w:jc w:val="center"/>
        <w:rPr>
          <w:rFonts w:ascii="Arial" w:hAnsi="Arial" w:cs="Arial"/>
          <w:b/>
          <w:iCs/>
        </w:rPr>
      </w:pPr>
    </w:p>
    <w:p w:rsidR="009D4ADB" w:rsidRPr="00522ECD" w:rsidRDefault="00CE02F6" w:rsidP="00522ECD">
      <w:pPr>
        <w:ind w:left="284" w:right="334"/>
        <w:jc w:val="both"/>
        <w:rPr>
          <w:rFonts w:ascii="Arial" w:hAnsi="Arial" w:cs="Arial"/>
          <w:lang w:val="es-ES"/>
        </w:rPr>
      </w:pPr>
      <w:r w:rsidRPr="00522ECD">
        <w:rPr>
          <w:rFonts w:ascii="Arial" w:hAnsi="Arial" w:cs="Arial"/>
          <w:lang w:val="es-ES"/>
        </w:rPr>
        <w:t xml:space="preserve">Que la Dirección Técnica de Gestión Social y Humanitaria de la Unidad para la Atención y Reparación integral a las Victimas, profirió </w:t>
      </w:r>
      <w:r w:rsidR="00FC311D" w:rsidRPr="00522ECD">
        <w:rPr>
          <w:rFonts w:ascii="Arial" w:hAnsi="Arial" w:cs="Arial"/>
          <w:b/>
          <w:lang w:val="es-ES"/>
        </w:rPr>
        <w:t xml:space="preserve">RESOLUCIÓN Nº </w:t>
      </w:r>
      <w:r w:rsidR="009D4ADB" w:rsidRPr="00522ECD">
        <w:rPr>
          <w:rFonts w:ascii="Arial" w:hAnsi="Arial" w:cs="Arial"/>
          <w:b/>
          <w:lang w:val="es-ES"/>
        </w:rPr>
        <w:t>XXXXXXXX</w:t>
      </w:r>
      <w:r w:rsidR="00BC3667" w:rsidRPr="00522ECD">
        <w:rPr>
          <w:rFonts w:ascii="Arial" w:hAnsi="Arial" w:cs="Arial"/>
          <w:b/>
          <w:bCs/>
        </w:rPr>
        <w:t xml:space="preserve"> </w:t>
      </w:r>
      <w:r w:rsidR="00FC311D" w:rsidRPr="00522ECD">
        <w:rPr>
          <w:rFonts w:ascii="Arial" w:hAnsi="Arial" w:cs="Arial"/>
          <w:b/>
          <w:lang w:val="es-ES"/>
        </w:rPr>
        <w:t>DEL 201</w:t>
      </w:r>
      <w:r w:rsidR="009D4ADB" w:rsidRPr="00522ECD">
        <w:rPr>
          <w:rFonts w:ascii="Arial" w:hAnsi="Arial" w:cs="Arial"/>
          <w:b/>
          <w:lang w:val="es-ES"/>
        </w:rPr>
        <w:t>5</w:t>
      </w:r>
      <w:r w:rsidR="00FC311D" w:rsidRPr="00522ECD">
        <w:rPr>
          <w:rFonts w:ascii="Arial" w:hAnsi="Arial" w:cs="Arial"/>
          <w:b/>
          <w:lang w:val="es-ES"/>
        </w:rPr>
        <w:t>,</w:t>
      </w:r>
      <w:r w:rsidR="00447353" w:rsidRPr="00522ECD">
        <w:rPr>
          <w:rFonts w:ascii="Arial" w:hAnsi="Arial" w:cs="Arial"/>
          <w:b/>
          <w:lang w:val="es-ES"/>
        </w:rPr>
        <w:t xml:space="preserve"> </w:t>
      </w:r>
      <w:r w:rsidRPr="00522ECD">
        <w:rPr>
          <w:rFonts w:ascii="Arial" w:hAnsi="Arial" w:cs="Arial"/>
          <w:lang w:val="es-ES"/>
        </w:rPr>
        <w:t xml:space="preserve">mediante la cual </w:t>
      </w:r>
      <w:r w:rsidRPr="00522ECD">
        <w:rPr>
          <w:rFonts w:ascii="Arial" w:hAnsi="Arial" w:cs="Arial"/>
          <w:u w:val="single"/>
          <w:lang w:val="es-ES"/>
        </w:rPr>
        <w:t>se</w:t>
      </w:r>
      <w:r w:rsidR="009D4ADB" w:rsidRPr="00522ECD">
        <w:rPr>
          <w:rFonts w:ascii="Arial" w:hAnsi="Arial" w:cs="Arial"/>
          <w:u w:val="single"/>
          <w:lang w:val="es-ES"/>
        </w:rPr>
        <w:t xml:space="preserve"> </w:t>
      </w:r>
      <w:r w:rsidR="00870B94" w:rsidRPr="00522ECD">
        <w:rPr>
          <w:rFonts w:ascii="Arial" w:hAnsi="Arial" w:cs="Arial"/>
          <w:u w:val="single"/>
          <w:lang w:val="es-ES"/>
        </w:rPr>
        <w:t>reconoce y ordena el pago de Atención Humanitaria</w:t>
      </w:r>
      <w:r w:rsidR="00870B94" w:rsidRPr="00522ECD">
        <w:rPr>
          <w:rFonts w:ascii="Arial" w:hAnsi="Arial" w:cs="Arial"/>
          <w:lang w:val="es-ES"/>
        </w:rPr>
        <w:t xml:space="preserve"> y/o </w:t>
      </w:r>
      <w:r w:rsidR="00870B94" w:rsidRPr="00522ECD">
        <w:rPr>
          <w:rFonts w:ascii="Arial" w:hAnsi="Arial" w:cs="Arial"/>
          <w:u w:val="single"/>
          <w:lang w:val="es-ES"/>
        </w:rPr>
        <w:t>se niega el pago de atención humanitaria</w:t>
      </w:r>
      <w:r w:rsidR="00870B94" w:rsidRPr="00522ECD">
        <w:rPr>
          <w:rFonts w:ascii="Arial" w:hAnsi="Arial" w:cs="Arial"/>
          <w:lang w:val="es-ES"/>
        </w:rPr>
        <w:t xml:space="preserve">, al (la) señor(a) XXXXXXXXXXXXXXXXXXX, identificado(a) con cédula de ciudadanía No. XXXXXXXX.  </w:t>
      </w:r>
    </w:p>
    <w:p w:rsidR="009D4ADB" w:rsidRPr="00522ECD" w:rsidRDefault="009D4ADB" w:rsidP="00522ECD">
      <w:pPr>
        <w:ind w:left="284" w:right="334"/>
        <w:jc w:val="both"/>
        <w:rPr>
          <w:rFonts w:ascii="Arial" w:hAnsi="Arial" w:cs="Arial"/>
          <w:lang w:val="es-ES"/>
        </w:rPr>
      </w:pPr>
    </w:p>
    <w:p w:rsidR="005326AF" w:rsidRPr="00522ECD" w:rsidRDefault="007A3A93" w:rsidP="00522ECD">
      <w:pPr>
        <w:ind w:left="284" w:right="334"/>
        <w:jc w:val="both"/>
        <w:rPr>
          <w:rFonts w:ascii="Arial" w:hAnsi="Arial" w:cs="Arial"/>
          <w:lang w:val="es-ES"/>
        </w:rPr>
      </w:pPr>
      <w:r w:rsidRPr="00522ECD">
        <w:rPr>
          <w:rFonts w:ascii="Arial" w:hAnsi="Arial" w:cs="Arial"/>
        </w:rPr>
        <w:t>Que el</w:t>
      </w:r>
      <w:r w:rsidR="00870B94" w:rsidRPr="00522ECD">
        <w:rPr>
          <w:rFonts w:ascii="Arial" w:hAnsi="Arial" w:cs="Arial"/>
        </w:rPr>
        <w:t xml:space="preserve"> (la)</w:t>
      </w:r>
      <w:r w:rsidRPr="00522ECD">
        <w:rPr>
          <w:rFonts w:ascii="Arial" w:hAnsi="Arial" w:cs="Arial"/>
        </w:rPr>
        <w:t xml:space="preserve"> </w:t>
      </w:r>
      <w:r w:rsidR="00EF1ED6" w:rsidRPr="00522ECD">
        <w:rPr>
          <w:rFonts w:ascii="Arial" w:hAnsi="Arial" w:cs="Arial"/>
          <w:lang w:val="es-ES"/>
        </w:rPr>
        <w:t>señor</w:t>
      </w:r>
      <w:r w:rsidR="00870B94" w:rsidRPr="00522ECD">
        <w:rPr>
          <w:rFonts w:ascii="Arial" w:hAnsi="Arial" w:cs="Arial"/>
          <w:lang w:val="es-ES"/>
        </w:rPr>
        <w:t>(a)</w:t>
      </w:r>
      <w:r w:rsidRPr="00522ECD">
        <w:rPr>
          <w:rFonts w:ascii="Arial" w:hAnsi="Arial" w:cs="Arial"/>
          <w:lang w:val="es-ES"/>
        </w:rPr>
        <w:t xml:space="preserve"> </w:t>
      </w:r>
      <w:r w:rsidR="00870B94" w:rsidRPr="00522ECD">
        <w:rPr>
          <w:rFonts w:ascii="Arial" w:hAnsi="Arial" w:cs="Arial"/>
          <w:lang w:val="es-ES"/>
        </w:rPr>
        <w:t>XXXXXXXXXXXXXXX</w:t>
      </w:r>
      <w:r w:rsidR="00BC3667" w:rsidRPr="00522ECD">
        <w:rPr>
          <w:rFonts w:ascii="Arial" w:hAnsi="Arial" w:cs="Arial"/>
        </w:rPr>
        <w:t xml:space="preserve">, </w:t>
      </w:r>
      <w:r w:rsidR="005326AF" w:rsidRPr="00522ECD">
        <w:rPr>
          <w:rFonts w:ascii="Arial" w:hAnsi="Arial" w:cs="Arial"/>
          <w:lang w:val="es-ES"/>
        </w:rPr>
        <w:t>se n</w:t>
      </w:r>
      <w:r w:rsidR="00BE24E0" w:rsidRPr="00522ECD">
        <w:rPr>
          <w:rFonts w:ascii="Arial" w:hAnsi="Arial" w:cs="Arial"/>
          <w:lang w:val="es-ES"/>
        </w:rPr>
        <w:t xml:space="preserve">otificó </w:t>
      </w:r>
      <w:r w:rsidR="00870B94" w:rsidRPr="00522ECD">
        <w:rPr>
          <w:rFonts w:ascii="Arial" w:hAnsi="Arial" w:cs="Arial"/>
          <w:lang w:val="es-ES"/>
        </w:rPr>
        <w:t xml:space="preserve">personalmente </w:t>
      </w:r>
      <w:r w:rsidR="005326AF" w:rsidRPr="00522ECD">
        <w:rPr>
          <w:rFonts w:ascii="Arial" w:hAnsi="Arial" w:cs="Arial"/>
          <w:lang w:val="es-ES"/>
        </w:rPr>
        <w:t xml:space="preserve">el día </w:t>
      </w:r>
      <w:r w:rsidR="00870B94" w:rsidRPr="00522ECD">
        <w:rPr>
          <w:rFonts w:ascii="Arial" w:hAnsi="Arial" w:cs="Arial"/>
          <w:lang w:val="es-ES"/>
        </w:rPr>
        <w:t>XX</w:t>
      </w:r>
      <w:r w:rsidR="005326AF" w:rsidRPr="00522ECD">
        <w:rPr>
          <w:rFonts w:ascii="Arial" w:hAnsi="Arial" w:cs="Arial"/>
          <w:lang w:val="es-ES"/>
        </w:rPr>
        <w:t xml:space="preserve"> de</w:t>
      </w:r>
      <w:r w:rsidR="00870B94" w:rsidRPr="00522ECD">
        <w:rPr>
          <w:rFonts w:ascii="Arial" w:hAnsi="Arial" w:cs="Arial"/>
          <w:lang w:val="es-ES"/>
        </w:rPr>
        <w:t>l mes de XXXX de XXXX</w:t>
      </w:r>
      <w:r w:rsidR="005326AF" w:rsidRPr="00522ECD">
        <w:rPr>
          <w:rFonts w:ascii="Arial" w:hAnsi="Arial" w:cs="Arial"/>
          <w:lang w:val="es-ES"/>
        </w:rPr>
        <w:t xml:space="preserve">, del contenido de la </w:t>
      </w:r>
      <w:r w:rsidR="005326AF" w:rsidRPr="00522ECD">
        <w:rPr>
          <w:rFonts w:ascii="Arial" w:hAnsi="Arial" w:cs="Arial"/>
          <w:b/>
          <w:lang w:val="es-ES"/>
        </w:rPr>
        <w:t xml:space="preserve">RESOLUCIÓN Nº </w:t>
      </w:r>
      <w:r w:rsidR="00870B94" w:rsidRPr="00522ECD">
        <w:rPr>
          <w:rFonts w:ascii="Arial" w:hAnsi="Arial" w:cs="Arial"/>
          <w:b/>
          <w:lang w:val="es-ES"/>
        </w:rPr>
        <w:t>XXXXXXXXXXXXX</w:t>
      </w:r>
      <w:r w:rsidR="005326AF" w:rsidRPr="00522ECD">
        <w:rPr>
          <w:rFonts w:ascii="Arial" w:hAnsi="Arial" w:cs="Arial"/>
          <w:b/>
          <w:lang w:val="es-ES"/>
        </w:rPr>
        <w:t xml:space="preserve">, </w:t>
      </w:r>
      <w:r w:rsidR="005326AF" w:rsidRPr="00522ECD">
        <w:rPr>
          <w:rFonts w:ascii="Arial" w:hAnsi="Arial" w:cs="Arial"/>
          <w:lang w:val="es-ES"/>
        </w:rPr>
        <w:t>notificación surtida de conformidad con lo establecido en los artículos 67, 68 y 69 del Código de Procedimiento Administrativo y de lo Contencioso Administrativo.</w:t>
      </w:r>
      <w:r w:rsidR="00870B94" w:rsidRPr="00522ECD">
        <w:rPr>
          <w:rFonts w:ascii="Arial" w:hAnsi="Arial" w:cs="Arial"/>
          <w:lang w:val="es-ES"/>
        </w:rPr>
        <w:t xml:space="preserve"> (APLICA PARA NOTIFICACION PERSONAL</w:t>
      </w:r>
      <w:r w:rsidR="001D4750" w:rsidRPr="00522ECD">
        <w:rPr>
          <w:rFonts w:ascii="Arial" w:hAnsi="Arial" w:cs="Arial"/>
          <w:lang w:val="es-ES"/>
        </w:rPr>
        <w:t xml:space="preserve"> O MODIFICAR SEGÚN EL TIPO DE NOTIFICACIÓN</w:t>
      </w:r>
      <w:r w:rsidR="00870B94" w:rsidRPr="00522ECD">
        <w:rPr>
          <w:rFonts w:ascii="Arial" w:hAnsi="Arial" w:cs="Arial"/>
          <w:lang w:val="es-ES"/>
        </w:rPr>
        <w:t>)</w:t>
      </w:r>
    </w:p>
    <w:p w:rsidR="005326AF" w:rsidRPr="00522ECD" w:rsidRDefault="005326AF" w:rsidP="00522ECD">
      <w:pPr>
        <w:ind w:left="284" w:right="334"/>
        <w:jc w:val="both"/>
        <w:rPr>
          <w:rFonts w:ascii="Arial" w:hAnsi="Arial" w:cs="Arial"/>
          <w:lang w:val="es-ES"/>
        </w:rPr>
      </w:pPr>
    </w:p>
    <w:p w:rsidR="00B44B8B" w:rsidRPr="00522ECD" w:rsidRDefault="00552270" w:rsidP="00522ECD">
      <w:pPr>
        <w:pStyle w:val="Prrafodelista"/>
        <w:ind w:left="284" w:right="334"/>
        <w:jc w:val="both"/>
        <w:rPr>
          <w:rFonts w:ascii="Arial" w:hAnsi="Arial" w:cs="Arial"/>
          <w:bCs/>
        </w:rPr>
      </w:pPr>
      <w:r w:rsidRPr="00522ECD">
        <w:rPr>
          <w:rFonts w:ascii="Arial" w:hAnsi="Arial" w:cs="Arial"/>
          <w:iCs/>
          <w:lang w:val="es-ES"/>
        </w:rPr>
        <w:t xml:space="preserve">Que el día </w:t>
      </w:r>
      <w:r w:rsidR="00870B94" w:rsidRPr="00522ECD">
        <w:rPr>
          <w:rFonts w:ascii="Arial" w:hAnsi="Arial" w:cs="Arial"/>
          <w:iCs/>
          <w:lang w:val="es-ES"/>
        </w:rPr>
        <w:t xml:space="preserve">XXX </w:t>
      </w:r>
      <w:r w:rsidR="005326AF" w:rsidRPr="00522ECD">
        <w:rPr>
          <w:rFonts w:ascii="Arial" w:hAnsi="Arial" w:cs="Arial"/>
          <w:iCs/>
          <w:lang w:val="es-ES"/>
        </w:rPr>
        <w:t xml:space="preserve">de </w:t>
      </w:r>
      <w:r w:rsidR="00870B94" w:rsidRPr="00522ECD">
        <w:rPr>
          <w:rFonts w:ascii="Arial" w:hAnsi="Arial" w:cs="Arial"/>
          <w:iCs/>
          <w:lang w:val="es-ES"/>
        </w:rPr>
        <w:t>XXX</w:t>
      </w:r>
      <w:r w:rsidR="005326AF" w:rsidRPr="00522ECD">
        <w:rPr>
          <w:rFonts w:ascii="Arial" w:hAnsi="Arial" w:cs="Arial"/>
          <w:iCs/>
          <w:lang w:val="es-ES"/>
        </w:rPr>
        <w:t xml:space="preserve"> del año 2015</w:t>
      </w:r>
      <w:r w:rsidR="00B44B8B" w:rsidRPr="00522ECD">
        <w:rPr>
          <w:rFonts w:ascii="Arial" w:hAnsi="Arial" w:cs="Arial"/>
          <w:iCs/>
          <w:lang w:val="es-ES"/>
        </w:rPr>
        <w:t>,</w:t>
      </w:r>
      <w:r w:rsidRPr="00522ECD">
        <w:rPr>
          <w:rFonts w:ascii="Arial" w:hAnsi="Arial" w:cs="Arial"/>
          <w:iCs/>
          <w:lang w:val="es-ES"/>
        </w:rPr>
        <w:t xml:space="preserve"> se recibió escrito med</w:t>
      </w:r>
      <w:r w:rsidR="007F2714" w:rsidRPr="00522ECD">
        <w:rPr>
          <w:rFonts w:ascii="Arial" w:hAnsi="Arial" w:cs="Arial"/>
          <w:iCs/>
          <w:lang w:val="es-ES"/>
        </w:rPr>
        <w:t>iante el cual el</w:t>
      </w:r>
      <w:r w:rsidR="00825F79" w:rsidRPr="00522ECD">
        <w:rPr>
          <w:rFonts w:ascii="Arial" w:hAnsi="Arial" w:cs="Arial"/>
          <w:iCs/>
          <w:lang w:val="es-ES"/>
        </w:rPr>
        <w:t xml:space="preserve"> (la)</w:t>
      </w:r>
      <w:r w:rsidR="007F2714" w:rsidRPr="00522ECD">
        <w:rPr>
          <w:rFonts w:ascii="Arial" w:hAnsi="Arial" w:cs="Arial"/>
          <w:iCs/>
          <w:lang w:val="es-ES"/>
        </w:rPr>
        <w:t xml:space="preserve"> </w:t>
      </w:r>
      <w:r w:rsidR="00EB5D02" w:rsidRPr="00522ECD">
        <w:rPr>
          <w:rFonts w:ascii="Arial" w:hAnsi="Arial" w:cs="Arial"/>
          <w:iCs/>
          <w:lang w:val="es-ES"/>
        </w:rPr>
        <w:t>señor</w:t>
      </w:r>
      <w:r w:rsidR="00825F79" w:rsidRPr="00522ECD">
        <w:rPr>
          <w:rFonts w:ascii="Arial" w:hAnsi="Arial" w:cs="Arial"/>
          <w:iCs/>
          <w:lang w:val="es-ES"/>
        </w:rPr>
        <w:t>(a)</w:t>
      </w:r>
      <w:r w:rsidR="00EB5D02" w:rsidRPr="00522ECD">
        <w:rPr>
          <w:rFonts w:ascii="Arial" w:hAnsi="Arial" w:cs="Arial"/>
          <w:iCs/>
          <w:lang w:val="es-ES"/>
        </w:rPr>
        <w:t xml:space="preserve"> </w:t>
      </w:r>
      <w:r w:rsidR="00825F79" w:rsidRPr="00522ECD">
        <w:rPr>
          <w:rFonts w:ascii="Arial" w:hAnsi="Arial" w:cs="Arial"/>
          <w:iCs/>
          <w:lang w:val="es-ES"/>
        </w:rPr>
        <w:t xml:space="preserve">XXXXXXXXXXXXXXXXXX </w:t>
      </w:r>
      <w:r w:rsidR="00B44B8B" w:rsidRPr="00522ECD">
        <w:rPr>
          <w:rFonts w:ascii="Arial" w:hAnsi="Arial" w:cs="Arial"/>
          <w:b/>
          <w:bCs/>
        </w:rPr>
        <w:t xml:space="preserve"> </w:t>
      </w:r>
      <w:r w:rsidR="00B44B8B" w:rsidRPr="00522ECD">
        <w:rPr>
          <w:rFonts w:ascii="Arial" w:hAnsi="Arial" w:cs="Arial"/>
          <w:bCs/>
        </w:rPr>
        <w:t>interpone Recurso de Repo</w:t>
      </w:r>
      <w:r w:rsidR="00825F79" w:rsidRPr="00522ECD">
        <w:rPr>
          <w:rFonts w:ascii="Arial" w:hAnsi="Arial" w:cs="Arial"/>
          <w:bCs/>
        </w:rPr>
        <w:t xml:space="preserve">sición y/o Recurso de Reposición </w:t>
      </w:r>
      <w:r w:rsidR="00B44B8B" w:rsidRPr="00522ECD">
        <w:rPr>
          <w:rFonts w:ascii="Arial" w:hAnsi="Arial" w:cs="Arial"/>
          <w:bCs/>
        </w:rPr>
        <w:t xml:space="preserve">Subsidio de Apelación en contra de la </w:t>
      </w:r>
      <w:r w:rsidR="00B44B8B" w:rsidRPr="00522ECD">
        <w:rPr>
          <w:rFonts w:ascii="Arial" w:hAnsi="Arial" w:cs="Arial"/>
          <w:b/>
          <w:lang w:val="es-ES"/>
        </w:rPr>
        <w:t xml:space="preserve">RESOLUCIÓN Nº </w:t>
      </w:r>
      <w:r w:rsidR="00825F79" w:rsidRPr="00522ECD">
        <w:rPr>
          <w:rFonts w:ascii="Arial" w:hAnsi="Arial" w:cs="Arial"/>
          <w:b/>
          <w:lang w:val="es-ES"/>
        </w:rPr>
        <w:t>XXXXXXXXXX</w:t>
      </w:r>
      <w:r w:rsidR="00B44B8B" w:rsidRPr="00522ECD">
        <w:rPr>
          <w:rFonts w:ascii="Arial" w:hAnsi="Arial" w:cs="Arial"/>
          <w:b/>
          <w:lang w:val="es-ES"/>
        </w:rPr>
        <w:t xml:space="preserve">, </w:t>
      </w:r>
      <w:r w:rsidR="001A7F56" w:rsidRPr="00522ECD">
        <w:rPr>
          <w:rFonts w:ascii="Arial" w:hAnsi="Arial" w:cs="Arial"/>
          <w:lang w:val="es-ES"/>
        </w:rPr>
        <w:t>mediante el cual el</w:t>
      </w:r>
      <w:r w:rsidR="00B44B8B" w:rsidRPr="00522ECD">
        <w:rPr>
          <w:rFonts w:ascii="Arial" w:hAnsi="Arial" w:cs="Arial"/>
          <w:lang w:val="es-ES"/>
        </w:rPr>
        <w:t xml:space="preserve"> accionante </w:t>
      </w:r>
      <w:r w:rsidR="00F06D10" w:rsidRPr="00522ECD">
        <w:rPr>
          <w:rFonts w:ascii="Arial" w:hAnsi="Arial" w:cs="Arial"/>
          <w:lang w:val="es-ES"/>
        </w:rPr>
        <w:t>realiza las siguientes peticiones</w:t>
      </w:r>
      <w:r w:rsidR="00ED4E9D" w:rsidRPr="00522ECD">
        <w:rPr>
          <w:rFonts w:ascii="Arial" w:hAnsi="Arial" w:cs="Arial"/>
          <w:lang w:val="es-ES"/>
        </w:rPr>
        <w:t>:</w:t>
      </w:r>
    </w:p>
    <w:p w:rsidR="00ED4E9D" w:rsidRPr="00522ECD" w:rsidRDefault="00ED4E9D" w:rsidP="00522ECD">
      <w:pPr>
        <w:pStyle w:val="Prrafodelista"/>
        <w:ind w:left="284" w:right="334"/>
        <w:rPr>
          <w:rFonts w:ascii="Arial" w:hAnsi="Arial" w:cs="Arial"/>
        </w:rPr>
      </w:pPr>
    </w:p>
    <w:p w:rsidR="00825F79" w:rsidRPr="00522ECD" w:rsidRDefault="00813594" w:rsidP="00522ECD">
      <w:pPr>
        <w:pStyle w:val="Prrafodelista"/>
        <w:ind w:left="284" w:right="334"/>
        <w:jc w:val="both"/>
        <w:rPr>
          <w:rFonts w:ascii="Arial" w:hAnsi="Arial" w:cs="Arial"/>
          <w:i/>
          <w:lang w:val="es-ES"/>
        </w:rPr>
      </w:pPr>
      <w:r w:rsidRPr="00522ECD">
        <w:rPr>
          <w:rFonts w:ascii="Arial" w:hAnsi="Arial" w:cs="Arial"/>
          <w:i/>
          <w:lang w:val="es-ES"/>
        </w:rPr>
        <w:t xml:space="preserve"> </w:t>
      </w:r>
      <w:r w:rsidR="00151FE8" w:rsidRPr="00522ECD">
        <w:rPr>
          <w:rFonts w:ascii="Arial" w:hAnsi="Arial" w:cs="Arial"/>
          <w:i/>
          <w:lang w:val="es-ES"/>
        </w:rPr>
        <w:t>“</w:t>
      </w:r>
      <w:r w:rsidR="00151FE8" w:rsidRPr="00522ECD">
        <w:rPr>
          <w:rFonts w:ascii="Arial" w:hAnsi="Arial" w:cs="Arial"/>
          <w:b/>
          <w:i/>
          <w:lang w:val="es-ES"/>
        </w:rPr>
        <w:t>1.</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b/>
          <w:i/>
          <w:lang w:val="es-ES"/>
        </w:rPr>
      </w:pPr>
    </w:p>
    <w:p w:rsidR="000C4A60" w:rsidRPr="00522ECD" w:rsidRDefault="00813594" w:rsidP="00522ECD">
      <w:pPr>
        <w:pStyle w:val="Prrafodelista"/>
        <w:ind w:left="284" w:right="334"/>
        <w:jc w:val="both"/>
        <w:rPr>
          <w:rFonts w:ascii="Arial" w:hAnsi="Arial" w:cs="Arial"/>
          <w:i/>
          <w:lang w:val="es-ES"/>
        </w:rPr>
      </w:pPr>
      <w:r w:rsidRPr="00522ECD">
        <w:rPr>
          <w:rFonts w:ascii="Arial" w:hAnsi="Arial" w:cs="Arial"/>
          <w:b/>
          <w:i/>
          <w:lang w:val="es-ES"/>
        </w:rPr>
        <w:t xml:space="preserve"> </w:t>
      </w:r>
      <w:r w:rsidR="00151FE8" w:rsidRPr="00522ECD">
        <w:rPr>
          <w:rFonts w:ascii="Arial" w:hAnsi="Arial" w:cs="Arial"/>
          <w:b/>
          <w:i/>
          <w:lang w:val="es-ES"/>
        </w:rPr>
        <w:t>2</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i/>
          <w:lang w:val="es-ES"/>
        </w:rPr>
      </w:pPr>
    </w:p>
    <w:p w:rsidR="00825F79" w:rsidRPr="00522ECD" w:rsidRDefault="00813594" w:rsidP="00522ECD">
      <w:pPr>
        <w:pStyle w:val="Prrafodelista"/>
        <w:ind w:left="284" w:right="334"/>
        <w:jc w:val="both"/>
        <w:rPr>
          <w:rFonts w:ascii="Arial" w:hAnsi="Arial" w:cs="Arial"/>
          <w:b/>
          <w:i/>
          <w:lang w:val="es-ES"/>
        </w:rPr>
      </w:pPr>
      <w:r w:rsidRPr="00522ECD">
        <w:rPr>
          <w:rFonts w:ascii="Arial" w:hAnsi="Arial" w:cs="Arial"/>
          <w:b/>
          <w:i/>
          <w:lang w:val="es-ES"/>
        </w:rPr>
        <w:t xml:space="preserve"> </w:t>
      </w:r>
      <w:r w:rsidR="00825F79" w:rsidRPr="00522ECD">
        <w:rPr>
          <w:rFonts w:ascii="Arial" w:hAnsi="Arial" w:cs="Arial"/>
          <w:b/>
          <w:i/>
          <w:lang w:val="es-ES"/>
        </w:rPr>
        <w:t>3…………………………………………………………………………………………..”</w:t>
      </w:r>
    </w:p>
    <w:p w:rsidR="00825F79" w:rsidRPr="00522ECD" w:rsidRDefault="00825F79" w:rsidP="00522ECD">
      <w:pPr>
        <w:pStyle w:val="Prrafodelista"/>
        <w:ind w:left="284" w:right="334"/>
        <w:jc w:val="both"/>
        <w:rPr>
          <w:rFonts w:ascii="Arial" w:hAnsi="Arial" w:cs="Arial"/>
          <w:i/>
          <w:lang w:val="es-ES"/>
        </w:rPr>
      </w:pPr>
    </w:p>
    <w:p w:rsidR="00D8272E" w:rsidRDefault="00813594" w:rsidP="00D8272E">
      <w:pPr>
        <w:pStyle w:val="Prrafodelista"/>
        <w:ind w:left="284" w:right="334"/>
        <w:jc w:val="both"/>
        <w:rPr>
          <w:rFonts w:ascii="Arial" w:hAnsi="Arial" w:cs="Arial"/>
          <w:lang w:val="es-ES"/>
        </w:rPr>
      </w:pPr>
      <w:r w:rsidRPr="00522ECD">
        <w:rPr>
          <w:rFonts w:ascii="Arial" w:hAnsi="Arial" w:cs="Arial"/>
          <w:lang w:val="es-ES"/>
        </w:rPr>
        <w:t xml:space="preserve">  </w:t>
      </w:r>
    </w:p>
    <w:p w:rsidR="002D06B8" w:rsidRPr="00522ECD" w:rsidRDefault="00151FE8" w:rsidP="00D8272E">
      <w:pPr>
        <w:pStyle w:val="Prrafodelista"/>
        <w:ind w:left="284" w:right="334"/>
        <w:jc w:val="both"/>
        <w:rPr>
          <w:rFonts w:ascii="Arial" w:hAnsi="Arial" w:cs="Arial"/>
          <w:iCs/>
          <w:lang w:val="es-ES"/>
        </w:rPr>
      </w:pPr>
      <w:r w:rsidRPr="00522ECD">
        <w:rPr>
          <w:rFonts w:ascii="Arial" w:hAnsi="Arial" w:cs="Arial"/>
          <w:lang w:val="es-ES"/>
        </w:rPr>
        <w:t xml:space="preserve">Que en consecuencia, </w:t>
      </w:r>
      <w:r w:rsidRPr="00522ECD">
        <w:rPr>
          <w:rFonts w:ascii="Arial" w:hAnsi="Arial" w:cs="Arial"/>
          <w:iCs/>
          <w:lang w:val="es-ES"/>
        </w:rPr>
        <w:t xml:space="preserve">teniendo en cuenta los argumentos esbozados en </w:t>
      </w:r>
      <w:r w:rsidR="002D06B8" w:rsidRPr="00522ECD">
        <w:rPr>
          <w:rFonts w:ascii="Arial" w:hAnsi="Arial" w:cs="Arial"/>
          <w:bCs/>
        </w:rPr>
        <w:t xml:space="preserve">Recurso de Reposición y/o Recurso de Reposición Subsidio de Apelación, </w:t>
      </w:r>
      <w:r w:rsidR="00FB0D32" w:rsidRPr="00522ECD">
        <w:rPr>
          <w:rFonts w:ascii="Arial" w:hAnsi="Arial" w:cs="Arial"/>
          <w:iCs/>
          <w:lang w:val="es-ES"/>
        </w:rPr>
        <w:t xml:space="preserve">el accionante </w:t>
      </w:r>
      <w:r w:rsidR="002D06B8" w:rsidRPr="00522ECD">
        <w:rPr>
          <w:rFonts w:ascii="Arial" w:hAnsi="Arial" w:cs="Arial"/>
          <w:iCs/>
          <w:lang w:val="es-ES"/>
        </w:rPr>
        <w:t>(conclusión frente a las peticiones elevadas)</w:t>
      </w:r>
    </w:p>
    <w:p w:rsidR="002D06B8" w:rsidRPr="00522ECD" w:rsidRDefault="002D06B8" w:rsidP="00D8272E">
      <w:pPr>
        <w:pStyle w:val="Prrafodelista"/>
        <w:ind w:left="284" w:right="334"/>
        <w:jc w:val="both"/>
        <w:rPr>
          <w:rFonts w:ascii="Arial" w:hAnsi="Arial" w:cs="Arial"/>
          <w:iCs/>
          <w:lang w:val="es-ES"/>
        </w:rPr>
      </w:pPr>
    </w:p>
    <w:p w:rsidR="001D2FB0" w:rsidRPr="00522ECD" w:rsidRDefault="00813594" w:rsidP="00D8272E">
      <w:pPr>
        <w:pStyle w:val="Prrafodelista"/>
        <w:ind w:left="284" w:right="334"/>
        <w:jc w:val="both"/>
        <w:rPr>
          <w:rFonts w:ascii="Arial" w:hAnsi="Arial" w:cs="Arial"/>
          <w:iCs/>
          <w:lang w:val="es-ES"/>
        </w:rPr>
      </w:pPr>
      <w:r w:rsidRPr="00522ECD">
        <w:rPr>
          <w:rFonts w:ascii="Arial" w:hAnsi="Arial" w:cs="Arial"/>
          <w:iCs/>
          <w:lang w:val="es-ES"/>
        </w:rPr>
        <w:t xml:space="preserve">  </w:t>
      </w:r>
      <w:r w:rsidR="001D2FB0" w:rsidRPr="00522ECD">
        <w:rPr>
          <w:rFonts w:ascii="Arial" w:hAnsi="Arial" w:cs="Arial"/>
          <w:iCs/>
          <w:lang w:val="es-ES"/>
        </w:rPr>
        <w:t>ESPACIO PARA LA ARGUMENTACIÓN FRENTE A CADA UNO DE LAS PETICIONES DEL ACCIONANTE Y LOS MOTIVOS POR LOS CUALES SE ACLARA, MODIFICA, REVOCA O CONFIRMA LA DECISION TOMADA</w:t>
      </w:r>
    </w:p>
    <w:p w:rsidR="001D2FB0" w:rsidRPr="00522ECD" w:rsidRDefault="001D2FB0" w:rsidP="00522ECD">
      <w:pPr>
        <w:pStyle w:val="Prrafodelista"/>
        <w:ind w:left="284" w:right="334"/>
        <w:jc w:val="both"/>
        <w:rPr>
          <w:rFonts w:ascii="Arial" w:hAnsi="Arial" w:cs="Arial"/>
          <w:iCs/>
          <w:lang w:val="es-ES"/>
        </w:rPr>
      </w:pPr>
    </w:p>
    <w:p w:rsidR="00852569" w:rsidRPr="00522ECD" w:rsidRDefault="00852569" w:rsidP="00522ECD">
      <w:pPr>
        <w:pStyle w:val="Prrafodelista"/>
        <w:ind w:left="284" w:right="334"/>
        <w:jc w:val="both"/>
        <w:rPr>
          <w:rFonts w:ascii="Arial" w:hAnsi="Arial" w:cs="Arial"/>
          <w:iCs/>
          <w:lang w:val="es-ES"/>
        </w:rPr>
      </w:pPr>
    </w:p>
    <w:p w:rsidR="00852569" w:rsidRPr="00522ECD" w:rsidRDefault="00813594" w:rsidP="00522ECD">
      <w:pPr>
        <w:ind w:left="284" w:right="334"/>
        <w:jc w:val="both"/>
        <w:rPr>
          <w:rStyle w:val="nfasis"/>
          <w:rFonts w:ascii="Arial" w:hAnsi="Arial" w:cs="Arial"/>
          <w:i w:val="0"/>
          <w:lang w:val="es-CO"/>
        </w:rPr>
      </w:pPr>
      <w:r w:rsidRPr="00522ECD">
        <w:rPr>
          <w:rStyle w:val="nfasis"/>
          <w:rFonts w:ascii="Arial" w:hAnsi="Arial" w:cs="Arial"/>
          <w:i w:val="0"/>
          <w:lang w:val="es-CO"/>
        </w:rPr>
        <w:t xml:space="preserve"> </w:t>
      </w:r>
      <w:r w:rsidR="00852569" w:rsidRPr="00522ECD">
        <w:rPr>
          <w:rStyle w:val="nfasis"/>
          <w:rFonts w:ascii="Arial" w:hAnsi="Arial" w:cs="Arial"/>
          <w:i w:val="0"/>
          <w:lang w:val="es-CO"/>
        </w:rPr>
        <w:t>En mérito de lo expuesto, este Despacho,</w:t>
      </w:r>
    </w:p>
    <w:p w:rsidR="00852569" w:rsidRPr="00522ECD" w:rsidRDefault="00852569" w:rsidP="00522ECD">
      <w:pPr>
        <w:widowControl/>
        <w:autoSpaceDE/>
        <w:autoSpaceDN/>
        <w:spacing w:before="100" w:beforeAutospacing="1" w:after="100" w:afterAutospacing="1"/>
        <w:ind w:left="284" w:right="334"/>
        <w:jc w:val="center"/>
        <w:rPr>
          <w:rFonts w:ascii="Arial" w:hAnsi="Arial" w:cs="Arial"/>
        </w:rPr>
      </w:pPr>
      <w:r w:rsidRPr="00522ECD">
        <w:rPr>
          <w:rFonts w:ascii="Arial" w:hAnsi="Arial" w:cs="Arial"/>
          <w:b/>
        </w:rPr>
        <w:t>RESUELVE</w:t>
      </w:r>
      <w:r w:rsidR="002A01B8" w:rsidRPr="00522ECD">
        <w:rPr>
          <w:rFonts w:ascii="Arial" w:hAnsi="Arial" w:cs="Arial"/>
          <w:b/>
        </w:rPr>
        <w:t>:</w:t>
      </w:r>
    </w:p>
    <w:p w:rsidR="00F00E18" w:rsidRPr="00522ECD" w:rsidRDefault="00F00E18" w:rsidP="00522ECD">
      <w:pPr>
        <w:ind w:left="2832" w:right="334" w:hanging="2548"/>
        <w:jc w:val="both"/>
        <w:rPr>
          <w:rFonts w:ascii="Arial" w:hAnsi="Arial" w:cs="Arial"/>
        </w:rPr>
      </w:pPr>
      <w:r w:rsidRPr="00522ECD">
        <w:rPr>
          <w:rFonts w:ascii="Arial" w:eastAsia="Calibri" w:hAnsi="Arial" w:cs="Arial"/>
          <w:b/>
          <w:lang w:val="es-CO" w:eastAsia="en-US"/>
        </w:rPr>
        <w:t>ARTÍCULO PRIMERO</w:t>
      </w:r>
      <w:r w:rsidRPr="00522ECD">
        <w:rPr>
          <w:rFonts w:ascii="Arial" w:eastAsia="Calibri" w:hAnsi="Arial" w:cs="Arial"/>
          <w:lang w:val="es-CO" w:eastAsia="en-US"/>
        </w:rPr>
        <w:t>:</w:t>
      </w:r>
      <w:r w:rsidRPr="00522ECD">
        <w:rPr>
          <w:rFonts w:ascii="Arial" w:hAnsi="Arial" w:cs="Arial"/>
          <w:lang w:val="es-CO"/>
        </w:rPr>
        <w:t xml:space="preserve"> </w:t>
      </w:r>
      <w:r w:rsidR="002A01B8" w:rsidRPr="00522ECD">
        <w:rPr>
          <w:rFonts w:ascii="Arial" w:hAnsi="Arial" w:cs="Arial"/>
          <w:lang w:val="es-CO"/>
        </w:rPr>
        <w:tab/>
      </w:r>
      <w:r w:rsidRPr="00522ECD">
        <w:rPr>
          <w:rFonts w:ascii="Arial" w:hAnsi="Arial" w:cs="Arial"/>
          <w:b/>
          <w:lang w:val="es-CO"/>
        </w:rPr>
        <w:t>CONFIRMAR</w:t>
      </w:r>
      <w:r w:rsidRPr="00522ECD">
        <w:rPr>
          <w:rFonts w:ascii="Arial" w:hAnsi="Arial" w:cs="Arial"/>
          <w:lang w:val="es-CO"/>
        </w:rPr>
        <w:t xml:space="preserve"> </w:t>
      </w:r>
      <w:r w:rsidRPr="00522ECD">
        <w:rPr>
          <w:rFonts w:ascii="Arial" w:hAnsi="Arial" w:cs="Arial"/>
        </w:rPr>
        <w:t xml:space="preserve">la decisión  proferida mediante la </w:t>
      </w:r>
      <w:r w:rsidRPr="00522ECD">
        <w:rPr>
          <w:rFonts w:ascii="Arial" w:hAnsi="Arial" w:cs="Arial"/>
          <w:b/>
          <w:lang w:val="es-ES"/>
        </w:rPr>
        <w:t xml:space="preserve">RESOLUCIÓN Nº XXXXXXXXXX, </w:t>
      </w:r>
      <w:r w:rsidRPr="00522ECD">
        <w:rPr>
          <w:rFonts w:ascii="Arial" w:hAnsi="Arial" w:cs="Arial"/>
        </w:rPr>
        <w:t>por las razones expuestas en la parte motiva de la presente Resolución.</w:t>
      </w:r>
    </w:p>
    <w:p w:rsidR="00F00E18" w:rsidRPr="00522ECD" w:rsidRDefault="00F00E18" w:rsidP="00522ECD">
      <w:pPr>
        <w:ind w:left="284" w:right="334"/>
        <w:jc w:val="both"/>
        <w:rPr>
          <w:rFonts w:ascii="Arial" w:hAnsi="Arial" w:cs="Arial"/>
        </w:rPr>
      </w:pPr>
    </w:p>
    <w:p w:rsidR="00F00E18" w:rsidRPr="00522ECD" w:rsidRDefault="00F00E18" w:rsidP="00522ECD">
      <w:pPr>
        <w:ind w:left="2832" w:right="334" w:hanging="2548"/>
        <w:jc w:val="both"/>
        <w:rPr>
          <w:rFonts w:ascii="Arial" w:hAnsi="Arial" w:cs="Arial"/>
          <w:b/>
          <w:lang w:val="es-CO"/>
        </w:rPr>
      </w:pPr>
      <w:r w:rsidRPr="00522ECD">
        <w:rPr>
          <w:rFonts w:ascii="Arial" w:hAnsi="Arial" w:cs="Arial"/>
          <w:b/>
          <w:lang w:val="es-CO"/>
        </w:rPr>
        <w:t>ARTÍCULO SEGUNDO:</w:t>
      </w:r>
      <w:r w:rsidRPr="00522ECD">
        <w:rPr>
          <w:rFonts w:ascii="Arial" w:hAnsi="Arial" w:cs="Arial"/>
          <w:lang w:val="es-CO"/>
        </w:rPr>
        <w:t xml:space="preserve"> </w:t>
      </w:r>
      <w:r w:rsidR="002A01B8" w:rsidRPr="00522ECD">
        <w:rPr>
          <w:rFonts w:ascii="Arial" w:hAnsi="Arial" w:cs="Arial"/>
          <w:lang w:val="es-CO"/>
        </w:rPr>
        <w:tab/>
      </w:r>
      <w:r w:rsidR="001D4750" w:rsidRPr="00522ECD">
        <w:rPr>
          <w:rFonts w:ascii="Arial" w:hAnsi="Arial" w:cs="Arial"/>
          <w:b/>
          <w:lang w:val="es-CO"/>
        </w:rPr>
        <w:t xml:space="preserve">REMITIR </w:t>
      </w:r>
      <w:r w:rsidRPr="00522ECD">
        <w:rPr>
          <w:rFonts w:ascii="Arial" w:hAnsi="Arial" w:cs="Arial"/>
          <w:lang w:val="es-CO"/>
        </w:rPr>
        <w:t xml:space="preserve">las actuaciones a la Oficina Asesora Jurídica de la </w:t>
      </w:r>
      <w:r w:rsidRPr="00522ECD">
        <w:rPr>
          <w:rFonts w:ascii="Arial" w:hAnsi="Arial" w:cs="Arial"/>
          <w:noProof/>
        </w:rPr>
        <w:t xml:space="preserve">Unidad para la Atención y Reparación Integral a las Víctimas, </w:t>
      </w:r>
      <w:r w:rsidRPr="00522ECD">
        <w:rPr>
          <w:rFonts w:ascii="Arial" w:hAnsi="Arial" w:cs="Arial"/>
          <w:lang w:val="es-CO"/>
        </w:rPr>
        <w:t>para que resuelva el Recurso en la Instancia de Apelación</w:t>
      </w:r>
      <w:r w:rsidR="00522ECD">
        <w:rPr>
          <w:rFonts w:ascii="Arial" w:hAnsi="Arial" w:cs="Arial"/>
          <w:lang w:val="es-CO"/>
        </w:rPr>
        <w:t>.</w:t>
      </w:r>
    </w:p>
    <w:p w:rsidR="002A01B8" w:rsidRPr="00522ECD" w:rsidRDefault="002A01B8" w:rsidP="00522ECD">
      <w:pPr>
        <w:ind w:left="284" w:right="334"/>
        <w:jc w:val="both"/>
        <w:rPr>
          <w:rFonts w:ascii="Arial" w:hAnsi="Arial" w:cs="Arial"/>
          <w:lang w:val="es-CO"/>
        </w:rPr>
      </w:pPr>
    </w:p>
    <w:p w:rsidR="004C6772" w:rsidRPr="00522ECD" w:rsidRDefault="00F00E18" w:rsidP="00522ECD">
      <w:pPr>
        <w:ind w:left="2832" w:right="334" w:hanging="2548"/>
        <w:jc w:val="both"/>
        <w:rPr>
          <w:rFonts w:ascii="Arial" w:hAnsi="Arial" w:cs="Arial"/>
          <w:lang w:val="es-CO"/>
        </w:rPr>
      </w:pPr>
      <w:r w:rsidRPr="00522ECD">
        <w:rPr>
          <w:rFonts w:ascii="Arial" w:hAnsi="Arial" w:cs="Arial"/>
          <w:b/>
          <w:lang w:val="es-CO"/>
        </w:rPr>
        <w:t xml:space="preserve">ARTÍCULO TERCERO: </w:t>
      </w:r>
      <w:r w:rsidR="002A01B8" w:rsidRPr="00522ECD">
        <w:rPr>
          <w:rFonts w:ascii="Arial" w:hAnsi="Arial" w:cs="Arial"/>
          <w:b/>
          <w:lang w:val="es-CO"/>
        </w:rPr>
        <w:tab/>
      </w:r>
      <w:r w:rsidRPr="00522ECD">
        <w:rPr>
          <w:rFonts w:ascii="Arial" w:hAnsi="Arial" w:cs="Arial"/>
          <w:b/>
          <w:lang w:val="es-CO"/>
        </w:rPr>
        <w:t xml:space="preserve">NOTIFICAR </w:t>
      </w:r>
      <w:r w:rsidRPr="00522ECD">
        <w:rPr>
          <w:rFonts w:ascii="Arial" w:hAnsi="Arial" w:cs="Arial"/>
          <w:lang w:val="es-CO"/>
        </w:rPr>
        <w:t>el contenido de la presente Resolución en los términos señalados en el Código de Procedimiento Administrativo y de lo Contencioso Administrativo.</w:t>
      </w:r>
    </w:p>
    <w:p w:rsidR="002A01B8" w:rsidRPr="00522ECD" w:rsidRDefault="002A01B8" w:rsidP="00522ECD">
      <w:pPr>
        <w:ind w:left="284" w:right="334"/>
        <w:jc w:val="both"/>
        <w:rPr>
          <w:rFonts w:ascii="Arial" w:eastAsia="Calibri" w:hAnsi="Arial" w:cs="Arial"/>
          <w:lang w:val="es-CO" w:eastAsia="en-US"/>
        </w:rPr>
      </w:pPr>
    </w:p>
    <w:p w:rsidR="004C6772" w:rsidRPr="00522ECD" w:rsidRDefault="002A01B8"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b/>
          <w:lang w:val="es-CO" w:eastAsia="en-US"/>
        </w:rPr>
        <w:t>ARTICULO CUARTO:</w:t>
      </w:r>
      <w:r w:rsidRPr="00522ECD">
        <w:rPr>
          <w:rFonts w:ascii="Arial" w:eastAsia="Calibri" w:hAnsi="Arial" w:cs="Arial"/>
          <w:lang w:val="es-CO" w:eastAsia="en-US"/>
        </w:rPr>
        <w:t xml:space="preserve"> </w:t>
      </w:r>
      <w:r w:rsidRPr="00522ECD">
        <w:rPr>
          <w:rFonts w:ascii="Arial" w:eastAsia="Calibri" w:hAnsi="Arial" w:cs="Arial"/>
          <w:lang w:val="es-CO" w:eastAsia="en-US"/>
        </w:rPr>
        <w:tab/>
        <w:t>Contra la presente no procede recurso alguno</w:t>
      </w:r>
      <w:r w:rsidR="009A7BF1" w:rsidRPr="00522ECD">
        <w:rPr>
          <w:rFonts w:ascii="Arial" w:eastAsia="Calibri" w:hAnsi="Arial" w:cs="Arial"/>
          <w:lang w:val="es-CO" w:eastAsia="en-US"/>
        </w:rPr>
        <w:t xml:space="preserve"> </w:t>
      </w: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Default="0009522E" w:rsidP="00522ECD">
      <w:pPr>
        <w:widowControl/>
        <w:autoSpaceDE/>
        <w:autoSpaceDN/>
        <w:spacing w:after="200"/>
        <w:ind w:left="284" w:right="334"/>
        <w:jc w:val="both"/>
        <w:rPr>
          <w:rFonts w:ascii="Arial" w:eastAsia="Calibri" w:hAnsi="Arial" w:cs="Arial"/>
          <w:lang w:val="es-CO" w:eastAsia="en-US"/>
        </w:rPr>
      </w:pPr>
    </w:p>
    <w:p w:rsidR="00852569" w:rsidRDefault="00852569"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lang w:val="es-CO" w:eastAsia="en-US"/>
        </w:rPr>
        <w:t>Dada en Bogot</w:t>
      </w:r>
      <w:r w:rsidR="004C6772" w:rsidRPr="00522ECD">
        <w:rPr>
          <w:rFonts w:ascii="Arial" w:eastAsia="Calibri" w:hAnsi="Arial" w:cs="Arial"/>
          <w:lang w:val="es-CO" w:eastAsia="en-US"/>
        </w:rPr>
        <w:t xml:space="preserve">á, a los XXXXX del mes de XXXX </w:t>
      </w:r>
      <w:r w:rsidRPr="00522ECD">
        <w:rPr>
          <w:rFonts w:ascii="Arial" w:eastAsia="Calibri" w:hAnsi="Arial" w:cs="Arial"/>
          <w:lang w:val="es-CO" w:eastAsia="en-US"/>
        </w:rPr>
        <w:t>de 201</w:t>
      </w:r>
      <w:r w:rsidR="00A56D51" w:rsidRPr="00522ECD">
        <w:rPr>
          <w:rFonts w:ascii="Arial" w:eastAsia="Calibri" w:hAnsi="Arial" w:cs="Arial"/>
          <w:lang w:val="es-CO" w:eastAsia="en-US"/>
        </w:rPr>
        <w:t>6</w:t>
      </w:r>
      <w:r w:rsidRPr="00522ECD">
        <w:rPr>
          <w:rFonts w:ascii="Arial" w:eastAsia="Calibri" w:hAnsi="Arial" w:cs="Arial"/>
          <w:lang w:val="es-CO" w:eastAsia="en-US"/>
        </w:rPr>
        <w:t>.</w:t>
      </w: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Default="0009522E" w:rsidP="00522ECD">
      <w:pPr>
        <w:widowControl/>
        <w:autoSpaceDE/>
        <w:autoSpaceDN/>
        <w:spacing w:after="200"/>
        <w:ind w:left="284" w:right="334"/>
        <w:jc w:val="both"/>
        <w:rPr>
          <w:rFonts w:ascii="Arial" w:eastAsia="Calibri" w:hAnsi="Arial" w:cs="Arial"/>
          <w:lang w:val="es-CO" w:eastAsia="en-US"/>
        </w:rPr>
      </w:pPr>
    </w:p>
    <w:p w:rsidR="0009522E" w:rsidRPr="00522ECD" w:rsidRDefault="0009522E" w:rsidP="00522ECD">
      <w:pPr>
        <w:widowControl/>
        <w:autoSpaceDE/>
        <w:autoSpaceDN/>
        <w:spacing w:after="200"/>
        <w:ind w:left="284" w:right="334"/>
        <w:jc w:val="both"/>
        <w:rPr>
          <w:rFonts w:ascii="Arial" w:eastAsia="Calibri" w:hAnsi="Arial" w:cs="Arial"/>
          <w:lang w:val="es-CO" w:eastAsia="en-US"/>
        </w:rPr>
      </w:pPr>
    </w:p>
    <w:p w:rsidR="00852569" w:rsidRPr="00522ECD" w:rsidRDefault="00852569" w:rsidP="00522ECD">
      <w:pPr>
        <w:ind w:left="284" w:right="334"/>
        <w:jc w:val="center"/>
        <w:rPr>
          <w:rFonts w:ascii="Arial" w:hAnsi="Arial" w:cs="Arial"/>
          <w:b/>
          <w:lang w:val="es-CO"/>
        </w:rPr>
      </w:pPr>
      <w:r w:rsidRPr="00522ECD">
        <w:rPr>
          <w:rFonts w:ascii="Arial" w:hAnsi="Arial" w:cs="Arial"/>
          <w:b/>
          <w:lang w:val="es-CO"/>
        </w:rPr>
        <w:t>NOTIFÍQUESE Y CÚMPLASE</w:t>
      </w:r>
    </w:p>
    <w:p w:rsidR="00852569" w:rsidRPr="00522ECD" w:rsidRDefault="00522ECD" w:rsidP="00522ECD">
      <w:pPr>
        <w:ind w:left="284" w:right="334"/>
        <w:jc w:val="center"/>
        <w:rPr>
          <w:rFonts w:ascii="Arial" w:hAnsi="Arial" w:cs="Arial"/>
          <w:b/>
          <w:i/>
          <w:noProof/>
        </w:rPr>
      </w:pPr>
      <w:r w:rsidRPr="00522ECD">
        <w:rPr>
          <w:rFonts w:ascii="Arial" w:hAnsi="Arial" w:cs="Arial"/>
          <w:b/>
          <w:noProof/>
          <w:lang w:val="es-CO" w:eastAsia="es-CO"/>
        </w:rPr>
        <w:t>RAMON_R</w:t>
      </w:r>
    </w:p>
    <w:p w:rsidR="00C24B7D" w:rsidRPr="00522ECD" w:rsidRDefault="005D2D07" w:rsidP="00522ECD">
      <w:pPr>
        <w:ind w:left="284" w:right="334"/>
        <w:jc w:val="both"/>
        <w:rPr>
          <w:rFonts w:ascii="Arial" w:hAnsi="Arial" w:cs="Arial"/>
          <w:bCs/>
          <w:sz w:val="14"/>
          <w:szCs w:val="14"/>
        </w:rPr>
      </w:pPr>
      <w:r w:rsidRPr="00522ECD">
        <w:rPr>
          <w:rFonts w:ascii="Arial" w:hAnsi="Arial" w:cs="Arial"/>
          <w:bCs/>
          <w:sz w:val="14"/>
          <w:szCs w:val="14"/>
        </w:rPr>
        <w:t>Proyectó:</w:t>
      </w:r>
      <w:r w:rsidR="0097571B" w:rsidRPr="00522ECD">
        <w:rPr>
          <w:rFonts w:ascii="Arial" w:hAnsi="Arial" w:cs="Arial"/>
          <w:bCs/>
          <w:sz w:val="14"/>
          <w:szCs w:val="14"/>
        </w:rPr>
        <w:t xml:space="preserve"> </w:t>
      </w:r>
      <w:proofErr w:type="spellStart"/>
      <w:r w:rsidR="0009522E">
        <w:rPr>
          <w:rFonts w:ascii="Arial" w:hAnsi="Arial" w:cs="Arial"/>
          <w:bCs/>
          <w:sz w:val="14"/>
          <w:szCs w:val="14"/>
        </w:rPr>
        <w:t>xxxxx</w:t>
      </w:r>
      <w:proofErr w:type="spellEnd"/>
    </w:p>
    <w:p w:rsidR="00A56D51" w:rsidRPr="00522ECD" w:rsidRDefault="00A56D51" w:rsidP="00522ECD">
      <w:pPr>
        <w:ind w:left="284" w:right="334"/>
        <w:jc w:val="both"/>
        <w:rPr>
          <w:rFonts w:ascii="Arial" w:hAnsi="Arial" w:cs="Arial"/>
          <w:b/>
          <w:lang w:val="es-CO"/>
        </w:rPr>
      </w:pPr>
    </w:p>
    <w:p w:rsidR="002A01B8" w:rsidRPr="00522ECD" w:rsidRDefault="002A01B8" w:rsidP="00522ECD">
      <w:pPr>
        <w:ind w:left="284" w:right="334"/>
        <w:jc w:val="both"/>
        <w:rPr>
          <w:rFonts w:ascii="Arial" w:hAnsi="Arial" w:cs="Arial"/>
          <w:b/>
          <w:lang w:val="es-CO"/>
        </w:rPr>
      </w:pPr>
    </w:p>
    <w:p w:rsidR="002A01B8" w:rsidRDefault="002A01B8"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9522E" w:rsidRDefault="0009522E" w:rsidP="00522ECD">
      <w:pPr>
        <w:ind w:left="284" w:right="334"/>
        <w:jc w:val="both"/>
        <w:rPr>
          <w:rFonts w:ascii="Arial" w:hAnsi="Arial" w:cs="Arial"/>
          <w:b/>
          <w:lang w:val="es-CO"/>
        </w:rPr>
      </w:pPr>
    </w:p>
    <w:p w:rsidR="000B1108" w:rsidRDefault="000B1108" w:rsidP="000B1108">
      <w:pPr>
        <w:widowControl/>
        <w:tabs>
          <w:tab w:val="left" w:pos="2035"/>
        </w:tabs>
        <w:overflowPunct/>
        <w:autoSpaceDE/>
        <w:autoSpaceDN/>
        <w:adjustRightInd/>
        <w:jc w:val="both"/>
        <w:textAlignment w:val="auto"/>
        <w:rPr>
          <w:rFonts w:ascii="Arial" w:hAnsi="Arial" w:cs="Arial"/>
          <w:b/>
          <w:sz w:val="22"/>
          <w:szCs w:val="22"/>
        </w:rPr>
      </w:pPr>
      <w:r>
        <w:rPr>
          <w:rFonts w:ascii="Arial" w:hAnsi="Arial" w:cs="Arial"/>
          <w:b/>
          <w:bCs/>
          <w:sz w:val="22"/>
          <w:szCs w:val="22"/>
          <w:lang w:val="es-CO" w:eastAsia="es-CO"/>
        </w:rPr>
        <w:t xml:space="preserve">CONTROL DE CAMBIOS </w:t>
      </w:r>
    </w:p>
    <w:p w:rsidR="000B1108" w:rsidRDefault="000B1108" w:rsidP="000B1108">
      <w:pPr>
        <w:pStyle w:val="Sangradetextonormal"/>
        <w:spacing w:after="0"/>
        <w:ind w:left="0" w:right="-29"/>
        <w:jc w:val="center"/>
        <w:rPr>
          <w:rFonts w:ascii="Arial" w:hAnsi="Arial" w:cs="Arial"/>
          <w:b/>
          <w:sz w:val="22"/>
          <w:szCs w:val="22"/>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3261"/>
        <w:gridCol w:w="5489"/>
      </w:tblGrid>
      <w:tr w:rsidR="000B1108" w:rsidRPr="009541C3" w:rsidTr="008F6604">
        <w:trPr>
          <w:trHeight w:val="443"/>
          <w:jc w:val="center"/>
        </w:trPr>
        <w:tc>
          <w:tcPr>
            <w:tcW w:w="583" w:type="pct"/>
            <w:shd w:val="clear" w:color="auto" w:fill="A50021"/>
            <w:vAlign w:val="center"/>
          </w:tcPr>
          <w:p w:rsidR="000B1108" w:rsidRPr="002E70A5" w:rsidRDefault="000B1108" w:rsidP="008F6604">
            <w:pPr>
              <w:pStyle w:val="Prrafodelista"/>
              <w:ind w:left="0"/>
              <w:jc w:val="center"/>
              <w:rPr>
                <w:rFonts w:ascii="Arial" w:hAnsi="Arial" w:cs="Arial"/>
                <w:b/>
                <w:sz w:val="22"/>
                <w:szCs w:val="22"/>
              </w:rPr>
            </w:pPr>
            <w:r w:rsidRPr="002E70A5">
              <w:rPr>
                <w:rFonts w:ascii="Arial" w:hAnsi="Arial" w:cs="Arial"/>
                <w:b/>
                <w:sz w:val="22"/>
                <w:szCs w:val="22"/>
              </w:rPr>
              <w:t>Versión</w:t>
            </w:r>
          </w:p>
        </w:tc>
        <w:tc>
          <w:tcPr>
            <w:tcW w:w="1646" w:type="pct"/>
            <w:shd w:val="clear" w:color="auto" w:fill="A50021"/>
          </w:tcPr>
          <w:p w:rsidR="000B1108" w:rsidRPr="002E70A5" w:rsidRDefault="000B1108" w:rsidP="008F6604">
            <w:pPr>
              <w:pStyle w:val="Prrafodelista"/>
              <w:ind w:left="0"/>
              <w:jc w:val="center"/>
              <w:rPr>
                <w:rFonts w:ascii="Arial" w:hAnsi="Arial" w:cs="Arial"/>
                <w:b/>
                <w:sz w:val="22"/>
                <w:szCs w:val="22"/>
              </w:rPr>
            </w:pPr>
            <w:r w:rsidRPr="002E70A5">
              <w:rPr>
                <w:rFonts w:ascii="Arial" w:hAnsi="Arial" w:cs="Arial"/>
                <w:b/>
                <w:sz w:val="22"/>
                <w:szCs w:val="22"/>
              </w:rPr>
              <w:t>Fecha del cambio</w:t>
            </w:r>
          </w:p>
        </w:tc>
        <w:tc>
          <w:tcPr>
            <w:tcW w:w="2771" w:type="pct"/>
            <w:shd w:val="clear" w:color="auto" w:fill="A50021"/>
            <w:vAlign w:val="center"/>
          </w:tcPr>
          <w:p w:rsidR="000B1108" w:rsidRPr="002E70A5" w:rsidRDefault="000B1108" w:rsidP="008F6604">
            <w:pPr>
              <w:pStyle w:val="Prrafodelista"/>
              <w:ind w:left="0"/>
              <w:jc w:val="center"/>
              <w:rPr>
                <w:rFonts w:ascii="Arial" w:hAnsi="Arial" w:cs="Arial"/>
                <w:b/>
                <w:sz w:val="22"/>
                <w:szCs w:val="22"/>
              </w:rPr>
            </w:pPr>
            <w:r w:rsidRPr="002E70A5">
              <w:rPr>
                <w:rFonts w:ascii="Arial" w:hAnsi="Arial" w:cs="Arial"/>
                <w:b/>
                <w:sz w:val="22"/>
                <w:szCs w:val="22"/>
              </w:rPr>
              <w:t>Descripción de la modificación</w:t>
            </w:r>
          </w:p>
        </w:tc>
      </w:tr>
      <w:tr w:rsidR="000B1108" w:rsidRPr="002E70A5" w:rsidTr="008F6604">
        <w:trPr>
          <w:trHeight w:val="443"/>
          <w:jc w:val="center"/>
        </w:trPr>
        <w:tc>
          <w:tcPr>
            <w:tcW w:w="583" w:type="pct"/>
            <w:shd w:val="clear" w:color="auto" w:fill="FFFFFF"/>
            <w:vAlign w:val="center"/>
          </w:tcPr>
          <w:p w:rsidR="000B1108" w:rsidRPr="002E70A5" w:rsidRDefault="000B1108" w:rsidP="008F6604">
            <w:pPr>
              <w:pStyle w:val="Prrafodelista"/>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0B1108" w:rsidRPr="002E70A5" w:rsidRDefault="000B1108" w:rsidP="008F6604">
            <w:pPr>
              <w:pStyle w:val="Prrafodelista"/>
              <w:ind w:left="0"/>
              <w:rPr>
                <w:rFonts w:ascii="Arial" w:hAnsi="Arial" w:cs="Arial"/>
                <w:sz w:val="18"/>
                <w:szCs w:val="18"/>
              </w:rPr>
            </w:pPr>
            <w:r>
              <w:rPr>
                <w:rFonts w:ascii="Arial" w:hAnsi="Arial" w:cs="Arial"/>
                <w:sz w:val="18"/>
                <w:szCs w:val="18"/>
              </w:rPr>
              <w:t>04-11-2016</w:t>
            </w:r>
          </w:p>
        </w:tc>
        <w:tc>
          <w:tcPr>
            <w:tcW w:w="2771" w:type="pct"/>
            <w:shd w:val="clear" w:color="auto" w:fill="FFFFFF"/>
            <w:vAlign w:val="center"/>
          </w:tcPr>
          <w:p w:rsidR="000B1108" w:rsidRPr="002E70A5" w:rsidRDefault="000B1108" w:rsidP="008F6604">
            <w:pPr>
              <w:pStyle w:val="Prrafodelista"/>
              <w:ind w:left="0"/>
              <w:rPr>
                <w:rFonts w:ascii="Arial" w:hAnsi="Arial" w:cs="Arial"/>
                <w:sz w:val="18"/>
                <w:szCs w:val="18"/>
              </w:rPr>
            </w:pPr>
            <w:r>
              <w:rPr>
                <w:rFonts w:ascii="Arial" w:hAnsi="Arial" w:cs="Arial"/>
                <w:sz w:val="18"/>
                <w:szCs w:val="18"/>
              </w:rPr>
              <w:t>Creación del formato</w:t>
            </w:r>
          </w:p>
        </w:tc>
      </w:tr>
      <w:tr w:rsidR="000B1108" w:rsidRPr="00A522F1" w:rsidTr="008F6604">
        <w:trPr>
          <w:trHeight w:val="539"/>
          <w:jc w:val="center"/>
        </w:trPr>
        <w:tc>
          <w:tcPr>
            <w:tcW w:w="583" w:type="pct"/>
            <w:shd w:val="clear" w:color="auto" w:fill="auto"/>
          </w:tcPr>
          <w:p w:rsidR="000B1108" w:rsidRPr="002E70A5" w:rsidRDefault="000B1108" w:rsidP="008F6604">
            <w:pPr>
              <w:pStyle w:val="Prrafodelista"/>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tcPr>
          <w:p w:rsidR="000B1108" w:rsidRDefault="000B1108" w:rsidP="008F6604">
            <w:pPr>
              <w:pStyle w:val="Prrafodelista"/>
              <w:ind w:left="0"/>
              <w:rPr>
                <w:rFonts w:ascii="Arial" w:hAnsi="Arial" w:cs="Arial"/>
                <w:sz w:val="18"/>
                <w:szCs w:val="18"/>
              </w:rPr>
            </w:pPr>
          </w:p>
          <w:p w:rsidR="000B1108" w:rsidRPr="002E70A5" w:rsidRDefault="000B1108" w:rsidP="008F6604">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0B1108" w:rsidRPr="002E70A5" w:rsidRDefault="000B1108" w:rsidP="008F6604">
            <w:pPr>
              <w:pStyle w:val="Prrafodelista"/>
              <w:ind w:left="0"/>
              <w:rPr>
                <w:rFonts w:ascii="Arial" w:hAnsi="Arial" w:cs="Arial"/>
                <w:sz w:val="18"/>
                <w:szCs w:val="18"/>
              </w:rPr>
            </w:pPr>
            <w:r>
              <w:rPr>
                <w:rFonts w:ascii="Arial" w:hAnsi="Arial" w:cs="Arial"/>
                <w:sz w:val="18"/>
                <w:szCs w:val="18"/>
              </w:rPr>
              <w:t>Cambio encabezado formato- nombre del proceso</w:t>
            </w:r>
          </w:p>
        </w:tc>
      </w:tr>
      <w:tr w:rsidR="000B1108" w:rsidRPr="00A522F1" w:rsidTr="008F6604">
        <w:trPr>
          <w:trHeight w:val="539"/>
          <w:jc w:val="center"/>
        </w:trPr>
        <w:tc>
          <w:tcPr>
            <w:tcW w:w="583" w:type="pct"/>
            <w:shd w:val="clear" w:color="auto" w:fill="auto"/>
          </w:tcPr>
          <w:p w:rsidR="000B1108" w:rsidRPr="002E70A5" w:rsidRDefault="000B1108" w:rsidP="008F6604">
            <w:pPr>
              <w:pStyle w:val="Prrafodelista"/>
              <w:ind w:left="0"/>
              <w:jc w:val="center"/>
              <w:rPr>
                <w:rFonts w:ascii="Arial" w:hAnsi="Arial" w:cs="Arial"/>
                <w:color w:val="FF0000"/>
                <w:sz w:val="18"/>
                <w:szCs w:val="18"/>
              </w:rPr>
            </w:pPr>
            <w:r w:rsidRPr="002E70A5">
              <w:rPr>
                <w:rFonts w:ascii="Arial" w:hAnsi="Arial" w:cs="Arial"/>
                <w:color w:val="FF0000"/>
                <w:sz w:val="18"/>
                <w:szCs w:val="18"/>
              </w:rPr>
              <w:t>3</w:t>
            </w:r>
          </w:p>
        </w:tc>
        <w:tc>
          <w:tcPr>
            <w:tcW w:w="1646" w:type="pct"/>
            <w:shd w:val="clear" w:color="auto" w:fill="auto"/>
          </w:tcPr>
          <w:p w:rsidR="000B1108" w:rsidRPr="002E70A5" w:rsidRDefault="000B1108" w:rsidP="008F6604">
            <w:pPr>
              <w:pStyle w:val="Prrafodelista"/>
              <w:ind w:left="0"/>
              <w:rPr>
                <w:rFonts w:ascii="Arial" w:hAnsi="Arial" w:cs="Arial"/>
                <w:sz w:val="18"/>
                <w:szCs w:val="18"/>
              </w:rPr>
            </w:pPr>
          </w:p>
        </w:tc>
        <w:tc>
          <w:tcPr>
            <w:tcW w:w="2771" w:type="pct"/>
            <w:shd w:val="clear" w:color="auto" w:fill="auto"/>
          </w:tcPr>
          <w:p w:rsidR="000B1108" w:rsidRPr="002E70A5" w:rsidRDefault="000B1108" w:rsidP="008F6604">
            <w:pPr>
              <w:pStyle w:val="Prrafodelista"/>
              <w:ind w:left="0"/>
              <w:rPr>
                <w:rFonts w:ascii="Arial" w:hAnsi="Arial" w:cs="Arial"/>
                <w:sz w:val="18"/>
                <w:szCs w:val="18"/>
              </w:rPr>
            </w:pPr>
          </w:p>
        </w:tc>
      </w:tr>
    </w:tbl>
    <w:p w:rsidR="000B1108" w:rsidRPr="00522ECD" w:rsidRDefault="000B1108" w:rsidP="000B1108">
      <w:pPr>
        <w:ind w:left="284" w:right="334"/>
        <w:rPr>
          <w:sz w:val="22"/>
          <w:szCs w:val="22"/>
          <w:lang w:val="es-CO"/>
        </w:rPr>
      </w:pPr>
    </w:p>
    <w:p w:rsidR="0009522E" w:rsidRDefault="0009522E" w:rsidP="00522ECD">
      <w:pPr>
        <w:ind w:left="284" w:right="334"/>
        <w:jc w:val="both"/>
        <w:rPr>
          <w:rFonts w:ascii="Arial" w:hAnsi="Arial" w:cs="Arial"/>
          <w:b/>
          <w:lang w:val="es-CO"/>
        </w:rPr>
      </w:pPr>
      <w:bookmarkStart w:id="0" w:name="_GoBack"/>
      <w:bookmarkEnd w:id="0"/>
    </w:p>
    <w:sectPr w:rsidR="0009522E" w:rsidSect="00D8272E">
      <w:headerReference w:type="even" r:id="rId8"/>
      <w:footerReference w:type="even" r:id="rId9"/>
      <w:headerReference w:type="first" r:id="rId10"/>
      <w:footerReference w:type="first" r:id="rId11"/>
      <w:pgSz w:w="12240" w:h="18720" w:code="14"/>
      <w:pgMar w:top="720" w:right="758" w:bottom="720" w:left="720" w:header="567" w:footer="827"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17" w:rsidRDefault="00C36017" w:rsidP="00033708">
      <w:r>
        <w:separator/>
      </w:r>
    </w:p>
  </w:endnote>
  <w:endnote w:type="continuationSeparator" w:id="0">
    <w:p w:rsidR="00C36017" w:rsidRDefault="00C36017" w:rsidP="000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6D" w:rsidRDefault="005C55A4" w:rsidP="005C55A4">
    <w:pPr>
      <w:pStyle w:val="Piedepgina"/>
      <w:tabs>
        <w:tab w:val="clear" w:pos="4252"/>
        <w:tab w:val="clear" w:pos="8504"/>
        <w:tab w:val="left" w:pos="9075"/>
      </w:tabs>
    </w:pPr>
    <w:r>
      <w:tab/>
      <w:t>710.14.15-24 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6D" w:rsidRPr="005C55A4" w:rsidRDefault="005C55A4" w:rsidP="005C55A4">
    <w:pPr>
      <w:pStyle w:val="Piedepgina"/>
      <w:jc w:val="right"/>
      <w:rPr>
        <w:lang w:val="es-CO"/>
      </w:rPr>
    </w:pPr>
    <w:r>
      <w:rPr>
        <w:lang w:val="es-CO"/>
      </w:rPr>
      <w:t>710.14.15-24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17" w:rsidRDefault="00C36017" w:rsidP="00033708">
      <w:r>
        <w:separator/>
      </w:r>
    </w:p>
  </w:footnote>
  <w:footnote w:type="continuationSeparator" w:id="0">
    <w:p w:rsidR="00C36017" w:rsidRDefault="00C36017" w:rsidP="0003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28"/>
      <w:gridCol w:w="1579"/>
      <w:gridCol w:w="2193"/>
      <w:gridCol w:w="1518"/>
    </w:tblGrid>
    <w:tr w:rsidR="00A5463E" w:rsidRPr="0044395D" w:rsidTr="009D56F0">
      <w:trPr>
        <w:trHeight w:val="267"/>
        <w:jc w:val="center"/>
      </w:trPr>
      <w:tc>
        <w:tcPr>
          <w:tcW w:w="2313" w:type="dxa"/>
          <w:vMerge w:val="restart"/>
          <w:shd w:val="clear" w:color="auto" w:fill="auto"/>
        </w:tcPr>
        <w:p w:rsidR="00A5463E" w:rsidRPr="00C225FB" w:rsidRDefault="00A5463E" w:rsidP="00A5463E">
          <w:pPr>
            <w:jc w:val="center"/>
            <w:rPr>
              <w:noProof/>
              <w:sz w:val="16"/>
              <w:szCs w:val="16"/>
            </w:rPr>
          </w:pPr>
        </w:p>
        <w:p w:rsidR="00A5463E" w:rsidRPr="00C225FB" w:rsidRDefault="00A5463E" w:rsidP="00A5463E">
          <w:pPr>
            <w:rPr>
              <w:sz w:val="16"/>
              <w:szCs w:val="16"/>
            </w:rPr>
          </w:pPr>
          <w:r w:rsidRPr="00C225FB">
            <w:rPr>
              <w:noProof/>
              <w:sz w:val="16"/>
              <w:szCs w:val="16"/>
              <w:lang w:val="es-CO" w:eastAsia="es-CO"/>
            </w:rPr>
            <w:drawing>
              <wp:inline distT="0" distB="0" distL="0" distR="0" wp14:anchorId="6DCD9DCF" wp14:editId="042BF6BA">
                <wp:extent cx="1485900" cy="428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761" w:type="dxa"/>
          <w:gridSpan w:val="4"/>
          <w:shd w:val="clear" w:color="auto" w:fill="A50021"/>
          <w:vAlign w:val="center"/>
        </w:tcPr>
        <w:p w:rsidR="00A5463E" w:rsidRPr="00C225FB" w:rsidRDefault="00A5463E" w:rsidP="00A5463E">
          <w:pPr>
            <w:jc w:val="center"/>
            <w:rPr>
              <w:b/>
              <w:sz w:val="18"/>
              <w:szCs w:val="18"/>
            </w:rPr>
          </w:pPr>
          <w:r w:rsidRPr="00A5463E">
            <w:rPr>
              <w:rFonts w:ascii="Arial" w:hAnsi="Arial" w:cs="Arial"/>
              <w:b/>
              <w:bCs/>
              <w:color w:val="FFFFFF" w:themeColor="background1"/>
              <w:sz w:val="16"/>
              <w:szCs w:val="16"/>
              <w:lang w:val="es-MX" w:eastAsia="es-MX"/>
            </w:rPr>
            <w:t>FORMATO PLANTILLA GENERAL RECURSO REPOSICIÓN- AYUDA HUMANITARIA</w:t>
          </w:r>
        </w:p>
      </w:tc>
    </w:tr>
    <w:tr w:rsidR="00A5463E" w:rsidRPr="0044395D" w:rsidTr="009D56F0">
      <w:trPr>
        <w:trHeight w:val="134"/>
        <w:jc w:val="center"/>
      </w:trPr>
      <w:tc>
        <w:tcPr>
          <w:tcW w:w="2313" w:type="dxa"/>
          <w:vMerge/>
          <w:shd w:val="clear" w:color="auto" w:fill="auto"/>
        </w:tcPr>
        <w:p w:rsidR="00A5463E" w:rsidRPr="00C225FB" w:rsidRDefault="00A5463E" w:rsidP="00A5463E">
          <w:pPr>
            <w:rPr>
              <w:sz w:val="16"/>
              <w:szCs w:val="16"/>
            </w:rPr>
          </w:pPr>
        </w:p>
      </w:tc>
      <w:tc>
        <w:tcPr>
          <w:tcW w:w="7761" w:type="dxa"/>
          <w:gridSpan w:val="4"/>
          <w:shd w:val="clear" w:color="auto" w:fill="auto"/>
        </w:tcPr>
        <w:p w:rsidR="00A5463E" w:rsidRPr="00C225FB" w:rsidRDefault="00A5463E" w:rsidP="00A5463E">
          <w:pPr>
            <w:rPr>
              <w:sz w:val="16"/>
              <w:szCs w:val="16"/>
            </w:rPr>
          </w:pPr>
          <w:r>
            <w:rPr>
              <w:rFonts w:ascii="Arial" w:hAnsi="Arial" w:cs="Arial"/>
              <w:sz w:val="16"/>
              <w:szCs w:val="16"/>
            </w:rPr>
            <w:t>PROCESO: SERVICIO AL CIUDADANO</w:t>
          </w:r>
        </w:p>
      </w:tc>
    </w:tr>
    <w:tr w:rsidR="00A5463E" w:rsidRPr="0044395D" w:rsidTr="009D56F0">
      <w:trPr>
        <w:trHeight w:val="167"/>
        <w:jc w:val="center"/>
      </w:trPr>
      <w:tc>
        <w:tcPr>
          <w:tcW w:w="2313" w:type="dxa"/>
          <w:vMerge/>
          <w:shd w:val="clear" w:color="auto" w:fill="auto"/>
        </w:tcPr>
        <w:p w:rsidR="00A5463E" w:rsidRPr="00C225FB" w:rsidRDefault="00A5463E" w:rsidP="00A5463E">
          <w:pPr>
            <w:rPr>
              <w:sz w:val="16"/>
              <w:szCs w:val="16"/>
            </w:rPr>
          </w:pPr>
        </w:p>
      </w:tc>
      <w:tc>
        <w:tcPr>
          <w:tcW w:w="7761" w:type="dxa"/>
          <w:gridSpan w:val="4"/>
          <w:shd w:val="clear" w:color="auto" w:fill="auto"/>
        </w:tcPr>
        <w:p w:rsidR="00A5463E" w:rsidRPr="00C225FB" w:rsidRDefault="00A5463E" w:rsidP="00A5463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5C55A4" w:rsidRPr="005C55A4" w:rsidTr="009D56F0">
      <w:trPr>
        <w:trHeight w:val="149"/>
        <w:jc w:val="center"/>
      </w:trPr>
      <w:tc>
        <w:tcPr>
          <w:tcW w:w="2313" w:type="dxa"/>
          <w:vMerge/>
          <w:shd w:val="clear" w:color="auto" w:fill="auto"/>
        </w:tcPr>
        <w:p w:rsidR="00A5463E" w:rsidRPr="005C55A4" w:rsidRDefault="00A5463E" w:rsidP="00A5463E">
          <w:pPr>
            <w:rPr>
              <w:sz w:val="16"/>
              <w:szCs w:val="16"/>
            </w:rPr>
          </w:pPr>
        </w:p>
      </w:tc>
      <w:tc>
        <w:tcPr>
          <w:tcW w:w="2302" w:type="dxa"/>
          <w:shd w:val="clear" w:color="auto" w:fill="auto"/>
        </w:tcPr>
        <w:p w:rsidR="00A5463E" w:rsidRPr="005C55A4" w:rsidRDefault="00A5463E" w:rsidP="00A5463E">
          <w:pPr>
            <w:pStyle w:val="Encabezado"/>
            <w:ind w:left="-9"/>
            <w:rPr>
              <w:rFonts w:cs="Arial"/>
              <w:sz w:val="16"/>
              <w:szCs w:val="16"/>
            </w:rPr>
          </w:pPr>
          <w:r w:rsidRPr="005C55A4">
            <w:rPr>
              <w:rFonts w:cs="Arial"/>
              <w:sz w:val="16"/>
              <w:szCs w:val="16"/>
            </w:rPr>
            <w:t>Código:</w:t>
          </w:r>
          <w:r w:rsidRPr="005C55A4">
            <w:rPr>
              <w:rFonts w:cs="Arial"/>
              <w:b/>
              <w:sz w:val="16"/>
              <w:szCs w:val="22"/>
            </w:rPr>
            <w:t xml:space="preserve"> </w:t>
          </w:r>
          <w:r w:rsidR="001955FB" w:rsidRPr="005C55A4">
            <w:rPr>
              <w:rFonts w:ascii="Arial" w:hAnsi="Arial" w:cs="Arial"/>
              <w:sz w:val="16"/>
              <w:szCs w:val="16"/>
            </w:rPr>
            <w:t>740.04.15-52</w:t>
          </w:r>
        </w:p>
      </w:tc>
      <w:tc>
        <w:tcPr>
          <w:tcW w:w="1627" w:type="dxa"/>
          <w:shd w:val="clear" w:color="auto" w:fill="auto"/>
        </w:tcPr>
        <w:p w:rsidR="00A5463E" w:rsidRPr="005C55A4" w:rsidRDefault="00A5463E" w:rsidP="00A5463E">
          <w:pPr>
            <w:pStyle w:val="Encabezado"/>
            <w:rPr>
              <w:rFonts w:cs="Arial"/>
              <w:sz w:val="16"/>
              <w:szCs w:val="16"/>
            </w:rPr>
          </w:pPr>
          <w:r w:rsidRPr="005C55A4">
            <w:rPr>
              <w:rFonts w:cs="Arial"/>
              <w:sz w:val="16"/>
              <w:szCs w:val="16"/>
            </w:rPr>
            <w:t xml:space="preserve">Versión: </w:t>
          </w:r>
          <w:r w:rsidR="005C55A4">
            <w:rPr>
              <w:rFonts w:cs="Arial"/>
              <w:sz w:val="16"/>
              <w:szCs w:val="16"/>
            </w:rPr>
            <w:t>02</w:t>
          </w:r>
        </w:p>
      </w:tc>
      <w:tc>
        <w:tcPr>
          <w:tcW w:w="2267" w:type="dxa"/>
          <w:shd w:val="clear" w:color="auto" w:fill="auto"/>
        </w:tcPr>
        <w:p w:rsidR="00A5463E" w:rsidRPr="005C55A4" w:rsidRDefault="005C55A4" w:rsidP="00A5463E">
          <w:pPr>
            <w:pStyle w:val="Encabezado"/>
            <w:rPr>
              <w:rFonts w:cs="Arial"/>
              <w:sz w:val="16"/>
              <w:szCs w:val="16"/>
            </w:rPr>
          </w:pPr>
          <w:r>
            <w:rPr>
              <w:rFonts w:cs="Arial"/>
              <w:sz w:val="16"/>
              <w:szCs w:val="16"/>
            </w:rPr>
            <w:t>Fecha: 04/12/2017</w:t>
          </w:r>
        </w:p>
      </w:tc>
      <w:tc>
        <w:tcPr>
          <w:tcW w:w="1565" w:type="dxa"/>
          <w:shd w:val="clear" w:color="auto" w:fill="auto"/>
        </w:tcPr>
        <w:p w:rsidR="00A5463E" w:rsidRPr="005C55A4" w:rsidRDefault="00A5463E" w:rsidP="00A5463E">
          <w:pPr>
            <w:rPr>
              <w:sz w:val="16"/>
              <w:szCs w:val="16"/>
            </w:rPr>
          </w:pPr>
          <w:r w:rsidRPr="005C55A4">
            <w:rPr>
              <w:rFonts w:ascii="Arial" w:hAnsi="Arial" w:cs="Arial"/>
              <w:sz w:val="16"/>
              <w:szCs w:val="16"/>
            </w:rPr>
            <w:t xml:space="preserve">Página </w:t>
          </w:r>
          <w:r w:rsidRPr="005C55A4">
            <w:rPr>
              <w:rFonts w:ascii="Arial" w:hAnsi="Arial" w:cs="Arial"/>
              <w:sz w:val="16"/>
              <w:szCs w:val="22"/>
            </w:rPr>
            <w:fldChar w:fldCharType="begin"/>
          </w:r>
          <w:r w:rsidRPr="005C55A4">
            <w:rPr>
              <w:rFonts w:ascii="Arial" w:hAnsi="Arial" w:cs="Arial"/>
              <w:sz w:val="16"/>
              <w:szCs w:val="22"/>
            </w:rPr>
            <w:instrText xml:space="preserve"> PAGE </w:instrText>
          </w:r>
          <w:r w:rsidRPr="005C55A4">
            <w:rPr>
              <w:rFonts w:ascii="Arial" w:hAnsi="Arial" w:cs="Arial"/>
              <w:sz w:val="16"/>
              <w:szCs w:val="22"/>
            </w:rPr>
            <w:fldChar w:fldCharType="separate"/>
          </w:r>
          <w:r w:rsidR="000B1108">
            <w:rPr>
              <w:rFonts w:ascii="Arial" w:hAnsi="Arial" w:cs="Arial"/>
              <w:noProof/>
              <w:sz w:val="16"/>
              <w:szCs w:val="22"/>
            </w:rPr>
            <w:t>2</w:t>
          </w:r>
          <w:r w:rsidRPr="005C55A4">
            <w:rPr>
              <w:rFonts w:ascii="Arial" w:hAnsi="Arial" w:cs="Arial"/>
              <w:sz w:val="16"/>
              <w:szCs w:val="22"/>
            </w:rPr>
            <w:fldChar w:fldCharType="end"/>
          </w:r>
          <w:r w:rsidRPr="005C55A4">
            <w:rPr>
              <w:rFonts w:ascii="Arial" w:hAnsi="Arial" w:cs="Arial"/>
              <w:sz w:val="16"/>
              <w:szCs w:val="22"/>
            </w:rPr>
            <w:t xml:space="preserve"> de </w:t>
          </w:r>
          <w:r w:rsidRPr="005C55A4">
            <w:rPr>
              <w:rFonts w:ascii="Arial" w:hAnsi="Arial" w:cs="Arial"/>
              <w:sz w:val="16"/>
              <w:szCs w:val="22"/>
            </w:rPr>
            <w:fldChar w:fldCharType="begin"/>
          </w:r>
          <w:r w:rsidRPr="005C55A4">
            <w:rPr>
              <w:rFonts w:ascii="Arial" w:hAnsi="Arial" w:cs="Arial"/>
              <w:sz w:val="16"/>
              <w:szCs w:val="22"/>
            </w:rPr>
            <w:instrText xml:space="preserve"> NUMPAGES </w:instrText>
          </w:r>
          <w:r w:rsidRPr="005C55A4">
            <w:rPr>
              <w:rFonts w:ascii="Arial" w:hAnsi="Arial" w:cs="Arial"/>
              <w:sz w:val="16"/>
              <w:szCs w:val="22"/>
            </w:rPr>
            <w:fldChar w:fldCharType="separate"/>
          </w:r>
          <w:r w:rsidR="000B1108">
            <w:rPr>
              <w:rFonts w:ascii="Arial" w:hAnsi="Arial" w:cs="Arial"/>
              <w:noProof/>
              <w:sz w:val="16"/>
              <w:szCs w:val="22"/>
            </w:rPr>
            <w:t>2</w:t>
          </w:r>
          <w:r w:rsidRPr="005C55A4">
            <w:rPr>
              <w:rFonts w:ascii="Arial" w:hAnsi="Arial" w:cs="Arial"/>
              <w:sz w:val="16"/>
              <w:szCs w:val="22"/>
            </w:rPr>
            <w:fldChar w:fldCharType="end"/>
          </w:r>
        </w:p>
      </w:tc>
    </w:tr>
  </w:tbl>
  <w:p w:rsidR="00D8272E" w:rsidRPr="005C55A4" w:rsidRDefault="00D827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28"/>
      <w:gridCol w:w="1579"/>
      <w:gridCol w:w="2193"/>
      <w:gridCol w:w="1518"/>
    </w:tblGrid>
    <w:tr w:rsidR="00A5463E" w:rsidRPr="0044395D" w:rsidTr="00A5463E">
      <w:trPr>
        <w:trHeight w:val="267"/>
        <w:jc w:val="center"/>
      </w:trPr>
      <w:tc>
        <w:tcPr>
          <w:tcW w:w="2313" w:type="dxa"/>
          <w:vMerge w:val="restart"/>
          <w:shd w:val="clear" w:color="auto" w:fill="auto"/>
        </w:tcPr>
        <w:p w:rsidR="00A5463E" w:rsidRPr="00C225FB" w:rsidRDefault="00A5463E" w:rsidP="00A5463E">
          <w:pPr>
            <w:jc w:val="center"/>
            <w:rPr>
              <w:noProof/>
              <w:sz w:val="16"/>
              <w:szCs w:val="16"/>
            </w:rPr>
          </w:pPr>
        </w:p>
        <w:p w:rsidR="00A5463E" w:rsidRPr="00C225FB" w:rsidRDefault="00A5463E" w:rsidP="00A5463E">
          <w:pPr>
            <w:rPr>
              <w:sz w:val="16"/>
              <w:szCs w:val="16"/>
            </w:rPr>
          </w:pPr>
          <w:r w:rsidRPr="00C225FB">
            <w:rPr>
              <w:noProof/>
              <w:sz w:val="16"/>
              <w:szCs w:val="16"/>
              <w:lang w:val="es-CO" w:eastAsia="es-CO"/>
            </w:rPr>
            <w:drawing>
              <wp:inline distT="0" distB="0" distL="0" distR="0" wp14:anchorId="076836B3" wp14:editId="4407348A">
                <wp:extent cx="1485900" cy="428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761" w:type="dxa"/>
          <w:gridSpan w:val="4"/>
          <w:shd w:val="clear" w:color="auto" w:fill="A50021"/>
          <w:vAlign w:val="center"/>
        </w:tcPr>
        <w:p w:rsidR="00A5463E" w:rsidRPr="00C225FB" w:rsidRDefault="00A5463E" w:rsidP="00A5463E">
          <w:pPr>
            <w:jc w:val="center"/>
            <w:rPr>
              <w:b/>
              <w:sz w:val="18"/>
              <w:szCs w:val="18"/>
            </w:rPr>
          </w:pPr>
          <w:r w:rsidRPr="00A5463E">
            <w:rPr>
              <w:rFonts w:ascii="Arial" w:hAnsi="Arial" w:cs="Arial"/>
              <w:b/>
              <w:bCs/>
              <w:color w:val="FFFFFF" w:themeColor="background1"/>
              <w:sz w:val="16"/>
              <w:szCs w:val="16"/>
              <w:lang w:val="es-MX" w:eastAsia="es-MX"/>
            </w:rPr>
            <w:t>FORMATO PLANTILLA GENERAL RECURSO REPOSICIÓN- AYUDA HUMANITARIA</w:t>
          </w:r>
        </w:p>
      </w:tc>
    </w:tr>
    <w:tr w:rsidR="00A5463E" w:rsidRPr="0044395D" w:rsidTr="00A5463E">
      <w:trPr>
        <w:trHeight w:val="134"/>
        <w:jc w:val="center"/>
      </w:trPr>
      <w:tc>
        <w:tcPr>
          <w:tcW w:w="2313" w:type="dxa"/>
          <w:vMerge/>
          <w:shd w:val="clear" w:color="auto" w:fill="auto"/>
        </w:tcPr>
        <w:p w:rsidR="00A5463E" w:rsidRPr="00C225FB" w:rsidRDefault="00A5463E" w:rsidP="00A5463E">
          <w:pPr>
            <w:rPr>
              <w:sz w:val="16"/>
              <w:szCs w:val="16"/>
            </w:rPr>
          </w:pPr>
        </w:p>
      </w:tc>
      <w:tc>
        <w:tcPr>
          <w:tcW w:w="7761" w:type="dxa"/>
          <w:gridSpan w:val="4"/>
          <w:shd w:val="clear" w:color="auto" w:fill="auto"/>
        </w:tcPr>
        <w:p w:rsidR="00A5463E" w:rsidRPr="00C225FB" w:rsidRDefault="00A5463E" w:rsidP="00A5463E">
          <w:pPr>
            <w:rPr>
              <w:sz w:val="16"/>
              <w:szCs w:val="16"/>
            </w:rPr>
          </w:pPr>
          <w:r>
            <w:rPr>
              <w:rFonts w:ascii="Arial" w:hAnsi="Arial" w:cs="Arial"/>
              <w:sz w:val="16"/>
              <w:szCs w:val="16"/>
            </w:rPr>
            <w:t>PROCESO: SERVICIO AL CIUDADANO</w:t>
          </w:r>
        </w:p>
      </w:tc>
    </w:tr>
    <w:tr w:rsidR="00A5463E" w:rsidRPr="0044395D" w:rsidTr="00A5463E">
      <w:trPr>
        <w:trHeight w:val="167"/>
        <w:jc w:val="center"/>
      </w:trPr>
      <w:tc>
        <w:tcPr>
          <w:tcW w:w="2313" w:type="dxa"/>
          <w:vMerge/>
          <w:shd w:val="clear" w:color="auto" w:fill="auto"/>
        </w:tcPr>
        <w:p w:rsidR="00A5463E" w:rsidRPr="00C225FB" w:rsidRDefault="00A5463E" w:rsidP="00A5463E">
          <w:pPr>
            <w:rPr>
              <w:sz w:val="16"/>
              <w:szCs w:val="16"/>
            </w:rPr>
          </w:pPr>
        </w:p>
      </w:tc>
      <w:tc>
        <w:tcPr>
          <w:tcW w:w="7761" w:type="dxa"/>
          <w:gridSpan w:val="4"/>
          <w:shd w:val="clear" w:color="auto" w:fill="auto"/>
        </w:tcPr>
        <w:p w:rsidR="00A5463E" w:rsidRPr="00C225FB" w:rsidRDefault="00A5463E" w:rsidP="00A5463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A5463E" w:rsidRPr="0044395D" w:rsidTr="00A5463E">
      <w:trPr>
        <w:trHeight w:val="149"/>
        <w:jc w:val="center"/>
      </w:trPr>
      <w:tc>
        <w:tcPr>
          <w:tcW w:w="2313" w:type="dxa"/>
          <w:vMerge/>
          <w:shd w:val="clear" w:color="auto" w:fill="auto"/>
        </w:tcPr>
        <w:p w:rsidR="00A5463E" w:rsidRPr="00C225FB" w:rsidRDefault="00A5463E" w:rsidP="00A5463E">
          <w:pPr>
            <w:rPr>
              <w:sz w:val="16"/>
              <w:szCs w:val="16"/>
            </w:rPr>
          </w:pPr>
        </w:p>
      </w:tc>
      <w:tc>
        <w:tcPr>
          <w:tcW w:w="2302" w:type="dxa"/>
          <w:shd w:val="clear" w:color="auto" w:fill="auto"/>
        </w:tcPr>
        <w:p w:rsidR="001955FB" w:rsidRDefault="00A5463E" w:rsidP="001955FB">
          <w:pPr>
            <w:widowControl/>
            <w:overflowPunct/>
            <w:autoSpaceDE/>
            <w:autoSpaceDN/>
            <w:adjustRightInd/>
            <w:textAlignment w:val="auto"/>
            <w:rPr>
              <w:rFonts w:ascii="Arial" w:hAnsi="Arial" w:cs="Arial"/>
              <w:sz w:val="16"/>
              <w:szCs w:val="16"/>
              <w:lang w:val="es-ES"/>
            </w:rPr>
          </w:pPr>
          <w:r w:rsidRPr="00C225FB">
            <w:rPr>
              <w:rFonts w:cs="Arial"/>
              <w:sz w:val="16"/>
              <w:szCs w:val="16"/>
            </w:rPr>
            <w:t>Código</w:t>
          </w:r>
          <w:r w:rsidRPr="00AF5818">
            <w:rPr>
              <w:rFonts w:cs="Arial"/>
              <w:color w:val="FF0000"/>
              <w:sz w:val="16"/>
              <w:szCs w:val="16"/>
            </w:rPr>
            <w:t>:</w:t>
          </w:r>
          <w:r w:rsidR="001955FB">
            <w:rPr>
              <w:rFonts w:ascii="Arial" w:hAnsi="Arial" w:cs="Arial"/>
              <w:sz w:val="16"/>
              <w:szCs w:val="16"/>
            </w:rPr>
            <w:t xml:space="preserve"> 740.04.15-52</w:t>
          </w:r>
        </w:p>
        <w:p w:rsidR="00A5463E" w:rsidRPr="00C225FB" w:rsidRDefault="00A5463E" w:rsidP="00A5463E">
          <w:pPr>
            <w:pStyle w:val="Encabezado"/>
            <w:ind w:left="-9"/>
            <w:rPr>
              <w:rFonts w:cs="Arial"/>
              <w:sz w:val="16"/>
              <w:szCs w:val="16"/>
            </w:rPr>
          </w:pPr>
        </w:p>
      </w:tc>
      <w:tc>
        <w:tcPr>
          <w:tcW w:w="1627" w:type="dxa"/>
          <w:shd w:val="clear" w:color="auto" w:fill="auto"/>
        </w:tcPr>
        <w:p w:rsidR="00A5463E" w:rsidRPr="002B596D" w:rsidRDefault="00A5463E" w:rsidP="00A5463E">
          <w:pPr>
            <w:pStyle w:val="Encabezado"/>
            <w:rPr>
              <w:rFonts w:cs="Arial"/>
              <w:sz w:val="16"/>
              <w:szCs w:val="16"/>
            </w:rPr>
          </w:pPr>
          <w:r w:rsidRPr="002B596D">
            <w:rPr>
              <w:rFonts w:cs="Arial"/>
              <w:sz w:val="16"/>
              <w:szCs w:val="16"/>
            </w:rPr>
            <w:t xml:space="preserve">Versión: </w:t>
          </w:r>
          <w:r w:rsidR="002B596D">
            <w:rPr>
              <w:rFonts w:cs="Arial"/>
              <w:sz w:val="16"/>
              <w:szCs w:val="16"/>
            </w:rPr>
            <w:t>02</w:t>
          </w:r>
        </w:p>
      </w:tc>
      <w:tc>
        <w:tcPr>
          <w:tcW w:w="2267" w:type="dxa"/>
          <w:shd w:val="clear" w:color="auto" w:fill="auto"/>
        </w:tcPr>
        <w:p w:rsidR="00A5463E" w:rsidRPr="002B596D" w:rsidRDefault="00A5463E" w:rsidP="00A5463E">
          <w:pPr>
            <w:pStyle w:val="Encabezado"/>
            <w:rPr>
              <w:rFonts w:cs="Arial"/>
              <w:sz w:val="16"/>
              <w:szCs w:val="16"/>
            </w:rPr>
          </w:pPr>
          <w:r w:rsidRPr="002B596D">
            <w:rPr>
              <w:rFonts w:cs="Arial"/>
              <w:sz w:val="16"/>
              <w:szCs w:val="16"/>
            </w:rPr>
            <w:t xml:space="preserve">Fecha:  </w:t>
          </w:r>
          <w:r w:rsidR="002B596D">
            <w:rPr>
              <w:rFonts w:cs="Arial"/>
              <w:sz w:val="16"/>
              <w:szCs w:val="16"/>
            </w:rPr>
            <w:t>04/12/2017</w:t>
          </w:r>
        </w:p>
      </w:tc>
      <w:tc>
        <w:tcPr>
          <w:tcW w:w="1565" w:type="dxa"/>
          <w:shd w:val="clear" w:color="auto" w:fill="auto"/>
        </w:tcPr>
        <w:p w:rsidR="00A5463E" w:rsidRPr="00C225FB" w:rsidRDefault="00A5463E" w:rsidP="00A5463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0B1108">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0B1108">
            <w:rPr>
              <w:rFonts w:ascii="Arial" w:hAnsi="Arial" w:cs="Arial"/>
              <w:noProof/>
              <w:sz w:val="16"/>
              <w:szCs w:val="22"/>
            </w:rPr>
            <w:t>2</w:t>
          </w:r>
          <w:r w:rsidRPr="00C225FB">
            <w:rPr>
              <w:rFonts w:ascii="Arial" w:hAnsi="Arial" w:cs="Arial"/>
              <w:sz w:val="16"/>
              <w:szCs w:val="22"/>
            </w:rPr>
            <w:fldChar w:fldCharType="end"/>
          </w:r>
        </w:p>
      </w:tc>
    </w:tr>
  </w:tbl>
  <w:p w:rsidR="00E75B80" w:rsidRPr="00AB29E9" w:rsidRDefault="00E75B80" w:rsidP="00E75B80">
    <w:pPr>
      <w:widowControl/>
      <w:autoSpaceDE/>
      <w:autoSpaceDN/>
      <w:spacing w:before="100" w:beforeAutospacing="1" w:after="100" w:afterAutospacing="1"/>
      <w:jc w:val="center"/>
      <w:rPr>
        <w:rFonts w:ascii="Arial" w:hAnsi="Arial" w:cs="Arial"/>
        <w:b/>
        <w:bCs/>
        <w:color w:val="000000"/>
        <w:sz w:val="22"/>
        <w:szCs w:val="24"/>
      </w:rPr>
    </w:pPr>
    <w:r w:rsidRPr="00AB29E9">
      <w:rPr>
        <w:rFonts w:ascii="Arial" w:hAnsi="Arial" w:cs="Arial"/>
        <w:b/>
        <w:bCs/>
        <w:color w:val="000000"/>
        <w:sz w:val="22"/>
        <w:szCs w:val="24"/>
      </w:rPr>
      <w:t>RESOLUCIÓN No. XXXXXXXXXR  DE</w:t>
    </w:r>
    <w:r>
      <w:rPr>
        <w:rFonts w:ascii="Arial" w:hAnsi="Arial" w:cs="Arial"/>
        <w:b/>
        <w:bCs/>
        <w:color w:val="000000"/>
        <w:sz w:val="22"/>
        <w:szCs w:val="24"/>
      </w:rPr>
      <w:t>L XX DE XXX</w:t>
    </w:r>
    <w:r w:rsidRPr="00AB29E9">
      <w:rPr>
        <w:rFonts w:ascii="Arial" w:hAnsi="Arial" w:cs="Arial"/>
        <w:b/>
        <w:bCs/>
        <w:color w:val="000000"/>
        <w:sz w:val="22"/>
        <w:szCs w:val="24"/>
      </w:rPr>
      <w:t xml:space="preserve"> </w:t>
    </w:r>
    <w:r>
      <w:rPr>
        <w:rFonts w:ascii="Arial" w:hAnsi="Arial" w:cs="Arial"/>
        <w:b/>
        <w:bCs/>
        <w:color w:val="000000"/>
        <w:sz w:val="22"/>
        <w:szCs w:val="24"/>
      </w:rPr>
      <w:t>DE</w:t>
    </w:r>
    <w:r w:rsidRPr="00AB29E9">
      <w:rPr>
        <w:rFonts w:ascii="Arial" w:hAnsi="Arial" w:cs="Arial"/>
        <w:b/>
        <w:bCs/>
        <w:color w:val="000000"/>
        <w:sz w:val="22"/>
        <w:szCs w:val="24"/>
      </w:rPr>
      <w:t xml:space="preserve"> 2016</w:t>
    </w:r>
  </w:p>
  <w:p w:rsidR="00E75B80" w:rsidRPr="00AB29E9" w:rsidRDefault="00E75B80" w:rsidP="00E75B80">
    <w:pPr>
      <w:pStyle w:val="Default"/>
      <w:ind w:left="142" w:right="334"/>
      <w:jc w:val="center"/>
      <w:rPr>
        <w:rFonts w:ascii="Arial" w:hAnsi="Arial" w:cs="Arial"/>
        <w:i/>
        <w:sz w:val="20"/>
        <w:szCs w:val="20"/>
      </w:rPr>
    </w:pPr>
    <w:r w:rsidRPr="00AB29E9">
      <w:rPr>
        <w:rFonts w:ascii="Arial" w:hAnsi="Arial" w:cs="Arial"/>
        <w:i/>
        <w:sz w:val="20"/>
        <w:szCs w:val="20"/>
      </w:rPr>
      <w:t>“Por</w:t>
    </w:r>
    <w:r w:rsidRPr="00AB29E9">
      <w:rPr>
        <w:rFonts w:ascii="Arial" w:hAnsi="Arial" w:cs="Arial"/>
        <w:i/>
        <w:iCs/>
        <w:sz w:val="20"/>
        <w:szCs w:val="20"/>
      </w:rPr>
      <w:t xml:space="preserve"> medio de la cual se</w:t>
    </w:r>
    <w:r w:rsidRPr="00AB29E9">
      <w:rPr>
        <w:rFonts w:ascii="Arial" w:hAnsi="Arial" w:cs="Arial"/>
        <w:i/>
        <w:sz w:val="20"/>
        <w:szCs w:val="20"/>
      </w:rPr>
      <w:t xml:space="preserve"> decide sobre el Recurso de Reposición interpuesto en contra de la</w:t>
    </w:r>
  </w:p>
  <w:p w:rsidR="00E75B80" w:rsidRPr="00AB29E9" w:rsidRDefault="00E75B80" w:rsidP="00E75B80">
    <w:pPr>
      <w:pStyle w:val="Default"/>
      <w:ind w:left="142" w:right="334"/>
      <w:jc w:val="center"/>
      <w:rPr>
        <w:rFonts w:ascii="Arial" w:hAnsi="Arial" w:cs="Arial"/>
        <w:b/>
        <w:bCs/>
        <w:i/>
        <w:sz w:val="20"/>
        <w:szCs w:val="20"/>
      </w:rPr>
    </w:pPr>
    <w:r w:rsidRPr="00AB29E9">
      <w:rPr>
        <w:rFonts w:ascii="Arial" w:hAnsi="Arial" w:cs="Arial"/>
        <w:b/>
        <w:bCs/>
        <w:i/>
        <w:sz w:val="20"/>
        <w:szCs w:val="20"/>
      </w:rPr>
      <w:t xml:space="preserve">RESOLUCIÓN Nº </w:t>
    </w:r>
    <w:r w:rsidRPr="00AB29E9">
      <w:rPr>
        <w:rFonts w:ascii="Arial" w:hAnsi="Arial" w:cs="Arial"/>
        <w:i/>
        <w:sz w:val="20"/>
        <w:szCs w:val="20"/>
      </w:rPr>
      <w:t xml:space="preserve"> </w:t>
    </w:r>
    <w:r w:rsidRPr="00AB29E9">
      <w:rPr>
        <w:rFonts w:ascii="Arial" w:hAnsi="Arial" w:cs="Arial"/>
        <w:b/>
        <w:i/>
        <w:sz w:val="20"/>
        <w:szCs w:val="20"/>
      </w:rPr>
      <w:t xml:space="preserve">XXXXX DE 2015, </w:t>
    </w:r>
    <w:r w:rsidRPr="00AB29E9">
      <w:rPr>
        <w:rFonts w:ascii="Arial" w:hAnsi="Arial" w:cs="Arial"/>
        <w:i/>
        <w:sz w:val="20"/>
        <w:szCs w:val="20"/>
      </w:rPr>
      <w:t>mediante</w:t>
    </w:r>
    <w:r w:rsidRPr="00AB29E9">
      <w:rPr>
        <w:rFonts w:ascii="Arial" w:hAnsi="Arial" w:cs="Arial"/>
        <w:i/>
        <w:sz w:val="20"/>
        <w:szCs w:val="20"/>
        <w:lang w:val="es-ES"/>
      </w:rPr>
      <w:t xml:space="preserve"> la cual se decide sobre una solicitud de Atención Humanitaria.”</w:t>
    </w:r>
  </w:p>
  <w:p w:rsidR="002A01B8" w:rsidRPr="00E75B80" w:rsidRDefault="002A01B8">
    <w:pPr>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CB8"/>
    <w:multiLevelType w:val="hybridMultilevel"/>
    <w:tmpl w:val="F08E23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6757F6C"/>
    <w:multiLevelType w:val="hybridMultilevel"/>
    <w:tmpl w:val="0606886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8"/>
    <w:rsid w:val="00001E70"/>
    <w:rsid w:val="000033BB"/>
    <w:rsid w:val="00004F66"/>
    <w:rsid w:val="000066F5"/>
    <w:rsid w:val="00006895"/>
    <w:rsid w:val="00011759"/>
    <w:rsid w:val="00011FC5"/>
    <w:rsid w:val="00012627"/>
    <w:rsid w:val="00015822"/>
    <w:rsid w:val="00021775"/>
    <w:rsid w:val="00021BA4"/>
    <w:rsid w:val="00023978"/>
    <w:rsid w:val="00025C54"/>
    <w:rsid w:val="00027904"/>
    <w:rsid w:val="0003096B"/>
    <w:rsid w:val="0003225B"/>
    <w:rsid w:val="000332D4"/>
    <w:rsid w:val="0003352D"/>
    <w:rsid w:val="00033708"/>
    <w:rsid w:val="00033FC3"/>
    <w:rsid w:val="0003478D"/>
    <w:rsid w:val="00034EC9"/>
    <w:rsid w:val="0003574F"/>
    <w:rsid w:val="00035F97"/>
    <w:rsid w:val="000407B1"/>
    <w:rsid w:val="000408EB"/>
    <w:rsid w:val="0004354B"/>
    <w:rsid w:val="00043585"/>
    <w:rsid w:val="00045198"/>
    <w:rsid w:val="00046538"/>
    <w:rsid w:val="000512BB"/>
    <w:rsid w:val="00051455"/>
    <w:rsid w:val="000515FA"/>
    <w:rsid w:val="0005458D"/>
    <w:rsid w:val="00054C3F"/>
    <w:rsid w:val="00057859"/>
    <w:rsid w:val="00057C24"/>
    <w:rsid w:val="00057E49"/>
    <w:rsid w:val="000621CD"/>
    <w:rsid w:val="00062A86"/>
    <w:rsid w:val="0006532A"/>
    <w:rsid w:val="000659C5"/>
    <w:rsid w:val="00066864"/>
    <w:rsid w:val="000668C2"/>
    <w:rsid w:val="0006712C"/>
    <w:rsid w:val="0006756F"/>
    <w:rsid w:val="00067854"/>
    <w:rsid w:val="00067A9F"/>
    <w:rsid w:val="00067E8D"/>
    <w:rsid w:val="00071BA5"/>
    <w:rsid w:val="00073514"/>
    <w:rsid w:val="0008084A"/>
    <w:rsid w:val="000848C8"/>
    <w:rsid w:val="00090171"/>
    <w:rsid w:val="0009180E"/>
    <w:rsid w:val="00091C90"/>
    <w:rsid w:val="000922ED"/>
    <w:rsid w:val="00092486"/>
    <w:rsid w:val="00093D32"/>
    <w:rsid w:val="000945E8"/>
    <w:rsid w:val="0009522E"/>
    <w:rsid w:val="0009581E"/>
    <w:rsid w:val="00096FA2"/>
    <w:rsid w:val="0009704F"/>
    <w:rsid w:val="000A1A48"/>
    <w:rsid w:val="000A20DC"/>
    <w:rsid w:val="000A246D"/>
    <w:rsid w:val="000A3115"/>
    <w:rsid w:val="000A3283"/>
    <w:rsid w:val="000A3BDE"/>
    <w:rsid w:val="000A5403"/>
    <w:rsid w:val="000A5DCF"/>
    <w:rsid w:val="000A6018"/>
    <w:rsid w:val="000A65BC"/>
    <w:rsid w:val="000A77D9"/>
    <w:rsid w:val="000B105F"/>
    <w:rsid w:val="000B1108"/>
    <w:rsid w:val="000B1AEB"/>
    <w:rsid w:val="000B25C3"/>
    <w:rsid w:val="000B2638"/>
    <w:rsid w:val="000B2984"/>
    <w:rsid w:val="000B5145"/>
    <w:rsid w:val="000B7AA4"/>
    <w:rsid w:val="000B7F0E"/>
    <w:rsid w:val="000C014E"/>
    <w:rsid w:val="000C24F2"/>
    <w:rsid w:val="000C2E24"/>
    <w:rsid w:val="000C429C"/>
    <w:rsid w:val="000C4A60"/>
    <w:rsid w:val="000C5567"/>
    <w:rsid w:val="000C6899"/>
    <w:rsid w:val="000C7CAE"/>
    <w:rsid w:val="000D0A53"/>
    <w:rsid w:val="000D1238"/>
    <w:rsid w:val="000D4B9D"/>
    <w:rsid w:val="000D4D37"/>
    <w:rsid w:val="000D5037"/>
    <w:rsid w:val="000D562C"/>
    <w:rsid w:val="000E0117"/>
    <w:rsid w:val="000E09EC"/>
    <w:rsid w:val="000E2035"/>
    <w:rsid w:val="000E34F4"/>
    <w:rsid w:val="000E39AC"/>
    <w:rsid w:val="000E4830"/>
    <w:rsid w:val="000E5A4A"/>
    <w:rsid w:val="000F1CD0"/>
    <w:rsid w:val="000F2D9B"/>
    <w:rsid w:val="000F4171"/>
    <w:rsid w:val="000F4516"/>
    <w:rsid w:val="00100757"/>
    <w:rsid w:val="001029F7"/>
    <w:rsid w:val="00102B67"/>
    <w:rsid w:val="00102E26"/>
    <w:rsid w:val="00103639"/>
    <w:rsid w:val="00103C86"/>
    <w:rsid w:val="0010447F"/>
    <w:rsid w:val="001112C2"/>
    <w:rsid w:val="00111322"/>
    <w:rsid w:val="00111EC6"/>
    <w:rsid w:val="0011393D"/>
    <w:rsid w:val="00115012"/>
    <w:rsid w:val="0011670B"/>
    <w:rsid w:val="001177C1"/>
    <w:rsid w:val="00121305"/>
    <w:rsid w:val="001216B5"/>
    <w:rsid w:val="001250A6"/>
    <w:rsid w:val="001267A7"/>
    <w:rsid w:val="00130C65"/>
    <w:rsid w:val="00131B56"/>
    <w:rsid w:val="00132DFC"/>
    <w:rsid w:val="001336D8"/>
    <w:rsid w:val="00133C4D"/>
    <w:rsid w:val="00133CD3"/>
    <w:rsid w:val="00133FBF"/>
    <w:rsid w:val="00135774"/>
    <w:rsid w:val="00140078"/>
    <w:rsid w:val="00142E8A"/>
    <w:rsid w:val="00143F44"/>
    <w:rsid w:val="001444C4"/>
    <w:rsid w:val="00145AA8"/>
    <w:rsid w:val="001462E0"/>
    <w:rsid w:val="0014793E"/>
    <w:rsid w:val="00147EE8"/>
    <w:rsid w:val="00151043"/>
    <w:rsid w:val="00151FE8"/>
    <w:rsid w:val="00156080"/>
    <w:rsid w:val="00156315"/>
    <w:rsid w:val="001609EC"/>
    <w:rsid w:val="00160BC5"/>
    <w:rsid w:val="00160D58"/>
    <w:rsid w:val="00161E75"/>
    <w:rsid w:val="001631F8"/>
    <w:rsid w:val="001643FE"/>
    <w:rsid w:val="0016588B"/>
    <w:rsid w:val="00166988"/>
    <w:rsid w:val="00170674"/>
    <w:rsid w:val="00171B1D"/>
    <w:rsid w:val="00171ECC"/>
    <w:rsid w:val="00173F8A"/>
    <w:rsid w:val="00174BBF"/>
    <w:rsid w:val="00175624"/>
    <w:rsid w:val="00180FF7"/>
    <w:rsid w:val="0018368E"/>
    <w:rsid w:val="00185F48"/>
    <w:rsid w:val="00186956"/>
    <w:rsid w:val="00186EE4"/>
    <w:rsid w:val="00187E54"/>
    <w:rsid w:val="00190387"/>
    <w:rsid w:val="00190C72"/>
    <w:rsid w:val="001942EB"/>
    <w:rsid w:val="0019438D"/>
    <w:rsid w:val="001955FB"/>
    <w:rsid w:val="00195F39"/>
    <w:rsid w:val="001A0DDF"/>
    <w:rsid w:val="001A26F4"/>
    <w:rsid w:val="001A7F56"/>
    <w:rsid w:val="001B12C3"/>
    <w:rsid w:val="001B3246"/>
    <w:rsid w:val="001B50AA"/>
    <w:rsid w:val="001C07DC"/>
    <w:rsid w:val="001C38B9"/>
    <w:rsid w:val="001C4DB4"/>
    <w:rsid w:val="001C4F28"/>
    <w:rsid w:val="001C6C1B"/>
    <w:rsid w:val="001C6C8E"/>
    <w:rsid w:val="001C7BBB"/>
    <w:rsid w:val="001D0D31"/>
    <w:rsid w:val="001D0E5A"/>
    <w:rsid w:val="001D10AE"/>
    <w:rsid w:val="001D173F"/>
    <w:rsid w:val="001D2291"/>
    <w:rsid w:val="001D22F8"/>
    <w:rsid w:val="001D2B3F"/>
    <w:rsid w:val="001D2FB0"/>
    <w:rsid w:val="001D3D71"/>
    <w:rsid w:val="001D4750"/>
    <w:rsid w:val="001D550A"/>
    <w:rsid w:val="001D5DD4"/>
    <w:rsid w:val="001D7EC4"/>
    <w:rsid w:val="001E0305"/>
    <w:rsid w:val="001E154B"/>
    <w:rsid w:val="001E435F"/>
    <w:rsid w:val="001E456B"/>
    <w:rsid w:val="001E5D72"/>
    <w:rsid w:val="001E5E7B"/>
    <w:rsid w:val="001E74F6"/>
    <w:rsid w:val="001F0224"/>
    <w:rsid w:val="001F2744"/>
    <w:rsid w:val="001F2B6C"/>
    <w:rsid w:val="001F4811"/>
    <w:rsid w:val="001F5D66"/>
    <w:rsid w:val="001F617D"/>
    <w:rsid w:val="00201DBD"/>
    <w:rsid w:val="00203899"/>
    <w:rsid w:val="002038A5"/>
    <w:rsid w:val="00203B12"/>
    <w:rsid w:val="00204D12"/>
    <w:rsid w:val="002057B9"/>
    <w:rsid w:val="0021380C"/>
    <w:rsid w:val="00213AC4"/>
    <w:rsid w:val="00215B8E"/>
    <w:rsid w:val="002161BC"/>
    <w:rsid w:val="0022035B"/>
    <w:rsid w:val="00222CDB"/>
    <w:rsid w:val="00225EA7"/>
    <w:rsid w:val="002279BF"/>
    <w:rsid w:val="00231F7B"/>
    <w:rsid w:val="00232F72"/>
    <w:rsid w:val="0024312A"/>
    <w:rsid w:val="00243AFE"/>
    <w:rsid w:val="00244762"/>
    <w:rsid w:val="002453F3"/>
    <w:rsid w:val="0024605C"/>
    <w:rsid w:val="00250E3B"/>
    <w:rsid w:val="00251F0F"/>
    <w:rsid w:val="0025388A"/>
    <w:rsid w:val="00254018"/>
    <w:rsid w:val="002546EC"/>
    <w:rsid w:val="00254E55"/>
    <w:rsid w:val="00255E78"/>
    <w:rsid w:val="00256C41"/>
    <w:rsid w:val="002578AF"/>
    <w:rsid w:val="00257EA5"/>
    <w:rsid w:val="00263750"/>
    <w:rsid w:val="0026504F"/>
    <w:rsid w:val="00267026"/>
    <w:rsid w:val="00272DFE"/>
    <w:rsid w:val="00273F8F"/>
    <w:rsid w:val="0027713F"/>
    <w:rsid w:val="002772D3"/>
    <w:rsid w:val="002812DE"/>
    <w:rsid w:val="00281A22"/>
    <w:rsid w:val="0028296D"/>
    <w:rsid w:val="00282CDC"/>
    <w:rsid w:val="0028306F"/>
    <w:rsid w:val="00283FB9"/>
    <w:rsid w:val="00284D14"/>
    <w:rsid w:val="00284E40"/>
    <w:rsid w:val="00287D9C"/>
    <w:rsid w:val="00287E9E"/>
    <w:rsid w:val="00293690"/>
    <w:rsid w:val="002A01B8"/>
    <w:rsid w:val="002A2565"/>
    <w:rsid w:val="002A3F2B"/>
    <w:rsid w:val="002A6C8D"/>
    <w:rsid w:val="002B0043"/>
    <w:rsid w:val="002B0696"/>
    <w:rsid w:val="002B0EF7"/>
    <w:rsid w:val="002B1138"/>
    <w:rsid w:val="002B238C"/>
    <w:rsid w:val="002B29FC"/>
    <w:rsid w:val="002B37F0"/>
    <w:rsid w:val="002B3DAD"/>
    <w:rsid w:val="002B596D"/>
    <w:rsid w:val="002B6B68"/>
    <w:rsid w:val="002C0219"/>
    <w:rsid w:val="002C0E59"/>
    <w:rsid w:val="002C197F"/>
    <w:rsid w:val="002C5E10"/>
    <w:rsid w:val="002C7B10"/>
    <w:rsid w:val="002D06B8"/>
    <w:rsid w:val="002D0C94"/>
    <w:rsid w:val="002D6D2D"/>
    <w:rsid w:val="002D78BC"/>
    <w:rsid w:val="002E7B48"/>
    <w:rsid w:val="002F0C96"/>
    <w:rsid w:val="002F18A5"/>
    <w:rsid w:val="002F3B77"/>
    <w:rsid w:val="002F5C7E"/>
    <w:rsid w:val="002F72D1"/>
    <w:rsid w:val="002F7589"/>
    <w:rsid w:val="00300261"/>
    <w:rsid w:val="00300CC8"/>
    <w:rsid w:val="00300E18"/>
    <w:rsid w:val="00301D71"/>
    <w:rsid w:val="003032EA"/>
    <w:rsid w:val="00307FF8"/>
    <w:rsid w:val="003111D4"/>
    <w:rsid w:val="003113FA"/>
    <w:rsid w:val="00314541"/>
    <w:rsid w:val="0031562C"/>
    <w:rsid w:val="00317EF0"/>
    <w:rsid w:val="003206E0"/>
    <w:rsid w:val="00323D87"/>
    <w:rsid w:val="0032423E"/>
    <w:rsid w:val="00324270"/>
    <w:rsid w:val="00324CB0"/>
    <w:rsid w:val="00324FC3"/>
    <w:rsid w:val="00325559"/>
    <w:rsid w:val="0033032D"/>
    <w:rsid w:val="00331E35"/>
    <w:rsid w:val="0033399F"/>
    <w:rsid w:val="003357D6"/>
    <w:rsid w:val="00340F8E"/>
    <w:rsid w:val="003424F0"/>
    <w:rsid w:val="003427EB"/>
    <w:rsid w:val="00342FC7"/>
    <w:rsid w:val="00343B77"/>
    <w:rsid w:val="00346A77"/>
    <w:rsid w:val="003476C3"/>
    <w:rsid w:val="003477BD"/>
    <w:rsid w:val="00351F68"/>
    <w:rsid w:val="003543A8"/>
    <w:rsid w:val="0035611D"/>
    <w:rsid w:val="00356DEF"/>
    <w:rsid w:val="00357A6B"/>
    <w:rsid w:val="00361317"/>
    <w:rsid w:val="00361BC4"/>
    <w:rsid w:val="00363B0A"/>
    <w:rsid w:val="00363D04"/>
    <w:rsid w:val="00365647"/>
    <w:rsid w:val="00366389"/>
    <w:rsid w:val="00370539"/>
    <w:rsid w:val="003705C2"/>
    <w:rsid w:val="00370FA4"/>
    <w:rsid w:val="00371165"/>
    <w:rsid w:val="00374764"/>
    <w:rsid w:val="00375574"/>
    <w:rsid w:val="003755AE"/>
    <w:rsid w:val="00375B6B"/>
    <w:rsid w:val="0037768D"/>
    <w:rsid w:val="003779A2"/>
    <w:rsid w:val="00381CB7"/>
    <w:rsid w:val="00386891"/>
    <w:rsid w:val="00387B01"/>
    <w:rsid w:val="00390384"/>
    <w:rsid w:val="00392C9E"/>
    <w:rsid w:val="00393DE0"/>
    <w:rsid w:val="00395129"/>
    <w:rsid w:val="0039638B"/>
    <w:rsid w:val="003A181E"/>
    <w:rsid w:val="003A2069"/>
    <w:rsid w:val="003A378A"/>
    <w:rsid w:val="003A516D"/>
    <w:rsid w:val="003B028E"/>
    <w:rsid w:val="003B04A2"/>
    <w:rsid w:val="003B1D8E"/>
    <w:rsid w:val="003B337A"/>
    <w:rsid w:val="003B4B2F"/>
    <w:rsid w:val="003B5303"/>
    <w:rsid w:val="003B61FC"/>
    <w:rsid w:val="003B6DFB"/>
    <w:rsid w:val="003B72FA"/>
    <w:rsid w:val="003B7631"/>
    <w:rsid w:val="003C0054"/>
    <w:rsid w:val="003C0664"/>
    <w:rsid w:val="003C07B1"/>
    <w:rsid w:val="003C07C6"/>
    <w:rsid w:val="003C1812"/>
    <w:rsid w:val="003C200A"/>
    <w:rsid w:val="003C234E"/>
    <w:rsid w:val="003C5620"/>
    <w:rsid w:val="003C7E56"/>
    <w:rsid w:val="003D587F"/>
    <w:rsid w:val="003D5965"/>
    <w:rsid w:val="003E4612"/>
    <w:rsid w:val="003E5149"/>
    <w:rsid w:val="003F1578"/>
    <w:rsid w:val="003F4BDB"/>
    <w:rsid w:val="003F79FB"/>
    <w:rsid w:val="004013AE"/>
    <w:rsid w:val="0040312A"/>
    <w:rsid w:val="00407D55"/>
    <w:rsid w:val="00412936"/>
    <w:rsid w:val="004178D1"/>
    <w:rsid w:val="00420784"/>
    <w:rsid w:val="00423217"/>
    <w:rsid w:val="004254C2"/>
    <w:rsid w:val="004257BD"/>
    <w:rsid w:val="004319B7"/>
    <w:rsid w:val="0043290E"/>
    <w:rsid w:val="00440672"/>
    <w:rsid w:val="0044101E"/>
    <w:rsid w:val="00441A10"/>
    <w:rsid w:val="00441EAF"/>
    <w:rsid w:val="004435EA"/>
    <w:rsid w:val="004440A7"/>
    <w:rsid w:val="0044666C"/>
    <w:rsid w:val="004467F3"/>
    <w:rsid w:val="00446B45"/>
    <w:rsid w:val="00447353"/>
    <w:rsid w:val="00451160"/>
    <w:rsid w:val="004524FD"/>
    <w:rsid w:val="00453AEA"/>
    <w:rsid w:val="00453BD6"/>
    <w:rsid w:val="0045591B"/>
    <w:rsid w:val="00457DFB"/>
    <w:rsid w:val="004640E3"/>
    <w:rsid w:val="0046460D"/>
    <w:rsid w:val="00464AC0"/>
    <w:rsid w:val="00464EC0"/>
    <w:rsid w:val="00465F78"/>
    <w:rsid w:val="00466F0D"/>
    <w:rsid w:val="004702E8"/>
    <w:rsid w:val="00470B9A"/>
    <w:rsid w:val="004762B6"/>
    <w:rsid w:val="00482C9F"/>
    <w:rsid w:val="004856CE"/>
    <w:rsid w:val="0048608C"/>
    <w:rsid w:val="004863F3"/>
    <w:rsid w:val="00490BAC"/>
    <w:rsid w:val="0049235F"/>
    <w:rsid w:val="00493D39"/>
    <w:rsid w:val="00494756"/>
    <w:rsid w:val="0049667B"/>
    <w:rsid w:val="004A02C1"/>
    <w:rsid w:val="004A07FC"/>
    <w:rsid w:val="004A08CC"/>
    <w:rsid w:val="004A184F"/>
    <w:rsid w:val="004A1D77"/>
    <w:rsid w:val="004A2D2A"/>
    <w:rsid w:val="004A2F0B"/>
    <w:rsid w:val="004A3C64"/>
    <w:rsid w:val="004A4DD1"/>
    <w:rsid w:val="004A69A2"/>
    <w:rsid w:val="004B224F"/>
    <w:rsid w:val="004B316A"/>
    <w:rsid w:val="004B3867"/>
    <w:rsid w:val="004B5521"/>
    <w:rsid w:val="004B5602"/>
    <w:rsid w:val="004B7144"/>
    <w:rsid w:val="004B72A8"/>
    <w:rsid w:val="004C1400"/>
    <w:rsid w:val="004C5637"/>
    <w:rsid w:val="004C6772"/>
    <w:rsid w:val="004C6F6D"/>
    <w:rsid w:val="004D06FC"/>
    <w:rsid w:val="004D1182"/>
    <w:rsid w:val="004D30CA"/>
    <w:rsid w:val="004D38FD"/>
    <w:rsid w:val="004D4608"/>
    <w:rsid w:val="004D56B9"/>
    <w:rsid w:val="004D658B"/>
    <w:rsid w:val="004D6893"/>
    <w:rsid w:val="004E01A2"/>
    <w:rsid w:val="004E0586"/>
    <w:rsid w:val="004E1B77"/>
    <w:rsid w:val="004E3387"/>
    <w:rsid w:val="004E3447"/>
    <w:rsid w:val="004E3B47"/>
    <w:rsid w:val="004E6F3B"/>
    <w:rsid w:val="004E7D15"/>
    <w:rsid w:val="004F1165"/>
    <w:rsid w:val="004F4BFB"/>
    <w:rsid w:val="00505030"/>
    <w:rsid w:val="005056D6"/>
    <w:rsid w:val="00505A0B"/>
    <w:rsid w:val="00507424"/>
    <w:rsid w:val="005077AA"/>
    <w:rsid w:val="005134CD"/>
    <w:rsid w:val="00520173"/>
    <w:rsid w:val="00522ECD"/>
    <w:rsid w:val="0052334B"/>
    <w:rsid w:val="005308F7"/>
    <w:rsid w:val="00532084"/>
    <w:rsid w:val="005326AF"/>
    <w:rsid w:val="00534244"/>
    <w:rsid w:val="005358CB"/>
    <w:rsid w:val="00537FC3"/>
    <w:rsid w:val="0054020B"/>
    <w:rsid w:val="00540903"/>
    <w:rsid w:val="00540ED4"/>
    <w:rsid w:val="00541FB5"/>
    <w:rsid w:val="005428FD"/>
    <w:rsid w:val="00542C36"/>
    <w:rsid w:val="00543399"/>
    <w:rsid w:val="00545C55"/>
    <w:rsid w:val="00547E1B"/>
    <w:rsid w:val="00552270"/>
    <w:rsid w:val="0055343F"/>
    <w:rsid w:val="00555638"/>
    <w:rsid w:val="00555C3E"/>
    <w:rsid w:val="005569AC"/>
    <w:rsid w:val="00560C60"/>
    <w:rsid w:val="00560E7C"/>
    <w:rsid w:val="00563635"/>
    <w:rsid w:val="00565EA8"/>
    <w:rsid w:val="0057176A"/>
    <w:rsid w:val="00577F33"/>
    <w:rsid w:val="00582E04"/>
    <w:rsid w:val="005832A4"/>
    <w:rsid w:val="0058368B"/>
    <w:rsid w:val="00586C39"/>
    <w:rsid w:val="0058755A"/>
    <w:rsid w:val="005910F2"/>
    <w:rsid w:val="005916F2"/>
    <w:rsid w:val="00592843"/>
    <w:rsid w:val="00593733"/>
    <w:rsid w:val="00594A83"/>
    <w:rsid w:val="00595805"/>
    <w:rsid w:val="00596666"/>
    <w:rsid w:val="00597429"/>
    <w:rsid w:val="005A0CB7"/>
    <w:rsid w:val="005A14E7"/>
    <w:rsid w:val="005A2F3C"/>
    <w:rsid w:val="005A38CC"/>
    <w:rsid w:val="005A3BB0"/>
    <w:rsid w:val="005A5257"/>
    <w:rsid w:val="005A5A3D"/>
    <w:rsid w:val="005B10D9"/>
    <w:rsid w:val="005B180E"/>
    <w:rsid w:val="005B6DB1"/>
    <w:rsid w:val="005C1695"/>
    <w:rsid w:val="005C275D"/>
    <w:rsid w:val="005C2E37"/>
    <w:rsid w:val="005C3190"/>
    <w:rsid w:val="005C55A4"/>
    <w:rsid w:val="005D08A4"/>
    <w:rsid w:val="005D1354"/>
    <w:rsid w:val="005D1CDB"/>
    <w:rsid w:val="005D2424"/>
    <w:rsid w:val="005D2D07"/>
    <w:rsid w:val="005D5EF7"/>
    <w:rsid w:val="005D6E10"/>
    <w:rsid w:val="005E167D"/>
    <w:rsid w:val="005E4804"/>
    <w:rsid w:val="005E48CB"/>
    <w:rsid w:val="005E4C1D"/>
    <w:rsid w:val="005E683C"/>
    <w:rsid w:val="005E6A85"/>
    <w:rsid w:val="005E73A3"/>
    <w:rsid w:val="005E74F7"/>
    <w:rsid w:val="005F1B24"/>
    <w:rsid w:val="005F5CE0"/>
    <w:rsid w:val="005F65FC"/>
    <w:rsid w:val="005F68F6"/>
    <w:rsid w:val="005F6D0E"/>
    <w:rsid w:val="00600EC3"/>
    <w:rsid w:val="0060200D"/>
    <w:rsid w:val="0060265F"/>
    <w:rsid w:val="00603A1B"/>
    <w:rsid w:val="00604FB4"/>
    <w:rsid w:val="00605183"/>
    <w:rsid w:val="006064EE"/>
    <w:rsid w:val="006068BC"/>
    <w:rsid w:val="00606BD9"/>
    <w:rsid w:val="006108CF"/>
    <w:rsid w:val="00612436"/>
    <w:rsid w:val="00612A2A"/>
    <w:rsid w:val="00613075"/>
    <w:rsid w:val="00616317"/>
    <w:rsid w:val="00617DD3"/>
    <w:rsid w:val="00621974"/>
    <w:rsid w:val="00622717"/>
    <w:rsid w:val="00623EE5"/>
    <w:rsid w:val="00624DD2"/>
    <w:rsid w:val="00625DBA"/>
    <w:rsid w:val="00626DF3"/>
    <w:rsid w:val="00633407"/>
    <w:rsid w:val="0063397E"/>
    <w:rsid w:val="00633AA6"/>
    <w:rsid w:val="00634ADF"/>
    <w:rsid w:val="00636D50"/>
    <w:rsid w:val="00637AEE"/>
    <w:rsid w:val="00637FF7"/>
    <w:rsid w:val="00640AD4"/>
    <w:rsid w:val="00643707"/>
    <w:rsid w:val="0064459D"/>
    <w:rsid w:val="00646613"/>
    <w:rsid w:val="00647B33"/>
    <w:rsid w:val="006520E6"/>
    <w:rsid w:val="006529E1"/>
    <w:rsid w:val="006534FC"/>
    <w:rsid w:val="0065388D"/>
    <w:rsid w:val="00654EF8"/>
    <w:rsid w:val="00656273"/>
    <w:rsid w:val="00656AF2"/>
    <w:rsid w:val="00661022"/>
    <w:rsid w:val="0066338C"/>
    <w:rsid w:val="006633E1"/>
    <w:rsid w:val="00663AD6"/>
    <w:rsid w:val="00664DC1"/>
    <w:rsid w:val="00665E26"/>
    <w:rsid w:val="00667FBF"/>
    <w:rsid w:val="00670684"/>
    <w:rsid w:val="006721C8"/>
    <w:rsid w:val="00674B0A"/>
    <w:rsid w:val="00674E62"/>
    <w:rsid w:val="0067541F"/>
    <w:rsid w:val="006763B4"/>
    <w:rsid w:val="00680407"/>
    <w:rsid w:val="006821EE"/>
    <w:rsid w:val="0068369B"/>
    <w:rsid w:val="00685421"/>
    <w:rsid w:val="00685EF7"/>
    <w:rsid w:val="00692548"/>
    <w:rsid w:val="006951F0"/>
    <w:rsid w:val="00696F9F"/>
    <w:rsid w:val="006A0814"/>
    <w:rsid w:val="006A2D12"/>
    <w:rsid w:val="006A3170"/>
    <w:rsid w:val="006A48E7"/>
    <w:rsid w:val="006A66DC"/>
    <w:rsid w:val="006B5EBD"/>
    <w:rsid w:val="006B6A1F"/>
    <w:rsid w:val="006B7B5F"/>
    <w:rsid w:val="006C0115"/>
    <w:rsid w:val="006C2588"/>
    <w:rsid w:val="006C313A"/>
    <w:rsid w:val="006C3CB2"/>
    <w:rsid w:val="006C4CF6"/>
    <w:rsid w:val="006C6949"/>
    <w:rsid w:val="006C7699"/>
    <w:rsid w:val="006C78F4"/>
    <w:rsid w:val="006D1991"/>
    <w:rsid w:val="006D1E49"/>
    <w:rsid w:val="006D246B"/>
    <w:rsid w:val="006D35E6"/>
    <w:rsid w:val="006D502B"/>
    <w:rsid w:val="006D6524"/>
    <w:rsid w:val="006D74E9"/>
    <w:rsid w:val="006E0B6F"/>
    <w:rsid w:val="006E1B8D"/>
    <w:rsid w:val="006E1CCF"/>
    <w:rsid w:val="006E22A8"/>
    <w:rsid w:val="006E2C4A"/>
    <w:rsid w:val="006F2265"/>
    <w:rsid w:val="006F2B81"/>
    <w:rsid w:val="006F328B"/>
    <w:rsid w:val="006F37B7"/>
    <w:rsid w:val="006F3A11"/>
    <w:rsid w:val="006F579E"/>
    <w:rsid w:val="006F5987"/>
    <w:rsid w:val="006F5FB4"/>
    <w:rsid w:val="006F6445"/>
    <w:rsid w:val="006F6A02"/>
    <w:rsid w:val="00700ACA"/>
    <w:rsid w:val="007014E0"/>
    <w:rsid w:val="00701F2D"/>
    <w:rsid w:val="00705445"/>
    <w:rsid w:val="00705668"/>
    <w:rsid w:val="0070643F"/>
    <w:rsid w:val="007078C9"/>
    <w:rsid w:val="007108C7"/>
    <w:rsid w:val="00710E94"/>
    <w:rsid w:val="0071104E"/>
    <w:rsid w:val="00711783"/>
    <w:rsid w:val="007119F4"/>
    <w:rsid w:val="00711AAD"/>
    <w:rsid w:val="00712D67"/>
    <w:rsid w:val="00713741"/>
    <w:rsid w:val="00714215"/>
    <w:rsid w:val="0071463D"/>
    <w:rsid w:val="00715BA9"/>
    <w:rsid w:val="00716943"/>
    <w:rsid w:val="0071786C"/>
    <w:rsid w:val="00720C36"/>
    <w:rsid w:val="00721A28"/>
    <w:rsid w:val="00722D02"/>
    <w:rsid w:val="00722E9C"/>
    <w:rsid w:val="00723F5C"/>
    <w:rsid w:val="0072521F"/>
    <w:rsid w:val="00726530"/>
    <w:rsid w:val="00730C00"/>
    <w:rsid w:val="00732343"/>
    <w:rsid w:val="007356F9"/>
    <w:rsid w:val="00737F1F"/>
    <w:rsid w:val="007400B7"/>
    <w:rsid w:val="00740DBA"/>
    <w:rsid w:val="00741FF8"/>
    <w:rsid w:val="0074275E"/>
    <w:rsid w:val="0074360E"/>
    <w:rsid w:val="007438DD"/>
    <w:rsid w:val="0074559B"/>
    <w:rsid w:val="007513D2"/>
    <w:rsid w:val="00753507"/>
    <w:rsid w:val="00753644"/>
    <w:rsid w:val="007555CA"/>
    <w:rsid w:val="007557B8"/>
    <w:rsid w:val="0076145F"/>
    <w:rsid w:val="0076351B"/>
    <w:rsid w:val="007668FF"/>
    <w:rsid w:val="0076789C"/>
    <w:rsid w:val="00771E86"/>
    <w:rsid w:val="00772179"/>
    <w:rsid w:val="007725B7"/>
    <w:rsid w:val="00773175"/>
    <w:rsid w:val="00773D80"/>
    <w:rsid w:val="00775726"/>
    <w:rsid w:val="00776D48"/>
    <w:rsid w:val="007806EE"/>
    <w:rsid w:val="00782A11"/>
    <w:rsid w:val="00782D7A"/>
    <w:rsid w:val="007838FB"/>
    <w:rsid w:val="00785E8B"/>
    <w:rsid w:val="00786AD6"/>
    <w:rsid w:val="00790D17"/>
    <w:rsid w:val="00791795"/>
    <w:rsid w:val="00794247"/>
    <w:rsid w:val="00795BEA"/>
    <w:rsid w:val="00796BAB"/>
    <w:rsid w:val="007A1F92"/>
    <w:rsid w:val="007A3A93"/>
    <w:rsid w:val="007A3FD3"/>
    <w:rsid w:val="007A655E"/>
    <w:rsid w:val="007A7845"/>
    <w:rsid w:val="007B0382"/>
    <w:rsid w:val="007B3792"/>
    <w:rsid w:val="007B7A0B"/>
    <w:rsid w:val="007C0D34"/>
    <w:rsid w:val="007C21D8"/>
    <w:rsid w:val="007C2382"/>
    <w:rsid w:val="007C322C"/>
    <w:rsid w:val="007C35DC"/>
    <w:rsid w:val="007C3970"/>
    <w:rsid w:val="007C5BB9"/>
    <w:rsid w:val="007C5CF4"/>
    <w:rsid w:val="007D0A9D"/>
    <w:rsid w:val="007D4DEC"/>
    <w:rsid w:val="007D58D3"/>
    <w:rsid w:val="007D6622"/>
    <w:rsid w:val="007D6B02"/>
    <w:rsid w:val="007E013E"/>
    <w:rsid w:val="007E0AEF"/>
    <w:rsid w:val="007E3F45"/>
    <w:rsid w:val="007E4481"/>
    <w:rsid w:val="007E44A3"/>
    <w:rsid w:val="007E4781"/>
    <w:rsid w:val="007E4FAD"/>
    <w:rsid w:val="007E5703"/>
    <w:rsid w:val="007E66E7"/>
    <w:rsid w:val="007F0239"/>
    <w:rsid w:val="007F15CC"/>
    <w:rsid w:val="007F1B1C"/>
    <w:rsid w:val="007F1BCE"/>
    <w:rsid w:val="007F2714"/>
    <w:rsid w:val="007F2AB9"/>
    <w:rsid w:val="007F3836"/>
    <w:rsid w:val="007F48BC"/>
    <w:rsid w:val="007F58FE"/>
    <w:rsid w:val="007F6F21"/>
    <w:rsid w:val="007F7600"/>
    <w:rsid w:val="008062C0"/>
    <w:rsid w:val="00806EFF"/>
    <w:rsid w:val="00807C0C"/>
    <w:rsid w:val="0081070F"/>
    <w:rsid w:val="008110BB"/>
    <w:rsid w:val="00813594"/>
    <w:rsid w:val="00813AE6"/>
    <w:rsid w:val="00814085"/>
    <w:rsid w:val="00814665"/>
    <w:rsid w:val="00814CEE"/>
    <w:rsid w:val="008163A7"/>
    <w:rsid w:val="008211EC"/>
    <w:rsid w:val="00821815"/>
    <w:rsid w:val="00821AFF"/>
    <w:rsid w:val="00821DC8"/>
    <w:rsid w:val="00822D72"/>
    <w:rsid w:val="0082571A"/>
    <w:rsid w:val="00825F79"/>
    <w:rsid w:val="00832FC8"/>
    <w:rsid w:val="008377CD"/>
    <w:rsid w:val="0084221F"/>
    <w:rsid w:val="008435FE"/>
    <w:rsid w:val="008447B0"/>
    <w:rsid w:val="008523B2"/>
    <w:rsid w:val="00852569"/>
    <w:rsid w:val="00852F2F"/>
    <w:rsid w:val="0085412D"/>
    <w:rsid w:val="00857697"/>
    <w:rsid w:val="00857D36"/>
    <w:rsid w:val="00861EE4"/>
    <w:rsid w:val="00862A87"/>
    <w:rsid w:val="00862EE3"/>
    <w:rsid w:val="00863060"/>
    <w:rsid w:val="00863807"/>
    <w:rsid w:val="00864146"/>
    <w:rsid w:val="0086487D"/>
    <w:rsid w:val="00865D81"/>
    <w:rsid w:val="00870B94"/>
    <w:rsid w:val="008728D1"/>
    <w:rsid w:val="008733EC"/>
    <w:rsid w:val="00874220"/>
    <w:rsid w:val="008827AD"/>
    <w:rsid w:val="00883963"/>
    <w:rsid w:val="00884C7A"/>
    <w:rsid w:val="008926CA"/>
    <w:rsid w:val="00894250"/>
    <w:rsid w:val="0089472F"/>
    <w:rsid w:val="008957FD"/>
    <w:rsid w:val="008972AD"/>
    <w:rsid w:val="008A0559"/>
    <w:rsid w:val="008A063D"/>
    <w:rsid w:val="008A0FC0"/>
    <w:rsid w:val="008A738C"/>
    <w:rsid w:val="008A7E2F"/>
    <w:rsid w:val="008B5131"/>
    <w:rsid w:val="008B5BA1"/>
    <w:rsid w:val="008B67FA"/>
    <w:rsid w:val="008C1762"/>
    <w:rsid w:val="008C2023"/>
    <w:rsid w:val="008C2C2B"/>
    <w:rsid w:val="008C4C47"/>
    <w:rsid w:val="008D13B9"/>
    <w:rsid w:val="008D2C70"/>
    <w:rsid w:val="008D32B2"/>
    <w:rsid w:val="008D44C0"/>
    <w:rsid w:val="008D4510"/>
    <w:rsid w:val="008D55FD"/>
    <w:rsid w:val="008D5AA8"/>
    <w:rsid w:val="008D7326"/>
    <w:rsid w:val="008D752D"/>
    <w:rsid w:val="008D76D9"/>
    <w:rsid w:val="008E0623"/>
    <w:rsid w:val="008E2F13"/>
    <w:rsid w:val="008E33F3"/>
    <w:rsid w:val="008E3C52"/>
    <w:rsid w:val="008E6061"/>
    <w:rsid w:val="008E6394"/>
    <w:rsid w:val="008E72F5"/>
    <w:rsid w:val="008F1132"/>
    <w:rsid w:val="009024C7"/>
    <w:rsid w:val="00903C38"/>
    <w:rsid w:val="009077D0"/>
    <w:rsid w:val="00910C7A"/>
    <w:rsid w:val="009112AA"/>
    <w:rsid w:val="009132AC"/>
    <w:rsid w:val="009148BF"/>
    <w:rsid w:val="00914D2E"/>
    <w:rsid w:val="009150A1"/>
    <w:rsid w:val="009200E8"/>
    <w:rsid w:val="009209F8"/>
    <w:rsid w:val="009247C3"/>
    <w:rsid w:val="00926346"/>
    <w:rsid w:val="00926C47"/>
    <w:rsid w:val="00927CCE"/>
    <w:rsid w:val="00930F1E"/>
    <w:rsid w:val="0093588D"/>
    <w:rsid w:val="00937D71"/>
    <w:rsid w:val="00941573"/>
    <w:rsid w:val="00942F90"/>
    <w:rsid w:val="00944BF2"/>
    <w:rsid w:val="00944E64"/>
    <w:rsid w:val="00946D51"/>
    <w:rsid w:val="00950557"/>
    <w:rsid w:val="009540CC"/>
    <w:rsid w:val="00954B93"/>
    <w:rsid w:val="009557EA"/>
    <w:rsid w:val="009571B2"/>
    <w:rsid w:val="009576A4"/>
    <w:rsid w:val="009608BF"/>
    <w:rsid w:val="009609C9"/>
    <w:rsid w:val="00961540"/>
    <w:rsid w:val="00965671"/>
    <w:rsid w:val="00966DD4"/>
    <w:rsid w:val="00972CB1"/>
    <w:rsid w:val="00972D69"/>
    <w:rsid w:val="0097571B"/>
    <w:rsid w:val="009757CD"/>
    <w:rsid w:val="00982DFA"/>
    <w:rsid w:val="009847D3"/>
    <w:rsid w:val="009850AD"/>
    <w:rsid w:val="0098726C"/>
    <w:rsid w:val="00987935"/>
    <w:rsid w:val="0099059D"/>
    <w:rsid w:val="00990F24"/>
    <w:rsid w:val="0099104B"/>
    <w:rsid w:val="0099119C"/>
    <w:rsid w:val="00992A9F"/>
    <w:rsid w:val="00993190"/>
    <w:rsid w:val="009A0903"/>
    <w:rsid w:val="009A2D52"/>
    <w:rsid w:val="009A333B"/>
    <w:rsid w:val="009A4FAB"/>
    <w:rsid w:val="009A7BF1"/>
    <w:rsid w:val="009B0420"/>
    <w:rsid w:val="009B0C07"/>
    <w:rsid w:val="009B3523"/>
    <w:rsid w:val="009B3D0B"/>
    <w:rsid w:val="009B4679"/>
    <w:rsid w:val="009B7063"/>
    <w:rsid w:val="009B79C6"/>
    <w:rsid w:val="009C6185"/>
    <w:rsid w:val="009C6292"/>
    <w:rsid w:val="009C73F5"/>
    <w:rsid w:val="009D0154"/>
    <w:rsid w:val="009D05B9"/>
    <w:rsid w:val="009D4ADB"/>
    <w:rsid w:val="009D7282"/>
    <w:rsid w:val="009E0229"/>
    <w:rsid w:val="009E2D22"/>
    <w:rsid w:val="009E4CBD"/>
    <w:rsid w:val="009E5AFF"/>
    <w:rsid w:val="009E7877"/>
    <w:rsid w:val="009E7C9E"/>
    <w:rsid w:val="009F1974"/>
    <w:rsid w:val="009F2AF0"/>
    <w:rsid w:val="009F42D2"/>
    <w:rsid w:val="009F72C4"/>
    <w:rsid w:val="009F7454"/>
    <w:rsid w:val="00A0091C"/>
    <w:rsid w:val="00A01F57"/>
    <w:rsid w:val="00A03D9B"/>
    <w:rsid w:val="00A042C5"/>
    <w:rsid w:val="00A06610"/>
    <w:rsid w:val="00A10094"/>
    <w:rsid w:val="00A1382C"/>
    <w:rsid w:val="00A17C14"/>
    <w:rsid w:val="00A2042E"/>
    <w:rsid w:val="00A235D0"/>
    <w:rsid w:val="00A24C19"/>
    <w:rsid w:val="00A25017"/>
    <w:rsid w:val="00A26098"/>
    <w:rsid w:val="00A27C05"/>
    <w:rsid w:val="00A33F71"/>
    <w:rsid w:val="00A34171"/>
    <w:rsid w:val="00A35EBF"/>
    <w:rsid w:val="00A4000B"/>
    <w:rsid w:val="00A41AE6"/>
    <w:rsid w:val="00A46FC5"/>
    <w:rsid w:val="00A52EF8"/>
    <w:rsid w:val="00A53085"/>
    <w:rsid w:val="00A53E48"/>
    <w:rsid w:val="00A5463E"/>
    <w:rsid w:val="00A55C35"/>
    <w:rsid w:val="00A56055"/>
    <w:rsid w:val="00A56D51"/>
    <w:rsid w:val="00A60CAB"/>
    <w:rsid w:val="00A62BC0"/>
    <w:rsid w:val="00A65D6B"/>
    <w:rsid w:val="00A66951"/>
    <w:rsid w:val="00A71383"/>
    <w:rsid w:val="00A718F7"/>
    <w:rsid w:val="00A7388C"/>
    <w:rsid w:val="00A75A24"/>
    <w:rsid w:val="00A8350B"/>
    <w:rsid w:val="00A8457B"/>
    <w:rsid w:val="00A846E5"/>
    <w:rsid w:val="00A847BC"/>
    <w:rsid w:val="00A84950"/>
    <w:rsid w:val="00A86030"/>
    <w:rsid w:val="00A8779E"/>
    <w:rsid w:val="00A912CC"/>
    <w:rsid w:val="00A922D1"/>
    <w:rsid w:val="00A9302B"/>
    <w:rsid w:val="00A93A8C"/>
    <w:rsid w:val="00A940D6"/>
    <w:rsid w:val="00A95259"/>
    <w:rsid w:val="00A9540A"/>
    <w:rsid w:val="00A958B2"/>
    <w:rsid w:val="00A959C6"/>
    <w:rsid w:val="00A96918"/>
    <w:rsid w:val="00A97059"/>
    <w:rsid w:val="00AA112E"/>
    <w:rsid w:val="00AA289B"/>
    <w:rsid w:val="00AB23B1"/>
    <w:rsid w:val="00AB29E9"/>
    <w:rsid w:val="00AB34D7"/>
    <w:rsid w:val="00AC053F"/>
    <w:rsid w:val="00AC1796"/>
    <w:rsid w:val="00AC27B1"/>
    <w:rsid w:val="00AC2AEB"/>
    <w:rsid w:val="00AC6C5E"/>
    <w:rsid w:val="00AC70F4"/>
    <w:rsid w:val="00AD45C3"/>
    <w:rsid w:val="00AD486B"/>
    <w:rsid w:val="00AD4F55"/>
    <w:rsid w:val="00AD786D"/>
    <w:rsid w:val="00AE0BA5"/>
    <w:rsid w:val="00AE1797"/>
    <w:rsid w:val="00AE3478"/>
    <w:rsid w:val="00AE3F39"/>
    <w:rsid w:val="00AF01AE"/>
    <w:rsid w:val="00AF18AD"/>
    <w:rsid w:val="00AF1C03"/>
    <w:rsid w:val="00AF1D78"/>
    <w:rsid w:val="00AF2689"/>
    <w:rsid w:val="00AF3B2C"/>
    <w:rsid w:val="00B01F64"/>
    <w:rsid w:val="00B021F9"/>
    <w:rsid w:val="00B05AC1"/>
    <w:rsid w:val="00B05B0A"/>
    <w:rsid w:val="00B06C37"/>
    <w:rsid w:val="00B10FB6"/>
    <w:rsid w:val="00B13B25"/>
    <w:rsid w:val="00B14162"/>
    <w:rsid w:val="00B1532D"/>
    <w:rsid w:val="00B154D9"/>
    <w:rsid w:val="00B1699F"/>
    <w:rsid w:val="00B1798A"/>
    <w:rsid w:val="00B221F8"/>
    <w:rsid w:val="00B2317B"/>
    <w:rsid w:val="00B23706"/>
    <w:rsid w:val="00B23C85"/>
    <w:rsid w:val="00B3185E"/>
    <w:rsid w:val="00B34FDE"/>
    <w:rsid w:val="00B362D0"/>
    <w:rsid w:val="00B3764C"/>
    <w:rsid w:val="00B37FC4"/>
    <w:rsid w:val="00B41129"/>
    <w:rsid w:val="00B41E69"/>
    <w:rsid w:val="00B428E4"/>
    <w:rsid w:val="00B43D8E"/>
    <w:rsid w:val="00B44B8B"/>
    <w:rsid w:val="00B53164"/>
    <w:rsid w:val="00B53CF3"/>
    <w:rsid w:val="00B54FEF"/>
    <w:rsid w:val="00B55396"/>
    <w:rsid w:val="00B55CD8"/>
    <w:rsid w:val="00B57A0F"/>
    <w:rsid w:val="00B60A21"/>
    <w:rsid w:val="00B621A3"/>
    <w:rsid w:val="00B62E30"/>
    <w:rsid w:val="00B63A47"/>
    <w:rsid w:val="00B64E9D"/>
    <w:rsid w:val="00B65AD4"/>
    <w:rsid w:val="00B66CF0"/>
    <w:rsid w:val="00B700E5"/>
    <w:rsid w:val="00B74D6F"/>
    <w:rsid w:val="00B75A21"/>
    <w:rsid w:val="00B767A6"/>
    <w:rsid w:val="00B80CF1"/>
    <w:rsid w:val="00B824A8"/>
    <w:rsid w:val="00B8539B"/>
    <w:rsid w:val="00B86764"/>
    <w:rsid w:val="00B879C6"/>
    <w:rsid w:val="00B904CF"/>
    <w:rsid w:val="00B91B80"/>
    <w:rsid w:val="00B96389"/>
    <w:rsid w:val="00B969B0"/>
    <w:rsid w:val="00B96A0A"/>
    <w:rsid w:val="00BA203E"/>
    <w:rsid w:val="00BA26E1"/>
    <w:rsid w:val="00BA4210"/>
    <w:rsid w:val="00BA5DA3"/>
    <w:rsid w:val="00BB0CA4"/>
    <w:rsid w:val="00BB160E"/>
    <w:rsid w:val="00BB4CE8"/>
    <w:rsid w:val="00BB611D"/>
    <w:rsid w:val="00BC1A45"/>
    <w:rsid w:val="00BC1E1A"/>
    <w:rsid w:val="00BC2A2A"/>
    <w:rsid w:val="00BC3667"/>
    <w:rsid w:val="00BC473C"/>
    <w:rsid w:val="00BC560C"/>
    <w:rsid w:val="00BD01E3"/>
    <w:rsid w:val="00BD19EE"/>
    <w:rsid w:val="00BD328D"/>
    <w:rsid w:val="00BD3746"/>
    <w:rsid w:val="00BD4386"/>
    <w:rsid w:val="00BD4904"/>
    <w:rsid w:val="00BD49D6"/>
    <w:rsid w:val="00BD546F"/>
    <w:rsid w:val="00BD7C01"/>
    <w:rsid w:val="00BE08F2"/>
    <w:rsid w:val="00BE0DB3"/>
    <w:rsid w:val="00BE136D"/>
    <w:rsid w:val="00BE2409"/>
    <w:rsid w:val="00BE24E0"/>
    <w:rsid w:val="00BE3FBA"/>
    <w:rsid w:val="00BE791A"/>
    <w:rsid w:val="00BE7A57"/>
    <w:rsid w:val="00BE7C56"/>
    <w:rsid w:val="00BF15D6"/>
    <w:rsid w:val="00BF1CF3"/>
    <w:rsid w:val="00BF36BE"/>
    <w:rsid w:val="00BF594D"/>
    <w:rsid w:val="00BF59BF"/>
    <w:rsid w:val="00BF667F"/>
    <w:rsid w:val="00BF6D24"/>
    <w:rsid w:val="00BF7CE8"/>
    <w:rsid w:val="00C001FC"/>
    <w:rsid w:val="00C0057E"/>
    <w:rsid w:val="00C032CF"/>
    <w:rsid w:val="00C05B57"/>
    <w:rsid w:val="00C07A23"/>
    <w:rsid w:val="00C10CD0"/>
    <w:rsid w:val="00C124AF"/>
    <w:rsid w:val="00C1273C"/>
    <w:rsid w:val="00C12D1A"/>
    <w:rsid w:val="00C13B6B"/>
    <w:rsid w:val="00C152E5"/>
    <w:rsid w:val="00C16ABA"/>
    <w:rsid w:val="00C24B7D"/>
    <w:rsid w:val="00C24BC4"/>
    <w:rsid w:val="00C253E0"/>
    <w:rsid w:val="00C303B0"/>
    <w:rsid w:val="00C3449E"/>
    <w:rsid w:val="00C347D4"/>
    <w:rsid w:val="00C36017"/>
    <w:rsid w:val="00C366DB"/>
    <w:rsid w:val="00C371F0"/>
    <w:rsid w:val="00C40A53"/>
    <w:rsid w:val="00C40D4A"/>
    <w:rsid w:val="00C41C6C"/>
    <w:rsid w:val="00C436B2"/>
    <w:rsid w:val="00C43D57"/>
    <w:rsid w:val="00C506E5"/>
    <w:rsid w:val="00C51EE9"/>
    <w:rsid w:val="00C55116"/>
    <w:rsid w:val="00C556AB"/>
    <w:rsid w:val="00C573B6"/>
    <w:rsid w:val="00C57D47"/>
    <w:rsid w:val="00C627FA"/>
    <w:rsid w:val="00C63C16"/>
    <w:rsid w:val="00C64DDC"/>
    <w:rsid w:val="00C658B9"/>
    <w:rsid w:val="00C665F5"/>
    <w:rsid w:val="00C76997"/>
    <w:rsid w:val="00C82071"/>
    <w:rsid w:val="00C821C5"/>
    <w:rsid w:val="00C84A62"/>
    <w:rsid w:val="00C85062"/>
    <w:rsid w:val="00C91EAC"/>
    <w:rsid w:val="00C93D43"/>
    <w:rsid w:val="00C93D4F"/>
    <w:rsid w:val="00C958D6"/>
    <w:rsid w:val="00C9615C"/>
    <w:rsid w:val="00C9732D"/>
    <w:rsid w:val="00CA38EC"/>
    <w:rsid w:val="00CA3D75"/>
    <w:rsid w:val="00CA4923"/>
    <w:rsid w:val="00CA5540"/>
    <w:rsid w:val="00CA58C9"/>
    <w:rsid w:val="00CA79CD"/>
    <w:rsid w:val="00CB34E2"/>
    <w:rsid w:val="00CB5EB9"/>
    <w:rsid w:val="00CB6429"/>
    <w:rsid w:val="00CB748C"/>
    <w:rsid w:val="00CC0389"/>
    <w:rsid w:val="00CC1DF3"/>
    <w:rsid w:val="00CC56E0"/>
    <w:rsid w:val="00CC5AFC"/>
    <w:rsid w:val="00CD10F4"/>
    <w:rsid w:val="00CD1889"/>
    <w:rsid w:val="00CD1F96"/>
    <w:rsid w:val="00CD1FC9"/>
    <w:rsid w:val="00CD430F"/>
    <w:rsid w:val="00CD4D89"/>
    <w:rsid w:val="00CD56CC"/>
    <w:rsid w:val="00CD602C"/>
    <w:rsid w:val="00CD701B"/>
    <w:rsid w:val="00CD77F6"/>
    <w:rsid w:val="00CD7973"/>
    <w:rsid w:val="00CE02F6"/>
    <w:rsid w:val="00CE0503"/>
    <w:rsid w:val="00CE1C76"/>
    <w:rsid w:val="00CE1E3B"/>
    <w:rsid w:val="00CE4AD0"/>
    <w:rsid w:val="00CF10F1"/>
    <w:rsid w:val="00CF47F4"/>
    <w:rsid w:val="00D01ABC"/>
    <w:rsid w:val="00D023B7"/>
    <w:rsid w:val="00D02798"/>
    <w:rsid w:val="00D03D20"/>
    <w:rsid w:val="00D05AD2"/>
    <w:rsid w:val="00D07C0E"/>
    <w:rsid w:val="00D11DB6"/>
    <w:rsid w:val="00D1235C"/>
    <w:rsid w:val="00D13A5A"/>
    <w:rsid w:val="00D14A98"/>
    <w:rsid w:val="00D155B7"/>
    <w:rsid w:val="00D155F1"/>
    <w:rsid w:val="00D16C15"/>
    <w:rsid w:val="00D17183"/>
    <w:rsid w:val="00D1725B"/>
    <w:rsid w:val="00D172C3"/>
    <w:rsid w:val="00D17422"/>
    <w:rsid w:val="00D216B7"/>
    <w:rsid w:val="00D217BB"/>
    <w:rsid w:val="00D23E80"/>
    <w:rsid w:val="00D24BE1"/>
    <w:rsid w:val="00D26CAB"/>
    <w:rsid w:val="00D30724"/>
    <w:rsid w:val="00D31061"/>
    <w:rsid w:val="00D31753"/>
    <w:rsid w:val="00D3238A"/>
    <w:rsid w:val="00D327B0"/>
    <w:rsid w:val="00D347F6"/>
    <w:rsid w:val="00D34A08"/>
    <w:rsid w:val="00D36A0B"/>
    <w:rsid w:val="00D36EB7"/>
    <w:rsid w:val="00D4005F"/>
    <w:rsid w:val="00D45CAB"/>
    <w:rsid w:val="00D502A6"/>
    <w:rsid w:val="00D509F5"/>
    <w:rsid w:val="00D50CE9"/>
    <w:rsid w:val="00D50F5B"/>
    <w:rsid w:val="00D51579"/>
    <w:rsid w:val="00D51730"/>
    <w:rsid w:val="00D52C9D"/>
    <w:rsid w:val="00D55B60"/>
    <w:rsid w:val="00D55C6E"/>
    <w:rsid w:val="00D55C76"/>
    <w:rsid w:val="00D5731E"/>
    <w:rsid w:val="00D619F2"/>
    <w:rsid w:val="00D61FE1"/>
    <w:rsid w:val="00D63655"/>
    <w:rsid w:val="00D648DA"/>
    <w:rsid w:val="00D64C9B"/>
    <w:rsid w:val="00D64CE4"/>
    <w:rsid w:val="00D65B9D"/>
    <w:rsid w:val="00D663B3"/>
    <w:rsid w:val="00D67250"/>
    <w:rsid w:val="00D700F6"/>
    <w:rsid w:val="00D70142"/>
    <w:rsid w:val="00D71160"/>
    <w:rsid w:val="00D71EF6"/>
    <w:rsid w:val="00D72033"/>
    <w:rsid w:val="00D73E92"/>
    <w:rsid w:val="00D75CD1"/>
    <w:rsid w:val="00D76E9B"/>
    <w:rsid w:val="00D7737C"/>
    <w:rsid w:val="00D80288"/>
    <w:rsid w:val="00D813EE"/>
    <w:rsid w:val="00D8272E"/>
    <w:rsid w:val="00D82FE3"/>
    <w:rsid w:val="00D86AC1"/>
    <w:rsid w:val="00D87BA1"/>
    <w:rsid w:val="00D9187D"/>
    <w:rsid w:val="00D9333D"/>
    <w:rsid w:val="00D94D9A"/>
    <w:rsid w:val="00DA0D1E"/>
    <w:rsid w:val="00DA1EA3"/>
    <w:rsid w:val="00DA2061"/>
    <w:rsid w:val="00DA396D"/>
    <w:rsid w:val="00DA40D6"/>
    <w:rsid w:val="00DB07F8"/>
    <w:rsid w:val="00DB08B7"/>
    <w:rsid w:val="00DB091D"/>
    <w:rsid w:val="00DB1FFD"/>
    <w:rsid w:val="00DB22D6"/>
    <w:rsid w:val="00DB2FB3"/>
    <w:rsid w:val="00DB3E4E"/>
    <w:rsid w:val="00DB60E1"/>
    <w:rsid w:val="00DC1C12"/>
    <w:rsid w:val="00DC2A5B"/>
    <w:rsid w:val="00DD0939"/>
    <w:rsid w:val="00DD127E"/>
    <w:rsid w:val="00DD4D9A"/>
    <w:rsid w:val="00DD5D6A"/>
    <w:rsid w:val="00DD6B11"/>
    <w:rsid w:val="00DD790B"/>
    <w:rsid w:val="00DD7E9C"/>
    <w:rsid w:val="00DE0B29"/>
    <w:rsid w:val="00DE19B6"/>
    <w:rsid w:val="00DE1BC2"/>
    <w:rsid w:val="00DF09E9"/>
    <w:rsid w:val="00DF3253"/>
    <w:rsid w:val="00DF477D"/>
    <w:rsid w:val="00DF4F11"/>
    <w:rsid w:val="00DF66E9"/>
    <w:rsid w:val="00DF79C8"/>
    <w:rsid w:val="00DF7A55"/>
    <w:rsid w:val="00E02C61"/>
    <w:rsid w:val="00E04704"/>
    <w:rsid w:val="00E108C8"/>
    <w:rsid w:val="00E11FDF"/>
    <w:rsid w:val="00E15930"/>
    <w:rsid w:val="00E21689"/>
    <w:rsid w:val="00E223B5"/>
    <w:rsid w:val="00E22883"/>
    <w:rsid w:val="00E23D2D"/>
    <w:rsid w:val="00E248C9"/>
    <w:rsid w:val="00E261C6"/>
    <w:rsid w:val="00E274B4"/>
    <w:rsid w:val="00E30C78"/>
    <w:rsid w:val="00E312DD"/>
    <w:rsid w:val="00E3144C"/>
    <w:rsid w:val="00E3213F"/>
    <w:rsid w:val="00E369EC"/>
    <w:rsid w:val="00E36F50"/>
    <w:rsid w:val="00E422FB"/>
    <w:rsid w:val="00E4427F"/>
    <w:rsid w:val="00E44714"/>
    <w:rsid w:val="00E51BA2"/>
    <w:rsid w:val="00E528DE"/>
    <w:rsid w:val="00E52A03"/>
    <w:rsid w:val="00E53A9B"/>
    <w:rsid w:val="00E54370"/>
    <w:rsid w:val="00E54A3D"/>
    <w:rsid w:val="00E55F0E"/>
    <w:rsid w:val="00E564D5"/>
    <w:rsid w:val="00E5695A"/>
    <w:rsid w:val="00E576F1"/>
    <w:rsid w:val="00E61402"/>
    <w:rsid w:val="00E65016"/>
    <w:rsid w:val="00E70D3F"/>
    <w:rsid w:val="00E71BEF"/>
    <w:rsid w:val="00E71DD8"/>
    <w:rsid w:val="00E729A8"/>
    <w:rsid w:val="00E7485D"/>
    <w:rsid w:val="00E74E14"/>
    <w:rsid w:val="00E75B80"/>
    <w:rsid w:val="00E75ECE"/>
    <w:rsid w:val="00E81041"/>
    <w:rsid w:val="00E810C1"/>
    <w:rsid w:val="00E81758"/>
    <w:rsid w:val="00E81D43"/>
    <w:rsid w:val="00E834BF"/>
    <w:rsid w:val="00E83CF4"/>
    <w:rsid w:val="00E83D65"/>
    <w:rsid w:val="00E86441"/>
    <w:rsid w:val="00E90F0E"/>
    <w:rsid w:val="00E91CB5"/>
    <w:rsid w:val="00E943D8"/>
    <w:rsid w:val="00E948B4"/>
    <w:rsid w:val="00E95626"/>
    <w:rsid w:val="00EA3714"/>
    <w:rsid w:val="00EA7D42"/>
    <w:rsid w:val="00EB268C"/>
    <w:rsid w:val="00EB29BC"/>
    <w:rsid w:val="00EB56D9"/>
    <w:rsid w:val="00EB5D02"/>
    <w:rsid w:val="00EC40FD"/>
    <w:rsid w:val="00ED2538"/>
    <w:rsid w:val="00ED2816"/>
    <w:rsid w:val="00ED4E9D"/>
    <w:rsid w:val="00ED55D8"/>
    <w:rsid w:val="00ED594A"/>
    <w:rsid w:val="00ED5E02"/>
    <w:rsid w:val="00ED7A44"/>
    <w:rsid w:val="00EE07FE"/>
    <w:rsid w:val="00EE0E4D"/>
    <w:rsid w:val="00EE1F0A"/>
    <w:rsid w:val="00EE274D"/>
    <w:rsid w:val="00EE2AD8"/>
    <w:rsid w:val="00EE543B"/>
    <w:rsid w:val="00EE7084"/>
    <w:rsid w:val="00EF1B78"/>
    <w:rsid w:val="00EF1ED6"/>
    <w:rsid w:val="00EF25B2"/>
    <w:rsid w:val="00EF3D97"/>
    <w:rsid w:val="00EF6F49"/>
    <w:rsid w:val="00EF7445"/>
    <w:rsid w:val="00EF792C"/>
    <w:rsid w:val="00EF7C94"/>
    <w:rsid w:val="00F00E18"/>
    <w:rsid w:val="00F0141F"/>
    <w:rsid w:val="00F03DF0"/>
    <w:rsid w:val="00F05F5E"/>
    <w:rsid w:val="00F06D10"/>
    <w:rsid w:val="00F15366"/>
    <w:rsid w:val="00F21437"/>
    <w:rsid w:val="00F2194B"/>
    <w:rsid w:val="00F22694"/>
    <w:rsid w:val="00F22A5B"/>
    <w:rsid w:val="00F24BED"/>
    <w:rsid w:val="00F25458"/>
    <w:rsid w:val="00F269E8"/>
    <w:rsid w:val="00F2759C"/>
    <w:rsid w:val="00F303DB"/>
    <w:rsid w:val="00F33017"/>
    <w:rsid w:val="00F356D7"/>
    <w:rsid w:val="00F4024D"/>
    <w:rsid w:val="00F40CFE"/>
    <w:rsid w:val="00F41D35"/>
    <w:rsid w:val="00F421CF"/>
    <w:rsid w:val="00F44F5F"/>
    <w:rsid w:val="00F45532"/>
    <w:rsid w:val="00F45904"/>
    <w:rsid w:val="00F45DF6"/>
    <w:rsid w:val="00F502B4"/>
    <w:rsid w:val="00F513A0"/>
    <w:rsid w:val="00F52AAB"/>
    <w:rsid w:val="00F53002"/>
    <w:rsid w:val="00F54A06"/>
    <w:rsid w:val="00F5538E"/>
    <w:rsid w:val="00F553F6"/>
    <w:rsid w:val="00F55F2E"/>
    <w:rsid w:val="00F57582"/>
    <w:rsid w:val="00F5786A"/>
    <w:rsid w:val="00F604D3"/>
    <w:rsid w:val="00F6147D"/>
    <w:rsid w:val="00F627AE"/>
    <w:rsid w:val="00F64606"/>
    <w:rsid w:val="00F66E37"/>
    <w:rsid w:val="00F70316"/>
    <w:rsid w:val="00F72003"/>
    <w:rsid w:val="00F72AB7"/>
    <w:rsid w:val="00F773F2"/>
    <w:rsid w:val="00F81FEF"/>
    <w:rsid w:val="00F82841"/>
    <w:rsid w:val="00F845BC"/>
    <w:rsid w:val="00F84FDB"/>
    <w:rsid w:val="00F85CB6"/>
    <w:rsid w:val="00F86033"/>
    <w:rsid w:val="00F8650F"/>
    <w:rsid w:val="00F92909"/>
    <w:rsid w:val="00F92E09"/>
    <w:rsid w:val="00F934EE"/>
    <w:rsid w:val="00F93D90"/>
    <w:rsid w:val="00F94FCC"/>
    <w:rsid w:val="00F95330"/>
    <w:rsid w:val="00F9723F"/>
    <w:rsid w:val="00F97ABB"/>
    <w:rsid w:val="00FA0EC2"/>
    <w:rsid w:val="00FA2582"/>
    <w:rsid w:val="00FA5494"/>
    <w:rsid w:val="00FA77DB"/>
    <w:rsid w:val="00FA79DB"/>
    <w:rsid w:val="00FB0B90"/>
    <w:rsid w:val="00FB0B9D"/>
    <w:rsid w:val="00FB0D32"/>
    <w:rsid w:val="00FB17C9"/>
    <w:rsid w:val="00FB2051"/>
    <w:rsid w:val="00FB2C1A"/>
    <w:rsid w:val="00FB35A7"/>
    <w:rsid w:val="00FB608B"/>
    <w:rsid w:val="00FB7F53"/>
    <w:rsid w:val="00FC0C1C"/>
    <w:rsid w:val="00FC264E"/>
    <w:rsid w:val="00FC2909"/>
    <w:rsid w:val="00FC311D"/>
    <w:rsid w:val="00FC6485"/>
    <w:rsid w:val="00FC7E3B"/>
    <w:rsid w:val="00FD0FAF"/>
    <w:rsid w:val="00FD2989"/>
    <w:rsid w:val="00FD4C63"/>
    <w:rsid w:val="00FD6EB9"/>
    <w:rsid w:val="00FD702B"/>
    <w:rsid w:val="00FD7E93"/>
    <w:rsid w:val="00FE121A"/>
    <w:rsid w:val="00FE5227"/>
    <w:rsid w:val="00FE6756"/>
    <w:rsid w:val="00FE748B"/>
    <w:rsid w:val="00FE7D6B"/>
    <w:rsid w:val="00FF4761"/>
    <w:rsid w:val="00FF5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6053F-8A20-4633-8208-BDD924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08"/>
    <w:pPr>
      <w:widowControl w:val="0"/>
      <w:overflowPunct w:val="0"/>
      <w:autoSpaceDE w:val="0"/>
      <w:autoSpaceDN w:val="0"/>
      <w:adjustRightInd w:val="0"/>
      <w:textAlignment w:val="baseline"/>
    </w:pPr>
    <w:rPr>
      <w:rFonts w:ascii="Times New Roman" w:eastAsia="Times New Roman" w:hAnsi="Times New Roman"/>
      <w:lang w:val="es-ES_tradnl" w:eastAsia="es-ES"/>
    </w:rPr>
  </w:style>
  <w:style w:type="paragraph" w:styleId="Ttulo3">
    <w:name w:val="heading 3"/>
    <w:basedOn w:val="Normal"/>
    <w:next w:val="Normal"/>
    <w:link w:val="Ttulo3Car"/>
    <w:uiPriority w:val="99"/>
    <w:semiHidden/>
    <w:unhideWhenUsed/>
    <w:qFormat/>
    <w:rsid w:val="007E66E7"/>
    <w:pPr>
      <w:keepNext/>
      <w:keepLines/>
      <w:spacing w:before="40"/>
      <w:outlineLvl w:val="2"/>
    </w:pPr>
    <w:rPr>
      <w:rFonts w:ascii="Calibri Light" w:hAnsi="Calibri Light"/>
      <w:color w:val="1F4D78"/>
      <w:sz w:val="24"/>
      <w:szCs w:val="24"/>
    </w:rPr>
  </w:style>
  <w:style w:type="paragraph" w:styleId="Ttulo5">
    <w:name w:val="heading 5"/>
    <w:basedOn w:val="Normal"/>
    <w:next w:val="Normal"/>
    <w:link w:val="Ttulo5Car"/>
    <w:unhideWhenUsed/>
    <w:qFormat/>
    <w:rsid w:val="0003370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33708"/>
    <w:rPr>
      <w:rFonts w:ascii="Calibri" w:eastAsia="Times New Roman" w:hAnsi="Calibri" w:cs="Times New Roman"/>
      <w:b/>
      <w:bCs/>
      <w:i/>
      <w:iCs/>
      <w:sz w:val="26"/>
      <w:szCs w:val="26"/>
      <w:lang w:val="es-ES_tradnl" w:eastAsia="es-ES"/>
    </w:rPr>
  </w:style>
  <w:style w:type="paragraph" w:styleId="Encabezado">
    <w:name w:val="header"/>
    <w:aliases w:val="Haut de page,encabezado"/>
    <w:basedOn w:val="Normal"/>
    <w:link w:val="EncabezadoCar"/>
    <w:rsid w:val="00033708"/>
    <w:pPr>
      <w:tabs>
        <w:tab w:val="center" w:pos="4419"/>
        <w:tab w:val="right" w:pos="8838"/>
      </w:tabs>
    </w:pPr>
  </w:style>
  <w:style w:type="character" w:customStyle="1" w:styleId="EncabezadoCar">
    <w:name w:val="Encabezado Car"/>
    <w:aliases w:val="Haut de page Car,encabezado Car"/>
    <w:link w:val="Encabezado"/>
    <w:rsid w:val="0003370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33708"/>
    <w:pPr>
      <w:tabs>
        <w:tab w:val="center" w:pos="4252"/>
        <w:tab w:val="right" w:pos="8504"/>
      </w:tabs>
    </w:pPr>
  </w:style>
  <w:style w:type="character" w:customStyle="1" w:styleId="PiedepginaCar">
    <w:name w:val="Pie de página Car"/>
    <w:link w:val="Piedepgina"/>
    <w:uiPriority w:val="99"/>
    <w:rsid w:val="00033708"/>
    <w:rPr>
      <w:rFonts w:ascii="Times New Roman" w:eastAsia="Times New Roman" w:hAnsi="Times New Roman" w:cs="Times New Roman"/>
      <w:sz w:val="20"/>
      <w:szCs w:val="20"/>
      <w:lang w:val="es-ES_tradnl" w:eastAsia="es-ES"/>
    </w:rPr>
  </w:style>
  <w:style w:type="paragraph" w:styleId="Prrafodelista">
    <w:name w:val="List Paragraph"/>
    <w:basedOn w:val="Normal"/>
    <w:link w:val="PrrafodelistaCar"/>
    <w:uiPriority w:val="34"/>
    <w:qFormat/>
    <w:rsid w:val="00033708"/>
    <w:pPr>
      <w:ind w:left="708"/>
    </w:pPr>
  </w:style>
  <w:style w:type="character" w:customStyle="1" w:styleId="PrrafodelistaCar">
    <w:name w:val="Párrafo de lista Car"/>
    <w:link w:val="Prrafodelista"/>
    <w:uiPriority w:val="34"/>
    <w:rsid w:val="00033708"/>
    <w:rPr>
      <w:rFonts w:ascii="Times New Roman" w:eastAsia="Times New Roman" w:hAnsi="Times New Roman" w:cs="Times New Roman"/>
      <w:sz w:val="20"/>
      <w:szCs w:val="20"/>
      <w:lang w:val="es-ES_tradnl" w:eastAsia="es-ES"/>
    </w:rPr>
  </w:style>
  <w:style w:type="character" w:styleId="nfasis">
    <w:name w:val="Emphasis"/>
    <w:qFormat/>
    <w:rsid w:val="00033708"/>
    <w:rPr>
      <w:i/>
      <w:iC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Ref. de nota al pie1"/>
    <w:basedOn w:val="Normal"/>
    <w:link w:val="TextonotapieCar"/>
    <w:uiPriority w:val="99"/>
    <w:rsid w:val="00033708"/>
    <w:pPr>
      <w:widowControl/>
      <w:overflowPunct/>
      <w:autoSpaceDE/>
      <w:autoSpaceDN/>
      <w:adjustRightInd/>
      <w:textAlignment w:val="auto"/>
    </w:pPr>
    <w:rPr>
      <w:lang w:val="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Ref. de nota al pie1 Car"/>
    <w:link w:val="Textonotapie"/>
    <w:uiPriority w:val="99"/>
    <w:rsid w:val="0003370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
    <w:uiPriority w:val="99"/>
    <w:unhideWhenUsed/>
    <w:rsid w:val="00033708"/>
    <w:rPr>
      <w:vertAlign w:val="superscript"/>
    </w:rPr>
  </w:style>
  <w:style w:type="paragraph" w:styleId="Textoindependiente3">
    <w:name w:val="Body Text 3"/>
    <w:basedOn w:val="Normal"/>
    <w:link w:val="Textoindependiente3Car"/>
    <w:rsid w:val="00033708"/>
    <w:pPr>
      <w:widowControl/>
      <w:overflowPunct/>
      <w:autoSpaceDE/>
      <w:autoSpaceDN/>
      <w:adjustRightInd/>
      <w:spacing w:after="120"/>
      <w:textAlignment w:val="auto"/>
    </w:pPr>
    <w:rPr>
      <w:sz w:val="16"/>
      <w:szCs w:val="16"/>
      <w:lang w:val="es-ES"/>
    </w:rPr>
  </w:style>
  <w:style w:type="character" w:customStyle="1" w:styleId="Textoindependiente3Car">
    <w:name w:val="Texto independiente 3 Car"/>
    <w:link w:val="Textoindependiente3"/>
    <w:rsid w:val="00033708"/>
    <w:rPr>
      <w:rFonts w:ascii="Times New Roman" w:eastAsia="Times New Roman" w:hAnsi="Times New Roman" w:cs="Times New Roman"/>
      <w:sz w:val="16"/>
      <w:szCs w:val="16"/>
      <w:lang w:val="es-ES" w:eastAsia="es-ES"/>
    </w:rPr>
  </w:style>
  <w:style w:type="paragraph" w:customStyle="1" w:styleId="Default">
    <w:name w:val="Default"/>
    <w:rsid w:val="00033708"/>
    <w:pPr>
      <w:autoSpaceDE w:val="0"/>
      <w:autoSpaceDN w:val="0"/>
      <w:adjustRightInd w:val="0"/>
    </w:pPr>
    <w:rPr>
      <w:rFonts w:cs="Calibri"/>
      <w:color w:val="000000"/>
      <w:sz w:val="24"/>
      <w:szCs w:val="24"/>
      <w:lang w:eastAsia="en-US"/>
    </w:rPr>
  </w:style>
  <w:style w:type="character" w:styleId="Hipervnculo">
    <w:name w:val="Hyperlink"/>
    <w:uiPriority w:val="99"/>
    <w:rsid w:val="00033708"/>
    <w:rPr>
      <w:color w:val="0000FF"/>
      <w:u w:val="single"/>
    </w:rPr>
  </w:style>
  <w:style w:type="character" w:customStyle="1" w:styleId="Ttulo3Car">
    <w:name w:val="Título 3 Car"/>
    <w:link w:val="Ttulo3"/>
    <w:uiPriority w:val="99"/>
    <w:rsid w:val="007E66E7"/>
    <w:rPr>
      <w:rFonts w:ascii="Calibri Light" w:eastAsia="Times New Roman" w:hAnsi="Calibri Light" w:cs="Times New Roman"/>
      <w:color w:val="1F4D78"/>
      <w:sz w:val="24"/>
      <w:szCs w:val="24"/>
      <w:lang w:val="es-ES_tradnl" w:eastAsia="es-ES"/>
    </w:rPr>
  </w:style>
  <w:style w:type="character" w:customStyle="1" w:styleId="textonavy">
    <w:name w:val="texto_navy"/>
    <w:basedOn w:val="Fuentedeprrafopredeter"/>
    <w:rsid w:val="007E66E7"/>
  </w:style>
  <w:style w:type="character" w:customStyle="1" w:styleId="apple-converted-space">
    <w:name w:val="apple-converted-space"/>
    <w:basedOn w:val="Fuentedeprrafopredeter"/>
    <w:rsid w:val="007E66E7"/>
  </w:style>
  <w:style w:type="paragraph" w:customStyle="1" w:styleId="Sinespaciado1">
    <w:name w:val="Sin espaciado1"/>
    <w:basedOn w:val="Normal"/>
    <w:uiPriority w:val="1"/>
    <w:qFormat/>
    <w:rsid w:val="001D5DD4"/>
    <w:pPr>
      <w:widowControl/>
      <w:overflowPunct/>
      <w:autoSpaceDE/>
      <w:autoSpaceDN/>
      <w:adjustRightInd/>
      <w:textAlignment w:val="auto"/>
    </w:pPr>
    <w:rPr>
      <w:rFonts w:eastAsia="Calibri"/>
      <w:sz w:val="24"/>
      <w:szCs w:val="24"/>
      <w:lang w:val="es-CO" w:eastAsia="es-CO"/>
    </w:rPr>
  </w:style>
  <w:style w:type="paragraph" w:styleId="Textoindependiente2">
    <w:name w:val="Body Text 2"/>
    <w:basedOn w:val="Normal"/>
    <w:link w:val="Textoindependiente2Car"/>
    <w:rsid w:val="00CC5AFC"/>
    <w:pPr>
      <w:spacing w:after="120" w:line="480" w:lineRule="auto"/>
    </w:pPr>
  </w:style>
  <w:style w:type="character" w:customStyle="1" w:styleId="Textoindependiente2Car">
    <w:name w:val="Texto independiente 2 Car"/>
    <w:link w:val="Textoindependiente2"/>
    <w:rsid w:val="00CC5AF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9576A4"/>
    <w:rPr>
      <w:rFonts w:ascii="Segoe UI" w:hAnsi="Segoe UI"/>
      <w:sz w:val="18"/>
      <w:szCs w:val="18"/>
    </w:rPr>
  </w:style>
  <w:style w:type="character" w:customStyle="1" w:styleId="TextodegloboCar">
    <w:name w:val="Texto de globo Car"/>
    <w:link w:val="Textodeglobo"/>
    <w:uiPriority w:val="99"/>
    <w:semiHidden/>
    <w:rsid w:val="009576A4"/>
    <w:rPr>
      <w:rFonts w:ascii="Segoe UI" w:eastAsia="Times New Roman" w:hAnsi="Segoe UI" w:cs="Segoe UI"/>
      <w:sz w:val="18"/>
      <w:szCs w:val="18"/>
      <w:lang w:val="es-ES_tradnl" w:eastAsia="es-ES"/>
    </w:rPr>
  </w:style>
  <w:style w:type="paragraph" w:customStyle="1" w:styleId="textocaja">
    <w:name w:val="textocaja"/>
    <w:basedOn w:val="Normal"/>
    <w:rsid w:val="001C6C8E"/>
    <w:pPr>
      <w:widowControl/>
      <w:overflowPunct/>
      <w:autoSpaceDE/>
      <w:autoSpaceDN/>
      <w:adjustRightInd/>
      <w:spacing w:before="100" w:beforeAutospacing="1" w:after="100" w:afterAutospacing="1"/>
      <w:textAlignment w:val="auto"/>
    </w:pPr>
    <w:rPr>
      <w:sz w:val="24"/>
      <w:szCs w:val="24"/>
      <w:lang w:val="es-CO" w:eastAsia="es-CO"/>
    </w:rPr>
  </w:style>
  <w:style w:type="character" w:styleId="Refdecomentario">
    <w:name w:val="annotation reference"/>
    <w:uiPriority w:val="99"/>
    <w:semiHidden/>
    <w:unhideWhenUsed/>
    <w:rsid w:val="001C6C8E"/>
    <w:rPr>
      <w:sz w:val="16"/>
      <w:szCs w:val="16"/>
    </w:rPr>
  </w:style>
  <w:style w:type="paragraph" w:styleId="Textocomentario">
    <w:name w:val="annotation text"/>
    <w:basedOn w:val="Normal"/>
    <w:link w:val="TextocomentarioCar"/>
    <w:uiPriority w:val="99"/>
    <w:semiHidden/>
    <w:unhideWhenUsed/>
    <w:rsid w:val="001C6C8E"/>
    <w:pPr>
      <w:widowControl/>
      <w:overflowPunct/>
      <w:autoSpaceDE/>
      <w:autoSpaceDN/>
      <w:adjustRightInd/>
      <w:spacing w:after="160"/>
      <w:textAlignment w:val="auto"/>
    </w:pPr>
    <w:rPr>
      <w:rFonts w:ascii="Calibri" w:eastAsia="Calibri" w:hAnsi="Calibri"/>
      <w:lang w:eastAsia="en-US"/>
    </w:rPr>
  </w:style>
  <w:style w:type="character" w:customStyle="1" w:styleId="TextocomentarioCar">
    <w:name w:val="Texto comentario Car"/>
    <w:link w:val="Textocomentario"/>
    <w:uiPriority w:val="99"/>
    <w:semiHidden/>
    <w:rsid w:val="001C6C8E"/>
    <w:rPr>
      <w:lang w:eastAsia="en-US"/>
    </w:rPr>
  </w:style>
  <w:style w:type="paragraph" w:styleId="Asuntodelcomentario">
    <w:name w:val="annotation subject"/>
    <w:basedOn w:val="Textocomentario"/>
    <w:next w:val="Textocomentario"/>
    <w:link w:val="AsuntodelcomentarioCar"/>
    <w:uiPriority w:val="99"/>
    <w:semiHidden/>
    <w:unhideWhenUsed/>
    <w:rsid w:val="006C7699"/>
    <w:pPr>
      <w:widowControl w:val="0"/>
      <w:overflowPunct w:val="0"/>
      <w:autoSpaceDE w:val="0"/>
      <w:autoSpaceDN w:val="0"/>
      <w:adjustRightInd w:val="0"/>
      <w:spacing w:after="0"/>
      <w:textAlignment w:val="baseline"/>
    </w:pPr>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C7699"/>
    <w:rPr>
      <w:rFonts w:ascii="Times New Roman" w:eastAsia="Times New Roman" w:hAnsi="Times New Roman"/>
      <w:b/>
      <w:bCs/>
      <w:lang w:val="es-ES_tradnl" w:eastAsia="en-US"/>
    </w:rPr>
  </w:style>
  <w:style w:type="paragraph" w:styleId="NormalWeb">
    <w:name w:val="Normal (Web)"/>
    <w:basedOn w:val="Normal"/>
    <w:uiPriority w:val="99"/>
    <w:unhideWhenUsed/>
    <w:rsid w:val="002B6B68"/>
    <w:pPr>
      <w:widowControl/>
      <w:overflowPunct/>
      <w:autoSpaceDE/>
      <w:autoSpaceDN/>
      <w:adjustRightInd/>
      <w:spacing w:before="100" w:beforeAutospacing="1" w:after="100" w:afterAutospacing="1"/>
      <w:jc w:val="both"/>
      <w:textAlignment w:val="auto"/>
    </w:pPr>
    <w:rPr>
      <w:rFonts w:ascii="Arial" w:hAnsi="Arial" w:cs="Arial"/>
      <w:sz w:val="18"/>
      <w:szCs w:val="18"/>
      <w:lang w:val="es-CO" w:eastAsia="es-CO"/>
    </w:rPr>
  </w:style>
  <w:style w:type="paragraph" w:customStyle="1" w:styleId="NormalArial">
    <w:name w:val="Normal + Arial"/>
    <w:aliases w:val="9 pt,Justificado"/>
    <w:basedOn w:val="Normal"/>
    <w:rsid w:val="001D2B3F"/>
    <w:pPr>
      <w:widowControl/>
      <w:overflowPunct/>
      <w:autoSpaceDE/>
      <w:autoSpaceDN/>
      <w:adjustRightInd/>
      <w:jc w:val="both"/>
      <w:textAlignment w:val="auto"/>
    </w:pPr>
    <w:rPr>
      <w:rFonts w:ascii="Arial" w:hAnsi="Arial" w:cs="Arial"/>
      <w:sz w:val="18"/>
      <w:szCs w:val="18"/>
      <w:lang w:val="es-ES"/>
    </w:rPr>
  </w:style>
  <w:style w:type="character" w:customStyle="1" w:styleId="iaj">
    <w:name w:val="i_aj"/>
    <w:rsid w:val="00BE7A57"/>
  </w:style>
  <w:style w:type="paragraph" w:customStyle="1" w:styleId="CM4">
    <w:name w:val="CM4"/>
    <w:basedOn w:val="Default"/>
    <w:next w:val="Default"/>
    <w:uiPriority w:val="99"/>
    <w:rsid w:val="00331E35"/>
    <w:pPr>
      <w:spacing w:line="266" w:lineRule="atLeast"/>
    </w:pPr>
    <w:rPr>
      <w:rFonts w:ascii="Arial" w:hAnsi="Arial" w:cs="Arial"/>
      <w:color w:val="auto"/>
      <w:lang w:val="es-ES" w:eastAsia="es-ES"/>
    </w:rPr>
  </w:style>
  <w:style w:type="paragraph" w:customStyle="1" w:styleId="CM88">
    <w:name w:val="CM88"/>
    <w:basedOn w:val="Default"/>
    <w:next w:val="Default"/>
    <w:uiPriority w:val="99"/>
    <w:rsid w:val="00E3144C"/>
    <w:rPr>
      <w:rFonts w:ascii="Arial" w:hAnsi="Arial" w:cs="Arial"/>
      <w:color w:val="auto"/>
      <w:lang w:val="es-ES" w:eastAsia="es-ES"/>
    </w:rPr>
  </w:style>
  <w:style w:type="table" w:styleId="Tablaconcuadrcula">
    <w:name w:val="Table Grid"/>
    <w:basedOn w:val="Tablanormal"/>
    <w:uiPriority w:val="59"/>
    <w:rsid w:val="00946D51"/>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rsid w:val="00A5463E"/>
    <w:pPr>
      <w:widowControl/>
      <w:overflowPunct/>
      <w:autoSpaceDE/>
      <w:autoSpaceDN/>
      <w:adjustRightInd/>
      <w:spacing w:after="120"/>
      <w:ind w:left="283"/>
      <w:textAlignment w:val="auto"/>
    </w:pPr>
    <w:rPr>
      <w:sz w:val="24"/>
      <w:szCs w:val="24"/>
      <w:lang w:val="es-ES"/>
    </w:rPr>
  </w:style>
  <w:style w:type="character" w:customStyle="1" w:styleId="SangradetextonormalCar">
    <w:name w:val="Sangría de texto normal Car"/>
    <w:basedOn w:val="Fuentedeprrafopredeter"/>
    <w:link w:val="Sangradetextonormal"/>
    <w:rsid w:val="00A5463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579">
      <w:bodyDiv w:val="1"/>
      <w:marLeft w:val="0"/>
      <w:marRight w:val="0"/>
      <w:marTop w:val="0"/>
      <w:marBottom w:val="0"/>
      <w:divBdr>
        <w:top w:val="none" w:sz="0" w:space="0" w:color="auto"/>
        <w:left w:val="none" w:sz="0" w:space="0" w:color="auto"/>
        <w:bottom w:val="none" w:sz="0" w:space="0" w:color="auto"/>
        <w:right w:val="none" w:sz="0" w:space="0" w:color="auto"/>
      </w:divBdr>
    </w:div>
    <w:div w:id="379592251">
      <w:bodyDiv w:val="1"/>
      <w:marLeft w:val="0"/>
      <w:marRight w:val="0"/>
      <w:marTop w:val="0"/>
      <w:marBottom w:val="0"/>
      <w:divBdr>
        <w:top w:val="none" w:sz="0" w:space="0" w:color="auto"/>
        <w:left w:val="none" w:sz="0" w:space="0" w:color="auto"/>
        <w:bottom w:val="none" w:sz="0" w:space="0" w:color="auto"/>
        <w:right w:val="none" w:sz="0" w:space="0" w:color="auto"/>
      </w:divBdr>
    </w:div>
    <w:div w:id="513883255">
      <w:bodyDiv w:val="1"/>
      <w:marLeft w:val="0"/>
      <w:marRight w:val="0"/>
      <w:marTop w:val="0"/>
      <w:marBottom w:val="0"/>
      <w:divBdr>
        <w:top w:val="none" w:sz="0" w:space="0" w:color="auto"/>
        <w:left w:val="none" w:sz="0" w:space="0" w:color="auto"/>
        <w:bottom w:val="none" w:sz="0" w:space="0" w:color="auto"/>
        <w:right w:val="none" w:sz="0" w:space="0" w:color="auto"/>
      </w:divBdr>
    </w:div>
    <w:div w:id="630207831">
      <w:bodyDiv w:val="1"/>
      <w:marLeft w:val="0"/>
      <w:marRight w:val="0"/>
      <w:marTop w:val="0"/>
      <w:marBottom w:val="0"/>
      <w:divBdr>
        <w:top w:val="none" w:sz="0" w:space="0" w:color="auto"/>
        <w:left w:val="none" w:sz="0" w:space="0" w:color="auto"/>
        <w:bottom w:val="none" w:sz="0" w:space="0" w:color="auto"/>
        <w:right w:val="none" w:sz="0" w:space="0" w:color="auto"/>
      </w:divBdr>
    </w:div>
    <w:div w:id="674577403">
      <w:bodyDiv w:val="1"/>
      <w:marLeft w:val="0"/>
      <w:marRight w:val="0"/>
      <w:marTop w:val="0"/>
      <w:marBottom w:val="0"/>
      <w:divBdr>
        <w:top w:val="none" w:sz="0" w:space="0" w:color="auto"/>
        <w:left w:val="none" w:sz="0" w:space="0" w:color="auto"/>
        <w:bottom w:val="none" w:sz="0" w:space="0" w:color="auto"/>
        <w:right w:val="none" w:sz="0" w:space="0" w:color="auto"/>
      </w:divBdr>
    </w:div>
    <w:div w:id="1083457204">
      <w:bodyDiv w:val="1"/>
      <w:marLeft w:val="0"/>
      <w:marRight w:val="0"/>
      <w:marTop w:val="0"/>
      <w:marBottom w:val="0"/>
      <w:divBdr>
        <w:top w:val="none" w:sz="0" w:space="0" w:color="auto"/>
        <w:left w:val="none" w:sz="0" w:space="0" w:color="auto"/>
        <w:bottom w:val="none" w:sz="0" w:space="0" w:color="auto"/>
        <w:right w:val="none" w:sz="0" w:space="0" w:color="auto"/>
      </w:divBdr>
    </w:div>
    <w:div w:id="1616446044">
      <w:bodyDiv w:val="1"/>
      <w:marLeft w:val="0"/>
      <w:marRight w:val="0"/>
      <w:marTop w:val="0"/>
      <w:marBottom w:val="0"/>
      <w:divBdr>
        <w:top w:val="none" w:sz="0" w:space="0" w:color="auto"/>
        <w:left w:val="none" w:sz="0" w:space="0" w:color="auto"/>
        <w:bottom w:val="none" w:sz="0" w:space="0" w:color="auto"/>
        <w:right w:val="none" w:sz="0" w:space="0" w:color="auto"/>
      </w:divBdr>
    </w:div>
    <w:div w:id="1681469514">
      <w:bodyDiv w:val="1"/>
      <w:marLeft w:val="0"/>
      <w:marRight w:val="0"/>
      <w:marTop w:val="0"/>
      <w:marBottom w:val="0"/>
      <w:divBdr>
        <w:top w:val="none" w:sz="0" w:space="0" w:color="auto"/>
        <w:left w:val="none" w:sz="0" w:space="0" w:color="auto"/>
        <w:bottom w:val="none" w:sz="0" w:space="0" w:color="auto"/>
        <w:right w:val="none" w:sz="0" w:space="0" w:color="auto"/>
      </w:divBdr>
    </w:div>
    <w:div w:id="1795556954">
      <w:bodyDiv w:val="1"/>
      <w:marLeft w:val="0"/>
      <w:marRight w:val="0"/>
      <w:marTop w:val="0"/>
      <w:marBottom w:val="0"/>
      <w:divBdr>
        <w:top w:val="none" w:sz="0" w:space="0" w:color="auto"/>
        <w:left w:val="none" w:sz="0" w:space="0" w:color="auto"/>
        <w:bottom w:val="none" w:sz="0" w:space="0" w:color="auto"/>
        <w:right w:val="none" w:sz="0" w:space="0" w:color="auto"/>
      </w:divBdr>
    </w:div>
    <w:div w:id="1849370207">
      <w:bodyDiv w:val="1"/>
      <w:marLeft w:val="0"/>
      <w:marRight w:val="0"/>
      <w:marTop w:val="0"/>
      <w:marBottom w:val="0"/>
      <w:divBdr>
        <w:top w:val="none" w:sz="0" w:space="0" w:color="auto"/>
        <w:left w:val="none" w:sz="0" w:space="0" w:color="auto"/>
        <w:bottom w:val="none" w:sz="0" w:space="0" w:color="auto"/>
        <w:right w:val="none" w:sz="0" w:space="0" w:color="auto"/>
      </w:divBdr>
    </w:div>
    <w:div w:id="1851218157">
      <w:bodyDiv w:val="1"/>
      <w:marLeft w:val="0"/>
      <w:marRight w:val="0"/>
      <w:marTop w:val="0"/>
      <w:marBottom w:val="0"/>
      <w:divBdr>
        <w:top w:val="none" w:sz="0" w:space="0" w:color="auto"/>
        <w:left w:val="none" w:sz="0" w:space="0" w:color="auto"/>
        <w:bottom w:val="none" w:sz="0" w:space="0" w:color="auto"/>
        <w:right w:val="none" w:sz="0" w:space="0" w:color="auto"/>
      </w:divBdr>
    </w:div>
    <w:div w:id="1953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5EA6-414A-4A7A-98A4-B176326D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Joisse Smith Acosta Cascavita</dc:creator>
  <cp:lastModifiedBy>Alix Adame Adame</cp:lastModifiedBy>
  <cp:revision>6</cp:revision>
  <cp:lastPrinted>2013-12-28T21:12:00Z</cp:lastPrinted>
  <dcterms:created xsi:type="dcterms:W3CDTF">2017-09-26T14:28:00Z</dcterms:created>
  <dcterms:modified xsi:type="dcterms:W3CDTF">2018-02-15T14:42:00Z</dcterms:modified>
</cp:coreProperties>
</file>