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C809" w14:textId="77777777" w:rsidR="000F3594" w:rsidRDefault="000602BD" w:rsidP="000602BD">
      <w:pPr>
        <w:jc w:val="center"/>
        <w:rPr>
          <w:b/>
          <w:bCs/>
          <w:color w:val="000000" w:themeColor="text1"/>
          <w:sz w:val="28"/>
          <w:szCs w:val="28"/>
        </w:rPr>
      </w:pPr>
      <w:r w:rsidRPr="006632A4">
        <w:rPr>
          <w:b/>
          <w:bCs/>
          <w:color w:val="000000" w:themeColor="text1"/>
          <w:sz w:val="28"/>
          <w:szCs w:val="28"/>
        </w:rPr>
        <w:t xml:space="preserve">PLAN DE RETORNO Y REUBICACIÓN PARA </w:t>
      </w:r>
    </w:p>
    <w:p w14:paraId="26D87E78" w14:textId="2CD80C18" w:rsidR="000602BD" w:rsidRPr="006632A4" w:rsidRDefault="000602BD" w:rsidP="000602BD">
      <w:pPr>
        <w:jc w:val="center"/>
        <w:rPr>
          <w:b/>
          <w:bCs/>
          <w:color w:val="000000" w:themeColor="text1"/>
          <w:sz w:val="28"/>
          <w:szCs w:val="28"/>
        </w:rPr>
      </w:pPr>
      <w:r w:rsidRPr="006632A4">
        <w:rPr>
          <w:b/>
          <w:bCs/>
          <w:color w:val="000000" w:themeColor="text1"/>
          <w:sz w:val="28"/>
          <w:szCs w:val="28"/>
        </w:rPr>
        <w:t>COMUNIDADES ÉTNICAS</w:t>
      </w:r>
    </w:p>
    <w:p w14:paraId="5A789104" w14:textId="77777777" w:rsidR="000602BD" w:rsidRPr="006632A4" w:rsidRDefault="000602BD" w:rsidP="000602BD">
      <w:pPr>
        <w:rPr>
          <w:color w:val="000000" w:themeColor="text1"/>
        </w:rPr>
      </w:pPr>
    </w:p>
    <w:p w14:paraId="5E6034F9" w14:textId="77777777" w:rsidR="000602BD" w:rsidRPr="006632A4" w:rsidRDefault="000602BD" w:rsidP="000602BD">
      <w:pPr>
        <w:rPr>
          <w:color w:val="000000" w:themeColor="text1"/>
        </w:rPr>
      </w:pPr>
    </w:p>
    <w:p w14:paraId="2BDD0B3A" w14:textId="77777777" w:rsidR="000602BD" w:rsidRPr="006632A4" w:rsidRDefault="000602BD" w:rsidP="000602BD">
      <w:pPr>
        <w:rPr>
          <w:color w:val="000000" w:themeColor="text1"/>
        </w:rPr>
      </w:pPr>
    </w:p>
    <w:p w14:paraId="5A047095" w14:textId="77777777" w:rsidR="000602BD" w:rsidRPr="006632A4" w:rsidRDefault="000602BD" w:rsidP="000602BD">
      <w:pPr>
        <w:jc w:val="left"/>
        <w:rPr>
          <w:rStyle w:val="Estilo2"/>
          <w:color w:val="000000" w:themeColor="text1"/>
        </w:rPr>
      </w:pPr>
      <w:r w:rsidRPr="25E860BC">
        <w:rPr>
          <w:b/>
          <w:bCs/>
          <w:color w:val="000000" w:themeColor="text1"/>
        </w:rPr>
        <w:t xml:space="preserve">FECHA DE APROBACIÓN CTJT: </w:t>
      </w:r>
      <w:r w:rsidRPr="006632A4">
        <w:rPr>
          <w:color w:val="000000" w:themeColor="text1"/>
        </w:rPr>
        <w:t xml:space="preserve"> </w:t>
      </w:r>
      <w:sdt>
        <w:sdtPr>
          <w:rPr>
            <w:rStyle w:val="Estilo2"/>
            <w:color w:val="000000" w:themeColor="text1"/>
          </w:rPr>
          <w:id w:val="-1950075836"/>
          <w:placeholder>
            <w:docPart w:val="51732E5D85675D4A8A16C6A56685BD14"/>
          </w:placeholder>
          <w:showingPlcHdr/>
          <w:date w:fullDate="2018-05-16T00:00:00Z">
            <w:dateFormat w:val="dd' de 'MMMM' de 'yyyy"/>
            <w:lid w:val="es-CO"/>
            <w:storeMappedDataAs w:val="dateTime"/>
            <w:calendar w:val="gregorian"/>
          </w:date>
        </w:sdtPr>
        <w:sdtContent>
          <w:r w:rsidRPr="006632A4">
            <w:rPr>
              <w:rStyle w:val="Textodelmarcadordeposicin"/>
              <w:color w:val="000000" w:themeColor="text1"/>
            </w:rPr>
            <w:t>Haga clic aquí para escribir una fecha.</w:t>
          </w:r>
        </w:sdtContent>
      </w:sdt>
    </w:p>
    <w:p w14:paraId="775FED07" w14:textId="77777777" w:rsidR="000602BD" w:rsidRPr="006632A4" w:rsidRDefault="000602BD" w:rsidP="000602BD">
      <w:pPr>
        <w:rPr>
          <w:color w:val="000000" w:themeColor="text1"/>
          <w:lang w:val="es-CO"/>
        </w:rPr>
      </w:pPr>
    </w:p>
    <w:p w14:paraId="5C6CD498" w14:textId="77777777" w:rsidR="000602BD" w:rsidRPr="006632A4" w:rsidRDefault="000602BD" w:rsidP="000602BD">
      <w:pPr>
        <w:pStyle w:val="Ttulo1"/>
        <w:rPr>
          <w:color w:val="000000" w:themeColor="text1"/>
        </w:rPr>
      </w:pPr>
      <w:bookmarkStart w:id="0" w:name="_Toc99527981"/>
      <w:r w:rsidRPr="006632A4">
        <w:rPr>
          <w:color w:val="000000" w:themeColor="text1"/>
        </w:rPr>
        <w:t>INTRODUCCIÓN</w:t>
      </w:r>
      <w:bookmarkEnd w:id="0"/>
    </w:p>
    <w:p w14:paraId="5624AFC6" w14:textId="77777777" w:rsidR="000602BD" w:rsidRPr="006632A4" w:rsidRDefault="000602BD" w:rsidP="000602BD">
      <w:pPr>
        <w:rPr>
          <w:color w:val="000000" w:themeColor="text1"/>
          <w:lang w:val="es-CO" w:eastAsia="es-CO"/>
        </w:rPr>
      </w:pPr>
    </w:p>
    <w:p w14:paraId="3EB2EB6B" w14:textId="77777777" w:rsidR="008F2431" w:rsidRDefault="000602BD" w:rsidP="000602BD">
      <w:pPr>
        <w:rPr>
          <w:color w:val="000000" w:themeColor="text1"/>
        </w:rPr>
      </w:pPr>
      <w:r w:rsidRPr="006632A4">
        <w:rPr>
          <w:color w:val="000000" w:themeColor="text1"/>
        </w:rPr>
        <w:t>De acuerdo con lo establecido en el en el Decreto Ley Étnicos 4633 en el artículo 99, el artículo 71 del Decreto Ley 4635 y el Artículo 2.2.6.5.8.8. del Decreto 1084 de 2015, los planes de retorno y reubicación corresponden a la “herramienta para el diagnóstico, definición de responsabilidades, cronograma y seguimiento de los procesos” de acompañamiento que se adelanten en virtud de la decisión de retorno</w:t>
      </w:r>
      <w:r>
        <w:rPr>
          <w:color w:val="000000" w:themeColor="text1"/>
        </w:rPr>
        <w:t xml:space="preserve"> o</w:t>
      </w:r>
      <w:r w:rsidRPr="006632A4">
        <w:rPr>
          <w:color w:val="000000" w:themeColor="text1"/>
        </w:rPr>
        <w:t xml:space="preserve"> reubicación de la población víctima de desplazamiento forzado. </w:t>
      </w:r>
    </w:p>
    <w:p w14:paraId="65625254" w14:textId="77777777" w:rsidR="008F2431" w:rsidRDefault="008F2431" w:rsidP="000602BD">
      <w:pPr>
        <w:rPr>
          <w:color w:val="000000" w:themeColor="text1"/>
        </w:rPr>
      </w:pPr>
    </w:p>
    <w:p w14:paraId="36150AC6" w14:textId="21DF372D" w:rsidR="000602BD" w:rsidRDefault="0073019C" w:rsidP="000602BD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De la misma forma </w:t>
      </w:r>
      <w:r w:rsidR="008F2431" w:rsidRPr="008F2431">
        <w:rPr>
          <w:color w:val="000000" w:themeColor="text1"/>
        </w:rPr>
        <w:t>el artículo 2 de la resolución 00027 de 2022</w:t>
      </w:r>
      <w:r>
        <w:rPr>
          <w:color w:val="000000" w:themeColor="text1"/>
        </w:rPr>
        <w:t xml:space="preserve"> plantea </w:t>
      </w:r>
      <w:r w:rsidR="008F2431" w:rsidRPr="008F2431">
        <w:rPr>
          <w:color w:val="000000" w:themeColor="text1"/>
        </w:rPr>
        <w:t xml:space="preserve">la actualización de los planes de acuerdo con el alcance planteado en materia de la garantía de los derechos a la autonomía y </w:t>
      </w:r>
      <w:r>
        <w:rPr>
          <w:color w:val="000000" w:themeColor="text1"/>
        </w:rPr>
        <w:t>g</w:t>
      </w:r>
      <w:r w:rsidR="008F2431" w:rsidRPr="008F2431">
        <w:rPr>
          <w:color w:val="000000" w:themeColor="text1"/>
        </w:rPr>
        <w:t xml:space="preserve">obierno </w:t>
      </w:r>
      <w:r>
        <w:rPr>
          <w:color w:val="000000" w:themeColor="text1"/>
        </w:rPr>
        <w:t>p</w:t>
      </w:r>
      <w:r w:rsidR="008F2431" w:rsidRPr="008F2431">
        <w:rPr>
          <w:color w:val="000000" w:themeColor="text1"/>
        </w:rPr>
        <w:t>ropio, el fortalecimiento de la identidad cultural y el arraigo al territorio.</w:t>
      </w:r>
      <w:r w:rsidR="008F2431">
        <w:rPr>
          <w:color w:val="000000" w:themeColor="text1"/>
        </w:rPr>
        <w:t xml:space="preserve"> </w:t>
      </w:r>
      <w:r w:rsidR="000602BD" w:rsidRPr="006632A4">
        <w:rPr>
          <w:color w:val="000000" w:themeColor="text1"/>
        </w:rPr>
        <w:t xml:space="preserve">A continuación, se encuentran las acciones concertadas con la comunidad </w:t>
      </w:r>
      <w:r w:rsidR="000602BD" w:rsidRPr="006632A4">
        <w:rPr>
          <w:b/>
          <w:bCs/>
          <w:color w:val="000000" w:themeColor="text1"/>
        </w:rPr>
        <w:t>NOMBRE DE LA COMUNIDAD</w:t>
      </w:r>
      <w:r w:rsidR="000602BD" w:rsidRPr="006632A4">
        <w:rPr>
          <w:color w:val="000000" w:themeColor="text1"/>
        </w:rPr>
        <w:t xml:space="preserve"> ubicada en el </w:t>
      </w:r>
      <w:r w:rsidR="000602BD" w:rsidRPr="006632A4">
        <w:rPr>
          <w:b/>
          <w:bCs/>
          <w:color w:val="000000" w:themeColor="text1"/>
        </w:rPr>
        <w:t>NOMBRE DEL MUNICIPIO</w:t>
      </w:r>
      <w:r w:rsidR="000602BD" w:rsidRPr="006632A4">
        <w:rPr>
          <w:color w:val="000000" w:themeColor="text1"/>
        </w:rPr>
        <w:t xml:space="preserve"> del departamento de </w:t>
      </w:r>
      <w:r w:rsidR="000602BD" w:rsidRPr="006632A4">
        <w:rPr>
          <w:b/>
          <w:bCs/>
          <w:color w:val="000000" w:themeColor="text1"/>
        </w:rPr>
        <w:t>NOMBRE DEL DEPARTAMENTO.</w:t>
      </w:r>
    </w:p>
    <w:p w14:paraId="66CBB98E" w14:textId="309A7286" w:rsidR="007606D7" w:rsidRDefault="007606D7" w:rsidP="000602BD">
      <w:pPr>
        <w:rPr>
          <w:b/>
          <w:bCs/>
          <w:color w:val="000000" w:themeColor="text1"/>
        </w:rPr>
      </w:pPr>
    </w:p>
    <w:p w14:paraId="302854C6" w14:textId="5F2482CF" w:rsidR="007606D7" w:rsidRPr="006632A4" w:rsidRDefault="007606D7" w:rsidP="007606D7">
      <w:pPr>
        <w:pStyle w:val="Ttulo1"/>
        <w:rPr>
          <w:color w:val="000000" w:themeColor="text1"/>
        </w:rPr>
      </w:pPr>
      <w:r>
        <w:t>INFORMACIÓN GENERAL DEL PLAN DE RETORNOS</w:t>
      </w:r>
    </w:p>
    <w:p w14:paraId="7A456BFE" w14:textId="2E0905F2" w:rsidR="000602BD" w:rsidRPr="00A661C2" w:rsidRDefault="000602BD" w:rsidP="007606D7">
      <w:pPr>
        <w:pStyle w:val="Ttulo1"/>
        <w:numPr>
          <w:ilvl w:val="0"/>
          <w:numId w:val="0"/>
        </w:numPr>
        <w:rPr>
          <w:color w:val="FFFFFF" w:themeColor="background1"/>
        </w:rPr>
      </w:pPr>
    </w:p>
    <w:tbl>
      <w:tblPr>
        <w:tblW w:w="8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9"/>
        <w:gridCol w:w="5906"/>
      </w:tblGrid>
      <w:tr w:rsidR="000602BD" w:rsidRPr="005250D3" w14:paraId="33DEAAC8" w14:textId="77777777" w:rsidTr="005250D3">
        <w:trPr>
          <w:trHeight w:val="80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44CEBE1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NOMBRE DE LA COMUNIDAD INDIGENA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F347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  <w:t> </w:t>
            </w:r>
          </w:p>
        </w:tc>
      </w:tr>
      <w:tr w:rsidR="000602BD" w:rsidRPr="005250D3" w14:paraId="1AD38CD0" w14:textId="77777777" w:rsidTr="005250D3">
        <w:trPr>
          <w:trHeight w:val="806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04A9925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NOMBRE DE LA COMUNIDAD NEGRA, AFRODESCENDIENTE, RAIZAL O PALENQUERA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D5CA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40CDD50A" w14:textId="77777777" w:rsidR="000602BD" w:rsidRPr="005250D3" w:rsidRDefault="000602BD" w:rsidP="000602BD">
      <w:pPr>
        <w:rPr>
          <w:b/>
          <w:bCs/>
          <w:color w:val="000000" w:themeColor="text1"/>
          <w:lang w:val="es-CO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2524"/>
        <w:gridCol w:w="2209"/>
        <w:gridCol w:w="2454"/>
      </w:tblGrid>
      <w:tr w:rsidR="000602BD" w:rsidRPr="005250D3" w14:paraId="3E9625F3" w14:textId="77777777" w:rsidTr="005250D3">
        <w:trPr>
          <w:trHeight w:val="765"/>
        </w:trPr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72B36E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NOMBRE DEL RESGUARDO  INDIGENA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51C9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E006927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NOMBRE DEL PUEBLO INDIGENA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F4E8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602BD" w:rsidRPr="005250D3" w14:paraId="20E5AAE2" w14:textId="77777777" w:rsidTr="005250D3">
        <w:trPr>
          <w:trHeight w:val="765"/>
        </w:trPr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3AA190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NOMBRE DEL CONSEJO COMUNITARIO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D353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3BF1F8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NOMBRE DEL TÍTULO COLECTIVO DE LA COMUNIDAD NEGRA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7044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25D97333" w14:textId="1917A998" w:rsidR="000602BD" w:rsidRDefault="008418C8" w:rsidP="000602BD">
      <w:pPr>
        <w:rPr>
          <w:color w:val="000000" w:themeColor="text1"/>
          <w:lang w:val="es-CO"/>
        </w:rPr>
      </w:pPr>
      <w:r>
        <w:rPr>
          <w:color w:val="000000" w:themeColor="text1"/>
          <w:lang w:val="es-CO"/>
        </w:rPr>
        <w:tab/>
      </w:r>
    </w:p>
    <w:p w14:paraId="22252FDD" w14:textId="77777777" w:rsidR="000602BD" w:rsidRPr="006632A4" w:rsidRDefault="000602BD" w:rsidP="000602BD">
      <w:pPr>
        <w:rPr>
          <w:color w:val="000000" w:themeColor="text1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7"/>
        <w:gridCol w:w="5731"/>
      </w:tblGrid>
      <w:tr w:rsidR="000602BD" w:rsidRPr="006632A4" w14:paraId="1F7FB30F" w14:textId="77777777" w:rsidTr="005250D3">
        <w:tc>
          <w:tcPr>
            <w:tcW w:w="9736" w:type="dxa"/>
            <w:gridSpan w:val="2"/>
            <w:shd w:val="clear" w:color="auto" w:fill="A6A6A6" w:themeFill="background1" w:themeFillShade="A6"/>
            <w:vAlign w:val="center"/>
          </w:tcPr>
          <w:p w14:paraId="07A9FDF1" w14:textId="77777777" w:rsidR="000602BD" w:rsidRPr="005250D3" w:rsidRDefault="000602BD" w:rsidP="00B77E62">
            <w:pPr>
              <w:jc w:val="center"/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Datos generales de la comunidad acompañada</w:t>
            </w:r>
          </w:p>
        </w:tc>
      </w:tr>
      <w:tr w:rsidR="000602BD" w:rsidRPr="006632A4" w14:paraId="320D32E2" w14:textId="77777777" w:rsidTr="005250D3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01051C3F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Departamento</w:t>
            </w:r>
          </w:p>
        </w:tc>
        <w:tc>
          <w:tcPr>
            <w:tcW w:w="6480" w:type="dxa"/>
            <w:vAlign w:val="center"/>
          </w:tcPr>
          <w:p w14:paraId="3C194F8A" w14:textId="77777777" w:rsidR="000602BD" w:rsidRPr="006632A4" w:rsidRDefault="000602BD" w:rsidP="00B77E62">
            <w:pPr>
              <w:rPr>
                <w:lang w:val="es-CO"/>
              </w:rPr>
            </w:pPr>
          </w:p>
        </w:tc>
      </w:tr>
      <w:tr w:rsidR="000602BD" w:rsidRPr="006632A4" w14:paraId="71A05DD5" w14:textId="77777777" w:rsidTr="005250D3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3F65CD8F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Municipio</w:t>
            </w:r>
          </w:p>
        </w:tc>
        <w:tc>
          <w:tcPr>
            <w:tcW w:w="6480" w:type="dxa"/>
            <w:vAlign w:val="center"/>
          </w:tcPr>
          <w:p w14:paraId="3F8BCF66" w14:textId="77777777" w:rsidR="000602BD" w:rsidRPr="006632A4" w:rsidRDefault="000602BD" w:rsidP="00B77E62">
            <w:pPr>
              <w:rPr>
                <w:lang w:val="es-CO"/>
              </w:rPr>
            </w:pPr>
          </w:p>
        </w:tc>
      </w:tr>
      <w:tr w:rsidR="000602BD" w:rsidRPr="006632A4" w14:paraId="36C20691" w14:textId="77777777" w:rsidTr="005250D3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303CB628" w14:textId="45AE9BC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lastRenderedPageBreak/>
              <w:t>Autoridades</w:t>
            </w:r>
            <w:r w:rsidR="00C11B7E" w:rsidRPr="005250D3">
              <w:rPr>
                <w:b/>
                <w:bCs/>
                <w:lang w:val="es-CO"/>
              </w:rPr>
              <w:t>,</w:t>
            </w:r>
            <w:r w:rsidRPr="005250D3">
              <w:rPr>
                <w:b/>
                <w:bCs/>
                <w:lang w:val="es-CO"/>
              </w:rPr>
              <w:t xml:space="preserve"> representantes</w:t>
            </w:r>
            <w:r w:rsidR="00C11B7E" w:rsidRPr="005250D3">
              <w:rPr>
                <w:b/>
                <w:bCs/>
                <w:lang w:val="es-CO"/>
              </w:rPr>
              <w:t xml:space="preserve"> y/o lideres</w:t>
            </w:r>
            <w:r w:rsidRPr="005250D3">
              <w:rPr>
                <w:b/>
                <w:bCs/>
                <w:lang w:val="es-CO"/>
              </w:rPr>
              <w:t xml:space="preserve"> de la comunidad</w:t>
            </w:r>
          </w:p>
        </w:tc>
        <w:tc>
          <w:tcPr>
            <w:tcW w:w="6480" w:type="dxa"/>
            <w:vAlign w:val="center"/>
          </w:tcPr>
          <w:p w14:paraId="2424E716" w14:textId="77777777" w:rsidR="000602BD" w:rsidRPr="006632A4" w:rsidRDefault="000602BD" w:rsidP="00B77E62">
            <w:pPr>
              <w:rPr>
                <w:lang w:val="es-CO"/>
              </w:rPr>
            </w:pPr>
          </w:p>
        </w:tc>
      </w:tr>
      <w:tr w:rsidR="000602BD" w:rsidRPr="006632A4" w14:paraId="1CD60BFC" w14:textId="77777777" w:rsidTr="005250D3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4C82BEC5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Fecha de aprobación del Plan en Comité Territorial de Justicia Transicional</w:t>
            </w:r>
          </w:p>
        </w:tc>
        <w:tc>
          <w:tcPr>
            <w:tcW w:w="6480" w:type="dxa"/>
            <w:vAlign w:val="center"/>
          </w:tcPr>
          <w:p w14:paraId="4EDD5A17" w14:textId="77777777" w:rsidR="000602BD" w:rsidRPr="006632A4" w:rsidRDefault="000602BD" w:rsidP="00B77E62">
            <w:pPr>
              <w:rPr>
                <w:lang w:val="es-CO"/>
              </w:rPr>
            </w:pPr>
          </w:p>
        </w:tc>
      </w:tr>
      <w:tr w:rsidR="000602BD" w:rsidRPr="006632A4" w14:paraId="4F01E7E3" w14:textId="77777777" w:rsidTr="005250D3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5A967E0A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Profesional/es de la entidad territorial que participaron en la formulación del Plan</w:t>
            </w:r>
          </w:p>
        </w:tc>
        <w:tc>
          <w:tcPr>
            <w:tcW w:w="6480" w:type="dxa"/>
            <w:vAlign w:val="center"/>
          </w:tcPr>
          <w:p w14:paraId="5A6E2803" w14:textId="77777777" w:rsidR="000602BD" w:rsidRPr="006632A4" w:rsidRDefault="000602BD" w:rsidP="00B77E62">
            <w:pPr>
              <w:rPr>
                <w:lang w:val="es-CO"/>
              </w:rPr>
            </w:pPr>
          </w:p>
        </w:tc>
      </w:tr>
    </w:tbl>
    <w:p w14:paraId="3A25978D" w14:textId="77777777" w:rsidR="000602BD" w:rsidRPr="006632A4" w:rsidRDefault="000602BD" w:rsidP="000602BD">
      <w:pPr>
        <w:rPr>
          <w:color w:val="000000" w:themeColor="text1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7"/>
        <w:gridCol w:w="5741"/>
      </w:tblGrid>
      <w:tr w:rsidR="000602BD" w:rsidRPr="006632A4" w14:paraId="0F40FCAC" w14:textId="77777777" w:rsidTr="005250D3">
        <w:tc>
          <w:tcPr>
            <w:tcW w:w="9736" w:type="dxa"/>
            <w:gridSpan w:val="2"/>
            <w:shd w:val="clear" w:color="auto" w:fill="A6A6A6" w:themeFill="background1" w:themeFillShade="A6"/>
            <w:vAlign w:val="center"/>
          </w:tcPr>
          <w:p w14:paraId="4F33BF5C" w14:textId="77777777" w:rsidR="000602BD" w:rsidRPr="005250D3" w:rsidRDefault="000602BD" w:rsidP="00B77E62">
            <w:pPr>
              <w:jc w:val="center"/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Datos de la Unidad para las Víctimas</w:t>
            </w:r>
          </w:p>
        </w:tc>
      </w:tr>
      <w:tr w:rsidR="000602BD" w:rsidRPr="006632A4" w14:paraId="166798F5" w14:textId="77777777" w:rsidTr="005250D3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4B2A1A91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Dirección Territorial</w:t>
            </w:r>
          </w:p>
        </w:tc>
        <w:tc>
          <w:tcPr>
            <w:tcW w:w="6480" w:type="dxa"/>
            <w:vAlign w:val="center"/>
          </w:tcPr>
          <w:p w14:paraId="2949FC7A" w14:textId="77777777" w:rsidR="000602BD" w:rsidRPr="006632A4" w:rsidRDefault="000602BD" w:rsidP="00B77E62">
            <w:pPr>
              <w:rPr>
                <w:lang w:val="es-CO"/>
              </w:rPr>
            </w:pPr>
          </w:p>
        </w:tc>
      </w:tr>
      <w:tr w:rsidR="000602BD" w:rsidRPr="006632A4" w14:paraId="18B20105" w14:textId="77777777" w:rsidTr="005250D3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1F63B12B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Coordinador (a) del Grupo de Retornos y Reubicaciones</w:t>
            </w:r>
          </w:p>
        </w:tc>
        <w:tc>
          <w:tcPr>
            <w:tcW w:w="6480" w:type="dxa"/>
            <w:vAlign w:val="center"/>
          </w:tcPr>
          <w:p w14:paraId="4E908102" w14:textId="77777777" w:rsidR="000602BD" w:rsidRPr="006632A4" w:rsidRDefault="000602BD" w:rsidP="00B77E62">
            <w:pPr>
              <w:rPr>
                <w:lang w:val="es-CO"/>
              </w:rPr>
            </w:pPr>
          </w:p>
        </w:tc>
      </w:tr>
      <w:tr w:rsidR="000602BD" w:rsidRPr="006632A4" w14:paraId="30D0EE9D" w14:textId="77777777" w:rsidTr="005250D3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7FDDE7BE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Profesionales de la Unidad para las Víctimas que participaron en la formulación del Plan</w:t>
            </w:r>
          </w:p>
        </w:tc>
        <w:tc>
          <w:tcPr>
            <w:tcW w:w="6480" w:type="dxa"/>
            <w:vAlign w:val="center"/>
          </w:tcPr>
          <w:p w14:paraId="7F10566F" w14:textId="77777777" w:rsidR="000602BD" w:rsidRPr="006632A4" w:rsidRDefault="000602BD" w:rsidP="00B77E62">
            <w:pPr>
              <w:rPr>
                <w:lang w:val="es-CO"/>
              </w:rPr>
            </w:pPr>
          </w:p>
        </w:tc>
      </w:tr>
    </w:tbl>
    <w:p w14:paraId="37416640" w14:textId="77777777" w:rsidR="000602BD" w:rsidRPr="006632A4" w:rsidRDefault="000602BD" w:rsidP="000602BD">
      <w:pPr>
        <w:rPr>
          <w:color w:val="000000" w:themeColor="text1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2244"/>
        <w:gridCol w:w="2290"/>
        <w:gridCol w:w="2208"/>
      </w:tblGrid>
      <w:tr w:rsidR="000602BD" w:rsidRPr="005250D3" w14:paraId="081B06C6" w14:textId="77777777" w:rsidTr="005250D3">
        <w:tc>
          <w:tcPr>
            <w:tcW w:w="9736" w:type="dxa"/>
            <w:gridSpan w:val="4"/>
            <w:shd w:val="clear" w:color="auto" w:fill="A6A6A6" w:themeFill="background1" w:themeFillShade="A6"/>
            <w:vAlign w:val="center"/>
          </w:tcPr>
          <w:p w14:paraId="62FC677D" w14:textId="77777777" w:rsidR="000602BD" w:rsidRPr="005250D3" w:rsidRDefault="000602BD" w:rsidP="00B77E62">
            <w:pPr>
              <w:jc w:val="center"/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 w:eastAsia="es-CO"/>
              </w:rPr>
              <w:t>Marque con una X según corresponda:</w:t>
            </w:r>
          </w:p>
        </w:tc>
      </w:tr>
      <w:tr w:rsidR="000602BD" w:rsidRPr="005250D3" w14:paraId="38CAED1E" w14:textId="77777777" w:rsidTr="005250D3">
        <w:tc>
          <w:tcPr>
            <w:tcW w:w="2263" w:type="dxa"/>
            <w:shd w:val="clear" w:color="auto" w:fill="A6A6A6" w:themeFill="background1" w:themeFillShade="A6"/>
            <w:vAlign w:val="center"/>
          </w:tcPr>
          <w:p w14:paraId="0FDF7DAC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 w:eastAsia="es-CO"/>
              </w:rPr>
              <w:t>Plan Nuevo</w:t>
            </w:r>
          </w:p>
        </w:tc>
        <w:tc>
          <w:tcPr>
            <w:tcW w:w="2552" w:type="dxa"/>
            <w:vAlign w:val="center"/>
          </w:tcPr>
          <w:p w14:paraId="0BE4FB9D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6A957E7D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Plan actualizado</w:t>
            </w:r>
          </w:p>
        </w:tc>
        <w:tc>
          <w:tcPr>
            <w:tcW w:w="2511" w:type="dxa"/>
            <w:vAlign w:val="center"/>
          </w:tcPr>
          <w:p w14:paraId="0422740E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</w:p>
        </w:tc>
      </w:tr>
    </w:tbl>
    <w:p w14:paraId="5BF75BEF" w14:textId="77777777" w:rsidR="000602BD" w:rsidRPr="005250D3" w:rsidRDefault="000602BD" w:rsidP="000602BD">
      <w:pPr>
        <w:rPr>
          <w:b/>
          <w:bCs/>
          <w:color w:val="000000" w:themeColor="text1"/>
          <w:lang w:val="es-CO"/>
        </w:rPr>
      </w:pPr>
    </w:p>
    <w:p w14:paraId="6124CF85" w14:textId="45A18F2A" w:rsidR="007606D7" w:rsidRDefault="007606D7" w:rsidP="007606D7">
      <w:pPr>
        <w:pStyle w:val="Ttulo1"/>
      </w:pPr>
      <w:r>
        <w:t>INFORMACIÓN POBLACIONAL</w:t>
      </w:r>
    </w:p>
    <w:p w14:paraId="61FE1D7D" w14:textId="70A24DCF" w:rsidR="007606D7" w:rsidRDefault="007606D7" w:rsidP="007606D7">
      <w:pPr>
        <w:rPr>
          <w:lang w:val="es-CO" w:eastAsia="es-CO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20"/>
        <w:gridCol w:w="1910"/>
        <w:gridCol w:w="1695"/>
        <w:gridCol w:w="1141"/>
        <w:gridCol w:w="1362"/>
      </w:tblGrid>
      <w:tr w:rsidR="007606D7" w:rsidRPr="006632A4" w14:paraId="297E0823" w14:textId="77777777" w:rsidTr="005250D3">
        <w:tc>
          <w:tcPr>
            <w:tcW w:w="3006" w:type="dxa"/>
            <w:vMerge w:val="restart"/>
            <w:shd w:val="clear" w:color="auto" w:fill="A6A6A6" w:themeFill="background1" w:themeFillShade="A6"/>
            <w:vAlign w:val="center"/>
          </w:tcPr>
          <w:p w14:paraId="75E27844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Personas por acompañar a través del plan</w:t>
            </w:r>
          </w:p>
        </w:tc>
        <w:tc>
          <w:tcPr>
            <w:tcW w:w="6730" w:type="dxa"/>
            <w:gridSpan w:val="4"/>
            <w:shd w:val="clear" w:color="auto" w:fill="A6A6A6" w:themeFill="background1" w:themeFillShade="A6"/>
            <w:vAlign w:val="center"/>
          </w:tcPr>
          <w:p w14:paraId="0C2CB08F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  <w:r w:rsidRPr="006632A4">
              <w:rPr>
                <w:color w:val="FFFFFF" w:themeColor="background1"/>
              </w:rPr>
              <w:t>Total personas</w:t>
            </w:r>
          </w:p>
        </w:tc>
      </w:tr>
      <w:tr w:rsidR="007606D7" w:rsidRPr="006632A4" w14:paraId="0320E197" w14:textId="77777777" w:rsidTr="005250D3">
        <w:trPr>
          <w:trHeight w:val="455"/>
        </w:trPr>
        <w:tc>
          <w:tcPr>
            <w:tcW w:w="3006" w:type="dxa"/>
            <w:vMerge/>
            <w:shd w:val="clear" w:color="auto" w:fill="A6A6A6" w:themeFill="background1" w:themeFillShade="A6"/>
            <w:vAlign w:val="center"/>
          </w:tcPr>
          <w:p w14:paraId="630AE44E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6730" w:type="dxa"/>
            <w:gridSpan w:val="4"/>
            <w:vAlign w:val="center"/>
          </w:tcPr>
          <w:p w14:paraId="33E56A04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</w:p>
        </w:tc>
      </w:tr>
      <w:tr w:rsidR="007606D7" w:rsidRPr="006632A4" w14:paraId="72DF4FBD" w14:textId="77777777" w:rsidTr="005250D3">
        <w:tc>
          <w:tcPr>
            <w:tcW w:w="3006" w:type="dxa"/>
            <w:vMerge w:val="restart"/>
            <w:shd w:val="clear" w:color="auto" w:fill="A6A6A6" w:themeFill="background1" w:themeFillShade="A6"/>
            <w:vAlign w:val="center"/>
          </w:tcPr>
          <w:p w14:paraId="1F7B11EF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Total de personas a acompañar incluidas en el RUV por desplazamiento forzado</w:t>
            </w:r>
          </w:p>
        </w:tc>
        <w:tc>
          <w:tcPr>
            <w:tcW w:w="6730" w:type="dxa"/>
            <w:gridSpan w:val="4"/>
            <w:shd w:val="clear" w:color="auto" w:fill="A6A6A6" w:themeFill="background1" w:themeFillShade="A6"/>
            <w:vAlign w:val="center"/>
          </w:tcPr>
          <w:p w14:paraId="4F6BBA85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  <w:r w:rsidRPr="006632A4">
              <w:rPr>
                <w:color w:val="FFFFFF" w:themeColor="background1"/>
              </w:rPr>
              <w:t>Total personas</w:t>
            </w:r>
          </w:p>
        </w:tc>
      </w:tr>
      <w:tr w:rsidR="007606D7" w:rsidRPr="006632A4" w14:paraId="77849224" w14:textId="77777777" w:rsidTr="005250D3">
        <w:tc>
          <w:tcPr>
            <w:tcW w:w="3006" w:type="dxa"/>
            <w:vMerge/>
            <w:shd w:val="clear" w:color="auto" w:fill="A6A6A6" w:themeFill="background1" w:themeFillShade="A6"/>
            <w:vAlign w:val="center"/>
          </w:tcPr>
          <w:p w14:paraId="7C02F42D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6730" w:type="dxa"/>
            <w:gridSpan w:val="4"/>
            <w:vAlign w:val="center"/>
          </w:tcPr>
          <w:p w14:paraId="185E5F8E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</w:p>
        </w:tc>
      </w:tr>
      <w:tr w:rsidR="007606D7" w:rsidRPr="006632A4" w14:paraId="601F1526" w14:textId="77777777" w:rsidTr="005250D3">
        <w:tc>
          <w:tcPr>
            <w:tcW w:w="3006" w:type="dxa"/>
            <w:vMerge w:val="restart"/>
            <w:shd w:val="clear" w:color="auto" w:fill="A6A6A6" w:themeFill="background1" w:themeFillShade="A6"/>
            <w:vAlign w:val="center"/>
          </w:tcPr>
          <w:p w14:paraId="33E75AD3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Lugar en el que la comunidad desea permanecer de manera indefinida</w:t>
            </w:r>
          </w:p>
        </w:tc>
        <w:tc>
          <w:tcPr>
            <w:tcW w:w="1953" w:type="dxa"/>
            <w:shd w:val="clear" w:color="auto" w:fill="A6A6A6" w:themeFill="background1" w:themeFillShade="A6"/>
            <w:vAlign w:val="center"/>
          </w:tcPr>
          <w:p w14:paraId="4D943249" w14:textId="77777777" w:rsidR="007606D7" w:rsidRPr="005250D3" w:rsidRDefault="007606D7" w:rsidP="00EB51FE">
            <w:pPr>
              <w:jc w:val="center"/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Departamento</w:t>
            </w:r>
          </w:p>
        </w:tc>
        <w:tc>
          <w:tcPr>
            <w:tcW w:w="1906" w:type="dxa"/>
            <w:shd w:val="clear" w:color="auto" w:fill="A6A6A6" w:themeFill="background1" w:themeFillShade="A6"/>
            <w:vAlign w:val="center"/>
          </w:tcPr>
          <w:p w14:paraId="4959E7FF" w14:textId="77777777" w:rsidR="007606D7" w:rsidRPr="005250D3" w:rsidRDefault="007606D7" w:rsidP="00EB51FE">
            <w:pPr>
              <w:jc w:val="center"/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Municipio</w:t>
            </w:r>
          </w:p>
        </w:tc>
        <w:tc>
          <w:tcPr>
            <w:tcW w:w="2871" w:type="dxa"/>
            <w:gridSpan w:val="2"/>
            <w:shd w:val="clear" w:color="auto" w:fill="A6A6A6" w:themeFill="background1" w:themeFillShade="A6"/>
            <w:vAlign w:val="center"/>
          </w:tcPr>
          <w:p w14:paraId="1925F46F" w14:textId="77777777" w:rsidR="007606D7" w:rsidRPr="005250D3" w:rsidRDefault="007606D7" w:rsidP="00EB51FE">
            <w:pPr>
              <w:jc w:val="center"/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Barrio, corregimiento o vereda</w:t>
            </w:r>
          </w:p>
        </w:tc>
      </w:tr>
      <w:tr w:rsidR="007606D7" w:rsidRPr="006632A4" w14:paraId="299F28A4" w14:textId="77777777" w:rsidTr="005250D3">
        <w:trPr>
          <w:trHeight w:val="434"/>
        </w:trPr>
        <w:tc>
          <w:tcPr>
            <w:tcW w:w="3006" w:type="dxa"/>
            <w:vMerge/>
            <w:shd w:val="clear" w:color="auto" w:fill="A6A6A6" w:themeFill="background1" w:themeFillShade="A6"/>
            <w:vAlign w:val="center"/>
          </w:tcPr>
          <w:p w14:paraId="237B2FF1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53" w:type="dxa"/>
            <w:vAlign w:val="center"/>
          </w:tcPr>
          <w:p w14:paraId="47EB01EC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06" w:type="dxa"/>
            <w:vAlign w:val="center"/>
          </w:tcPr>
          <w:p w14:paraId="1DB59E9E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5B92CBBE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</w:p>
        </w:tc>
      </w:tr>
      <w:tr w:rsidR="007606D7" w:rsidRPr="006632A4" w14:paraId="71633E3C" w14:textId="77777777" w:rsidTr="005250D3">
        <w:trPr>
          <w:trHeight w:val="299"/>
        </w:trPr>
        <w:tc>
          <w:tcPr>
            <w:tcW w:w="3006" w:type="dxa"/>
            <w:vMerge w:val="restart"/>
            <w:shd w:val="clear" w:color="auto" w:fill="A6A6A6" w:themeFill="background1" w:themeFillShade="A6"/>
            <w:vAlign w:val="center"/>
          </w:tcPr>
          <w:p w14:paraId="59E6F5A4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Acompañamiento a traslados</w:t>
            </w:r>
          </w:p>
        </w:tc>
        <w:tc>
          <w:tcPr>
            <w:tcW w:w="3859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0C6A7B29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¿La institucionalidad acompañó un traslado masivo de la población al lugar en el que desean permanecer de manera indefinida?</w:t>
            </w:r>
          </w:p>
        </w:tc>
        <w:tc>
          <w:tcPr>
            <w:tcW w:w="1264" w:type="dxa"/>
            <w:shd w:val="clear" w:color="auto" w:fill="A6A6A6" w:themeFill="background1" w:themeFillShade="A6"/>
            <w:vAlign w:val="center"/>
          </w:tcPr>
          <w:p w14:paraId="6C037A8E" w14:textId="77777777" w:rsidR="007606D7" w:rsidRPr="005250D3" w:rsidRDefault="007606D7" w:rsidP="00EB51FE">
            <w:pPr>
              <w:jc w:val="center"/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Si</w:t>
            </w:r>
          </w:p>
        </w:tc>
        <w:tc>
          <w:tcPr>
            <w:tcW w:w="1607" w:type="dxa"/>
            <w:shd w:val="clear" w:color="auto" w:fill="A6A6A6" w:themeFill="background1" w:themeFillShade="A6"/>
            <w:vAlign w:val="center"/>
          </w:tcPr>
          <w:p w14:paraId="5C818F4C" w14:textId="77777777" w:rsidR="007606D7" w:rsidRPr="005250D3" w:rsidRDefault="007606D7" w:rsidP="00EB51FE">
            <w:pPr>
              <w:jc w:val="center"/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No</w:t>
            </w:r>
          </w:p>
        </w:tc>
      </w:tr>
      <w:tr w:rsidR="007606D7" w:rsidRPr="006632A4" w14:paraId="5F06FAA9" w14:textId="77777777" w:rsidTr="005250D3">
        <w:tc>
          <w:tcPr>
            <w:tcW w:w="3006" w:type="dxa"/>
            <w:vMerge/>
            <w:shd w:val="clear" w:color="auto" w:fill="A6A6A6" w:themeFill="background1" w:themeFillShade="A6"/>
            <w:vAlign w:val="center"/>
          </w:tcPr>
          <w:p w14:paraId="075765A8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859" w:type="dxa"/>
            <w:gridSpan w:val="2"/>
            <w:vMerge/>
            <w:shd w:val="clear" w:color="auto" w:fill="A6A6A6" w:themeFill="background1" w:themeFillShade="A6"/>
            <w:vAlign w:val="center"/>
          </w:tcPr>
          <w:p w14:paraId="3EE39A33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64" w:type="dxa"/>
            <w:vAlign w:val="center"/>
          </w:tcPr>
          <w:p w14:paraId="3C9F6AE6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07" w:type="dxa"/>
            <w:vAlign w:val="center"/>
          </w:tcPr>
          <w:p w14:paraId="4AD4C143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</w:p>
        </w:tc>
      </w:tr>
      <w:tr w:rsidR="007606D7" w:rsidRPr="006632A4" w14:paraId="529C9639" w14:textId="77777777" w:rsidTr="005250D3">
        <w:tc>
          <w:tcPr>
            <w:tcW w:w="3006" w:type="dxa"/>
            <w:vMerge/>
            <w:shd w:val="clear" w:color="auto" w:fill="A6A6A6" w:themeFill="background1" w:themeFillShade="A6"/>
            <w:vAlign w:val="center"/>
          </w:tcPr>
          <w:p w14:paraId="29CAFEA3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859" w:type="dxa"/>
            <w:gridSpan w:val="2"/>
            <w:shd w:val="clear" w:color="auto" w:fill="A6A6A6" w:themeFill="background1" w:themeFillShade="A6"/>
            <w:vAlign w:val="center"/>
          </w:tcPr>
          <w:p w14:paraId="6B977380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Fecha del traslado</w:t>
            </w:r>
          </w:p>
        </w:tc>
        <w:sdt>
          <w:sdtPr>
            <w:rPr>
              <w:color w:val="FFFFFF" w:themeColor="background1"/>
            </w:rPr>
            <w:id w:val="-1422799003"/>
            <w:placeholder>
              <w:docPart w:val="E8B7237D3F07B64D887104E2531472E6"/>
            </w:placeholder>
            <w:showingPlcHdr/>
            <w:date w:fullDate="2020-04-02T00:00:00Z">
              <w:dateFormat w:val="d 'de' MMMM 'de' 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2871" w:type="dxa"/>
                <w:gridSpan w:val="2"/>
                <w:vAlign w:val="center"/>
              </w:tcPr>
              <w:p w14:paraId="2C36EFDC" w14:textId="77777777" w:rsidR="007606D7" w:rsidRPr="006632A4" w:rsidRDefault="007606D7" w:rsidP="00EB51FE">
                <w:pPr>
                  <w:rPr>
                    <w:color w:val="FFFFFF" w:themeColor="background1"/>
                  </w:rPr>
                </w:pPr>
                <w:r w:rsidRPr="006632A4">
                  <w:rPr>
                    <w:rStyle w:val="Textodelmarcadordeposicin"/>
                    <w:color w:val="FFFFFF" w:themeColor="background1"/>
                  </w:rPr>
                  <w:t>Haga clic aquí o pulse para escribir una fecha.</w:t>
                </w:r>
              </w:p>
            </w:tc>
          </w:sdtContent>
        </w:sdt>
      </w:tr>
      <w:tr w:rsidR="007606D7" w:rsidRPr="006632A4" w14:paraId="44D90412" w14:textId="77777777" w:rsidTr="005250D3">
        <w:tc>
          <w:tcPr>
            <w:tcW w:w="3006" w:type="dxa"/>
            <w:shd w:val="clear" w:color="auto" w:fill="A6A6A6" w:themeFill="background1" w:themeFillShade="A6"/>
            <w:vAlign w:val="center"/>
          </w:tcPr>
          <w:p w14:paraId="5C3BF799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Fecha de inicio de la formulación del Plan</w:t>
            </w:r>
          </w:p>
        </w:tc>
        <w:sdt>
          <w:sdtPr>
            <w:rPr>
              <w:color w:val="FFFFFF" w:themeColor="background1"/>
            </w:rPr>
            <w:id w:val="-739479720"/>
            <w:placeholder>
              <w:docPart w:val="9D04A7F35ACA504F8D85CF9A3D5D91B9"/>
            </w:placeholder>
            <w:showingPlcHdr/>
            <w:date w:fullDate="2020-04-22T00:00:00Z">
              <w:dateFormat w:val="d 'de' MMMM 'de' 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6730" w:type="dxa"/>
                <w:gridSpan w:val="4"/>
                <w:vAlign w:val="center"/>
              </w:tcPr>
              <w:p w14:paraId="0396A232" w14:textId="77777777" w:rsidR="007606D7" w:rsidRPr="006632A4" w:rsidRDefault="007606D7" w:rsidP="00EB51FE">
                <w:pPr>
                  <w:rPr>
                    <w:color w:val="FFFFFF" w:themeColor="background1"/>
                  </w:rPr>
                </w:pPr>
                <w:r w:rsidRPr="006632A4">
                  <w:rPr>
                    <w:rStyle w:val="Textodelmarcadordeposicin"/>
                    <w:color w:val="FFFFFF" w:themeColor="background1"/>
                  </w:rPr>
                  <w:t>Haga clic aquí o pulse para escribir una fecha.</w:t>
                </w:r>
              </w:p>
            </w:tc>
          </w:sdtContent>
        </w:sdt>
      </w:tr>
      <w:tr w:rsidR="007606D7" w:rsidRPr="006632A4" w14:paraId="3A92F153" w14:textId="77777777" w:rsidTr="005250D3">
        <w:tc>
          <w:tcPr>
            <w:tcW w:w="3006" w:type="dxa"/>
            <w:shd w:val="clear" w:color="auto" w:fill="A6A6A6" w:themeFill="background1" w:themeFillShade="A6"/>
            <w:vAlign w:val="center"/>
          </w:tcPr>
          <w:p w14:paraId="547E1150" w14:textId="77777777" w:rsidR="007606D7" w:rsidRPr="006632A4" w:rsidRDefault="007606D7" w:rsidP="00EB51FE">
            <w:pPr>
              <w:rPr>
                <w:color w:val="FFFFFF" w:themeColor="background1"/>
              </w:rPr>
            </w:pPr>
            <w:r w:rsidRPr="006632A4">
              <w:rPr>
                <w:color w:val="FFFFFF" w:themeColor="background1"/>
              </w:rPr>
              <w:lastRenderedPageBreak/>
              <w:t>Fecha de finalización de la formulación del Plan</w:t>
            </w:r>
          </w:p>
        </w:tc>
        <w:sdt>
          <w:sdtPr>
            <w:rPr>
              <w:color w:val="FFFFFF" w:themeColor="background1"/>
            </w:rPr>
            <w:id w:val="-990327494"/>
            <w:placeholder>
              <w:docPart w:val="94A2AA4C8D18DC46A4A445C753EB449C"/>
            </w:placeholder>
            <w:showingPlcHdr/>
            <w:date w:fullDate="2020-04-06T00:00:00Z">
              <w:dateFormat w:val="d 'de' MMMM 'de' 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6730" w:type="dxa"/>
                <w:gridSpan w:val="4"/>
                <w:vAlign w:val="center"/>
              </w:tcPr>
              <w:p w14:paraId="036AFDB0" w14:textId="77777777" w:rsidR="007606D7" w:rsidRPr="006632A4" w:rsidRDefault="007606D7" w:rsidP="00EB51FE">
                <w:pPr>
                  <w:rPr>
                    <w:color w:val="FFFFFF" w:themeColor="background1"/>
                  </w:rPr>
                </w:pPr>
                <w:r w:rsidRPr="006632A4">
                  <w:rPr>
                    <w:rStyle w:val="Textodelmarcadordeposicin"/>
                    <w:color w:val="FFFFFF" w:themeColor="background1"/>
                  </w:rPr>
                  <w:t>Haga clic aquí o pulse para escribir una fecha.</w:t>
                </w:r>
              </w:p>
            </w:tc>
          </w:sdtContent>
        </w:sdt>
      </w:tr>
    </w:tbl>
    <w:p w14:paraId="15804BA3" w14:textId="3A38BF68" w:rsidR="007606D7" w:rsidRDefault="00EB51FE" w:rsidP="007606D7">
      <w:pPr>
        <w:rPr>
          <w:lang w:val="es-CO" w:eastAsia="es-CO"/>
        </w:rPr>
      </w:pPr>
      <w:r>
        <w:rPr>
          <w:lang w:val="es-CO" w:eastAsia="es-CO"/>
        </w:rPr>
        <w:br w:type="textWrapping" w:clear="all"/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189"/>
        <w:gridCol w:w="1188"/>
        <w:gridCol w:w="1541"/>
        <w:gridCol w:w="1422"/>
        <w:gridCol w:w="1198"/>
      </w:tblGrid>
      <w:tr w:rsidR="00F33987" w:rsidRPr="00F33987" w14:paraId="51869140" w14:textId="77777777" w:rsidTr="005250D3">
        <w:trPr>
          <w:trHeight w:val="52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8BEAD6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Personas acompañadas a través del plan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BCFE98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hombres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7FC197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mujeres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832BCC8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b/>
                <w:bCs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b/>
                <w:bCs/>
                <w:lang w:eastAsia="es-CO"/>
              </w:rPr>
              <w:t>Total hogares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813979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b/>
                <w:bCs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b/>
                <w:bCs/>
                <w:lang w:eastAsia="es-CO"/>
              </w:rPr>
              <w:t>Total personas</w:t>
            </w:r>
          </w:p>
        </w:tc>
      </w:tr>
      <w:tr w:rsidR="00F33987" w:rsidRPr="00F33987" w14:paraId="127C0B25" w14:textId="77777777" w:rsidTr="00F33987">
        <w:trPr>
          <w:trHeight w:val="315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F2A3B" w14:textId="77777777" w:rsidR="00F33987" w:rsidRPr="00F33987" w:rsidRDefault="00F33987" w:rsidP="00F33987">
            <w:pPr>
              <w:jc w:val="left"/>
              <w:rPr>
                <w:rFonts w:eastAsia="Times New Roman" w:cs="Calibri"/>
                <w:color w:val="FFFFFF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D513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2A39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A8AE6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F6A41" w14:textId="77777777" w:rsidR="00F33987" w:rsidRPr="00F33987" w:rsidRDefault="00F33987" w:rsidP="00F33987">
            <w:pPr>
              <w:jc w:val="left"/>
              <w:rPr>
                <w:rFonts w:eastAsia="Times New Roman" w:cs="Calibri"/>
                <w:b/>
                <w:bCs/>
                <w:color w:val="FFFFFF"/>
                <w:lang w:val="es-CO" w:eastAsia="es-CO"/>
              </w:rPr>
            </w:pPr>
          </w:p>
        </w:tc>
      </w:tr>
      <w:tr w:rsidR="00F33987" w:rsidRPr="00F33987" w14:paraId="7A935BCF" w14:textId="77777777" w:rsidTr="005250D3">
        <w:trPr>
          <w:trHeight w:val="1800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44184" w14:textId="77777777" w:rsidR="00F33987" w:rsidRPr="00F33987" w:rsidRDefault="00F33987" w:rsidP="00F33987">
            <w:pPr>
              <w:jc w:val="left"/>
              <w:rPr>
                <w:rFonts w:eastAsia="Times New Roman" w:cs="Calibri"/>
                <w:color w:val="FFFFFF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122BD5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niños y niñas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B288424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adultos mayores ≥ 70 años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C6212FF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población con orientación sexual e identidad de género diversa</w:t>
            </w:r>
            <w:r w:rsidRPr="00F33987">
              <w:rPr>
                <w:rFonts w:eastAsia="Times New Roman" w:cs="Calibri"/>
                <w:color w:val="FFFFFF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7FAA22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color w:val="FFFFFF"/>
                <w:lang w:val="es-CO" w:eastAsia="es-CO"/>
              </w:rPr>
              <w:t>Total población con discapacidad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ED0F7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33987" w:rsidRPr="00F33987" w14:paraId="58013B22" w14:textId="77777777" w:rsidTr="00F33987">
        <w:trPr>
          <w:trHeight w:val="315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60A5E" w14:textId="77777777" w:rsidR="00F33987" w:rsidRPr="00F33987" w:rsidRDefault="00F33987" w:rsidP="00F33987">
            <w:pPr>
              <w:jc w:val="left"/>
              <w:rPr>
                <w:rFonts w:eastAsia="Times New Roman" w:cs="Calibri"/>
                <w:color w:val="FFFFFF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8567E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B0F46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9F68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154B8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BCBAA" w14:textId="77777777" w:rsidR="00F33987" w:rsidRPr="00F33987" w:rsidRDefault="00F33987" w:rsidP="00F33987">
            <w:pPr>
              <w:jc w:val="left"/>
              <w:rPr>
                <w:rFonts w:eastAsia="Times New Roman" w:cs="Calibri"/>
                <w:color w:val="000000"/>
                <w:lang w:val="es-CO" w:eastAsia="es-CO"/>
              </w:rPr>
            </w:pPr>
          </w:p>
        </w:tc>
      </w:tr>
      <w:tr w:rsidR="00F33987" w:rsidRPr="00F33987" w14:paraId="53613CBF" w14:textId="77777777" w:rsidTr="005250D3">
        <w:trPr>
          <w:trHeight w:val="525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46634A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de personas acompañadas  en el RUV por desplazamiento forzado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5BE2DB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hombres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D1A9E49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mujeres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1372F3C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b/>
                <w:bCs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b/>
                <w:bCs/>
                <w:lang w:eastAsia="es-CO"/>
              </w:rPr>
              <w:t>Total hogares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1BED09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b/>
                <w:bCs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b/>
                <w:bCs/>
                <w:lang w:eastAsia="es-CO"/>
              </w:rPr>
              <w:t>Total personas</w:t>
            </w:r>
          </w:p>
        </w:tc>
      </w:tr>
      <w:tr w:rsidR="00F33987" w:rsidRPr="00F33987" w14:paraId="29185751" w14:textId="77777777" w:rsidTr="00F33987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45A5B" w14:textId="77777777" w:rsidR="00F33987" w:rsidRPr="00F33987" w:rsidRDefault="00F33987" w:rsidP="00F33987">
            <w:pPr>
              <w:jc w:val="left"/>
              <w:rPr>
                <w:rFonts w:eastAsia="Times New Roman" w:cs="Calibri"/>
                <w:color w:val="FFFFFF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2F46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5E94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63EEA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8671B" w14:textId="77777777" w:rsidR="00F33987" w:rsidRPr="00F33987" w:rsidRDefault="00F33987" w:rsidP="00F33987">
            <w:pPr>
              <w:jc w:val="left"/>
              <w:rPr>
                <w:rFonts w:eastAsia="Times New Roman" w:cs="Calibri"/>
                <w:b/>
                <w:bCs/>
                <w:color w:val="FFFFFF"/>
                <w:lang w:val="es-CO" w:eastAsia="es-CO"/>
              </w:rPr>
            </w:pPr>
          </w:p>
        </w:tc>
      </w:tr>
      <w:tr w:rsidR="00F33987" w:rsidRPr="00F33987" w14:paraId="3B45232E" w14:textId="77777777" w:rsidTr="005250D3">
        <w:trPr>
          <w:trHeight w:val="154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A9678" w14:textId="77777777" w:rsidR="00F33987" w:rsidRPr="00F33987" w:rsidRDefault="00F33987" w:rsidP="00F33987">
            <w:pPr>
              <w:jc w:val="left"/>
              <w:rPr>
                <w:rFonts w:eastAsia="Times New Roman" w:cs="Calibri"/>
                <w:color w:val="FFFFFF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DCB3D7A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niños y niñas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0260E4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adultos mayores ≥ 70 años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3B4BD010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población con orientación sexual e identidad de género diversa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79C95B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color w:val="FFFFFF"/>
                <w:lang w:val="es-CO" w:eastAsia="es-CO"/>
              </w:rPr>
              <w:t>Total población con discapacidad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9633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33987" w:rsidRPr="00F33987" w14:paraId="0D78332E" w14:textId="77777777" w:rsidTr="00F33987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370D4" w14:textId="77777777" w:rsidR="00F33987" w:rsidRPr="00F33987" w:rsidRDefault="00F33987" w:rsidP="00F33987">
            <w:pPr>
              <w:jc w:val="left"/>
              <w:rPr>
                <w:rFonts w:eastAsia="Times New Roman" w:cs="Calibri"/>
                <w:color w:val="FFFFFF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C5C0C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3E277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F295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01A4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1BD4F" w14:textId="77777777" w:rsidR="00F33987" w:rsidRPr="00F33987" w:rsidRDefault="00F33987" w:rsidP="00F33987">
            <w:pPr>
              <w:jc w:val="left"/>
              <w:rPr>
                <w:rFonts w:eastAsia="Times New Roman" w:cs="Calibri"/>
                <w:color w:val="000000"/>
                <w:lang w:val="es-CO" w:eastAsia="es-CO"/>
              </w:rPr>
            </w:pPr>
          </w:p>
        </w:tc>
      </w:tr>
    </w:tbl>
    <w:p w14:paraId="5994B5A1" w14:textId="6527EE46" w:rsidR="007606D7" w:rsidRDefault="007606D7" w:rsidP="007606D7">
      <w:pPr>
        <w:rPr>
          <w:lang w:eastAsia="es-CO"/>
        </w:rPr>
      </w:pPr>
    </w:p>
    <w:p w14:paraId="47ECE5D8" w14:textId="663A7751" w:rsidR="00416F97" w:rsidRDefault="00416F97" w:rsidP="007606D7">
      <w:pPr>
        <w:rPr>
          <w:lang w:eastAsia="es-CO"/>
        </w:rPr>
      </w:pPr>
    </w:p>
    <w:p w14:paraId="6C00552F" w14:textId="63D0E874" w:rsidR="00416F97" w:rsidRDefault="00416F97" w:rsidP="007606D7">
      <w:pPr>
        <w:rPr>
          <w:lang w:eastAsia="es-CO"/>
        </w:rPr>
      </w:pPr>
    </w:p>
    <w:p w14:paraId="0AC861E4" w14:textId="0AF12E61" w:rsidR="007606D7" w:rsidRDefault="00CF4888" w:rsidP="00CF4888">
      <w:pPr>
        <w:pStyle w:val="Ttulo1"/>
      </w:pPr>
      <w:r>
        <w:t>CONTENIDO DEL PLAN DE RETORNO</w:t>
      </w:r>
    </w:p>
    <w:p w14:paraId="618CE6F3" w14:textId="7584DC74" w:rsidR="00CF4888" w:rsidRDefault="00CF4888" w:rsidP="00CF4888">
      <w:pPr>
        <w:rPr>
          <w:lang w:val="es-CO" w:eastAsia="es-CO"/>
        </w:rPr>
      </w:pPr>
    </w:p>
    <w:p w14:paraId="050A48BA" w14:textId="0B5478E4" w:rsidR="00CF4888" w:rsidRDefault="00CF4888" w:rsidP="00CF4888">
      <w:pPr>
        <w:pStyle w:val="Ttulo2"/>
      </w:pPr>
      <w:r>
        <w:t xml:space="preserve">PROCESO </w:t>
      </w:r>
      <w:r w:rsidR="00BA58D0">
        <w:t>DE ACOMPAÑAMIENTO COMUNITARIO REALIZADO</w:t>
      </w:r>
    </w:p>
    <w:p w14:paraId="0FBD2A31" w14:textId="77777777" w:rsidR="00AC2D76" w:rsidRDefault="00AC2D76" w:rsidP="00AC2D76">
      <w:pPr>
        <w:rPr>
          <w:lang w:val="es-CO" w:eastAsia="es-CO"/>
        </w:rPr>
      </w:pPr>
    </w:p>
    <w:p w14:paraId="7ABCE0AD" w14:textId="2FE59D2C" w:rsidR="00AC2D76" w:rsidRDefault="00AC2D76" w:rsidP="00AC2D76">
      <w:pPr>
        <w:rPr>
          <w:rStyle w:val="cf01"/>
        </w:rPr>
      </w:pPr>
      <w:r>
        <w:rPr>
          <w:lang w:val="es-CO" w:eastAsia="es-CO"/>
        </w:rPr>
        <w:t xml:space="preserve">Nota: </w:t>
      </w:r>
      <w:r>
        <w:rPr>
          <w:rStyle w:val="cf01"/>
        </w:rPr>
        <w:t>Se debe tener en cuenta que estas acciones pueden más, dependiendo del proceso de acompañamiento a las comunidades</w:t>
      </w:r>
    </w:p>
    <w:p w14:paraId="657549DE" w14:textId="5F9FBCA9" w:rsidR="00EB51FE" w:rsidRDefault="00EB51FE" w:rsidP="00AC2D76">
      <w:pPr>
        <w:rPr>
          <w:rStyle w:val="cf01"/>
        </w:rPr>
      </w:pPr>
    </w:p>
    <w:p w14:paraId="07194C47" w14:textId="70900746" w:rsidR="00BA58D0" w:rsidRDefault="00BA58D0" w:rsidP="00BA58D0">
      <w:pPr>
        <w:rPr>
          <w:lang w:val="es-CO"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27"/>
        <w:gridCol w:w="951"/>
        <w:gridCol w:w="5850"/>
      </w:tblGrid>
      <w:tr w:rsidR="00BA58D0" w14:paraId="63A81A97" w14:textId="6046FD93" w:rsidTr="005250D3">
        <w:trPr>
          <w:tblHeader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14:paraId="4BE1B671" w14:textId="1EE40882" w:rsidR="00BA58D0" w:rsidRPr="00673F3D" w:rsidRDefault="00BA58D0" w:rsidP="00673F3D">
            <w:pPr>
              <w:jc w:val="center"/>
              <w:rPr>
                <w:b/>
                <w:bCs/>
                <w:color w:val="FFFFFF" w:themeColor="background1"/>
                <w:lang w:val="es-CO" w:eastAsia="es-CO"/>
              </w:rPr>
            </w:pPr>
            <w:r w:rsidRPr="00673F3D">
              <w:rPr>
                <w:b/>
                <w:bCs/>
                <w:color w:val="FFFFFF" w:themeColor="background1"/>
                <w:lang w:val="es-CO" w:eastAsia="es-CO"/>
              </w:rPr>
              <w:t>ACTIVIDAD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2D20F01C" w14:textId="1E0B3373" w:rsidR="00BA58D0" w:rsidRPr="00673F3D" w:rsidRDefault="00BA58D0" w:rsidP="00673F3D">
            <w:pPr>
              <w:jc w:val="center"/>
              <w:rPr>
                <w:b/>
                <w:bCs/>
                <w:color w:val="FFFFFF" w:themeColor="background1"/>
                <w:lang w:val="es-CO" w:eastAsia="es-CO"/>
              </w:rPr>
            </w:pPr>
            <w:r w:rsidRPr="00673F3D">
              <w:rPr>
                <w:b/>
                <w:bCs/>
                <w:color w:val="FFFFFF" w:themeColor="background1"/>
                <w:lang w:val="es-CO" w:eastAsia="es-CO"/>
              </w:rPr>
              <w:t>FECHA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1E7ACC6B" w14:textId="5F4B3B8E" w:rsidR="00BA58D0" w:rsidRPr="00673F3D" w:rsidRDefault="00673F3D" w:rsidP="00673F3D">
            <w:pPr>
              <w:jc w:val="center"/>
              <w:rPr>
                <w:b/>
                <w:bCs/>
                <w:color w:val="FFFFFF" w:themeColor="background1"/>
                <w:lang w:val="es-CO" w:eastAsia="es-CO"/>
              </w:rPr>
            </w:pPr>
            <w:r w:rsidRPr="00673F3D">
              <w:rPr>
                <w:b/>
                <w:bCs/>
                <w:color w:val="FFFFFF" w:themeColor="background1"/>
                <w:lang w:val="es-CO" w:eastAsia="es-CO"/>
              </w:rPr>
              <w:t>DESCRIPCIÓN</w:t>
            </w:r>
            <w:r w:rsidR="00DB529B">
              <w:rPr>
                <w:b/>
                <w:bCs/>
                <w:color w:val="FFFFFF" w:themeColor="background1"/>
                <w:lang w:val="es-CO" w:eastAsia="es-CO"/>
              </w:rPr>
              <w:t xml:space="preserve"> (Describir a nivel general el desarrollo de estos momentos o fases. La idea es consignar información resumida sobre el desarrollo de las jornadas, la cantidad de participantes, la articulación con la entidad territorial</w:t>
            </w:r>
            <w:r w:rsidR="002D7886">
              <w:rPr>
                <w:b/>
                <w:bCs/>
                <w:color w:val="FFFFFF" w:themeColor="background1"/>
                <w:lang w:val="es-CO" w:eastAsia="es-CO"/>
              </w:rPr>
              <w:t xml:space="preserve"> o entidades del SNARIV, </w:t>
            </w:r>
            <w:r w:rsidR="00DB529B">
              <w:rPr>
                <w:b/>
                <w:bCs/>
                <w:color w:val="FFFFFF" w:themeColor="background1"/>
                <w:lang w:val="es-CO" w:eastAsia="es-CO"/>
              </w:rPr>
              <w:t>entre otros elementos)</w:t>
            </w:r>
          </w:p>
        </w:tc>
      </w:tr>
      <w:tr w:rsidR="00BA58D0" w14:paraId="12DE053A" w14:textId="6800DA71" w:rsidTr="005250D3">
        <w:trPr>
          <w:jc w:val="center"/>
        </w:trPr>
        <w:tc>
          <w:tcPr>
            <w:tcW w:w="0" w:type="auto"/>
            <w:vAlign w:val="center"/>
          </w:tcPr>
          <w:p w14:paraId="43110A71" w14:textId="101746E9" w:rsidR="00BA58D0" w:rsidRPr="00DB529B" w:rsidRDefault="00BA58D0" w:rsidP="00DB529B">
            <w:pPr>
              <w:rPr>
                <w:lang w:val="es-CO" w:eastAsia="es-CO"/>
              </w:rPr>
            </w:pPr>
            <w:r w:rsidRPr="00DB529B">
              <w:rPr>
                <w:lang w:val="es-CO" w:eastAsia="es-CO"/>
              </w:rPr>
              <w:t>M</w:t>
            </w:r>
            <w:r w:rsidR="00673F3D" w:rsidRPr="00DB529B">
              <w:rPr>
                <w:lang w:val="es-CO" w:eastAsia="es-CO"/>
              </w:rPr>
              <w:t>anifestación de intencionalidad</w:t>
            </w:r>
          </w:p>
        </w:tc>
        <w:tc>
          <w:tcPr>
            <w:tcW w:w="0" w:type="auto"/>
            <w:vAlign w:val="center"/>
          </w:tcPr>
          <w:p w14:paraId="7FCA66FD" w14:textId="77777777" w:rsidR="00BA58D0" w:rsidRDefault="00BA58D0" w:rsidP="00BA58D0">
            <w:pPr>
              <w:rPr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03C91C63" w14:textId="77777777" w:rsidR="00BA58D0" w:rsidRDefault="00BA58D0" w:rsidP="00BA58D0">
            <w:pPr>
              <w:rPr>
                <w:lang w:val="es-CO" w:eastAsia="es-CO"/>
              </w:rPr>
            </w:pPr>
          </w:p>
        </w:tc>
      </w:tr>
      <w:tr w:rsidR="00BA58D0" w14:paraId="17F8636F" w14:textId="5552B4B1" w:rsidTr="005250D3">
        <w:trPr>
          <w:jc w:val="center"/>
        </w:trPr>
        <w:tc>
          <w:tcPr>
            <w:tcW w:w="0" w:type="auto"/>
            <w:vAlign w:val="center"/>
          </w:tcPr>
          <w:p w14:paraId="6A7B4BB9" w14:textId="54FB7391" w:rsidR="00BA58D0" w:rsidRPr="00DB529B" w:rsidRDefault="00673F3D" w:rsidP="00DB529B">
            <w:pPr>
              <w:rPr>
                <w:lang w:val="es-CO" w:eastAsia="es-CO"/>
              </w:rPr>
            </w:pPr>
            <w:r w:rsidRPr="00DB529B">
              <w:rPr>
                <w:lang w:val="es-CO" w:eastAsia="es-CO"/>
              </w:rPr>
              <w:lastRenderedPageBreak/>
              <w:t>Caracterización de la comunidad</w:t>
            </w:r>
          </w:p>
        </w:tc>
        <w:tc>
          <w:tcPr>
            <w:tcW w:w="0" w:type="auto"/>
            <w:vAlign w:val="center"/>
          </w:tcPr>
          <w:p w14:paraId="1714E741" w14:textId="77777777" w:rsidR="00BA58D0" w:rsidRDefault="00BA58D0" w:rsidP="00BA58D0">
            <w:pPr>
              <w:rPr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60EAC304" w14:textId="77777777" w:rsidR="00BA58D0" w:rsidRDefault="00BA58D0" w:rsidP="00BA58D0">
            <w:pPr>
              <w:rPr>
                <w:lang w:val="es-CO" w:eastAsia="es-CO"/>
              </w:rPr>
            </w:pPr>
          </w:p>
        </w:tc>
      </w:tr>
      <w:tr w:rsidR="002D7886" w14:paraId="1936F4AB" w14:textId="77777777" w:rsidTr="005250D3">
        <w:trPr>
          <w:jc w:val="center"/>
        </w:trPr>
        <w:tc>
          <w:tcPr>
            <w:tcW w:w="0" w:type="auto"/>
            <w:vAlign w:val="center"/>
          </w:tcPr>
          <w:p w14:paraId="463BA7F6" w14:textId="7EF7C147" w:rsidR="002D7886" w:rsidRPr="00DB529B" w:rsidRDefault="002D7886" w:rsidP="00DB529B">
            <w:pPr>
              <w:rPr>
                <w:lang w:val="es-CO" w:eastAsia="es-CO"/>
              </w:rPr>
            </w:pPr>
            <w:r w:rsidRPr="00DB529B">
              <w:rPr>
                <w:lang w:val="es-CO" w:eastAsia="es-CO"/>
              </w:rPr>
              <w:t>Validación de principio</w:t>
            </w:r>
            <w:r>
              <w:rPr>
                <w:lang w:val="es-CO" w:eastAsia="es-CO"/>
              </w:rPr>
              <w:t xml:space="preserve"> de Dignidad</w:t>
            </w:r>
          </w:p>
        </w:tc>
        <w:tc>
          <w:tcPr>
            <w:tcW w:w="0" w:type="auto"/>
            <w:vAlign w:val="center"/>
          </w:tcPr>
          <w:p w14:paraId="79A753BE" w14:textId="77777777" w:rsidR="002D7886" w:rsidRDefault="002D7886" w:rsidP="00BA58D0">
            <w:pPr>
              <w:rPr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234495E3" w14:textId="77777777" w:rsidR="002D7886" w:rsidRDefault="002D7886" w:rsidP="00BA58D0">
            <w:pPr>
              <w:rPr>
                <w:lang w:val="es-CO" w:eastAsia="es-CO"/>
              </w:rPr>
            </w:pPr>
          </w:p>
        </w:tc>
      </w:tr>
      <w:tr w:rsidR="00BA58D0" w14:paraId="1424B3EC" w14:textId="29484CB1" w:rsidTr="005250D3">
        <w:trPr>
          <w:jc w:val="center"/>
        </w:trPr>
        <w:tc>
          <w:tcPr>
            <w:tcW w:w="0" w:type="auto"/>
            <w:vAlign w:val="center"/>
          </w:tcPr>
          <w:p w14:paraId="2F0B635B" w14:textId="68035FD0" w:rsidR="00BA58D0" w:rsidRPr="00DB529B" w:rsidRDefault="00673F3D" w:rsidP="00DB529B">
            <w:pPr>
              <w:rPr>
                <w:lang w:val="es-CO" w:eastAsia="es-CO"/>
              </w:rPr>
            </w:pPr>
            <w:r w:rsidRPr="00DB529B">
              <w:rPr>
                <w:lang w:val="es-CO" w:eastAsia="es-CO"/>
              </w:rPr>
              <w:t>Validación de principio</w:t>
            </w:r>
            <w:r w:rsidR="002D7886">
              <w:rPr>
                <w:lang w:val="es-CO" w:eastAsia="es-CO"/>
              </w:rPr>
              <w:t xml:space="preserve"> de seguridad</w:t>
            </w:r>
          </w:p>
        </w:tc>
        <w:tc>
          <w:tcPr>
            <w:tcW w:w="0" w:type="auto"/>
            <w:vAlign w:val="center"/>
          </w:tcPr>
          <w:p w14:paraId="62EF5F37" w14:textId="77777777" w:rsidR="00BA58D0" w:rsidRDefault="00BA58D0" w:rsidP="00BA58D0">
            <w:pPr>
              <w:rPr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55B2ECC7" w14:textId="0A37ADE1" w:rsidR="00BA58D0" w:rsidRDefault="002D7886" w:rsidP="00BA58D0">
            <w:pPr>
              <w:rPr>
                <w:lang w:val="es-CO" w:eastAsia="es-CO"/>
              </w:rPr>
            </w:pPr>
            <w:r>
              <w:rPr>
                <w:lang w:val="es-CO" w:eastAsia="es-CO"/>
              </w:rPr>
              <w:t>Es importante dar cuenta tanto de la viabilidad, como de la vigencia. Realice una descripción general de estos temas durante el periodo del acompañamiento.</w:t>
            </w:r>
          </w:p>
        </w:tc>
      </w:tr>
      <w:tr w:rsidR="00BA58D0" w14:paraId="17CB45A2" w14:textId="4C327D43" w:rsidTr="005250D3">
        <w:trPr>
          <w:jc w:val="center"/>
        </w:trPr>
        <w:tc>
          <w:tcPr>
            <w:tcW w:w="0" w:type="auto"/>
            <w:vAlign w:val="center"/>
          </w:tcPr>
          <w:p w14:paraId="5F1730A3" w14:textId="76698C99" w:rsidR="00BA58D0" w:rsidRPr="00DB529B" w:rsidRDefault="00673F3D" w:rsidP="00DB529B">
            <w:pPr>
              <w:rPr>
                <w:lang w:val="es-CO" w:eastAsia="es-CO"/>
              </w:rPr>
            </w:pPr>
            <w:r w:rsidRPr="00DB529B">
              <w:rPr>
                <w:lang w:val="es-CO" w:eastAsia="es-CO"/>
              </w:rPr>
              <w:t>Planeación del Traslado (Si Aplica)</w:t>
            </w:r>
          </w:p>
        </w:tc>
        <w:tc>
          <w:tcPr>
            <w:tcW w:w="0" w:type="auto"/>
            <w:vAlign w:val="center"/>
          </w:tcPr>
          <w:p w14:paraId="17B1B722" w14:textId="77777777" w:rsidR="00BA58D0" w:rsidRDefault="00BA58D0" w:rsidP="00BA58D0">
            <w:pPr>
              <w:rPr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47FC4D8E" w14:textId="77777777" w:rsidR="00BA58D0" w:rsidRDefault="00BA58D0" w:rsidP="00BA58D0">
            <w:pPr>
              <w:rPr>
                <w:lang w:val="es-CO" w:eastAsia="es-CO"/>
              </w:rPr>
            </w:pPr>
          </w:p>
        </w:tc>
      </w:tr>
      <w:tr w:rsidR="00BA58D0" w14:paraId="38723A92" w14:textId="35380EBD" w:rsidTr="005250D3">
        <w:trPr>
          <w:jc w:val="center"/>
        </w:trPr>
        <w:tc>
          <w:tcPr>
            <w:tcW w:w="0" w:type="auto"/>
            <w:vAlign w:val="center"/>
          </w:tcPr>
          <w:p w14:paraId="6C3B06C1" w14:textId="5A48959C" w:rsidR="00BA58D0" w:rsidRPr="00DB529B" w:rsidRDefault="00673F3D" w:rsidP="00DB529B">
            <w:pPr>
              <w:rPr>
                <w:lang w:val="es-CO" w:eastAsia="es-CO"/>
              </w:rPr>
            </w:pPr>
            <w:r w:rsidRPr="00DB529B">
              <w:rPr>
                <w:lang w:val="es-CO" w:eastAsia="es-CO"/>
              </w:rPr>
              <w:t>Concertación comunitaria</w:t>
            </w:r>
          </w:p>
        </w:tc>
        <w:tc>
          <w:tcPr>
            <w:tcW w:w="0" w:type="auto"/>
            <w:vAlign w:val="center"/>
          </w:tcPr>
          <w:p w14:paraId="2F7F0F14" w14:textId="77777777" w:rsidR="00BA58D0" w:rsidRDefault="00BA58D0" w:rsidP="00BA58D0">
            <w:pPr>
              <w:rPr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429A2D72" w14:textId="77777777" w:rsidR="00BA58D0" w:rsidRDefault="00BA58D0" w:rsidP="00BA58D0">
            <w:pPr>
              <w:rPr>
                <w:lang w:val="es-CO" w:eastAsia="es-CO"/>
              </w:rPr>
            </w:pPr>
          </w:p>
        </w:tc>
      </w:tr>
      <w:tr w:rsidR="00673F3D" w14:paraId="54A568BE" w14:textId="77777777" w:rsidTr="005250D3">
        <w:trPr>
          <w:jc w:val="center"/>
        </w:trPr>
        <w:tc>
          <w:tcPr>
            <w:tcW w:w="0" w:type="auto"/>
            <w:vAlign w:val="center"/>
          </w:tcPr>
          <w:p w14:paraId="1E60BCE8" w14:textId="3551A23D" w:rsidR="00673F3D" w:rsidRPr="00DB529B" w:rsidRDefault="00673F3D" w:rsidP="00DB529B">
            <w:pPr>
              <w:rPr>
                <w:lang w:val="es-CO" w:eastAsia="es-CO"/>
              </w:rPr>
            </w:pPr>
            <w:r w:rsidRPr="00DB529B">
              <w:rPr>
                <w:lang w:val="es-CO" w:eastAsia="es-CO"/>
              </w:rPr>
              <w:t>Mesa RyR</w:t>
            </w:r>
          </w:p>
        </w:tc>
        <w:tc>
          <w:tcPr>
            <w:tcW w:w="0" w:type="auto"/>
            <w:vAlign w:val="center"/>
          </w:tcPr>
          <w:p w14:paraId="003BC363" w14:textId="77777777" w:rsidR="00673F3D" w:rsidRDefault="00673F3D" w:rsidP="00BA58D0">
            <w:pPr>
              <w:rPr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0FC35BCC" w14:textId="77777777" w:rsidR="00673F3D" w:rsidRDefault="00673F3D" w:rsidP="00BA58D0">
            <w:pPr>
              <w:rPr>
                <w:lang w:val="es-CO" w:eastAsia="es-CO"/>
              </w:rPr>
            </w:pPr>
          </w:p>
        </w:tc>
      </w:tr>
      <w:tr w:rsidR="00673F3D" w14:paraId="21D28CC9" w14:textId="77777777" w:rsidTr="005250D3">
        <w:trPr>
          <w:jc w:val="center"/>
        </w:trPr>
        <w:tc>
          <w:tcPr>
            <w:tcW w:w="0" w:type="auto"/>
            <w:vAlign w:val="center"/>
          </w:tcPr>
          <w:p w14:paraId="664EFA0D" w14:textId="1F07F4FF" w:rsidR="00673F3D" w:rsidRPr="00DB529B" w:rsidRDefault="00673F3D" w:rsidP="00DB529B">
            <w:pPr>
              <w:rPr>
                <w:lang w:val="es-CO" w:eastAsia="es-CO"/>
              </w:rPr>
            </w:pPr>
            <w:r w:rsidRPr="00DB529B">
              <w:rPr>
                <w:lang w:val="es-CO" w:eastAsia="es-CO"/>
              </w:rPr>
              <w:t>CTJT de aprobación del Plan</w:t>
            </w:r>
          </w:p>
        </w:tc>
        <w:tc>
          <w:tcPr>
            <w:tcW w:w="0" w:type="auto"/>
            <w:vAlign w:val="center"/>
          </w:tcPr>
          <w:p w14:paraId="7EDBA633" w14:textId="77777777" w:rsidR="00673F3D" w:rsidRDefault="00673F3D" w:rsidP="00BA58D0">
            <w:pPr>
              <w:rPr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4B83FECB" w14:textId="77777777" w:rsidR="00673F3D" w:rsidRDefault="00673F3D" w:rsidP="00BA58D0">
            <w:pPr>
              <w:rPr>
                <w:lang w:val="es-CO" w:eastAsia="es-CO"/>
              </w:rPr>
            </w:pPr>
          </w:p>
        </w:tc>
      </w:tr>
    </w:tbl>
    <w:p w14:paraId="6073ED35" w14:textId="5710EAB2" w:rsidR="00AE4BB7" w:rsidRDefault="00AE4BB7" w:rsidP="00BA58D0">
      <w:pPr>
        <w:rPr>
          <w:lang w:val="es-CO" w:eastAsia="es-CO"/>
        </w:rPr>
      </w:pPr>
    </w:p>
    <w:p w14:paraId="3F088163" w14:textId="77777777" w:rsidR="00AE4BB7" w:rsidRDefault="00AE4BB7">
      <w:pPr>
        <w:jc w:val="left"/>
        <w:rPr>
          <w:lang w:val="es-CO" w:eastAsia="es-CO"/>
        </w:rPr>
      </w:pPr>
      <w:r>
        <w:rPr>
          <w:lang w:val="es-CO" w:eastAsia="es-CO"/>
        </w:rPr>
        <w:br w:type="page"/>
      </w:r>
    </w:p>
    <w:p w14:paraId="1FE795A1" w14:textId="77777777" w:rsidR="00AC2D76" w:rsidRDefault="00AC2D76" w:rsidP="00673F3D">
      <w:pPr>
        <w:pStyle w:val="Ttulo2"/>
        <w:sectPr w:rsidR="00AC2D76" w:rsidSect="00844BCC">
          <w:headerReference w:type="default" r:id="rId8"/>
          <w:pgSz w:w="12240" w:h="15840"/>
          <w:pgMar w:top="1417" w:right="1701" w:bottom="1417" w:left="1701" w:header="397" w:footer="708" w:gutter="0"/>
          <w:cols w:space="708"/>
          <w:docGrid w:linePitch="360"/>
        </w:sectPr>
      </w:pPr>
    </w:p>
    <w:p w14:paraId="6F0229F3" w14:textId="7CBC0F94" w:rsidR="00673F3D" w:rsidRDefault="00673F3D" w:rsidP="00673F3D">
      <w:pPr>
        <w:pStyle w:val="Ttulo2"/>
      </w:pPr>
      <w:r>
        <w:lastRenderedPageBreak/>
        <w:t>ACCIONES APROBADAS EN EL PLAN DE RETORNO</w:t>
      </w:r>
    </w:p>
    <w:p w14:paraId="55AE9FFE" w14:textId="77777777" w:rsidR="00AE4BB7" w:rsidRPr="00AE4BB7" w:rsidRDefault="00AE4BB7" w:rsidP="00AE4BB7">
      <w:pPr>
        <w:rPr>
          <w:lang w:val="es-CO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3119"/>
        <w:gridCol w:w="2268"/>
        <w:gridCol w:w="2126"/>
      </w:tblGrid>
      <w:tr w:rsidR="00416F97" w14:paraId="68674CF9" w14:textId="0E6D8956" w:rsidTr="005250D3">
        <w:tc>
          <w:tcPr>
            <w:tcW w:w="2830" w:type="dxa"/>
            <w:shd w:val="clear" w:color="auto" w:fill="A6A6A6" w:themeFill="background1" w:themeFillShade="A6"/>
          </w:tcPr>
          <w:p w14:paraId="11AB698F" w14:textId="43CBCE74" w:rsidR="00416F97" w:rsidRPr="00851590" w:rsidRDefault="00416F97" w:rsidP="006D055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851590"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PRODUCTO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77FD3EA1" w14:textId="3201DEDB" w:rsidR="00416F97" w:rsidRPr="00851590" w:rsidRDefault="00416F97" w:rsidP="006D055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851590"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ACTIVIDAD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14:paraId="4EE40864" w14:textId="3B9608A0" w:rsidR="00416F97" w:rsidRPr="00851590" w:rsidRDefault="00416F97" w:rsidP="006D055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851590"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EJE DE ACOMPAÑAMIENTO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4958A2B8" w14:textId="0209D95A" w:rsidR="00416F97" w:rsidRPr="00851590" w:rsidRDefault="00416F97" w:rsidP="006D055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851590"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FECHA DE CUMPLIMIENTO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72BF4459" w14:textId="549C0423" w:rsidR="00416F97" w:rsidRPr="00851590" w:rsidRDefault="00416F97" w:rsidP="006D055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851590"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RESPONSABLE</w:t>
            </w:r>
          </w:p>
        </w:tc>
      </w:tr>
      <w:tr w:rsidR="00416F97" w14:paraId="2C3C1791" w14:textId="281CDC2F" w:rsidTr="00416F97">
        <w:tc>
          <w:tcPr>
            <w:tcW w:w="2830" w:type="dxa"/>
          </w:tcPr>
          <w:p w14:paraId="5E00EE62" w14:textId="77777777" w:rsidR="00416F97" w:rsidRDefault="00416F97" w:rsidP="00673F3D">
            <w:pPr>
              <w:rPr>
                <w:lang w:val="es-CO" w:eastAsia="es-CO"/>
              </w:rPr>
            </w:pPr>
          </w:p>
        </w:tc>
        <w:tc>
          <w:tcPr>
            <w:tcW w:w="2410" w:type="dxa"/>
          </w:tcPr>
          <w:p w14:paraId="64C5FE17" w14:textId="77777777" w:rsidR="00416F97" w:rsidRDefault="00416F97" w:rsidP="00673F3D">
            <w:pPr>
              <w:rPr>
                <w:lang w:val="es-CO" w:eastAsia="es-CO"/>
              </w:rPr>
            </w:pPr>
          </w:p>
        </w:tc>
        <w:tc>
          <w:tcPr>
            <w:tcW w:w="3119" w:type="dxa"/>
          </w:tcPr>
          <w:p w14:paraId="5C55F8B9" w14:textId="77777777" w:rsidR="00416F97" w:rsidRDefault="00416F97" w:rsidP="00673F3D">
            <w:pPr>
              <w:rPr>
                <w:lang w:val="es-CO" w:eastAsia="es-CO"/>
              </w:rPr>
            </w:pPr>
          </w:p>
        </w:tc>
        <w:tc>
          <w:tcPr>
            <w:tcW w:w="2268" w:type="dxa"/>
          </w:tcPr>
          <w:p w14:paraId="1AB1A60E" w14:textId="1D22D51A" w:rsidR="00416F97" w:rsidRDefault="00416F97" w:rsidP="00673F3D">
            <w:pPr>
              <w:rPr>
                <w:lang w:val="es-CO" w:eastAsia="es-CO"/>
              </w:rPr>
            </w:pPr>
          </w:p>
        </w:tc>
        <w:tc>
          <w:tcPr>
            <w:tcW w:w="2126" w:type="dxa"/>
          </w:tcPr>
          <w:p w14:paraId="64A36947" w14:textId="77777777" w:rsidR="00416F97" w:rsidRDefault="00416F97" w:rsidP="00673F3D">
            <w:pPr>
              <w:rPr>
                <w:lang w:val="es-CO" w:eastAsia="es-CO"/>
              </w:rPr>
            </w:pPr>
          </w:p>
        </w:tc>
      </w:tr>
    </w:tbl>
    <w:p w14:paraId="5DDFBC40" w14:textId="28088F61" w:rsidR="00673F3D" w:rsidRPr="00E2646F" w:rsidRDefault="0053228D" w:rsidP="00673F3D">
      <w:pPr>
        <w:rPr>
          <w:lang w:val="es-CO" w:eastAsia="es-CO"/>
        </w:rPr>
      </w:pPr>
      <w:r w:rsidRPr="00E2646F">
        <w:rPr>
          <w:lang w:val="es-CO" w:eastAsia="es-CO"/>
        </w:rPr>
        <w:br/>
      </w:r>
    </w:p>
    <w:p w14:paraId="75593039" w14:textId="631D0ECA" w:rsidR="00851590" w:rsidRDefault="00851590" w:rsidP="00851590">
      <w:pPr>
        <w:pStyle w:val="Ttulo1"/>
      </w:pPr>
      <w:r>
        <w:t xml:space="preserve">CONCLUSIONES Y COMPROMISOS </w:t>
      </w:r>
    </w:p>
    <w:p w14:paraId="6CCD367E" w14:textId="17B07B2F" w:rsidR="00851590" w:rsidRDefault="00851590" w:rsidP="00851590">
      <w:pPr>
        <w:rPr>
          <w:lang w:val="es-CO" w:eastAsia="es-CO"/>
        </w:rPr>
      </w:pPr>
    </w:p>
    <w:p w14:paraId="285D0CCC" w14:textId="77777777" w:rsidR="00CC71A4" w:rsidRDefault="00851590" w:rsidP="00851590">
      <w:pPr>
        <w:rPr>
          <w:lang w:val="es-CO" w:eastAsia="es-CO"/>
        </w:rPr>
      </w:pPr>
      <w:r>
        <w:rPr>
          <w:lang w:val="es-CO" w:eastAsia="es-CO"/>
        </w:rPr>
        <w:t>Revisar acciones y mecanismos de seguimiento al cumplimiento del Plan</w:t>
      </w:r>
      <w:r w:rsidR="00EE53F0">
        <w:rPr>
          <w:lang w:val="es-CO" w:eastAsia="es-CO"/>
        </w:rPr>
        <w:t xml:space="preserve">. Recuerde que se tiene estipulado que la implementación de acciones se realice durante los 2 años siguientes a la </w:t>
      </w:r>
      <w:r w:rsidR="00CC71A4">
        <w:rPr>
          <w:lang w:val="es-CO" w:eastAsia="es-CO"/>
        </w:rPr>
        <w:t>aprobación de este en el marco del Comité Territorial de Justicia Transicional. Información sobre el seguimiento, como la e</w:t>
      </w:r>
      <w:r w:rsidR="00CC71A4" w:rsidRPr="00CC71A4">
        <w:rPr>
          <w:lang w:val="es-CO" w:eastAsia="es-CO"/>
        </w:rPr>
        <w:t>ntidad responsable del cumplimiento</w:t>
      </w:r>
      <w:r w:rsidR="00CC71A4">
        <w:rPr>
          <w:lang w:val="es-CO" w:eastAsia="es-CO"/>
        </w:rPr>
        <w:t xml:space="preserve">, tiempos estipulados para la ejecución de acciones deben ser consultados en la herramienta de formulación de acciones. </w:t>
      </w:r>
    </w:p>
    <w:p w14:paraId="687273D7" w14:textId="7188CE3E" w:rsidR="00851590" w:rsidRDefault="00CC71A4" w:rsidP="00851590">
      <w:pPr>
        <w:rPr>
          <w:lang w:val="es-CO" w:eastAsia="es-CO"/>
        </w:rPr>
      </w:pPr>
      <w:r>
        <w:rPr>
          <w:lang w:val="es-CO" w:eastAsia="es-CO"/>
        </w:rPr>
        <w:t xml:space="preserve"> </w:t>
      </w:r>
      <w:r w:rsidR="00EE53F0">
        <w:rPr>
          <w:lang w:val="es-CO" w:eastAsia="es-CO"/>
        </w:rPr>
        <w:t xml:space="preserve"> </w:t>
      </w:r>
    </w:p>
    <w:p w14:paraId="747B64E6" w14:textId="2741336E" w:rsidR="00851590" w:rsidRDefault="00851590" w:rsidP="00851590">
      <w:pPr>
        <w:rPr>
          <w:lang w:val="es-CO" w:eastAsia="es-CO"/>
        </w:rPr>
      </w:pPr>
      <w:r>
        <w:rPr>
          <w:lang w:val="es-CO" w:eastAsia="es-CO"/>
        </w:rPr>
        <w:t>Establecer mecanismos de cierre del Plan de retornos.</w:t>
      </w:r>
    </w:p>
    <w:p w14:paraId="0B5ED084" w14:textId="4F720B5A" w:rsidR="007221E2" w:rsidRDefault="007221E2" w:rsidP="00851590">
      <w:pPr>
        <w:rPr>
          <w:lang w:val="es-CO" w:eastAsia="es-CO"/>
        </w:rPr>
      </w:pPr>
    </w:p>
    <w:p w14:paraId="652A6CC3" w14:textId="279B525A" w:rsidR="007221E2" w:rsidRDefault="007221E2" w:rsidP="00851590">
      <w:pPr>
        <w:rPr>
          <w:lang w:val="es-CO" w:eastAsia="es-CO"/>
        </w:rPr>
      </w:pPr>
    </w:p>
    <w:p w14:paraId="0CB3148D" w14:textId="58B90387" w:rsidR="007221E2" w:rsidRDefault="007221E2" w:rsidP="007221E2">
      <w:pPr>
        <w:pStyle w:val="Ttulo1"/>
      </w:pPr>
      <w:r>
        <w:t>ANEXOS</w:t>
      </w:r>
    </w:p>
    <w:p w14:paraId="4CC926DD" w14:textId="132D55F4" w:rsidR="007221E2" w:rsidRDefault="007221E2" w:rsidP="007221E2">
      <w:pPr>
        <w:rPr>
          <w:lang w:val="es-CO" w:eastAsia="es-CO"/>
        </w:rPr>
      </w:pPr>
      <w:r>
        <w:rPr>
          <w:lang w:val="es-CO" w:eastAsia="es-CO"/>
        </w:rPr>
        <w:t>A este documento se anexan las siguientes herramientas que hacen parte de todo el proceso de acompañamiento al retorno o reubicación definitivo:</w:t>
      </w:r>
    </w:p>
    <w:p w14:paraId="4D471B27" w14:textId="55A52CCC" w:rsidR="007221E2" w:rsidRDefault="007221E2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Formato de registro de intencionalidad</w:t>
      </w:r>
    </w:p>
    <w:p w14:paraId="47C177DF" w14:textId="68505F8D" w:rsidR="007221E2" w:rsidRDefault="007221E2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Ficha de caracterización</w:t>
      </w:r>
    </w:p>
    <w:p w14:paraId="6E6E85ED" w14:textId="6EB2A57E" w:rsidR="007221E2" w:rsidRDefault="007221E2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Formato de identificación poblacional</w:t>
      </w:r>
    </w:p>
    <w:p w14:paraId="5683C3D7" w14:textId="5B77409D" w:rsidR="007221E2" w:rsidRDefault="007221E2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Formato balance plan de acción del traslado</w:t>
      </w:r>
    </w:p>
    <w:p w14:paraId="08F6BDA6" w14:textId="7462E8D6" w:rsidR="007221E2" w:rsidRDefault="007221E2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Actas de voluntariedad</w:t>
      </w:r>
    </w:p>
    <w:p w14:paraId="118B4737" w14:textId="5EFC694A" w:rsidR="007221E2" w:rsidRDefault="007221E2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Formato herramientas para la formulación</w:t>
      </w:r>
    </w:p>
    <w:p w14:paraId="1460356B" w14:textId="4F41F8A6" w:rsidR="007221E2" w:rsidRDefault="007221E2" w:rsidP="007221E2">
      <w:pPr>
        <w:rPr>
          <w:lang w:val="es-CO" w:eastAsia="es-CO"/>
        </w:rPr>
      </w:pPr>
    </w:p>
    <w:p w14:paraId="30ECC70E" w14:textId="27BB4E77" w:rsidR="007221E2" w:rsidRDefault="007221E2" w:rsidP="007221E2">
      <w:pPr>
        <w:rPr>
          <w:lang w:val="es-CO" w:eastAsia="es-CO"/>
        </w:rPr>
      </w:pPr>
      <w:r>
        <w:rPr>
          <w:lang w:val="es-CO" w:eastAsia="es-CO"/>
        </w:rPr>
        <w:t>Los siguientes anexos hacen parte de la fase de implementación y seguimiento del plan, por lo tanto, deben ser tenidas en cuentas por la EETT y la Unidad para las Victimas para su diligenciamiento:</w:t>
      </w:r>
    </w:p>
    <w:p w14:paraId="57BDFA94" w14:textId="77777777" w:rsidR="00EE53F0" w:rsidRPr="007221E2" w:rsidRDefault="00EE53F0" w:rsidP="007221E2">
      <w:pPr>
        <w:rPr>
          <w:lang w:val="es-CO" w:eastAsia="es-CO"/>
        </w:rPr>
      </w:pPr>
    </w:p>
    <w:p w14:paraId="0E38733F" w14:textId="2A4A5A05" w:rsidR="007221E2" w:rsidRDefault="007221E2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Formato de seguimiento a la implementación del plan</w:t>
      </w:r>
    </w:p>
    <w:p w14:paraId="016C3AA7" w14:textId="17C383D3" w:rsidR="007221E2" w:rsidRDefault="007221E2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Formato balance del acompañamiento</w:t>
      </w:r>
    </w:p>
    <w:p w14:paraId="42A4F68A" w14:textId="061099E7" w:rsidR="007221E2" w:rsidRDefault="00325778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lastRenderedPageBreak/>
        <w:t>Acta de cierre del plan</w:t>
      </w:r>
      <w:r w:rsidR="00976F25">
        <w:rPr>
          <w:lang w:val="es-CO" w:eastAsia="es-CO"/>
        </w:rPr>
        <w:t>.</w:t>
      </w:r>
    </w:p>
    <w:p w14:paraId="45ECE68B" w14:textId="155E026E" w:rsidR="00976F25" w:rsidRDefault="00976F25" w:rsidP="00976F25">
      <w:pPr>
        <w:rPr>
          <w:lang w:val="es-CO" w:eastAsia="es-CO"/>
        </w:rPr>
      </w:pPr>
    </w:p>
    <w:p w14:paraId="79063C4F" w14:textId="77777777" w:rsidR="00976F25" w:rsidRPr="008D2E38" w:rsidRDefault="00976F25" w:rsidP="00976F25">
      <w:pPr>
        <w:rPr>
          <w:rFonts w:ascii="Arial" w:hAnsi="Arial"/>
        </w:rPr>
      </w:pPr>
    </w:p>
    <w:p w14:paraId="7F449E2D" w14:textId="77777777" w:rsidR="00976F25" w:rsidRPr="00836755" w:rsidRDefault="00976F25" w:rsidP="00976F25">
      <w:pPr>
        <w:tabs>
          <w:tab w:val="left" w:pos="2035"/>
        </w:tabs>
        <w:contextualSpacing/>
        <w:rPr>
          <w:b/>
          <w:bCs/>
          <w:lang w:val="es-CO" w:eastAsia="es-CO"/>
        </w:rPr>
      </w:pPr>
    </w:p>
    <w:p w14:paraId="5901F035" w14:textId="77777777" w:rsidR="00976F25" w:rsidRPr="00836755" w:rsidRDefault="00976F25" w:rsidP="00976F25">
      <w:pPr>
        <w:tabs>
          <w:tab w:val="left" w:pos="2035"/>
        </w:tabs>
        <w:contextualSpacing/>
        <w:rPr>
          <w:b/>
          <w:bCs/>
          <w:lang w:val="es-CO" w:eastAsia="es-CO"/>
        </w:rPr>
      </w:pPr>
      <w:r w:rsidRPr="00836755">
        <w:rPr>
          <w:b/>
          <w:bCs/>
          <w:lang w:val="es-CO" w:eastAsia="es-CO"/>
        </w:rPr>
        <w:t>CONTROL DE CAMBIOS:</w:t>
      </w:r>
    </w:p>
    <w:p w14:paraId="3A690535" w14:textId="77777777" w:rsidR="00976F25" w:rsidRPr="00836755" w:rsidRDefault="00976F25" w:rsidP="00976F25">
      <w:pPr>
        <w:tabs>
          <w:tab w:val="left" w:pos="2035"/>
        </w:tabs>
        <w:contextualSpacing/>
        <w:rPr>
          <w:bCs/>
          <w:lang w:val="es-CO" w:eastAsia="es-CO"/>
        </w:rPr>
      </w:pP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976F25" w:rsidRPr="00836755" w14:paraId="3AE1881B" w14:textId="77777777" w:rsidTr="005250D3">
        <w:trPr>
          <w:trHeight w:val="326"/>
          <w:tblHeader/>
          <w:jc w:val="center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69F9A7EE" w14:textId="77777777" w:rsidR="00976F25" w:rsidRPr="00836755" w:rsidRDefault="00976F25" w:rsidP="00014E70">
            <w:pPr>
              <w:widowControl w:val="0"/>
              <w:autoSpaceDE w:val="0"/>
              <w:autoSpaceDN w:val="0"/>
              <w:jc w:val="center"/>
              <w:rPr>
                <w:rFonts w:eastAsia="Arial"/>
                <w:b/>
                <w:lang w:eastAsia="es-ES" w:bidi="es-ES"/>
              </w:rPr>
            </w:pPr>
            <w:r w:rsidRPr="00836755">
              <w:rPr>
                <w:rFonts w:eastAsia="Arial"/>
                <w:b/>
                <w:color w:val="FFFFFF"/>
                <w:lang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29AC41F5" w14:textId="77777777" w:rsidR="00976F25" w:rsidRPr="00836755" w:rsidRDefault="00976F25" w:rsidP="00014E70">
            <w:pPr>
              <w:widowControl w:val="0"/>
              <w:autoSpaceDE w:val="0"/>
              <w:autoSpaceDN w:val="0"/>
              <w:jc w:val="center"/>
              <w:rPr>
                <w:rFonts w:eastAsia="Arial"/>
                <w:b/>
                <w:lang w:eastAsia="es-ES" w:bidi="es-ES"/>
              </w:rPr>
            </w:pPr>
            <w:r w:rsidRPr="00836755">
              <w:rPr>
                <w:rFonts w:eastAsia="Arial"/>
                <w:b/>
                <w:color w:val="FFFFFF"/>
                <w:lang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506B2E71" w14:textId="77777777" w:rsidR="00976F25" w:rsidRPr="00836755" w:rsidRDefault="00976F25" w:rsidP="00014E70">
            <w:pPr>
              <w:widowControl w:val="0"/>
              <w:autoSpaceDE w:val="0"/>
              <w:autoSpaceDN w:val="0"/>
              <w:jc w:val="center"/>
              <w:rPr>
                <w:rFonts w:eastAsia="Arial"/>
                <w:b/>
                <w:lang w:eastAsia="es-ES" w:bidi="es-ES"/>
              </w:rPr>
            </w:pPr>
            <w:r w:rsidRPr="00836755">
              <w:rPr>
                <w:rFonts w:eastAsia="Arial"/>
                <w:b/>
                <w:color w:val="FFFFFF"/>
                <w:lang w:eastAsia="es-ES" w:bidi="es-ES"/>
              </w:rPr>
              <w:t>Descripción de la modificación</w:t>
            </w:r>
          </w:p>
        </w:tc>
      </w:tr>
      <w:tr w:rsidR="00976F25" w:rsidRPr="00836755" w14:paraId="4A421D39" w14:textId="77777777" w:rsidTr="00976F25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92F5297" w14:textId="77777777" w:rsidR="00976F25" w:rsidRPr="00A01AD9" w:rsidRDefault="00976F25" w:rsidP="00014E70">
            <w:pPr>
              <w:widowControl w:val="0"/>
              <w:autoSpaceDE w:val="0"/>
              <w:autoSpaceDN w:val="0"/>
              <w:jc w:val="center"/>
              <w:rPr>
                <w:rFonts w:eastAsia="Arial"/>
                <w:color w:val="000000" w:themeColor="text1"/>
                <w:lang w:eastAsia="es-ES" w:bidi="es-ES"/>
              </w:rPr>
            </w:pPr>
            <w:r w:rsidRPr="00A01AD9">
              <w:rPr>
                <w:rFonts w:eastAsia="Arial"/>
                <w:color w:val="000000" w:themeColor="text1"/>
                <w:lang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806271" w14:textId="77777777" w:rsidR="00976F25" w:rsidRPr="00A01AD9" w:rsidRDefault="00976F25" w:rsidP="00014E70">
            <w:pPr>
              <w:widowControl w:val="0"/>
              <w:autoSpaceDE w:val="0"/>
              <w:autoSpaceDN w:val="0"/>
              <w:jc w:val="center"/>
              <w:rPr>
                <w:rFonts w:eastAsia="Arial"/>
                <w:color w:val="000000" w:themeColor="text1"/>
                <w:lang w:eastAsia="es-ES" w:bidi="es-ES"/>
              </w:rPr>
            </w:pPr>
            <w:r w:rsidRPr="00A01AD9">
              <w:rPr>
                <w:rFonts w:eastAsia="Arial"/>
                <w:color w:val="000000" w:themeColor="text1"/>
                <w:lang w:eastAsia="es-ES" w:bidi="es-ES"/>
              </w:rPr>
              <w:t>08/09/2022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34D5EFF" w14:textId="77777777" w:rsidR="00976F25" w:rsidRPr="00A01AD9" w:rsidRDefault="00976F25" w:rsidP="00014E70">
            <w:pPr>
              <w:widowControl w:val="0"/>
              <w:autoSpaceDE w:val="0"/>
              <w:autoSpaceDN w:val="0"/>
              <w:jc w:val="center"/>
              <w:rPr>
                <w:rFonts w:eastAsia="Arial"/>
                <w:color w:val="000000" w:themeColor="text1"/>
                <w:lang w:eastAsia="es-ES" w:bidi="es-ES"/>
              </w:rPr>
            </w:pPr>
            <w:r w:rsidRPr="00A01AD9">
              <w:rPr>
                <w:rFonts w:eastAsia="Arial"/>
                <w:color w:val="000000" w:themeColor="text1"/>
                <w:lang w:eastAsia="es-ES" w:bidi="es-ES"/>
              </w:rPr>
              <w:t>Creación del Formato.</w:t>
            </w:r>
          </w:p>
        </w:tc>
      </w:tr>
    </w:tbl>
    <w:p w14:paraId="65680393" w14:textId="77777777" w:rsidR="00976F25" w:rsidRPr="00836755" w:rsidRDefault="00976F25" w:rsidP="00976F25">
      <w:pPr>
        <w:ind w:right="-29"/>
        <w:rPr>
          <w:rFonts w:eastAsia="Times New Roman"/>
          <w:b/>
          <w:lang w:eastAsia="es-ES"/>
        </w:rPr>
      </w:pPr>
    </w:p>
    <w:p w14:paraId="625E1683" w14:textId="77777777" w:rsidR="00976F25" w:rsidRPr="00836755" w:rsidRDefault="00976F25" w:rsidP="00976F25">
      <w:pPr>
        <w:ind w:left="-142"/>
      </w:pPr>
    </w:p>
    <w:p w14:paraId="4E927FF2" w14:textId="77777777" w:rsidR="00976F25" w:rsidRPr="00836755" w:rsidRDefault="00976F25" w:rsidP="00976F25">
      <w:pPr>
        <w:autoSpaceDE w:val="0"/>
        <w:autoSpaceDN w:val="0"/>
        <w:adjustRightInd w:val="0"/>
        <w:rPr>
          <w:b/>
          <w:bCs/>
          <w:lang w:eastAsia="es-ES"/>
        </w:rPr>
      </w:pPr>
    </w:p>
    <w:p w14:paraId="65435761" w14:textId="77777777" w:rsidR="00976F25" w:rsidRPr="00836755" w:rsidRDefault="00976F25" w:rsidP="00976F25">
      <w:pPr>
        <w:autoSpaceDE w:val="0"/>
        <w:autoSpaceDN w:val="0"/>
        <w:adjustRightInd w:val="0"/>
        <w:rPr>
          <w:b/>
          <w:bCs/>
          <w:lang w:eastAsia="es-ES"/>
        </w:rPr>
      </w:pPr>
    </w:p>
    <w:p w14:paraId="528FFDBE" w14:textId="77777777" w:rsidR="00976F25" w:rsidRPr="00976F25" w:rsidRDefault="00976F25" w:rsidP="00976F25">
      <w:pPr>
        <w:rPr>
          <w:lang w:val="es-CO" w:eastAsia="es-CO"/>
        </w:rPr>
      </w:pPr>
    </w:p>
    <w:sectPr w:rsidR="00976F25" w:rsidRPr="00976F25" w:rsidSect="00AC2D7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053E" w14:textId="77777777" w:rsidR="00643413" w:rsidRDefault="00643413" w:rsidP="00325778">
      <w:r>
        <w:separator/>
      </w:r>
    </w:p>
  </w:endnote>
  <w:endnote w:type="continuationSeparator" w:id="0">
    <w:p w14:paraId="229377BE" w14:textId="77777777" w:rsidR="00643413" w:rsidRDefault="00643413" w:rsidP="0032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EFCB" w14:textId="77777777" w:rsidR="00643413" w:rsidRDefault="00643413" w:rsidP="00325778">
      <w:r>
        <w:separator/>
      </w:r>
    </w:p>
  </w:footnote>
  <w:footnote w:type="continuationSeparator" w:id="0">
    <w:p w14:paraId="0E876DCF" w14:textId="77777777" w:rsidR="00643413" w:rsidRDefault="00643413" w:rsidP="0032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529"/>
      <w:gridCol w:w="2126"/>
    </w:tblGrid>
    <w:tr w:rsidR="002C7EA5" w:rsidRPr="00956535" w14:paraId="738B9134" w14:textId="77777777" w:rsidTr="005250D3">
      <w:trPr>
        <w:trHeight w:val="699"/>
        <w:jc w:val="center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7552870B" w14:textId="22D1FBF2" w:rsidR="002C7EA5" w:rsidRPr="00956535" w:rsidRDefault="005250D3" w:rsidP="002C7EA5">
          <w:pPr>
            <w:widowControl w:val="0"/>
            <w:jc w:val="center"/>
            <w:rPr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CBB4A6E" wp14:editId="68233DCB">
                <wp:extent cx="2041525" cy="346075"/>
                <wp:effectExtent l="0" t="0" r="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38D458-886D-54B4-2757-DBBE2C413B9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4A38D458-886D-54B4-2757-DBBE2C413B9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152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6A6A6" w:themeFill="background1" w:themeFillShade="A6"/>
          <w:vAlign w:val="center"/>
        </w:tcPr>
        <w:p w14:paraId="7A139E80" w14:textId="2AA4B5C2" w:rsidR="002C7EA5" w:rsidRPr="00DB675A" w:rsidRDefault="002C7EA5" w:rsidP="002C7EA5">
          <w:pPr>
            <w:spacing w:line="276" w:lineRule="auto"/>
            <w:jc w:val="center"/>
            <w:rPr>
              <w:b/>
              <w:color w:val="FFFFFF"/>
            </w:rPr>
          </w:pPr>
          <w:r w:rsidRPr="002C7EA5">
            <w:rPr>
              <w:b/>
              <w:bCs/>
              <w:color w:val="FFFFFF" w:themeColor="background1"/>
            </w:rPr>
            <w:t>PLAN DE RETORNO Y REUBICACIÓN DEFINITIVO PARA COMUNIDADES ÉTNICAS</w:t>
          </w:r>
        </w:p>
      </w:tc>
      <w:tc>
        <w:tcPr>
          <w:tcW w:w="2126" w:type="dxa"/>
          <w:shd w:val="clear" w:color="auto" w:fill="auto"/>
          <w:vAlign w:val="center"/>
        </w:tcPr>
        <w:p w14:paraId="5DB49381" w14:textId="2FF14F3F" w:rsidR="002C7EA5" w:rsidRPr="00DB675A" w:rsidRDefault="002C7EA5" w:rsidP="002C7EA5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 xml:space="preserve">Código: </w:t>
          </w:r>
          <w:r w:rsidR="00432553" w:rsidRPr="00432553">
            <w:rPr>
              <w:sz w:val="16"/>
              <w:szCs w:val="16"/>
            </w:rPr>
            <w:t>423,08,15-79</w:t>
          </w:r>
        </w:p>
      </w:tc>
    </w:tr>
    <w:tr w:rsidR="002C7EA5" w:rsidRPr="00956535" w14:paraId="5DDF4C71" w14:textId="77777777" w:rsidTr="005250D3">
      <w:trPr>
        <w:trHeight w:val="265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4C4E73D2" w14:textId="77777777" w:rsidR="002C7EA5" w:rsidRPr="00956535" w:rsidRDefault="002C7EA5" w:rsidP="002C7EA5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78BE29E9" w14:textId="77777777" w:rsidR="002C7EA5" w:rsidRPr="00DB675A" w:rsidRDefault="002C7EA5" w:rsidP="002C7EA5">
          <w:pPr>
            <w:pStyle w:val="Encabezado"/>
            <w:widowControl w:val="0"/>
            <w:jc w:val="center"/>
            <w:rPr>
              <w:sz w:val="18"/>
              <w:szCs w:val="18"/>
            </w:rPr>
          </w:pPr>
          <w:r w:rsidRPr="00DB675A">
            <w:rPr>
              <w:sz w:val="18"/>
              <w:szCs w:val="18"/>
            </w:rPr>
            <w:t>PROCESO 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325ABBB1" w14:textId="77777777" w:rsidR="002C7EA5" w:rsidRPr="00DB675A" w:rsidRDefault="002C7EA5" w:rsidP="002C7EA5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>Versión: 01</w:t>
          </w:r>
        </w:p>
      </w:tc>
    </w:tr>
    <w:tr w:rsidR="002C7EA5" w:rsidRPr="00956535" w14:paraId="045D1DCF" w14:textId="77777777" w:rsidTr="005250D3">
      <w:trPr>
        <w:trHeight w:val="424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5A846E68" w14:textId="77777777" w:rsidR="002C7EA5" w:rsidRPr="00956535" w:rsidRDefault="002C7EA5" w:rsidP="002C7EA5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258C6014" w14:textId="77777777" w:rsidR="002C7EA5" w:rsidRPr="00DB675A" w:rsidRDefault="002C7EA5" w:rsidP="002C7EA5">
          <w:pPr>
            <w:pStyle w:val="Encabezado"/>
            <w:widowControl w:val="0"/>
            <w:jc w:val="center"/>
            <w:rPr>
              <w:sz w:val="18"/>
              <w:szCs w:val="18"/>
            </w:rPr>
          </w:pPr>
          <w:r w:rsidRPr="00B5107E">
            <w:rPr>
              <w:color w:val="000000"/>
              <w:sz w:val="18"/>
              <w:szCs w:val="18"/>
              <w:shd w:val="clear" w:color="auto" w:fill="FFFFFF"/>
            </w:rPr>
            <w:t>PROCEDIMIENTO RUTA COMUNITARIA ÉTNICA EN EL PROCESO DE ACOMPAÑAMIENTO DE RETORNO Y REUBICACIÓN DEFINITIVA</w:t>
          </w:r>
        </w:p>
      </w:tc>
      <w:tc>
        <w:tcPr>
          <w:tcW w:w="2126" w:type="dxa"/>
          <w:shd w:val="clear" w:color="auto" w:fill="auto"/>
          <w:vAlign w:val="center"/>
        </w:tcPr>
        <w:p w14:paraId="154EA002" w14:textId="77777777" w:rsidR="002C7EA5" w:rsidRPr="00DB675A" w:rsidRDefault="002C7EA5" w:rsidP="002C7EA5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>Fecha: 08/09/2022</w:t>
          </w:r>
        </w:p>
      </w:tc>
    </w:tr>
    <w:tr w:rsidR="002C7EA5" w:rsidRPr="00956535" w14:paraId="54B5B058" w14:textId="77777777" w:rsidTr="005250D3">
      <w:trPr>
        <w:trHeight w:val="265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034D40B4" w14:textId="77777777" w:rsidR="002C7EA5" w:rsidRPr="00956535" w:rsidRDefault="002C7EA5" w:rsidP="002C7EA5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45B7FD33" w14:textId="77777777" w:rsidR="002C7EA5" w:rsidRPr="00956535" w:rsidRDefault="002C7EA5" w:rsidP="002C7EA5">
          <w:pPr>
            <w:pStyle w:val="Encabezado"/>
            <w:widowControl w:val="0"/>
            <w:jc w:val="center"/>
            <w:rPr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3E797621" w14:textId="77777777" w:rsidR="002C7EA5" w:rsidRPr="00DB675A" w:rsidRDefault="002C7EA5" w:rsidP="002C7EA5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 xml:space="preserve">Página: </w:t>
          </w:r>
          <w:r w:rsidRPr="00DB675A">
            <w:rPr>
              <w:b/>
              <w:bCs/>
              <w:sz w:val="16"/>
              <w:szCs w:val="16"/>
            </w:rPr>
            <w:fldChar w:fldCharType="begin"/>
          </w:r>
          <w:r w:rsidRPr="00DB675A">
            <w:rPr>
              <w:b/>
              <w:bCs/>
              <w:sz w:val="16"/>
              <w:szCs w:val="16"/>
            </w:rPr>
            <w:instrText>PAGE  \* Arabic  \* MERGEFORMAT</w:instrText>
          </w:r>
          <w:r w:rsidRPr="00DB675A">
            <w:rPr>
              <w:b/>
              <w:bCs/>
              <w:sz w:val="16"/>
              <w:szCs w:val="16"/>
            </w:rPr>
            <w:fldChar w:fldCharType="separate"/>
          </w:r>
          <w:r w:rsidRPr="00DB675A">
            <w:rPr>
              <w:b/>
              <w:bCs/>
              <w:noProof/>
              <w:sz w:val="16"/>
              <w:szCs w:val="16"/>
            </w:rPr>
            <w:t>1</w:t>
          </w:r>
          <w:r w:rsidRPr="00DB675A">
            <w:rPr>
              <w:b/>
              <w:bCs/>
              <w:sz w:val="16"/>
              <w:szCs w:val="16"/>
            </w:rPr>
            <w:fldChar w:fldCharType="end"/>
          </w:r>
          <w:r w:rsidRPr="00DB675A">
            <w:rPr>
              <w:sz w:val="16"/>
              <w:szCs w:val="16"/>
            </w:rPr>
            <w:t xml:space="preserve"> de </w:t>
          </w:r>
          <w:r w:rsidRPr="00DB675A">
            <w:rPr>
              <w:b/>
              <w:bCs/>
              <w:sz w:val="16"/>
              <w:szCs w:val="16"/>
            </w:rPr>
            <w:fldChar w:fldCharType="begin"/>
          </w:r>
          <w:r w:rsidRPr="00DB675A">
            <w:rPr>
              <w:b/>
              <w:bCs/>
              <w:sz w:val="16"/>
              <w:szCs w:val="16"/>
            </w:rPr>
            <w:instrText>NUMPAGES  \* Arabic  \* MERGEFORMAT</w:instrText>
          </w:r>
          <w:r w:rsidRPr="00DB675A">
            <w:rPr>
              <w:b/>
              <w:bCs/>
              <w:sz w:val="16"/>
              <w:szCs w:val="16"/>
            </w:rPr>
            <w:fldChar w:fldCharType="separate"/>
          </w:r>
          <w:r w:rsidRPr="00DB675A">
            <w:rPr>
              <w:b/>
              <w:bCs/>
              <w:noProof/>
              <w:sz w:val="16"/>
              <w:szCs w:val="16"/>
            </w:rPr>
            <w:t>1</w:t>
          </w:r>
          <w:r w:rsidRPr="00DB675A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4E2D8EC4" w14:textId="77777777" w:rsidR="00325778" w:rsidRDefault="003257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FC4"/>
    <w:multiLevelType w:val="hybridMultilevel"/>
    <w:tmpl w:val="D4F0A6A4"/>
    <w:lvl w:ilvl="0" w:tplc="D2C465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B75FD0"/>
    <w:multiLevelType w:val="multilevel"/>
    <w:tmpl w:val="1BCEF6D0"/>
    <w:lvl w:ilvl="0">
      <w:start w:val="1"/>
      <w:numFmt w:val="decimal"/>
      <w:pStyle w:val="Ttulo1"/>
      <w:lvlText w:val="%1."/>
      <w:lvlJc w:val="left"/>
      <w:pPr>
        <w:ind w:left="3763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6E2D6E"/>
    <w:multiLevelType w:val="hybridMultilevel"/>
    <w:tmpl w:val="A0741610"/>
    <w:lvl w:ilvl="0" w:tplc="0F7209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715F"/>
    <w:multiLevelType w:val="hybridMultilevel"/>
    <w:tmpl w:val="AD5AEC64"/>
    <w:lvl w:ilvl="0" w:tplc="FBFED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3124"/>
    <w:multiLevelType w:val="hybridMultilevel"/>
    <w:tmpl w:val="E0FCD988"/>
    <w:lvl w:ilvl="0" w:tplc="F67CA1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720E6"/>
    <w:multiLevelType w:val="hybridMultilevel"/>
    <w:tmpl w:val="8B98CA22"/>
    <w:lvl w:ilvl="0" w:tplc="36D02E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55492">
    <w:abstractNumId w:val="1"/>
  </w:num>
  <w:num w:numId="2" w16cid:durableId="1312519705">
    <w:abstractNumId w:val="3"/>
  </w:num>
  <w:num w:numId="3" w16cid:durableId="1635791625">
    <w:abstractNumId w:val="4"/>
  </w:num>
  <w:num w:numId="4" w16cid:durableId="650642469">
    <w:abstractNumId w:val="2"/>
  </w:num>
  <w:num w:numId="5" w16cid:durableId="856040796">
    <w:abstractNumId w:val="0"/>
  </w:num>
  <w:num w:numId="6" w16cid:durableId="528565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BD"/>
    <w:rsid w:val="000602BD"/>
    <w:rsid w:val="000B70F0"/>
    <w:rsid w:val="000F3594"/>
    <w:rsid w:val="00151D60"/>
    <w:rsid w:val="002C7EA5"/>
    <w:rsid w:val="002D7886"/>
    <w:rsid w:val="00325778"/>
    <w:rsid w:val="003906DD"/>
    <w:rsid w:val="004069FD"/>
    <w:rsid w:val="00416F97"/>
    <w:rsid w:val="00432553"/>
    <w:rsid w:val="005250D3"/>
    <w:rsid w:val="0053228D"/>
    <w:rsid w:val="00556D39"/>
    <w:rsid w:val="00590D39"/>
    <w:rsid w:val="00643413"/>
    <w:rsid w:val="00673F3D"/>
    <w:rsid w:val="006D0551"/>
    <w:rsid w:val="006D1479"/>
    <w:rsid w:val="007221E2"/>
    <w:rsid w:val="0073019C"/>
    <w:rsid w:val="007606D7"/>
    <w:rsid w:val="0081224B"/>
    <w:rsid w:val="008418C8"/>
    <w:rsid w:val="00844BCC"/>
    <w:rsid w:val="00851590"/>
    <w:rsid w:val="008F2431"/>
    <w:rsid w:val="00976F25"/>
    <w:rsid w:val="00A839C0"/>
    <w:rsid w:val="00AC2D76"/>
    <w:rsid w:val="00AE4BB7"/>
    <w:rsid w:val="00B647AF"/>
    <w:rsid w:val="00B666D0"/>
    <w:rsid w:val="00BA4B04"/>
    <w:rsid w:val="00BA58D0"/>
    <w:rsid w:val="00C03E41"/>
    <w:rsid w:val="00C055A3"/>
    <w:rsid w:val="00C11B7E"/>
    <w:rsid w:val="00CC4FF6"/>
    <w:rsid w:val="00CC71A4"/>
    <w:rsid w:val="00CF4888"/>
    <w:rsid w:val="00D01A37"/>
    <w:rsid w:val="00D01C7D"/>
    <w:rsid w:val="00D33A05"/>
    <w:rsid w:val="00DB07E6"/>
    <w:rsid w:val="00DB529B"/>
    <w:rsid w:val="00E2646F"/>
    <w:rsid w:val="00E26627"/>
    <w:rsid w:val="00E63710"/>
    <w:rsid w:val="00E7274B"/>
    <w:rsid w:val="00EB51FE"/>
    <w:rsid w:val="00EE53F0"/>
    <w:rsid w:val="00EE5737"/>
    <w:rsid w:val="00EF2C73"/>
    <w:rsid w:val="00F33987"/>
    <w:rsid w:val="00F4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8CF1C"/>
  <w15:chartTrackingRefBased/>
  <w15:docId w15:val="{FF58A00A-6E83-6240-99F6-ABDE7260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BD"/>
    <w:pPr>
      <w:jc w:val="both"/>
    </w:pPr>
    <w:rPr>
      <w:rFonts w:ascii="Verdana" w:hAnsi="Verdana" w:cs="Arial"/>
      <w:sz w:val="20"/>
      <w:szCs w:val="20"/>
      <w:lang w:val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0602BD"/>
    <w:pPr>
      <w:numPr>
        <w:numId w:val="1"/>
      </w:numPr>
      <w:ind w:left="360"/>
      <w:outlineLvl w:val="0"/>
    </w:pPr>
    <w:rPr>
      <w:rFonts w:eastAsiaTheme="minorEastAsia"/>
      <w:b/>
      <w:bCs/>
      <w:lang w:val="es-CO" w:eastAsia="es-CO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0602BD"/>
    <w:pPr>
      <w:numPr>
        <w:ilvl w:val="1"/>
      </w:numPr>
      <w:outlineLvl w:val="1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590D39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0D39"/>
    <w:rPr>
      <w:rFonts w:ascii="Arial" w:eastAsiaTheme="majorEastAsia" w:hAnsi="Arial" w:cstheme="majorBidi"/>
      <w:b/>
      <w:spacing w:val="-10"/>
      <w:kern w:val="28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0602BD"/>
    <w:rPr>
      <w:color w:val="808080"/>
    </w:rPr>
  </w:style>
  <w:style w:type="character" w:customStyle="1" w:styleId="Estilo2">
    <w:name w:val="Estilo2"/>
    <w:basedOn w:val="Fuentedeprrafopredeter"/>
    <w:uiPriority w:val="1"/>
    <w:rsid w:val="000602BD"/>
    <w:rPr>
      <w:rFonts w:ascii="Arial" w:hAnsi="Arial"/>
      <w:b/>
      <w:sz w:val="48"/>
    </w:rPr>
  </w:style>
  <w:style w:type="table" w:styleId="Tablaconcuadrcula">
    <w:name w:val="Table Grid"/>
    <w:basedOn w:val="Tablanormal"/>
    <w:uiPriority w:val="59"/>
    <w:rsid w:val="000602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602BD"/>
    <w:rPr>
      <w:rFonts w:ascii="Verdana" w:eastAsiaTheme="minorEastAsia" w:hAnsi="Verdana" w:cs="Arial"/>
      <w:b/>
      <w:bCs/>
      <w:sz w:val="20"/>
      <w:szCs w:val="20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602BD"/>
    <w:rPr>
      <w:rFonts w:ascii="Verdana" w:eastAsiaTheme="minorEastAsia" w:hAnsi="Verdana" w:cs="Arial"/>
      <w:b/>
      <w:bCs/>
      <w:i/>
      <w:iCs/>
      <w:sz w:val="20"/>
      <w:szCs w:val="20"/>
      <w:lang w:eastAsia="es-CO"/>
    </w:rPr>
  </w:style>
  <w:style w:type="paragraph" w:styleId="Prrafodelista">
    <w:name w:val="List Paragraph"/>
    <w:aliases w:val="titulo 3,List Paragraph,Ha,Párrafo de lista2,Bullets,List,Lista vistosa - Énfasis 11,Cuadrícula clara - Énfasis 31,Párrafo de lista1,Elabora,Dot pt,F5 List Paragraph,List Paragraph1,No Spacing1,List Paragraph Char Char Char,List1,Bolita"/>
    <w:basedOn w:val="Normal"/>
    <w:link w:val="PrrafodelistaCar"/>
    <w:uiPriority w:val="34"/>
    <w:qFormat/>
    <w:rsid w:val="000602B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02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2B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2BD"/>
    <w:rPr>
      <w:rFonts w:ascii="Verdana" w:hAnsi="Verdana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2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2BD"/>
    <w:rPr>
      <w:rFonts w:ascii="Verdana" w:hAnsi="Verdana" w:cs="Arial"/>
      <w:b/>
      <w:bCs/>
      <w:sz w:val="20"/>
      <w:szCs w:val="20"/>
      <w:lang w:val="es-ES"/>
    </w:rPr>
  </w:style>
  <w:style w:type="character" w:customStyle="1" w:styleId="PrrafodelistaCar">
    <w:name w:val="Párrafo de lista Car"/>
    <w:aliases w:val="titulo 3 Car,List Paragraph Car,Ha Car,Párrafo de lista2 Car,Bullets Car,List Car,Lista vistosa - Énfasis 11 Car,Cuadrícula clara - Énfasis 31 Car,Párrafo de lista1 Car,Elabora Car,Dot pt Car,F5 List Paragraph Car,No Spacing1 Car"/>
    <w:link w:val="Prrafodelista"/>
    <w:uiPriority w:val="34"/>
    <w:qFormat/>
    <w:locked/>
    <w:rsid w:val="00AE4BB7"/>
    <w:rPr>
      <w:rFonts w:ascii="Verdana" w:hAnsi="Verdana" w:cs="Arial"/>
      <w:sz w:val="20"/>
      <w:szCs w:val="20"/>
      <w:lang w:val="es-ES"/>
    </w:rPr>
  </w:style>
  <w:style w:type="character" w:customStyle="1" w:styleId="cf01">
    <w:name w:val="cf01"/>
    <w:basedOn w:val="Fuentedeprrafopredeter"/>
    <w:rsid w:val="00AC2D76"/>
    <w:rPr>
      <w:rFonts w:ascii="Segoe UI" w:hAnsi="Segoe UI" w:cs="Segoe UI" w:hint="default"/>
      <w:sz w:val="18"/>
      <w:szCs w:val="18"/>
    </w:rPr>
  </w:style>
  <w:style w:type="paragraph" w:styleId="Encabezado">
    <w:name w:val="header"/>
    <w:aliases w:val="Haut de page,encabezado"/>
    <w:basedOn w:val="Normal"/>
    <w:link w:val="EncabezadoCar"/>
    <w:unhideWhenUsed/>
    <w:rsid w:val="003257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325778"/>
    <w:rPr>
      <w:rFonts w:ascii="Verdana" w:hAnsi="Verdana" w:cs="Arial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57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778"/>
    <w:rPr>
      <w:rFonts w:ascii="Verdana" w:hAnsi="Verdana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732E5D85675D4A8A16C6A56685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BEFF7-286D-7C44-867F-FECB44EDBE66}"/>
      </w:docPartPr>
      <w:docPartBody>
        <w:p w:rsidR="006119F8" w:rsidRDefault="00461550" w:rsidP="00461550">
          <w:pPr>
            <w:pStyle w:val="51732E5D85675D4A8A16C6A56685BD14"/>
          </w:pPr>
          <w:r w:rsidRPr="00F804BF">
            <w:rPr>
              <w:rStyle w:val="Textodelmarcadordeposicin"/>
              <w:rFonts w:ascii="Verdana" w:hAnsi="Verdana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E8B7237D3F07B64D887104E253147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443BD-8468-6C4C-AEBC-1D5042CF1D41}"/>
      </w:docPartPr>
      <w:docPartBody>
        <w:p w:rsidR="006119F8" w:rsidRDefault="00461550" w:rsidP="00461550">
          <w:pPr>
            <w:pStyle w:val="E8B7237D3F07B64D887104E2531472E6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D04A7F35ACA504F8D85CF9A3D5D9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F60E-635E-BA4D-86A9-F0EA29746173}"/>
      </w:docPartPr>
      <w:docPartBody>
        <w:p w:rsidR="006119F8" w:rsidRDefault="00461550" w:rsidP="00461550">
          <w:pPr>
            <w:pStyle w:val="9D04A7F35ACA504F8D85CF9A3D5D91B9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4A2AA4C8D18DC46A4A445C753EB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F5DD3-6D0F-FF4B-9EAC-1607F072C6D6}"/>
      </w:docPartPr>
      <w:docPartBody>
        <w:p w:rsidR="006119F8" w:rsidRDefault="00461550" w:rsidP="00461550">
          <w:pPr>
            <w:pStyle w:val="94A2AA4C8D18DC46A4A445C753EB449C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50"/>
    <w:rsid w:val="00306A7A"/>
    <w:rsid w:val="00313541"/>
    <w:rsid w:val="003D7D7B"/>
    <w:rsid w:val="003E0529"/>
    <w:rsid w:val="00461550"/>
    <w:rsid w:val="006119F8"/>
    <w:rsid w:val="006564A9"/>
    <w:rsid w:val="0066131E"/>
    <w:rsid w:val="00755685"/>
    <w:rsid w:val="008B4DB3"/>
    <w:rsid w:val="0098191B"/>
    <w:rsid w:val="009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1550"/>
    <w:rPr>
      <w:color w:val="808080"/>
    </w:rPr>
  </w:style>
  <w:style w:type="paragraph" w:customStyle="1" w:styleId="51732E5D85675D4A8A16C6A56685BD14">
    <w:name w:val="51732E5D85675D4A8A16C6A56685BD14"/>
    <w:rsid w:val="00461550"/>
  </w:style>
  <w:style w:type="paragraph" w:customStyle="1" w:styleId="E8B7237D3F07B64D887104E2531472E6">
    <w:name w:val="E8B7237D3F07B64D887104E2531472E6"/>
    <w:rsid w:val="00461550"/>
  </w:style>
  <w:style w:type="paragraph" w:customStyle="1" w:styleId="9D04A7F35ACA504F8D85CF9A3D5D91B9">
    <w:name w:val="9D04A7F35ACA504F8D85CF9A3D5D91B9"/>
    <w:rsid w:val="00461550"/>
  </w:style>
  <w:style w:type="paragraph" w:customStyle="1" w:styleId="94A2AA4C8D18DC46A4A445C753EB449C">
    <w:name w:val="94A2AA4C8D18DC46A4A445C753EB449C"/>
    <w:rsid w:val="00461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5AF9B-A802-BF44-BE30-469633E7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dario romero vega</dc:creator>
  <cp:keywords/>
  <dc:description/>
  <cp:lastModifiedBy>Nather Bismark Rodríguez Molina</cp:lastModifiedBy>
  <cp:revision>6</cp:revision>
  <dcterms:created xsi:type="dcterms:W3CDTF">2022-09-13T15:59:00Z</dcterms:created>
  <dcterms:modified xsi:type="dcterms:W3CDTF">2023-04-26T16:06:00Z</dcterms:modified>
</cp:coreProperties>
</file>