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892C1" w14:textId="4E6ACB48" w:rsidR="00F25A46" w:rsidRDefault="00F25A46" w:rsidP="00F25A46">
      <w:pPr>
        <w:spacing w:after="0"/>
        <w:jc w:val="center"/>
        <w:rPr>
          <w:b/>
        </w:rPr>
      </w:pPr>
      <w:r w:rsidRPr="00F25A46">
        <w:rPr>
          <w:b/>
        </w:rPr>
        <w:t xml:space="preserve">Formato de evaluación de inicio y fin </w:t>
      </w:r>
    </w:p>
    <w:p w14:paraId="5260F945" w14:textId="75E783AF" w:rsidR="006D31F8" w:rsidRDefault="00F25A46" w:rsidP="00F25A46">
      <w:pPr>
        <w:spacing w:after="0"/>
        <w:jc w:val="center"/>
        <w:rPr>
          <w:b/>
        </w:rPr>
      </w:pPr>
      <w:r>
        <w:rPr>
          <w:b/>
        </w:rPr>
        <w:t>T</w:t>
      </w:r>
      <w:r w:rsidRPr="00F17649">
        <w:rPr>
          <w:b/>
        </w:rPr>
        <w:t>ransversalización del enfoque psicosocial</w:t>
      </w:r>
      <w:r w:rsidR="00F17649">
        <w:rPr>
          <w:b/>
        </w:rPr>
        <w:t xml:space="preserve"> </w:t>
      </w:r>
    </w:p>
    <w:p w14:paraId="6D47A3E1" w14:textId="786A5353" w:rsidR="00F17649" w:rsidRDefault="00F25A46" w:rsidP="00F25A46">
      <w:pPr>
        <w:spacing w:after="0"/>
        <w:jc w:val="center"/>
        <w:rPr>
          <w:b/>
        </w:rPr>
      </w:pPr>
      <w:r>
        <w:rPr>
          <w:b/>
        </w:rPr>
        <w:t xml:space="preserve">Primera Jornada </w:t>
      </w:r>
    </w:p>
    <w:p w14:paraId="16C40115" w14:textId="77777777" w:rsidR="00F25A46" w:rsidRDefault="00F25A46" w:rsidP="00F25A46">
      <w:pPr>
        <w:spacing w:after="0"/>
        <w:jc w:val="center"/>
      </w:pPr>
    </w:p>
    <w:p w14:paraId="7066EA71" w14:textId="51037C3D" w:rsidR="00F17649" w:rsidRDefault="00F17649">
      <w:r>
        <w:t>Fecha: ___________________________</w:t>
      </w:r>
      <w:r w:rsidR="0017748B">
        <w:t>_</w:t>
      </w:r>
      <w:r w:rsidR="0017748B">
        <w:tab/>
        <w:t>Lugar: ___________________________</w:t>
      </w:r>
    </w:p>
    <w:p w14:paraId="6C5E4467" w14:textId="43633C0C" w:rsidR="0017748B" w:rsidRDefault="0017748B">
      <w:r>
        <w:t>Entidad: ___________________________</w:t>
      </w:r>
      <w:r>
        <w:tab/>
        <w:t>Área: ____________________________</w:t>
      </w:r>
    </w:p>
    <w:p w14:paraId="373CED0F" w14:textId="098D886D" w:rsidR="00F17649" w:rsidRDefault="0017748B">
      <w:r>
        <w:t>Profesión o rol que desempeña______________________________________________</w:t>
      </w:r>
    </w:p>
    <w:p w14:paraId="2E211AD8" w14:textId="77777777" w:rsidR="00C70EBF" w:rsidRDefault="00C70EBF"/>
    <w:tbl>
      <w:tblPr>
        <w:tblStyle w:val="Tablaconcuadrcula"/>
        <w:tblW w:w="10669" w:type="dxa"/>
        <w:jc w:val="center"/>
        <w:tblLook w:val="04A0" w:firstRow="1" w:lastRow="0" w:firstColumn="1" w:lastColumn="0" w:noHBand="0" w:noVBand="1"/>
      </w:tblPr>
      <w:tblGrid>
        <w:gridCol w:w="7426"/>
        <w:gridCol w:w="820"/>
        <w:gridCol w:w="868"/>
        <w:gridCol w:w="722"/>
        <w:gridCol w:w="833"/>
      </w:tblGrid>
      <w:tr w:rsidR="00F17649" w:rsidRPr="00F17649" w14:paraId="31911DF7" w14:textId="77777777" w:rsidTr="00C70EBF">
        <w:trPr>
          <w:trHeight w:val="345"/>
          <w:jc w:val="center"/>
        </w:trPr>
        <w:tc>
          <w:tcPr>
            <w:tcW w:w="7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72BEE8" w14:textId="77777777" w:rsidR="00F17649" w:rsidRDefault="00771070" w:rsidP="00704077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27079F">
              <w:rPr>
                <w:sz w:val="24"/>
              </w:rPr>
              <w:t>¿La ley 1448 del 2011 tiene orientaciones frente a este enfoque psicosocial?</w:t>
            </w:r>
          </w:p>
          <w:p w14:paraId="3B4CB2B9" w14:textId="31204E90" w:rsidR="00704077" w:rsidRPr="00F17649" w:rsidRDefault="00704077" w:rsidP="00704077">
            <w:pPr>
              <w:pStyle w:val="Prrafodelista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7139AE" w14:textId="77777777" w:rsidR="00F17649" w:rsidRPr="00F17649" w:rsidRDefault="00F17649">
            <w:pPr>
              <w:rPr>
                <w:sz w:val="24"/>
              </w:rPr>
            </w:pPr>
            <w:r w:rsidRPr="00F17649">
              <w:rPr>
                <w:sz w:val="24"/>
              </w:rPr>
              <w:t>SI</w:t>
            </w:r>
            <w:r>
              <w:rPr>
                <w:sz w:val="24"/>
              </w:rPr>
              <w:t xml:space="preserve"> ___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E6CD9" w14:textId="77777777" w:rsidR="00F17649" w:rsidRPr="00F17649" w:rsidRDefault="00F17649">
            <w:pPr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62BA36" w14:textId="77777777" w:rsidR="00F17649" w:rsidRPr="00F17649" w:rsidRDefault="00F17649">
            <w:pPr>
              <w:rPr>
                <w:sz w:val="24"/>
              </w:rPr>
            </w:pPr>
            <w:r w:rsidRPr="00F17649">
              <w:rPr>
                <w:sz w:val="24"/>
              </w:rPr>
              <w:t>NO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EB3B6" w14:textId="77777777" w:rsidR="00F17649" w:rsidRPr="00F17649" w:rsidRDefault="00F17649">
            <w:pPr>
              <w:rPr>
                <w:sz w:val="24"/>
              </w:rPr>
            </w:pPr>
            <w:r>
              <w:rPr>
                <w:sz w:val="24"/>
              </w:rPr>
              <w:t>____</w:t>
            </w:r>
          </w:p>
        </w:tc>
      </w:tr>
      <w:tr w:rsidR="00C70EBF" w:rsidRPr="00F17649" w14:paraId="335EF942" w14:textId="77777777" w:rsidTr="00C70EBF">
        <w:trPr>
          <w:trHeight w:val="103"/>
          <w:jc w:val="center"/>
        </w:trPr>
        <w:tc>
          <w:tcPr>
            <w:tcW w:w="10669" w:type="dxa"/>
            <w:gridSpan w:val="5"/>
            <w:tcBorders>
              <w:top w:val="single" w:sz="4" w:space="0" w:color="auto"/>
            </w:tcBorders>
          </w:tcPr>
          <w:p w14:paraId="578C6322" w14:textId="379DEB72" w:rsidR="00C70EBF" w:rsidRPr="0027079F" w:rsidRDefault="00C70EBF" w:rsidP="0027079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Qué </w:t>
            </w:r>
            <w:r w:rsidR="00771070">
              <w:rPr>
                <w:sz w:val="24"/>
              </w:rPr>
              <w:t>elementos de</w:t>
            </w:r>
            <w:r>
              <w:rPr>
                <w:sz w:val="24"/>
              </w:rPr>
              <w:t xml:space="preserve"> esta Ley en materia </w:t>
            </w:r>
            <w:r w:rsidR="00771070">
              <w:rPr>
                <w:sz w:val="24"/>
              </w:rPr>
              <w:t>psicosocial considera</w:t>
            </w:r>
            <w:r>
              <w:rPr>
                <w:sz w:val="24"/>
              </w:rPr>
              <w:t xml:space="preserve"> que son los más relevantes</w:t>
            </w:r>
            <w:r w:rsidRPr="0027079F">
              <w:rPr>
                <w:sz w:val="24"/>
              </w:rPr>
              <w:t>:</w:t>
            </w:r>
          </w:p>
          <w:p w14:paraId="3FC3EF09" w14:textId="77777777" w:rsidR="00C70EBF" w:rsidRDefault="00C70EBF">
            <w:pPr>
              <w:rPr>
                <w:sz w:val="24"/>
              </w:rPr>
            </w:pPr>
          </w:p>
          <w:p w14:paraId="5AB60462" w14:textId="77777777" w:rsidR="00C70EBF" w:rsidRDefault="00C70EBF">
            <w:pPr>
              <w:rPr>
                <w:sz w:val="24"/>
              </w:rPr>
            </w:pPr>
          </w:p>
          <w:p w14:paraId="13D314D2" w14:textId="77777777" w:rsidR="00C70EBF" w:rsidRDefault="00C70EBF">
            <w:pPr>
              <w:rPr>
                <w:sz w:val="24"/>
              </w:rPr>
            </w:pPr>
          </w:p>
          <w:p w14:paraId="23D28160" w14:textId="14BB3471" w:rsidR="00C70EBF" w:rsidRDefault="00C70EBF">
            <w:pPr>
              <w:rPr>
                <w:sz w:val="24"/>
              </w:rPr>
            </w:pPr>
          </w:p>
          <w:p w14:paraId="6CD77F08" w14:textId="77777777" w:rsidR="00704077" w:rsidRDefault="00704077">
            <w:pPr>
              <w:rPr>
                <w:sz w:val="24"/>
              </w:rPr>
            </w:pPr>
          </w:p>
          <w:p w14:paraId="5DBA057B" w14:textId="77777777" w:rsidR="00C70EBF" w:rsidRDefault="00C70EBF">
            <w:pPr>
              <w:rPr>
                <w:sz w:val="24"/>
              </w:rPr>
            </w:pPr>
          </w:p>
          <w:p w14:paraId="5DD444C4" w14:textId="03229C58" w:rsidR="00C70EBF" w:rsidRPr="00F17649" w:rsidRDefault="00C70EBF" w:rsidP="00C70EBF">
            <w:pPr>
              <w:rPr>
                <w:sz w:val="24"/>
              </w:rPr>
            </w:pPr>
          </w:p>
        </w:tc>
      </w:tr>
      <w:tr w:rsidR="00C70EBF" w:rsidRPr="00F17649" w14:paraId="1B261C7A" w14:textId="77777777" w:rsidTr="00C70EBF">
        <w:trPr>
          <w:trHeight w:val="103"/>
          <w:jc w:val="center"/>
        </w:trPr>
        <w:tc>
          <w:tcPr>
            <w:tcW w:w="10669" w:type="dxa"/>
            <w:gridSpan w:val="5"/>
          </w:tcPr>
          <w:p w14:paraId="4BF13D61" w14:textId="65A40654" w:rsidR="00C70EBF" w:rsidRPr="00C70EBF" w:rsidRDefault="00B740E5" w:rsidP="00C70EB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Defina en sus palabras ¿Q</w:t>
            </w:r>
            <w:r w:rsidR="00C70EBF" w:rsidRPr="0027079F">
              <w:rPr>
                <w:sz w:val="24"/>
              </w:rPr>
              <w:t>ué es el enfoque psicosocial?</w:t>
            </w:r>
          </w:p>
          <w:p w14:paraId="36F9E24E" w14:textId="77777777" w:rsidR="00C70EBF" w:rsidRDefault="00C70EBF">
            <w:pPr>
              <w:rPr>
                <w:sz w:val="24"/>
              </w:rPr>
            </w:pPr>
          </w:p>
          <w:p w14:paraId="4DCE97E7" w14:textId="77777777" w:rsidR="00C70EBF" w:rsidRDefault="00C70EBF">
            <w:pPr>
              <w:rPr>
                <w:sz w:val="24"/>
              </w:rPr>
            </w:pPr>
          </w:p>
          <w:p w14:paraId="2B6BAE11" w14:textId="61DB56DD" w:rsidR="00C70EBF" w:rsidRDefault="00C70EBF">
            <w:pPr>
              <w:rPr>
                <w:sz w:val="24"/>
              </w:rPr>
            </w:pPr>
          </w:p>
          <w:p w14:paraId="36A0354D" w14:textId="26471E39" w:rsidR="00704077" w:rsidRDefault="00704077">
            <w:pPr>
              <w:rPr>
                <w:sz w:val="24"/>
              </w:rPr>
            </w:pPr>
          </w:p>
          <w:p w14:paraId="115F2948" w14:textId="77777777" w:rsidR="00704077" w:rsidRDefault="00704077">
            <w:pPr>
              <w:rPr>
                <w:sz w:val="24"/>
              </w:rPr>
            </w:pPr>
          </w:p>
          <w:p w14:paraId="5D0192F2" w14:textId="77777777" w:rsidR="00C70EBF" w:rsidRDefault="00C70EBF">
            <w:pPr>
              <w:rPr>
                <w:sz w:val="24"/>
              </w:rPr>
            </w:pPr>
          </w:p>
          <w:p w14:paraId="1CFC6E74" w14:textId="6C9FDD14" w:rsidR="00C70EBF" w:rsidRPr="00F17649" w:rsidRDefault="00C70EBF">
            <w:pPr>
              <w:rPr>
                <w:sz w:val="24"/>
              </w:rPr>
            </w:pPr>
          </w:p>
        </w:tc>
      </w:tr>
      <w:tr w:rsidR="005831A3" w:rsidRPr="00F17649" w14:paraId="27627BEF" w14:textId="77777777" w:rsidTr="00C70EBF">
        <w:trPr>
          <w:trHeight w:val="103"/>
          <w:jc w:val="center"/>
        </w:trPr>
        <w:tc>
          <w:tcPr>
            <w:tcW w:w="10669" w:type="dxa"/>
            <w:gridSpan w:val="5"/>
          </w:tcPr>
          <w:p w14:paraId="62BE276E" w14:textId="16F5EEED" w:rsidR="005831A3" w:rsidRDefault="005831A3" w:rsidP="00C70EB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¿Qué elementos se deberían tener en cuenta desde el enfoque diferencial y de género en la transversalización del enfoque psicosocial? </w:t>
            </w:r>
          </w:p>
          <w:p w14:paraId="6D12E841" w14:textId="77777777" w:rsidR="005831A3" w:rsidRDefault="005831A3" w:rsidP="005831A3">
            <w:pPr>
              <w:pStyle w:val="Prrafodelista"/>
              <w:rPr>
                <w:sz w:val="24"/>
              </w:rPr>
            </w:pPr>
          </w:p>
          <w:p w14:paraId="40469DFF" w14:textId="77777777" w:rsidR="00704077" w:rsidRDefault="00704077" w:rsidP="005831A3">
            <w:pPr>
              <w:pStyle w:val="Prrafodelista"/>
              <w:rPr>
                <w:sz w:val="24"/>
              </w:rPr>
            </w:pPr>
          </w:p>
          <w:p w14:paraId="0415698F" w14:textId="77777777" w:rsidR="00704077" w:rsidRDefault="00704077" w:rsidP="005831A3">
            <w:pPr>
              <w:pStyle w:val="Prrafodelista"/>
              <w:rPr>
                <w:sz w:val="24"/>
              </w:rPr>
            </w:pPr>
          </w:p>
          <w:p w14:paraId="4B88B090" w14:textId="77777777" w:rsidR="00704077" w:rsidRDefault="00704077" w:rsidP="005831A3">
            <w:pPr>
              <w:pStyle w:val="Prrafodelista"/>
              <w:rPr>
                <w:sz w:val="24"/>
              </w:rPr>
            </w:pPr>
          </w:p>
          <w:p w14:paraId="1A0EF43B" w14:textId="77777777" w:rsidR="00704077" w:rsidRDefault="00704077" w:rsidP="005831A3">
            <w:pPr>
              <w:pStyle w:val="Prrafodelista"/>
              <w:rPr>
                <w:sz w:val="24"/>
              </w:rPr>
            </w:pPr>
          </w:p>
          <w:p w14:paraId="41C9B12B" w14:textId="77777777" w:rsidR="00704077" w:rsidRDefault="00704077" w:rsidP="005831A3">
            <w:pPr>
              <w:pStyle w:val="Prrafodelista"/>
              <w:rPr>
                <w:sz w:val="24"/>
              </w:rPr>
            </w:pPr>
          </w:p>
          <w:p w14:paraId="6263BD4F" w14:textId="4A97EF71" w:rsidR="00704077" w:rsidRDefault="00704077" w:rsidP="005831A3">
            <w:pPr>
              <w:pStyle w:val="Prrafodelista"/>
              <w:rPr>
                <w:sz w:val="24"/>
              </w:rPr>
            </w:pPr>
          </w:p>
        </w:tc>
      </w:tr>
      <w:tr w:rsidR="0017748B" w:rsidRPr="00F17649" w14:paraId="4BE7F28E" w14:textId="77777777" w:rsidTr="00C70EBF">
        <w:trPr>
          <w:trHeight w:val="110"/>
          <w:jc w:val="center"/>
        </w:trPr>
        <w:tc>
          <w:tcPr>
            <w:tcW w:w="10669" w:type="dxa"/>
            <w:gridSpan w:val="5"/>
          </w:tcPr>
          <w:p w14:paraId="73FCD14E" w14:textId="24E1BFB8" w:rsidR="0017748B" w:rsidRPr="0017748B" w:rsidRDefault="0017748B" w:rsidP="00C70EBF">
            <w:pPr>
              <w:pStyle w:val="Prrafodelista"/>
              <w:numPr>
                <w:ilvl w:val="0"/>
                <w:numId w:val="1"/>
              </w:numPr>
              <w:rPr>
                <w:sz w:val="24"/>
              </w:rPr>
            </w:pPr>
            <w:r w:rsidRPr="0017748B">
              <w:rPr>
                <w:sz w:val="24"/>
              </w:rPr>
              <w:lastRenderedPageBreak/>
              <w:t>De las siguientes premisas marque con una equis (X) cuales son las premisas de la Unidad en materia psicosocial</w:t>
            </w:r>
            <w:r>
              <w:rPr>
                <w:sz w:val="24"/>
              </w:rPr>
              <w:t>:</w:t>
            </w:r>
          </w:p>
          <w:p w14:paraId="730ADEE1" w14:textId="77777777" w:rsidR="0017748B" w:rsidRDefault="0017748B" w:rsidP="00F17649">
            <w:pPr>
              <w:rPr>
                <w:sz w:val="24"/>
              </w:rPr>
            </w:pPr>
          </w:p>
          <w:p w14:paraId="5712BA51" w14:textId="67382D13" w:rsidR="0017748B" w:rsidRDefault="0017748B" w:rsidP="0017748B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Lo psicosocial solo lo puede realizar un profesional de área de la salud o psicólogo(a)</w:t>
            </w:r>
          </w:p>
          <w:p w14:paraId="7A514FF7" w14:textId="5C348DFE" w:rsidR="0017748B" w:rsidRDefault="0017748B" w:rsidP="0017748B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Lo psicosocial hace referencia específicamente al cuidado emocional </w:t>
            </w:r>
          </w:p>
          <w:p w14:paraId="1C19D76C" w14:textId="1DC5EF00" w:rsidR="0017748B" w:rsidRDefault="0017748B" w:rsidP="0017748B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La expresión del sufrimiento es una respuesta natural de un evento anormal</w:t>
            </w:r>
          </w:p>
          <w:p w14:paraId="4D6E8B45" w14:textId="37F55757" w:rsidR="0017748B" w:rsidRDefault="0017748B" w:rsidP="0017748B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Una víctima </w:t>
            </w:r>
            <w:r w:rsidR="00777ECC">
              <w:rPr>
                <w:sz w:val="24"/>
              </w:rPr>
              <w:t>solo</w:t>
            </w:r>
            <w:r>
              <w:rPr>
                <w:sz w:val="24"/>
              </w:rPr>
              <w:t xml:space="preserve"> </w:t>
            </w:r>
            <w:r w:rsidR="00AC1E43">
              <w:rPr>
                <w:sz w:val="24"/>
              </w:rPr>
              <w:t>está marcada por el sufrimiento.</w:t>
            </w:r>
          </w:p>
          <w:p w14:paraId="0047968B" w14:textId="5AEFA72F" w:rsidR="00AC1E43" w:rsidRDefault="00AC1E43" w:rsidP="0017748B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Las personas necesitan llorar para expresar el sufrimiento y “pasar la página” </w:t>
            </w:r>
          </w:p>
          <w:p w14:paraId="34A0DAC2" w14:textId="6C1B45F7" w:rsidR="00AC1E43" w:rsidRDefault="00AC1E43" w:rsidP="00AC1E43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</w:t>
            </w:r>
            <w:r w:rsidRPr="00AC1E43">
              <w:rPr>
                <w:sz w:val="24"/>
              </w:rPr>
              <w:t xml:space="preserve">Se debe permitir el paso por el dolor y del sufrimiento </w:t>
            </w:r>
            <w:r>
              <w:rPr>
                <w:sz w:val="24"/>
              </w:rPr>
              <w:t>de</w:t>
            </w:r>
            <w:r w:rsidRPr="00AC1E43">
              <w:rPr>
                <w:sz w:val="24"/>
              </w:rPr>
              <w:t xml:space="preserve"> lo que se ha perdido</w:t>
            </w:r>
          </w:p>
          <w:p w14:paraId="77D972EF" w14:textId="4C4C13A0" w:rsidR="00AC1E43" w:rsidRDefault="00AC1E43" w:rsidP="00AC1E43">
            <w:pPr>
              <w:pStyle w:val="Prrafodelista"/>
              <w:numPr>
                <w:ilvl w:val="0"/>
                <w:numId w:val="2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(  )</w:t>
            </w:r>
            <w:proofErr w:type="gramEnd"/>
            <w:r>
              <w:rPr>
                <w:sz w:val="24"/>
              </w:rPr>
              <w:t xml:space="preserve"> Una víctima solo se recupera si puede representar el dolor</w:t>
            </w:r>
          </w:p>
          <w:p w14:paraId="1D99C96D" w14:textId="77777777" w:rsidR="00704077" w:rsidRPr="00704077" w:rsidRDefault="00704077" w:rsidP="00704077">
            <w:pPr>
              <w:rPr>
                <w:sz w:val="24"/>
              </w:rPr>
            </w:pPr>
          </w:p>
          <w:p w14:paraId="24778486" w14:textId="3C5AF7D0" w:rsidR="0017748B" w:rsidRDefault="008C2703" w:rsidP="00F17649">
            <w:pPr>
              <w:rPr>
                <w:sz w:val="24"/>
              </w:rPr>
            </w:pPr>
            <w:r>
              <w:rPr>
                <w:sz w:val="24"/>
              </w:rPr>
              <w:t>- ¿</w:t>
            </w:r>
            <w:r w:rsidR="0089064B">
              <w:rPr>
                <w:sz w:val="24"/>
              </w:rPr>
              <w:t>Considera relevante la transversalización del enfoque diferencial en los procesos psicosociales</w:t>
            </w:r>
            <w:r>
              <w:rPr>
                <w:sz w:val="24"/>
              </w:rPr>
              <w:t>?</w:t>
            </w:r>
          </w:p>
          <w:p w14:paraId="157C578F" w14:textId="77777777" w:rsidR="0089064B" w:rsidRDefault="0089064B" w:rsidP="00F17649">
            <w:pPr>
              <w:rPr>
                <w:sz w:val="24"/>
              </w:rPr>
            </w:pPr>
          </w:p>
          <w:p w14:paraId="1B353083" w14:textId="77777777" w:rsidR="00704077" w:rsidRDefault="00704077" w:rsidP="00F17649">
            <w:pPr>
              <w:rPr>
                <w:sz w:val="24"/>
              </w:rPr>
            </w:pPr>
          </w:p>
          <w:p w14:paraId="19A4373E" w14:textId="01790804" w:rsidR="00704077" w:rsidRPr="00F17649" w:rsidRDefault="00704077" w:rsidP="00F17649">
            <w:pPr>
              <w:rPr>
                <w:sz w:val="24"/>
              </w:rPr>
            </w:pPr>
          </w:p>
        </w:tc>
      </w:tr>
    </w:tbl>
    <w:p w14:paraId="23E3C2F4" w14:textId="446BBFDD" w:rsidR="00F17649" w:rsidRDefault="00F17649" w:rsidP="009D1090"/>
    <w:p w14:paraId="7D86E73E" w14:textId="77777777" w:rsidR="00771070" w:rsidRDefault="00771070" w:rsidP="009D1090"/>
    <w:sectPr w:rsidR="00771070" w:rsidSect="004509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F4FA6" w14:textId="77777777" w:rsidR="00D21F1A" w:rsidRDefault="00D21F1A" w:rsidP="00F17649">
      <w:pPr>
        <w:spacing w:after="0" w:line="240" w:lineRule="auto"/>
      </w:pPr>
      <w:r>
        <w:separator/>
      </w:r>
    </w:p>
  </w:endnote>
  <w:endnote w:type="continuationSeparator" w:id="0">
    <w:p w14:paraId="1830BC02" w14:textId="77777777" w:rsidR="00D21F1A" w:rsidRDefault="00D21F1A" w:rsidP="00F1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19D77" w14:textId="77777777" w:rsidR="00450933" w:rsidRDefault="004509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37112" w14:textId="19DE5AEF" w:rsidR="00F974CE" w:rsidRDefault="00241212" w:rsidP="00450933">
    <w:pPr>
      <w:pStyle w:val="Piedepgina"/>
      <w:jc w:val="right"/>
    </w:pPr>
    <w:r>
      <w:t>710.14.15-24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C0927" w14:textId="77777777" w:rsidR="00450933" w:rsidRDefault="004509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A5E62" w14:textId="77777777" w:rsidR="00D21F1A" w:rsidRDefault="00D21F1A" w:rsidP="00F17649">
      <w:pPr>
        <w:spacing w:after="0" w:line="240" w:lineRule="auto"/>
      </w:pPr>
      <w:r>
        <w:separator/>
      </w:r>
    </w:p>
  </w:footnote>
  <w:footnote w:type="continuationSeparator" w:id="0">
    <w:p w14:paraId="218655DA" w14:textId="77777777" w:rsidR="00D21F1A" w:rsidRDefault="00D21F1A" w:rsidP="00F1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7205" w14:textId="77777777" w:rsidR="00450933" w:rsidRDefault="004509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034CF2" w:rsidRPr="00034CF2" w14:paraId="1436BB8A" w14:textId="77777777" w:rsidTr="00771070">
      <w:trPr>
        <w:trHeight w:val="275"/>
        <w:jc w:val="center"/>
      </w:trPr>
      <w:tc>
        <w:tcPr>
          <w:tcW w:w="2604" w:type="dxa"/>
          <w:vMerge w:val="restart"/>
          <w:shd w:val="clear" w:color="auto" w:fill="auto"/>
          <w:vAlign w:val="center"/>
        </w:tcPr>
        <w:p w14:paraId="3722E2A0" w14:textId="6D0060D2" w:rsidR="00034CF2" w:rsidRPr="00034CF2" w:rsidRDefault="00771070" w:rsidP="00771070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>
            <w:rPr>
              <w:noProof/>
              <w:sz w:val="16"/>
              <w:szCs w:val="16"/>
              <w:lang w:eastAsia="es-CO"/>
            </w:rPr>
            <w:drawing>
              <wp:inline distT="0" distB="0" distL="0" distR="0" wp14:anchorId="428F4370" wp14:editId="0D1AEFF0">
                <wp:extent cx="1499952" cy="285293"/>
                <wp:effectExtent l="0" t="0" r="5080" b="63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2649" cy="3143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14:paraId="69449E0F" w14:textId="44611301" w:rsidR="00771070" w:rsidRPr="00771070" w:rsidRDefault="00771070" w:rsidP="00771070">
          <w:pPr>
            <w:widowControl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771070"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  <w:t xml:space="preserve">FORMATO DE EVALUACIÓN DE INICIO Y FIN </w:t>
          </w:r>
        </w:p>
        <w:p w14:paraId="087090AD" w14:textId="65A7C094" w:rsidR="00771070" w:rsidRPr="00771070" w:rsidRDefault="00771070" w:rsidP="00771070">
          <w:pPr>
            <w:widowControl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</w:pPr>
          <w:r w:rsidRPr="00771070"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  <w:t xml:space="preserve">TRANSVERSALIZACIÓN DEL ENFOQUE PSICOSOCIAL </w:t>
          </w:r>
        </w:p>
        <w:p w14:paraId="505CD3D0" w14:textId="14714A91" w:rsidR="00034CF2" w:rsidRPr="00034CF2" w:rsidRDefault="00771070" w:rsidP="00771070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8"/>
              <w:szCs w:val="18"/>
              <w:lang w:val="es-ES" w:eastAsia="es-ES"/>
            </w:rPr>
          </w:pPr>
          <w:r w:rsidRPr="00771070">
            <w:rPr>
              <w:rFonts w:ascii="Arial" w:eastAsia="Times New Roman" w:hAnsi="Arial" w:cs="Arial"/>
              <w:b/>
              <w:sz w:val="18"/>
              <w:szCs w:val="18"/>
              <w:lang w:val="es-ES" w:eastAsia="es-ES"/>
            </w:rPr>
            <w:t>PRIMERA JORNADA</w:t>
          </w:r>
        </w:p>
      </w:tc>
    </w:tr>
    <w:tr w:rsidR="00771070" w:rsidRPr="00034CF2" w14:paraId="790B5A91" w14:textId="77777777" w:rsidTr="00034CF2">
      <w:trPr>
        <w:trHeight w:val="138"/>
        <w:jc w:val="center"/>
      </w:trPr>
      <w:tc>
        <w:tcPr>
          <w:tcW w:w="2604" w:type="dxa"/>
          <w:vMerge/>
          <w:shd w:val="clear" w:color="auto" w:fill="auto"/>
        </w:tcPr>
        <w:p w14:paraId="12C562F8" w14:textId="77777777" w:rsidR="00771070" w:rsidRPr="00034CF2" w:rsidRDefault="00771070" w:rsidP="00771070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397282A9" w14:textId="23257331" w:rsidR="00771070" w:rsidRPr="00034CF2" w:rsidRDefault="00466925" w:rsidP="00771070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9A18E1">
            <w:rPr>
              <w:rFonts w:ascii="Arial" w:hAnsi="Arial" w:cs="Arial"/>
              <w:sz w:val="16"/>
              <w:szCs w:val="16"/>
            </w:rPr>
            <w:t>PROCEDIMIENTO: ENFOQUE PSICOSOCIAL - TRANSVERSALIZACIÓN</w:t>
          </w:r>
        </w:p>
      </w:tc>
    </w:tr>
    <w:tr w:rsidR="00771070" w:rsidRPr="00034CF2" w14:paraId="55230D60" w14:textId="77777777" w:rsidTr="00034CF2">
      <w:trPr>
        <w:trHeight w:val="172"/>
        <w:jc w:val="center"/>
      </w:trPr>
      <w:tc>
        <w:tcPr>
          <w:tcW w:w="2604" w:type="dxa"/>
          <w:vMerge/>
          <w:shd w:val="clear" w:color="auto" w:fill="auto"/>
        </w:tcPr>
        <w:p w14:paraId="439E7053" w14:textId="77777777" w:rsidR="00771070" w:rsidRPr="00034CF2" w:rsidRDefault="00771070" w:rsidP="00771070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</w:p>
      </w:tc>
      <w:tc>
        <w:tcPr>
          <w:tcW w:w="7030" w:type="dxa"/>
          <w:gridSpan w:val="4"/>
          <w:shd w:val="clear" w:color="auto" w:fill="auto"/>
        </w:tcPr>
        <w:p w14:paraId="3047FF8A" w14:textId="51931C18" w:rsidR="00771070" w:rsidRPr="00034CF2" w:rsidRDefault="00466925" w:rsidP="00771070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PROCESO: REPARACION INTEGRAL </w:t>
          </w:r>
          <w:bookmarkStart w:id="0" w:name="_GoBack"/>
          <w:bookmarkEnd w:id="0"/>
        </w:p>
      </w:tc>
    </w:tr>
    <w:tr w:rsidR="00771070" w:rsidRPr="00034CF2" w14:paraId="53CE5750" w14:textId="77777777" w:rsidTr="00034CF2">
      <w:trPr>
        <w:trHeight w:val="64"/>
        <w:jc w:val="center"/>
      </w:trPr>
      <w:tc>
        <w:tcPr>
          <w:tcW w:w="2604" w:type="dxa"/>
          <w:vMerge/>
          <w:shd w:val="clear" w:color="auto" w:fill="auto"/>
        </w:tcPr>
        <w:p w14:paraId="3CC4F737" w14:textId="77777777" w:rsidR="00771070" w:rsidRPr="00034CF2" w:rsidRDefault="00771070" w:rsidP="00771070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</w:p>
      </w:tc>
      <w:tc>
        <w:tcPr>
          <w:tcW w:w="2086" w:type="dxa"/>
          <w:shd w:val="clear" w:color="auto" w:fill="auto"/>
        </w:tcPr>
        <w:p w14:paraId="6B4CBC90" w14:textId="5D80ADD8" w:rsidR="00771070" w:rsidRPr="006B4308" w:rsidRDefault="00771070" w:rsidP="0077107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ind w:left="-9"/>
            <w:rPr>
              <w:rFonts w:ascii="Arial" w:eastAsia="Times New Roman" w:hAnsi="Arial" w:cs="Arial"/>
              <w:sz w:val="16"/>
              <w:szCs w:val="16"/>
              <w:lang w:val="es-ES" w:eastAsia="es-ES"/>
            </w:rPr>
          </w:pPr>
          <w:r w:rsidRPr="006B4308">
            <w:rPr>
              <w:rFonts w:cs="Arial"/>
              <w:sz w:val="16"/>
              <w:szCs w:val="16"/>
            </w:rPr>
            <w:t>Código:</w:t>
          </w:r>
          <w:r w:rsidRPr="006B4308">
            <w:rPr>
              <w:rFonts w:cs="Arial"/>
              <w:b/>
              <w:sz w:val="16"/>
            </w:rPr>
            <w:t xml:space="preserve"> </w:t>
          </w:r>
          <w:r w:rsidR="00B55A58" w:rsidRPr="00CE6187">
            <w:rPr>
              <w:rFonts w:cs="Arial"/>
              <w:sz w:val="16"/>
            </w:rPr>
            <w:t>400.08.15-101</w:t>
          </w:r>
        </w:p>
      </w:tc>
      <w:tc>
        <w:tcPr>
          <w:tcW w:w="1475" w:type="dxa"/>
          <w:shd w:val="clear" w:color="auto" w:fill="auto"/>
        </w:tcPr>
        <w:p w14:paraId="79EADA5E" w14:textId="497CB4C5" w:rsidR="00771070" w:rsidRPr="00034CF2" w:rsidRDefault="00771070" w:rsidP="0077107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s-ES" w:eastAsia="es-ES"/>
            </w:rPr>
          </w:pPr>
          <w:r w:rsidRPr="00C225FB">
            <w:rPr>
              <w:rFonts w:cs="Arial"/>
              <w:sz w:val="16"/>
              <w:szCs w:val="16"/>
            </w:rPr>
            <w:t xml:space="preserve">Versión: </w:t>
          </w:r>
          <w:r w:rsidR="00B55A58">
            <w:rPr>
              <w:rFonts w:cs="Arial"/>
              <w:sz w:val="16"/>
              <w:szCs w:val="16"/>
            </w:rPr>
            <w:t>01</w:t>
          </w:r>
        </w:p>
      </w:tc>
      <w:tc>
        <w:tcPr>
          <w:tcW w:w="2054" w:type="dxa"/>
          <w:shd w:val="clear" w:color="auto" w:fill="auto"/>
        </w:tcPr>
        <w:p w14:paraId="41C8444E" w14:textId="18E5594A" w:rsidR="00771070" w:rsidRPr="00034CF2" w:rsidRDefault="00B55A58" w:rsidP="00771070">
          <w:pPr>
            <w:widowControl w:val="0"/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val="es-ES" w:eastAsia="es-ES"/>
            </w:rPr>
          </w:pPr>
          <w:r>
            <w:rPr>
              <w:rFonts w:cs="Arial"/>
              <w:sz w:val="16"/>
              <w:szCs w:val="16"/>
            </w:rPr>
            <w:t>Fecha: 02/11/2017</w:t>
          </w:r>
        </w:p>
      </w:tc>
      <w:tc>
        <w:tcPr>
          <w:tcW w:w="1415" w:type="dxa"/>
          <w:shd w:val="clear" w:color="auto" w:fill="auto"/>
        </w:tcPr>
        <w:p w14:paraId="3AF13D6D" w14:textId="78B625FF" w:rsidR="00771070" w:rsidRPr="00034CF2" w:rsidRDefault="00771070" w:rsidP="00771070">
          <w:pPr>
            <w:widowControl w:val="0"/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es-ES" w:eastAsia="es-ES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466925">
            <w:rPr>
              <w:rFonts w:ascii="Arial" w:hAnsi="Arial" w:cs="Arial"/>
              <w:noProof/>
              <w:sz w:val="16"/>
            </w:rPr>
            <w:t>1</w:t>
          </w:r>
          <w:r w:rsidRPr="00C225FB">
            <w:rPr>
              <w:rFonts w:ascii="Arial" w:hAnsi="Arial" w:cs="Arial"/>
              <w:sz w:val="16"/>
            </w:rPr>
            <w:fldChar w:fldCharType="end"/>
          </w:r>
          <w:r w:rsidRPr="00C225FB">
            <w:rPr>
              <w:rFonts w:ascii="Arial" w:hAnsi="Arial" w:cs="Arial"/>
              <w:sz w:val="16"/>
            </w:rPr>
            <w:t xml:space="preserve"> de </w:t>
          </w:r>
          <w:r w:rsidRPr="00C225FB">
            <w:rPr>
              <w:rFonts w:ascii="Arial" w:hAnsi="Arial" w:cs="Arial"/>
              <w:sz w:val="16"/>
            </w:rPr>
            <w:fldChar w:fldCharType="begin"/>
          </w:r>
          <w:r w:rsidRPr="00C225FB">
            <w:rPr>
              <w:rFonts w:ascii="Arial" w:hAnsi="Arial" w:cs="Arial"/>
              <w:sz w:val="16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</w:rPr>
            <w:fldChar w:fldCharType="separate"/>
          </w:r>
          <w:r w:rsidR="00466925">
            <w:rPr>
              <w:rFonts w:ascii="Arial" w:hAnsi="Arial" w:cs="Arial"/>
              <w:noProof/>
              <w:sz w:val="16"/>
            </w:rPr>
            <w:t>2</w:t>
          </w:r>
          <w:r w:rsidRPr="00C225FB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0836EC6B" w14:textId="39D0A2B4" w:rsidR="00F17649" w:rsidRDefault="00F1764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AC1B7" w14:textId="77777777" w:rsidR="00450933" w:rsidRDefault="004509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5139A"/>
    <w:multiLevelType w:val="hybridMultilevel"/>
    <w:tmpl w:val="A55E8894"/>
    <w:lvl w:ilvl="0" w:tplc="49849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1020F"/>
    <w:multiLevelType w:val="hybridMultilevel"/>
    <w:tmpl w:val="54D01EBA"/>
    <w:lvl w:ilvl="0" w:tplc="4B9CFF06">
      <w:start w:val="4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A43C4"/>
    <w:multiLevelType w:val="hybridMultilevel"/>
    <w:tmpl w:val="A3E4FB6A"/>
    <w:lvl w:ilvl="0" w:tplc="49849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49"/>
    <w:rsid w:val="00034CF2"/>
    <w:rsid w:val="000734E8"/>
    <w:rsid w:val="000B79D4"/>
    <w:rsid w:val="001116B0"/>
    <w:rsid w:val="0017748B"/>
    <w:rsid w:val="001D6924"/>
    <w:rsid w:val="00241212"/>
    <w:rsid w:val="0027079F"/>
    <w:rsid w:val="00296FEC"/>
    <w:rsid w:val="002F1E63"/>
    <w:rsid w:val="004354AA"/>
    <w:rsid w:val="00443E0B"/>
    <w:rsid w:val="00450933"/>
    <w:rsid w:val="00466925"/>
    <w:rsid w:val="00547752"/>
    <w:rsid w:val="005831A3"/>
    <w:rsid w:val="006010A4"/>
    <w:rsid w:val="006B4308"/>
    <w:rsid w:val="00704077"/>
    <w:rsid w:val="00714562"/>
    <w:rsid w:val="00771070"/>
    <w:rsid w:val="00777ECC"/>
    <w:rsid w:val="0089064B"/>
    <w:rsid w:val="008C2703"/>
    <w:rsid w:val="0090515E"/>
    <w:rsid w:val="009D1090"/>
    <w:rsid w:val="00A50D35"/>
    <w:rsid w:val="00A96757"/>
    <w:rsid w:val="00AA2B0F"/>
    <w:rsid w:val="00AC1E43"/>
    <w:rsid w:val="00AD2083"/>
    <w:rsid w:val="00AD3EE8"/>
    <w:rsid w:val="00B234E6"/>
    <w:rsid w:val="00B55A58"/>
    <w:rsid w:val="00B740E5"/>
    <w:rsid w:val="00B85BCF"/>
    <w:rsid w:val="00BA52A3"/>
    <w:rsid w:val="00C11F16"/>
    <w:rsid w:val="00C70EBF"/>
    <w:rsid w:val="00CD2E38"/>
    <w:rsid w:val="00CE6187"/>
    <w:rsid w:val="00D21F1A"/>
    <w:rsid w:val="00D95785"/>
    <w:rsid w:val="00F17649"/>
    <w:rsid w:val="00F25A46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A321DDF"/>
  <w15:chartTrackingRefBased/>
  <w15:docId w15:val="{573D724D-5F99-4AAB-A817-7D9AC297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7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7649"/>
  </w:style>
  <w:style w:type="paragraph" w:styleId="Piedepgina">
    <w:name w:val="footer"/>
    <w:basedOn w:val="Normal"/>
    <w:link w:val="PiedepginaCar"/>
    <w:uiPriority w:val="99"/>
    <w:unhideWhenUsed/>
    <w:rsid w:val="00F176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649"/>
  </w:style>
  <w:style w:type="table" w:styleId="Tablaconcuadrcula">
    <w:name w:val="Table Grid"/>
    <w:basedOn w:val="Tablanormal"/>
    <w:uiPriority w:val="39"/>
    <w:rsid w:val="00F17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079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Leady Andrea Orrego Echeverria</dc:creator>
  <cp:keywords/>
  <dc:description/>
  <cp:lastModifiedBy>Carmen Angelica Cifuentes Trejos</cp:lastModifiedBy>
  <cp:revision>14</cp:revision>
  <dcterms:created xsi:type="dcterms:W3CDTF">2017-10-09T15:16:00Z</dcterms:created>
  <dcterms:modified xsi:type="dcterms:W3CDTF">2017-11-16T19:59:00Z</dcterms:modified>
</cp:coreProperties>
</file>