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232" w14:textId="7D564485" w:rsidR="003E1119" w:rsidRPr="00600997" w:rsidRDefault="51D1FA0C" w:rsidP="51D1FA0C">
      <w:pPr>
        <w:pStyle w:val="Prrafodelista"/>
        <w:spacing w:after="0"/>
        <w:ind w:left="0"/>
        <w:rPr>
          <w:rFonts w:ascii="Verdana" w:hAnsi="Verdana" w:cs="Arial"/>
          <w:b/>
          <w:bCs/>
          <w:sz w:val="20"/>
          <w:szCs w:val="20"/>
        </w:rPr>
      </w:pPr>
      <w:r w:rsidRPr="51D1FA0C">
        <w:rPr>
          <w:rFonts w:ascii="Verdana" w:hAnsi="Verdana"/>
          <w:b/>
          <w:bCs/>
          <w:sz w:val="20"/>
          <w:szCs w:val="20"/>
        </w:rPr>
        <w:t>Formato seguimiento a profesionales en territorio.</w:t>
      </w:r>
    </w:p>
    <w:p w14:paraId="5B7593DB" w14:textId="4FF2CD12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8"/>
        <w:gridCol w:w="1350"/>
        <w:gridCol w:w="658"/>
        <w:gridCol w:w="652"/>
        <w:gridCol w:w="1909"/>
        <w:gridCol w:w="746"/>
        <w:gridCol w:w="690"/>
        <w:gridCol w:w="1371"/>
      </w:tblGrid>
      <w:tr w:rsidR="003E1119" w:rsidRPr="00600997" w14:paraId="68EFA998" w14:textId="77777777" w:rsidTr="003E1119">
        <w:trPr>
          <w:trHeight w:val="710"/>
        </w:trPr>
        <w:tc>
          <w:tcPr>
            <w:tcW w:w="0" w:type="auto"/>
            <w:vAlign w:val="center"/>
          </w:tcPr>
          <w:p w14:paraId="2763945E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0" w:type="auto"/>
          </w:tcPr>
          <w:p w14:paraId="323FA5C1" w14:textId="30659E84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Día</w:t>
            </w:r>
          </w:p>
          <w:p w14:paraId="4EC69B27" w14:textId="2FC9891A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</w:tcPr>
          <w:p w14:paraId="343B104B" w14:textId="76D4CC18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Mes</w:t>
            </w:r>
          </w:p>
          <w:p w14:paraId="58ECE104" w14:textId="619D741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</w:tcPr>
          <w:p w14:paraId="12813324" w14:textId="01440140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Año</w:t>
            </w:r>
          </w:p>
          <w:p w14:paraId="0193BA02" w14:textId="707BD220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1B538E9C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Departamento:    </w:t>
            </w:r>
          </w:p>
          <w:p w14:paraId="6F92ACC5" w14:textId="33F0FEB0" w:rsidR="003E1119" w:rsidRPr="00600997" w:rsidRDefault="003E1119" w:rsidP="00A070A6">
            <w:pPr>
              <w:jc w:val="both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68FAEC73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                  </w:t>
            </w:r>
          </w:p>
        </w:tc>
        <w:tc>
          <w:tcPr>
            <w:tcW w:w="0" w:type="auto"/>
            <w:gridSpan w:val="2"/>
          </w:tcPr>
          <w:p w14:paraId="7D4DE924" w14:textId="77777777" w:rsidR="003E1119" w:rsidRPr="00600997" w:rsidRDefault="003E1119" w:rsidP="00A070A6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Municipio: </w:t>
            </w:r>
          </w:p>
          <w:p w14:paraId="30F60377" w14:textId="3F677237" w:rsidR="003E1119" w:rsidRPr="00600997" w:rsidRDefault="003E1119" w:rsidP="00A070A6">
            <w:pPr>
              <w:jc w:val="both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73764C1A" w14:textId="77777777" w:rsidTr="003E1119">
        <w:tc>
          <w:tcPr>
            <w:tcW w:w="0" w:type="auto"/>
            <w:gridSpan w:val="2"/>
            <w:vMerge w:val="restart"/>
            <w:vAlign w:val="center"/>
          </w:tcPr>
          <w:p w14:paraId="4D4A235B" w14:textId="77777777" w:rsidR="003E1119" w:rsidRPr="00600997" w:rsidRDefault="003E1119" w:rsidP="00A070A6">
            <w:pPr>
              <w:jc w:val="right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PARTICIPANTES </w:t>
            </w:r>
          </w:p>
          <w:p w14:paraId="303B2C8E" w14:textId="77777777" w:rsidR="003E1119" w:rsidRPr="00600997" w:rsidRDefault="003E1119" w:rsidP="00A070A6">
            <w:pPr>
              <w:jc w:val="right"/>
              <w:rPr>
                <w:rFonts w:ascii="Verdana" w:eastAsia="Garamond" w:hAnsi="Verdana"/>
                <w:bCs/>
                <w:i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Cs/>
                <w:i/>
                <w:color w:val="000000" w:themeColor="text1"/>
                <w:sz w:val="20"/>
                <w:szCs w:val="20"/>
                <w:lang w:eastAsia="es-CO"/>
              </w:rPr>
              <w:t>(Cantidad de asistentes durante el encuentro)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69291CE6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Adultos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46912C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533C3B38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Niños y Niñas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B8C54F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</w:tr>
      <w:tr w:rsidR="003E1119" w:rsidRPr="00600997" w14:paraId="5D603BDE" w14:textId="77777777" w:rsidTr="003E1119">
        <w:tc>
          <w:tcPr>
            <w:tcW w:w="0" w:type="auto"/>
            <w:gridSpan w:val="2"/>
            <w:vMerge/>
          </w:tcPr>
          <w:p w14:paraId="1C526A92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20CF36E3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0" w:type="auto"/>
          </w:tcPr>
          <w:p w14:paraId="48795FC2" w14:textId="7E957E5F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735B5F47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Hombres</w:t>
            </w:r>
          </w:p>
        </w:tc>
        <w:tc>
          <w:tcPr>
            <w:tcW w:w="0" w:type="auto"/>
          </w:tcPr>
          <w:p w14:paraId="136323C7" w14:textId="5CE46B5F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44F91CA2" w14:textId="77777777" w:rsidTr="003E1119">
        <w:tc>
          <w:tcPr>
            <w:tcW w:w="0" w:type="auto"/>
            <w:gridSpan w:val="2"/>
            <w:vMerge/>
          </w:tcPr>
          <w:p w14:paraId="4FE5A4CA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37EFBDD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0" w:type="auto"/>
          </w:tcPr>
          <w:p w14:paraId="03539105" w14:textId="481DECE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37EF161A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Mujeres</w:t>
            </w:r>
          </w:p>
        </w:tc>
        <w:tc>
          <w:tcPr>
            <w:tcW w:w="0" w:type="auto"/>
          </w:tcPr>
          <w:p w14:paraId="6A2FC082" w14:textId="41F8162B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448F2066" w14:textId="77777777" w:rsidTr="003E1119">
        <w:tc>
          <w:tcPr>
            <w:tcW w:w="0" w:type="auto"/>
            <w:gridSpan w:val="2"/>
            <w:vMerge/>
          </w:tcPr>
          <w:p w14:paraId="23CC51CA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706A6B2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0" w:type="auto"/>
          </w:tcPr>
          <w:p w14:paraId="3D9E9169" w14:textId="3F167DC9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</w:tcPr>
          <w:p w14:paraId="073D50E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0" w:type="auto"/>
          </w:tcPr>
          <w:p w14:paraId="5656372A" w14:textId="657756B8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313AEF96" w14:textId="77777777" w:rsidTr="003E1119">
        <w:trPr>
          <w:trHeight w:val="595"/>
        </w:trPr>
        <w:tc>
          <w:tcPr>
            <w:tcW w:w="0" w:type="auto"/>
            <w:gridSpan w:val="2"/>
            <w:vAlign w:val="center"/>
          </w:tcPr>
          <w:p w14:paraId="41DAB03D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Profesional psicosocial</w:t>
            </w:r>
          </w:p>
        </w:tc>
        <w:tc>
          <w:tcPr>
            <w:tcW w:w="0" w:type="auto"/>
            <w:gridSpan w:val="6"/>
          </w:tcPr>
          <w:p w14:paraId="2BD8A4E7" w14:textId="2E46CEA6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6047A356" w14:textId="77777777" w:rsidTr="003E1119">
        <w:tc>
          <w:tcPr>
            <w:tcW w:w="0" w:type="auto"/>
            <w:gridSpan w:val="2"/>
            <w:vAlign w:val="center"/>
          </w:tcPr>
          <w:p w14:paraId="3D0613C7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Profesional que acompaña la implementación</w:t>
            </w:r>
          </w:p>
        </w:tc>
        <w:tc>
          <w:tcPr>
            <w:tcW w:w="0" w:type="auto"/>
            <w:gridSpan w:val="6"/>
          </w:tcPr>
          <w:p w14:paraId="2D317B4E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5E543A26" w14:textId="6D728F2B" w:rsidR="003E1119" w:rsidRPr="00600997" w:rsidRDefault="003E1119" w:rsidP="00A070A6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3E1119" w:rsidRPr="00600997" w14:paraId="20EFEFA6" w14:textId="77777777" w:rsidTr="003E1119">
        <w:trPr>
          <w:trHeight w:val="466"/>
        </w:trPr>
        <w:tc>
          <w:tcPr>
            <w:tcW w:w="0" w:type="auto"/>
            <w:gridSpan w:val="2"/>
            <w:vAlign w:val="center"/>
          </w:tcPr>
          <w:p w14:paraId="37520AC9" w14:textId="77777777" w:rsidR="003E1119" w:rsidRPr="00600997" w:rsidRDefault="003E1119" w:rsidP="00A070A6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  <w:t>Nombre del encuentro</w:t>
            </w:r>
          </w:p>
        </w:tc>
        <w:tc>
          <w:tcPr>
            <w:tcW w:w="0" w:type="auto"/>
            <w:gridSpan w:val="6"/>
          </w:tcPr>
          <w:p w14:paraId="6174941D" w14:textId="77777777" w:rsidR="003E1119" w:rsidRPr="00600997" w:rsidRDefault="003E1119" w:rsidP="00A070A6">
            <w:pPr>
              <w:rPr>
                <w:rFonts w:ascii="Verdana" w:eastAsia="Garamond" w:hAnsi="Verdana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02195574" w14:textId="77777777" w:rsidR="003E1119" w:rsidRPr="00600997" w:rsidRDefault="003E1119" w:rsidP="003E1119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</w:tbl>
    <w:p w14:paraId="6F4286F6" w14:textId="4034FA43" w:rsidR="003A74C4" w:rsidRPr="00600997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266FD1AA" w14:textId="77777777" w:rsidR="003E1119" w:rsidRPr="00600997" w:rsidRDefault="003E1119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ACB3090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ASPECTOS LOGÍSTICOS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4"/>
        <w:gridCol w:w="452"/>
        <w:gridCol w:w="370"/>
        <w:gridCol w:w="1968"/>
      </w:tblGrid>
      <w:tr w:rsidR="003E1119" w:rsidRPr="00600997" w14:paraId="7A7EF069" w14:textId="77777777" w:rsidTr="003E1119">
        <w:trPr>
          <w:trHeight w:val="12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DA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ASPECTO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B56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0" w:type="auto"/>
            <w:vAlign w:val="center"/>
          </w:tcPr>
          <w:p w14:paraId="1EECFB33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vAlign w:val="center"/>
          </w:tcPr>
          <w:p w14:paraId="046D91CC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34F9D7AF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9D9E9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Espacios adecuados para la realización de los encuentros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iluminación, circulación de aire, entre otros</w:t>
            </w: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C3E5" w14:textId="20D41D7D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022CF299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11639939" w14:textId="293C6AC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4386F02F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412F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Uso de material didáctico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cartillas, material entregado en el proceso de formación, entre otros</w:t>
            </w: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95984" w14:textId="047C0F7E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541BDC1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4BD84975" w14:textId="0DD886D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817986E" w14:textId="77777777" w:rsidTr="003E1119">
        <w:trPr>
          <w:trHeight w:val="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91D62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Entrega de refrigerios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calidad, cumplimiento de los estándares solicitados, entre otros)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8F812" w14:textId="266B086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5F41783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</w:tcPr>
          <w:p w14:paraId="6DAEDB15" w14:textId="46B8E0CF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29F048D" w14:textId="77777777" w:rsidTr="003E1119">
        <w:trPr>
          <w:trHeight w:val="15"/>
        </w:trPr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FB210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OBSERVACIONES LOGISTICAS ADICIONALES</w:t>
            </w:r>
          </w:p>
        </w:tc>
      </w:tr>
      <w:tr w:rsidR="003E1119" w:rsidRPr="00600997" w14:paraId="52778A7C" w14:textId="77777777" w:rsidTr="003E1119">
        <w:trPr>
          <w:trHeight w:val="15"/>
        </w:trPr>
        <w:tc>
          <w:tcPr>
            <w:tcW w:w="0" w:type="auto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373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4FCB86E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132718D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7B88632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6910F22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6AEAC3E3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097E6F11" w14:textId="4B69DD3E" w:rsidR="003E1119" w:rsidRPr="00600997" w:rsidRDefault="003E1119" w:rsidP="003E1119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1699E6EA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p w14:paraId="45C126C5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SEGUIMIENTO A LA IMPLEMENTACIÓN DE LOS ENCUENTROS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452"/>
        <w:gridCol w:w="449"/>
        <w:gridCol w:w="5195"/>
      </w:tblGrid>
      <w:tr w:rsidR="003E1119" w:rsidRPr="00600997" w14:paraId="158D7607" w14:textId="77777777" w:rsidTr="00A070A6">
        <w:trPr>
          <w:trHeight w:val="127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2DB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lastRenderedPageBreak/>
              <w:t>ASPECTO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B3FEF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76B0A317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716D9F84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2708B681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5B3BF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Desarrollo metodológico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el/la profesional desarrolla el encuentro siguiendo la metodología establecida)</w:t>
            </w:r>
          </w:p>
          <w:p w14:paraId="62FD91F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¿Qué actividades implementó el Profesional por fuera de la metodología? ¿Cuál fue su pertinencia?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64418" w14:textId="49E5F431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AFF1481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6C24CCA" w14:textId="46E7E91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282ADAB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E3388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inicio puntualmente el encuentro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B9285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7D0AEF1" w14:textId="47BF62C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3BD416FD" w14:textId="15D5D7AA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0AAC2223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D571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es claro en las instrucciones que brinda al grupo colaborativo.</w:t>
            </w:r>
          </w:p>
          <w:p w14:paraId="041291EE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 xml:space="preserve">¿Cómo facilita la reflexión? </w:t>
            </w:r>
          </w:p>
          <w:p w14:paraId="57750E15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Recursos para dar las instrucciones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A256E" w14:textId="717AFD46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5A6AB2B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A571ACE" w14:textId="143C89B1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2E800551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F4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tiene un adecuado manejo del tiempo (</w:t>
            </w:r>
            <w:r w:rsidRPr="00600997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eastAsia="es-CO"/>
              </w:rPr>
              <w:t>no excede o reduce el tiempo establecido para el desarrollo del encuentro)</w:t>
            </w:r>
          </w:p>
          <w:p w14:paraId="6F3BA02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¿Qué tan pertinente es el manejo del tiempo del Profesional, para el desarrollo de la jornada?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C81DD" w14:textId="19783C76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0C8ED90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5F287792" w14:textId="16536C8E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777FE60A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8AFC6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desarrolla correctamente las actividades/momentos establecidos en el encuentro, </w:t>
            </w:r>
          </w:p>
          <w:p w14:paraId="655BED02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¿Realiza una conexión adecuada de cada uno de los momentos? (enfoque acción sin daño, enfoque diferencial, estado anímico de los participantes)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05AC5" w14:textId="7E9C6090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2CC6EECA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6C39033" w14:textId="34B4292D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2ACECF3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914F5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resuelve las dudas o inquietudes de los participantes. </w:t>
            </w: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 xml:space="preserve">¿Cómo? 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5B046" w14:textId="10DD4555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16987341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718A535C" w14:textId="50315D8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72C461D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B2249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motiva la participación de los asistentes.</w:t>
            </w:r>
          </w:p>
          <w:p w14:paraId="092F159A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¿Cómo?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6892" w14:textId="4D372301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A2488A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169B1974" w14:textId="5837ADB6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A2F5525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B19B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es respetuoso en el trato con los participantes, </w:t>
            </w:r>
          </w:p>
          <w:p w14:paraId="5BCC76C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lastRenderedPageBreak/>
              <w:t>(Respeto por creencias, por el contexto y por los diferentes enfoques diferenciales y de género)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7B1A" w14:textId="5746A8F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03DD6C1E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10990A5D" w14:textId="6B1005D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49F2267D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25198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>El/la profesional psicosocial tiene un manejo adecuado del grupo colaborativo.</w:t>
            </w:r>
          </w:p>
          <w:p w14:paraId="5961164C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¿De qué manera se promueve el grupo colaborativo?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58E4" w14:textId="4CCCF022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54DC29A0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2FB83C68" w14:textId="60BD0A6E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AD237A9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B78E7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color w:val="000000"/>
                <w:sz w:val="20"/>
                <w:szCs w:val="20"/>
                <w:lang w:eastAsia="es-CO"/>
              </w:rPr>
              <w:t xml:space="preserve">El/la profesional psicosocial realiza un adecuado y efectivo cierre de encuentro, </w:t>
            </w:r>
            <w:r w:rsidRPr="00600997">
              <w:rPr>
                <w:rFonts w:ascii="Verdana" w:eastAsia="Times New Roman" w:hAnsi="Verdana"/>
                <w:color w:val="7F7F7F" w:themeColor="text1" w:themeTint="80"/>
                <w:sz w:val="20"/>
                <w:szCs w:val="20"/>
                <w:lang w:eastAsia="es-CO"/>
              </w:rPr>
              <w:t>¿verifica que los objetivos de cada momento del encuentro se hayan cumplido?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1A8C" w14:textId="6D253179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7C79448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5346B673" w14:textId="4F460B95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5162729D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3F16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  <w:p w14:paraId="30B71007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 xml:space="preserve">OBSERVACIONES ADICIONALES DEL SEGUIMIENTO A ENCUENTRO </w:t>
            </w:r>
          </w:p>
          <w:p w14:paraId="79EE98A2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</w:tc>
      </w:tr>
      <w:tr w:rsidR="003E1119" w:rsidRPr="00600997" w14:paraId="08AF51DE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3E34D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¿La metodología permite que se cumplan los objetivos de cada uno de los encuentros?</w:t>
            </w:r>
          </w:p>
          <w:p w14:paraId="03C3DAE4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229D5414" w14:textId="77777777" w:rsidR="003E1119" w:rsidRPr="00600997" w:rsidRDefault="003E1119" w:rsidP="003E1119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6783D566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479E1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¿Las actividades propuestas por la metodología son fáciles de implementar? En caso contrario mencione que actividades son difíciles de implementar con la metodología planteada.</w:t>
            </w:r>
          </w:p>
          <w:p w14:paraId="00248A7A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14:paraId="1C96FD65" w14:textId="77777777" w:rsidR="003E1119" w:rsidRPr="00600997" w:rsidRDefault="003E1119" w:rsidP="003E1119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2BD22216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A7EF" w14:textId="77777777" w:rsidR="003E1119" w:rsidRPr="00600997" w:rsidRDefault="003E1119" w:rsidP="00A070A6">
            <w:pPr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reconocer la experiencia emocional producto del hecho de violencia para validarlo.</w:t>
            </w:r>
          </w:p>
          <w:p w14:paraId="2C9D5BA9" w14:textId="1FECBDBD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96E03E7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689B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</w:p>
          <w:p w14:paraId="3B23C824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reconocer los mecanismos de afrontamientos que han tenido durante el transcurso de su vida.</w:t>
            </w:r>
          </w:p>
          <w:p w14:paraId="66C1F201" w14:textId="2EB99097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866E42A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9234" w14:textId="77777777" w:rsidR="003E1119" w:rsidRPr="00600997" w:rsidRDefault="003E1119" w:rsidP="00A070A6">
            <w:pPr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La Estrategia permite a los participantes fortalecer los recursos propios y las redes de apoyo con los que cuenta.</w:t>
            </w:r>
          </w:p>
          <w:p w14:paraId="142DB434" w14:textId="02526A02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1BAA9C4E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FEB7" w14:textId="77777777" w:rsidR="003E1119" w:rsidRPr="00600997" w:rsidRDefault="003E1119" w:rsidP="00A070A6">
            <w:pPr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lastRenderedPageBreak/>
              <w:t>Las metodologías de memoria son apropiadas de manera adecuada y reflexiva por las y los participantes</w:t>
            </w:r>
          </w:p>
          <w:p w14:paraId="24779C0E" w14:textId="6B17923F" w:rsidR="003E1119" w:rsidRPr="00600997" w:rsidRDefault="003E1119" w:rsidP="00A070A6">
            <w:pPr>
              <w:jc w:val="both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7B3B204B" w14:textId="77777777" w:rsidR="003E1119" w:rsidRPr="00600997" w:rsidRDefault="003E1119" w:rsidP="003E1119">
      <w:pPr>
        <w:rPr>
          <w:rFonts w:ascii="Verdana" w:hAnsi="Verdana"/>
          <w:b/>
          <w:sz w:val="20"/>
          <w:szCs w:val="20"/>
        </w:rPr>
      </w:pPr>
    </w:p>
    <w:p w14:paraId="2652D3C9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ARTICULACIÓN INSTITUCIONAL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452"/>
        <w:gridCol w:w="449"/>
        <w:gridCol w:w="5203"/>
      </w:tblGrid>
      <w:tr w:rsidR="003E1119" w:rsidRPr="00600997" w14:paraId="7B976FD0" w14:textId="77777777" w:rsidTr="00A070A6">
        <w:trPr>
          <w:trHeight w:val="127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874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ASPECTO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9B704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6FAED078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20807865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3E1119" w:rsidRPr="00600997" w14:paraId="70BEB0A5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7672" w14:textId="73B1DF0E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¿Ha recibido apoyo de la Dirección Territorial de la UARIV? ¿Cómo ha sido ese apoyo?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1E53B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2833DEFA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8FDEECA" w14:textId="70F87F12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1B539E89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B8E0B" w14:textId="35D0C3AB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¿Ha recibido apoyo de las instituciones del orden local? ¿Cómo ha sido ese apoyo?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52F9D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4F9057E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6F89FA48" w14:textId="082FB6CD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380CDC02" w14:textId="77777777" w:rsidTr="00A070A6">
        <w:trPr>
          <w:trHeight w:val="15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5A357" w14:textId="77777777" w:rsidR="003E1119" w:rsidRPr="00600997" w:rsidRDefault="003E1119" w:rsidP="00A070A6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sz w:val="20"/>
                <w:szCs w:val="20"/>
                <w:lang w:eastAsia="es-CO"/>
              </w:rPr>
              <w:t>¿Existen canales de comunicación efectiva con la Dirección Territorial de la UARIV? ¿Cuáles son?</w:t>
            </w:r>
          </w:p>
        </w:tc>
        <w:tc>
          <w:tcPr>
            <w:tcW w:w="3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83BEF" w14:textId="77777777" w:rsidR="003E1119" w:rsidRPr="00600997" w:rsidRDefault="003E1119" w:rsidP="00A070A6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EB Garamond" w:hAnsi="Verdana"/>
                <w:color w:val="000000" w:themeColor="text1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450" w:type="dxa"/>
            <w:vAlign w:val="center"/>
          </w:tcPr>
          <w:p w14:paraId="40703F6D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3448E1E" w14:textId="29848142" w:rsidR="003E1119" w:rsidRPr="00600997" w:rsidRDefault="003E1119" w:rsidP="003E1119">
            <w:pPr>
              <w:pStyle w:val="Prrafodelista"/>
              <w:numPr>
                <w:ilvl w:val="0"/>
                <w:numId w:val="13"/>
              </w:num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  <w:tr w:rsidR="003E1119" w:rsidRPr="00600997" w14:paraId="037D1F9B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0FAA9" w14:textId="77777777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</w:pPr>
            <w:r w:rsidRPr="00600997">
              <w:rPr>
                <w:rFonts w:ascii="Verdana" w:eastAsia="Times New Roman" w:hAnsi="Verdana"/>
                <w:b/>
                <w:sz w:val="20"/>
                <w:szCs w:val="20"/>
                <w:lang w:eastAsia="es-CO"/>
              </w:rPr>
              <w:t>OBSERVACIONES ADICIONALES DE LA ARTICULACIÓN INSTITUCIONAL</w:t>
            </w:r>
          </w:p>
        </w:tc>
      </w:tr>
      <w:tr w:rsidR="003E1119" w:rsidRPr="00600997" w14:paraId="0BFEEFC1" w14:textId="77777777" w:rsidTr="00A070A6">
        <w:trPr>
          <w:trHeight w:val="15"/>
        </w:trPr>
        <w:tc>
          <w:tcPr>
            <w:tcW w:w="963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23A99" w14:textId="1417D2A3" w:rsidR="003E1119" w:rsidRPr="00600997" w:rsidRDefault="003E1119" w:rsidP="00A070A6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</w:tc>
      </w:tr>
    </w:tbl>
    <w:p w14:paraId="4E406F71" w14:textId="77777777" w:rsidR="003E1119" w:rsidRPr="00600997" w:rsidRDefault="003E1119" w:rsidP="003E1119">
      <w:pPr>
        <w:rPr>
          <w:rFonts w:ascii="Verdana" w:hAnsi="Verdana"/>
          <w:sz w:val="20"/>
          <w:szCs w:val="20"/>
        </w:rPr>
      </w:pPr>
    </w:p>
    <w:p w14:paraId="190021F6" w14:textId="77777777" w:rsidR="003E1119" w:rsidRPr="00600997" w:rsidRDefault="003E1119" w:rsidP="003E1119">
      <w:pPr>
        <w:pStyle w:val="Prrafodelista"/>
        <w:numPr>
          <w:ilvl w:val="0"/>
          <w:numId w:val="12"/>
        </w:num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600997">
        <w:rPr>
          <w:rFonts w:ascii="Verdana" w:hAnsi="Verdana"/>
          <w:b/>
          <w:sz w:val="20"/>
          <w:szCs w:val="20"/>
        </w:rPr>
        <w:t>SUCESOS DESTACADOS EN EL ACOMPAÑAMIENTO A ENCUENTROS PARA REPORTAR AL FONDO MULTIDONANTE PARA EL POSCONFLICTO (MPTF)</w:t>
      </w:r>
    </w:p>
    <w:p w14:paraId="3523A107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2410"/>
        <w:gridCol w:w="3881"/>
        <w:gridCol w:w="3490"/>
      </w:tblGrid>
      <w:tr w:rsidR="003E1119" w:rsidRPr="00600997" w14:paraId="58446281" w14:textId="77777777" w:rsidTr="00A070A6">
        <w:tc>
          <w:tcPr>
            <w:tcW w:w="2410" w:type="dxa"/>
            <w:vAlign w:val="center"/>
          </w:tcPr>
          <w:p w14:paraId="32E5480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SUCESO/HECHO DESTACADO</w:t>
            </w:r>
          </w:p>
        </w:tc>
        <w:tc>
          <w:tcPr>
            <w:tcW w:w="3881" w:type="dxa"/>
            <w:vAlign w:val="center"/>
          </w:tcPr>
          <w:p w14:paraId="2109477B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  <w:tc>
          <w:tcPr>
            <w:tcW w:w="3490" w:type="dxa"/>
            <w:vAlign w:val="center"/>
          </w:tcPr>
          <w:p w14:paraId="7C07F4B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00997">
              <w:rPr>
                <w:rFonts w:ascii="Verdana" w:hAnsi="Verdana"/>
                <w:b/>
                <w:sz w:val="20"/>
                <w:szCs w:val="20"/>
              </w:rPr>
              <w:t>RUTA Y/O NOMBRE DE LA FOTOGRAFÍA</w:t>
            </w:r>
          </w:p>
        </w:tc>
      </w:tr>
      <w:tr w:rsidR="003E1119" w:rsidRPr="00600997" w14:paraId="315F55B7" w14:textId="77777777" w:rsidTr="00A070A6">
        <w:tc>
          <w:tcPr>
            <w:tcW w:w="2410" w:type="dxa"/>
            <w:vAlign w:val="center"/>
          </w:tcPr>
          <w:p w14:paraId="5283CE19" w14:textId="77777777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600997">
              <w:rPr>
                <w:rFonts w:ascii="Verdana" w:hAnsi="Verdana"/>
                <w:sz w:val="20"/>
                <w:szCs w:val="20"/>
              </w:rPr>
              <w:t>No se surtieron manifestaciones o hechos destacados durante el desarrollo del encuentro.</w:t>
            </w:r>
          </w:p>
        </w:tc>
        <w:tc>
          <w:tcPr>
            <w:tcW w:w="3881" w:type="dxa"/>
          </w:tcPr>
          <w:p w14:paraId="258669C1" w14:textId="211DECF2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0" w:type="dxa"/>
          </w:tcPr>
          <w:p w14:paraId="3093CE55" w14:textId="03DBC4EA" w:rsidR="003E1119" w:rsidRPr="00600997" w:rsidRDefault="003E1119" w:rsidP="00A070A6">
            <w:pPr>
              <w:pStyle w:val="Prrafodelista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682838" w14:textId="77777777" w:rsidR="003E1119" w:rsidRPr="00600997" w:rsidRDefault="003E1119" w:rsidP="003E1119">
      <w:pPr>
        <w:pStyle w:val="Prrafodelista"/>
        <w:rPr>
          <w:rFonts w:ascii="Verdana" w:hAnsi="Verdana"/>
          <w:b/>
          <w:sz w:val="20"/>
          <w:szCs w:val="20"/>
        </w:rPr>
      </w:pPr>
    </w:p>
    <w:p w14:paraId="4B71A505" w14:textId="22E781EB" w:rsidR="003E1119" w:rsidRPr="00600997" w:rsidRDefault="003E1119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600997">
        <w:rPr>
          <w:rFonts w:ascii="Verdana" w:hAnsi="Verdana" w:cs="Arial"/>
          <w:b/>
          <w:bCs/>
          <w:sz w:val="20"/>
          <w:szCs w:val="20"/>
          <w:lang w:val="es-CO" w:eastAsia="es-CO"/>
        </w:rPr>
        <w:br w:type="column"/>
      </w:r>
    </w:p>
    <w:p w14:paraId="53F42C59" w14:textId="029A3B42" w:rsidR="003A74C4" w:rsidRPr="00600997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600997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600997" w14:paraId="139C0B23" w14:textId="77777777" w:rsidTr="008B3C2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60099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600997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600997" w:rsidRPr="00600997" w14:paraId="0B1BE2DF" w14:textId="77777777" w:rsidTr="00E617C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09CA72AC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69DD98C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0AF9803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600997" w:rsidRPr="00600997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4B67A838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62AD5338" w:rsidR="00600997" w:rsidRPr="00594FA9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E5E743F" w14:textId="77777777" w:rsidR="00600997" w:rsidRPr="00594FA9" w:rsidRDefault="00600997" w:rsidP="00594FA9">
            <w:pPr>
              <w:widowControl w:val="0"/>
              <w:numPr>
                <w:ilvl w:val="0"/>
                <w:numId w:val="13"/>
              </w:numPr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s-ES" w:eastAsia="es-ES"/>
              </w:rPr>
            </w:pPr>
            <w:r w:rsidRPr="00594FA9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  <w:p w14:paraId="75907A9C" w14:textId="789E53C0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Cambio de nombre de: “Formato Seguimiento a Profesionales – Estrategia de Recuperación Emocional Grupal” a “Formato seguimiento a profesionales en territorio”.</w:t>
            </w:r>
          </w:p>
        </w:tc>
      </w:tr>
      <w:tr w:rsidR="00600997" w:rsidRPr="00600997" w14:paraId="39D39E9B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2DB9E66D" w:rsidR="00600997" w:rsidRPr="00AB538A" w:rsidRDefault="00600997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53A6A3E5" w:rsidR="00600997" w:rsidRPr="00AB538A" w:rsidRDefault="00AB538A" w:rsidP="00594F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600997"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600997" w:rsidRPr="00AB538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14E7418" w14:textId="2176E0D0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</w:t>
            </w:r>
            <w:r w:rsidR="00186E43"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del formato por cambio</w:t>
            </w: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imagen institucional</w:t>
            </w:r>
          </w:p>
          <w:p w14:paraId="06BA72D2" w14:textId="689B585D" w:rsidR="00600997" w:rsidRPr="00594FA9" w:rsidRDefault="00600997" w:rsidP="00594FA9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preguntas</w:t>
            </w:r>
            <w:r w:rsidR="00186E43" w:rsidRPr="00594FA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9762CEA" w14:textId="77777777" w:rsidR="003A74C4" w:rsidRPr="00600997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600997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600997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600997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600997" w:rsidSect="009565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9FCA" w14:textId="77777777" w:rsidR="009E2E7D" w:rsidRDefault="009E2E7D">
      <w:pPr>
        <w:spacing w:after="0"/>
      </w:pPr>
      <w:r>
        <w:separator/>
      </w:r>
    </w:p>
  </w:endnote>
  <w:endnote w:type="continuationSeparator" w:id="0">
    <w:p w14:paraId="562E723D" w14:textId="77777777" w:rsidR="009E2E7D" w:rsidRDefault="009E2E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32A8" w14:textId="77777777" w:rsidR="009E2E7D" w:rsidRDefault="009E2E7D">
      <w:pPr>
        <w:spacing w:after="0"/>
      </w:pPr>
      <w:r>
        <w:separator/>
      </w:r>
    </w:p>
  </w:footnote>
  <w:footnote w:type="continuationSeparator" w:id="0">
    <w:p w14:paraId="1EA67082" w14:textId="77777777" w:rsidR="009E2E7D" w:rsidRDefault="009E2E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7DC1" w14:textId="77777777" w:rsidR="007B0C2A" w:rsidRDefault="007B0C2A" w:rsidP="000F539E">
    <w:pPr>
      <w:pStyle w:val="Encabezado"/>
      <w:jc w:val="center"/>
    </w:pPr>
  </w:p>
  <w:tbl>
    <w:tblPr>
      <w:tblW w:w="1070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4636"/>
      <w:gridCol w:w="2666"/>
    </w:tblGrid>
    <w:tr w:rsidR="00E67C56" w:rsidRPr="00CD4AF9" w14:paraId="71FE6689" w14:textId="77777777" w:rsidTr="00E67C56">
      <w:trPr>
        <w:trHeight w:val="397"/>
      </w:trPr>
      <w:tc>
        <w:tcPr>
          <w:tcW w:w="3402" w:type="dxa"/>
          <w:vMerge w:val="restart"/>
          <w:shd w:val="clear" w:color="auto" w:fill="BFBFBF" w:themeFill="background1" w:themeFillShade="BF"/>
          <w:vAlign w:val="center"/>
        </w:tcPr>
        <w:p w14:paraId="3BB49080" w14:textId="77777777" w:rsidR="00C63FFC" w:rsidRPr="00CD4AF9" w:rsidRDefault="00C63FFC" w:rsidP="00C63FF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7F41165" wp14:editId="594C1C58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9184FE0" w14:textId="0AA74B0E" w:rsidR="00C63FFC" w:rsidRPr="006115CF" w:rsidRDefault="002F77C8" w:rsidP="002F77C8">
          <w:pPr>
            <w:pStyle w:val="Encabezado"/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F77C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SEGUIMIENTO A PROFESIONALES EN TERRITORIO</w:t>
          </w:r>
        </w:p>
      </w:tc>
      <w:tc>
        <w:tcPr>
          <w:tcW w:w="2666" w:type="dxa"/>
          <w:shd w:val="clear" w:color="auto" w:fill="auto"/>
          <w:vAlign w:val="center"/>
        </w:tcPr>
        <w:p w14:paraId="54BD01E4" w14:textId="137E0987" w:rsidR="00C63FFC" w:rsidRPr="00CD4AF9" w:rsidRDefault="00C63FFC" w:rsidP="00C63FF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A23997">
            <w:rPr>
              <w:rFonts w:ascii="Verdana" w:hAnsi="Verdana" w:cs="Arial"/>
              <w:sz w:val="16"/>
              <w:szCs w:val="16"/>
            </w:rPr>
            <w:t xml:space="preserve"> </w:t>
          </w:r>
          <w:r w:rsidR="00A23997" w:rsidRPr="00A23997">
            <w:rPr>
              <w:rFonts w:ascii="Verdana" w:hAnsi="Verdana" w:cs="Arial"/>
              <w:sz w:val="16"/>
              <w:szCs w:val="16"/>
            </w:rPr>
            <w:t>400,08,15-92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E67C56" w:rsidRPr="00CD4AF9" w14:paraId="3A4AF12E" w14:textId="77777777" w:rsidTr="00E67C56">
      <w:trPr>
        <w:trHeight w:val="413"/>
      </w:trPr>
      <w:tc>
        <w:tcPr>
          <w:tcW w:w="3402" w:type="dxa"/>
          <w:vMerge/>
          <w:shd w:val="clear" w:color="auto" w:fill="BFBFBF" w:themeFill="background1" w:themeFillShade="BF"/>
        </w:tcPr>
        <w:p w14:paraId="47B08663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A205E1A" w14:textId="77777777" w:rsidR="00C63FFC" w:rsidRPr="00CD4AF9" w:rsidRDefault="00C63FFC" w:rsidP="00C63F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6C6F8FE" w14:textId="3E88C433" w:rsidR="00C63FFC" w:rsidRPr="00763299" w:rsidRDefault="00C63FFC" w:rsidP="00C63FF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8B3C20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E67C56" w:rsidRPr="00CD4AF9" w14:paraId="158C91FC" w14:textId="77777777" w:rsidTr="00E67C56">
      <w:trPr>
        <w:trHeight w:val="58"/>
      </w:trPr>
      <w:tc>
        <w:tcPr>
          <w:tcW w:w="3402" w:type="dxa"/>
          <w:vMerge/>
          <w:shd w:val="clear" w:color="auto" w:fill="BFBFBF" w:themeFill="background1" w:themeFillShade="BF"/>
        </w:tcPr>
        <w:p w14:paraId="6813416F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5C2235A" w14:textId="72B8A0B3" w:rsidR="00C63FFC" w:rsidRPr="00CD4AF9" w:rsidRDefault="00E67C56" w:rsidP="00C63FF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E67C56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43D32057" w14:textId="07CECF97" w:rsidR="00C63FFC" w:rsidRPr="00763299" w:rsidRDefault="00C63FFC" w:rsidP="00C63FF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F77C8" w:rsidRPr="002F77C8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E67C56" w:rsidRPr="00CD4AF9" w14:paraId="1E11B25B" w14:textId="77777777" w:rsidTr="00E67C56">
      <w:trPr>
        <w:trHeight w:val="263"/>
      </w:trPr>
      <w:tc>
        <w:tcPr>
          <w:tcW w:w="3402" w:type="dxa"/>
          <w:vMerge/>
          <w:shd w:val="clear" w:color="auto" w:fill="BFBFBF" w:themeFill="background1" w:themeFillShade="BF"/>
        </w:tcPr>
        <w:p w14:paraId="4CC924FF" w14:textId="77777777" w:rsidR="00C63FFC" w:rsidRPr="00CD4AF9" w:rsidRDefault="00C63FFC" w:rsidP="00C63FF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B9D2A2B" w14:textId="77777777" w:rsidR="00C63FFC" w:rsidRPr="00F57718" w:rsidRDefault="00C63FFC" w:rsidP="00C63FF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767A42A" w14:textId="77777777" w:rsidR="00C63FFC" w:rsidRPr="002B23B1" w:rsidRDefault="00C63FFC" w:rsidP="00C63FFC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12F101" w14:textId="77777777" w:rsidR="00C63FFC" w:rsidRPr="00D829B1" w:rsidRDefault="00C63FFC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665"/>
    <w:multiLevelType w:val="hybridMultilevel"/>
    <w:tmpl w:val="6E0C5B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0A08"/>
    <w:multiLevelType w:val="hybridMultilevel"/>
    <w:tmpl w:val="B94E6F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DA26BB8"/>
    <w:multiLevelType w:val="hybridMultilevel"/>
    <w:tmpl w:val="6DF4A5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995535">
    <w:abstractNumId w:val="11"/>
  </w:num>
  <w:num w:numId="2" w16cid:durableId="208614130">
    <w:abstractNumId w:val="1"/>
  </w:num>
  <w:num w:numId="3" w16cid:durableId="409740756">
    <w:abstractNumId w:val="4"/>
  </w:num>
  <w:num w:numId="4" w16cid:durableId="670761296">
    <w:abstractNumId w:val="6"/>
  </w:num>
  <w:num w:numId="5" w16cid:durableId="758411352">
    <w:abstractNumId w:val="13"/>
  </w:num>
  <w:num w:numId="6" w16cid:durableId="1310667282">
    <w:abstractNumId w:val="8"/>
  </w:num>
  <w:num w:numId="7" w16cid:durableId="627442638">
    <w:abstractNumId w:val="5"/>
  </w:num>
  <w:num w:numId="8" w16cid:durableId="2140489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713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914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9445614">
    <w:abstractNumId w:val="9"/>
  </w:num>
  <w:num w:numId="12" w16cid:durableId="686177514">
    <w:abstractNumId w:val="0"/>
  </w:num>
  <w:num w:numId="13" w16cid:durableId="713624026">
    <w:abstractNumId w:val="3"/>
  </w:num>
  <w:num w:numId="14" w16cid:durableId="178082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6E43"/>
    <w:rsid w:val="00187F9F"/>
    <w:rsid w:val="001942E2"/>
    <w:rsid w:val="001A582E"/>
    <w:rsid w:val="001B1713"/>
    <w:rsid w:val="001B23FB"/>
    <w:rsid w:val="001B3AE0"/>
    <w:rsid w:val="001C0A5C"/>
    <w:rsid w:val="001D4BF2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2F77C8"/>
    <w:rsid w:val="00315388"/>
    <w:rsid w:val="00315DEC"/>
    <w:rsid w:val="003167B2"/>
    <w:rsid w:val="00327D50"/>
    <w:rsid w:val="00330E79"/>
    <w:rsid w:val="00332CC0"/>
    <w:rsid w:val="003330DC"/>
    <w:rsid w:val="003475F7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1119"/>
    <w:rsid w:val="003E39D4"/>
    <w:rsid w:val="003F0155"/>
    <w:rsid w:val="003F6D6E"/>
    <w:rsid w:val="003F6F32"/>
    <w:rsid w:val="00407722"/>
    <w:rsid w:val="00413087"/>
    <w:rsid w:val="00442C24"/>
    <w:rsid w:val="004806A4"/>
    <w:rsid w:val="00487B9F"/>
    <w:rsid w:val="004C610D"/>
    <w:rsid w:val="00514AE3"/>
    <w:rsid w:val="005174B1"/>
    <w:rsid w:val="00524E64"/>
    <w:rsid w:val="00525DBC"/>
    <w:rsid w:val="00534EB8"/>
    <w:rsid w:val="00556DB2"/>
    <w:rsid w:val="005669D8"/>
    <w:rsid w:val="005805FC"/>
    <w:rsid w:val="00594FA9"/>
    <w:rsid w:val="005A6457"/>
    <w:rsid w:val="005D5EC5"/>
    <w:rsid w:val="005E6CDC"/>
    <w:rsid w:val="00600997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0C2A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B3C20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A201E"/>
    <w:rsid w:val="009C3012"/>
    <w:rsid w:val="009C6F9B"/>
    <w:rsid w:val="009D7818"/>
    <w:rsid w:val="009E0C76"/>
    <w:rsid w:val="009E22F1"/>
    <w:rsid w:val="009E2E7D"/>
    <w:rsid w:val="009F1005"/>
    <w:rsid w:val="00A00E59"/>
    <w:rsid w:val="00A043E3"/>
    <w:rsid w:val="00A16F07"/>
    <w:rsid w:val="00A212DD"/>
    <w:rsid w:val="00A23997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B538A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63FFC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77BE"/>
    <w:rsid w:val="00DC70A1"/>
    <w:rsid w:val="00DF7F68"/>
    <w:rsid w:val="00E02216"/>
    <w:rsid w:val="00E05186"/>
    <w:rsid w:val="00E52BA4"/>
    <w:rsid w:val="00E61A26"/>
    <w:rsid w:val="00E67C56"/>
    <w:rsid w:val="00E72035"/>
    <w:rsid w:val="00E73C1B"/>
    <w:rsid w:val="00E82F7C"/>
    <w:rsid w:val="00EA189F"/>
    <w:rsid w:val="00EA22A5"/>
    <w:rsid w:val="00EB2102"/>
    <w:rsid w:val="00ED66AB"/>
    <w:rsid w:val="00EF6F91"/>
    <w:rsid w:val="00F15BFA"/>
    <w:rsid w:val="00F26295"/>
    <w:rsid w:val="00F30ED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  <w:rsid w:val="51D1F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00B4-D7EF-402E-8B04-63746FD9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604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21</cp:revision>
  <cp:lastPrinted>2019-02-20T15:13:00Z</cp:lastPrinted>
  <dcterms:created xsi:type="dcterms:W3CDTF">2019-05-09T13:56:00Z</dcterms:created>
  <dcterms:modified xsi:type="dcterms:W3CDTF">2023-04-03T18:32:00Z</dcterms:modified>
</cp:coreProperties>
</file>