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D18" w:rsidRDefault="005D1D18" w:rsidP="00B12BCA">
      <w:pPr>
        <w:outlineLvl w:val="0"/>
        <w:rPr>
          <w:rFonts w:ascii="Arial Narrow" w:hAnsi="Arial Narrow" w:cs="Arial"/>
          <w:b/>
        </w:rPr>
      </w:pPr>
      <w:bookmarkStart w:id="0" w:name="_Toc466628532"/>
    </w:p>
    <w:sdt>
      <w:sdtPr>
        <w:rPr>
          <w:rFonts w:ascii="Cambria" w:eastAsia="Cambria" w:hAnsi="Cambria" w:cs="Times New Roman"/>
          <w:color w:val="auto"/>
          <w:sz w:val="24"/>
          <w:szCs w:val="24"/>
          <w:lang w:val="es-ES_tradnl" w:eastAsia="en-US"/>
        </w:rPr>
        <w:id w:val="379293782"/>
        <w:docPartObj>
          <w:docPartGallery w:val="Table of Contents"/>
          <w:docPartUnique/>
        </w:docPartObj>
      </w:sdtPr>
      <w:sdtEndPr>
        <w:rPr>
          <w:b/>
          <w:bCs/>
        </w:rPr>
      </w:sdtEndPr>
      <w:sdtContent>
        <w:p w:rsidR="005D1D18" w:rsidRDefault="005D1D18" w:rsidP="005D1D18">
          <w:pPr>
            <w:pStyle w:val="TtuloTDC"/>
            <w:jc w:val="center"/>
            <w:rPr>
              <w:rFonts w:ascii="Arial Narrow" w:hAnsi="Arial Narrow"/>
              <w:b/>
              <w:color w:val="auto"/>
            </w:rPr>
          </w:pPr>
          <w:r w:rsidRPr="005D1D18">
            <w:rPr>
              <w:rFonts w:ascii="Arial Narrow" w:hAnsi="Arial Narrow"/>
              <w:b/>
              <w:color w:val="auto"/>
            </w:rPr>
            <w:t>Tabla de</w:t>
          </w:r>
          <w:r w:rsidRPr="005D1D18">
            <w:rPr>
              <w:b/>
            </w:rPr>
            <w:t xml:space="preserve"> </w:t>
          </w:r>
          <w:r w:rsidRPr="005D1D18">
            <w:rPr>
              <w:rFonts w:ascii="Arial Narrow" w:hAnsi="Arial Narrow"/>
              <w:b/>
              <w:color w:val="auto"/>
            </w:rPr>
            <w:t>Contenido</w:t>
          </w:r>
        </w:p>
        <w:p w:rsidR="005D1D18" w:rsidRPr="005D1D18" w:rsidRDefault="005D1D18" w:rsidP="005D1D18">
          <w:pPr>
            <w:rPr>
              <w:lang w:val="es-ES" w:eastAsia="es-ES"/>
            </w:rPr>
          </w:pPr>
        </w:p>
        <w:p w:rsidR="00F63205" w:rsidRDefault="005D1D18">
          <w:pPr>
            <w:pStyle w:val="TDC1"/>
            <w:tabs>
              <w:tab w:val="left" w:pos="480"/>
              <w:tab w:val="right" w:leader="dot" w:pos="9394"/>
            </w:tabs>
            <w:rPr>
              <w:rFonts w:asciiTheme="minorHAnsi" w:eastAsiaTheme="minorEastAsia" w:hAnsiTheme="minorHAnsi" w:cstheme="minorBidi"/>
              <w:noProof/>
              <w:sz w:val="22"/>
              <w:szCs w:val="22"/>
              <w:lang w:val="es-ES" w:eastAsia="es-ES"/>
            </w:rPr>
          </w:pPr>
          <w:r w:rsidRPr="005D1D18">
            <w:rPr>
              <w:rFonts w:ascii="Arial Narrow" w:hAnsi="Arial Narrow"/>
            </w:rPr>
            <w:fldChar w:fldCharType="begin"/>
          </w:r>
          <w:r w:rsidRPr="005D1D18">
            <w:rPr>
              <w:rFonts w:ascii="Arial Narrow" w:hAnsi="Arial Narrow"/>
            </w:rPr>
            <w:instrText xml:space="preserve"> TOC \o "1-3" \h \z \u </w:instrText>
          </w:r>
          <w:r w:rsidRPr="005D1D18">
            <w:rPr>
              <w:rFonts w:ascii="Arial Narrow" w:hAnsi="Arial Narrow"/>
            </w:rPr>
            <w:fldChar w:fldCharType="separate"/>
          </w:r>
          <w:hyperlink w:anchor="_Toc488829871" w:history="1">
            <w:r w:rsidR="00F63205" w:rsidRPr="00EB04EA">
              <w:rPr>
                <w:rStyle w:val="Hipervnculo"/>
                <w:rFonts w:ascii="Arial Narrow" w:hAnsi="Arial Narrow" w:cs="Arial"/>
                <w:noProof/>
              </w:rPr>
              <w:t>1.</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OBJETIVO:</w:t>
            </w:r>
            <w:r w:rsidR="00F63205">
              <w:rPr>
                <w:noProof/>
                <w:webHidden/>
              </w:rPr>
              <w:tab/>
            </w:r>
            <w:r w:rsidR="00F63205">
              <w:rPr>
                <w:noProof/>
                <w:webHidden/>
              </w:rPr>
              <w:fldChar w:fldCharType="begin"/>
            </w:r>
            <w:r w:rsidR="00F63205">
              <w:rPr>
                <w:noProof/>
                <w:webHidden/>
              </w:rPr>
              <w:instrText xml:space="preserve"> PAGEREF _Toc488829871 \h </w:instrText>
            </w:r>
            <w:r w:rsidR="00F63205">
              <w:rPr>
                <w:noProof/>
                <w:webHidden/>
              </w:rPr>
            </w:r>
            <w:r w:rsidR="00F63205">
              <w:rPr>
                <w:noProof/>
                <w:webHidden/>
              </w:rPr>
              <w:fldChar w:fldCharType="separate"/>
            </w:r>
            <w:r w:rsidR="00F63205">
              <w:rPr>
                <w:noProof/>
                <w:webHidden/>
              </w:rPr>
              <w:t>2</w:t>
            </w:r>
            <w:r w:rsidR="00F63205">
              <w:rPr>
                <w:noProof/>
                <w:webHidden/>
              </w:rPr>
              <w:fldChar w:fldCharType="end"/>
            </w:r>
          </w:hyperlink>
        </w:p>
        <w:p w:rsidR="00F63205" w:rsidRDefault="00F039AB">
          <w:pPr>
            <w:pStyle w:val="TDC1"/>
            <w:tabs>
              <w:tab w:val="left" w:pos="480"/>
              <w:tab w:val="right" w:leader="dot" w:pos="9394"/>
            </w:tabs>
            <w:rPr>
              <w:rFonts w:asciiTheme="minorHAnsi" w:eastAsiaTheme="minorEastAsia" w:hAnsiTheme="minorHAnsi" w:cstheme="minorBidi"/>
              <w:noProof/>
              <w:sz w:val="22"/>
              <w:szCs w:val="22"/>
              <w:lang w:val="es-ES" w:eastAsia="es-ES"/>
            </w:rPr>
          </w:pPr>
          <w:hyperlink w:anchor="_Toc488829872" w:history="1">
            <w:r w:rsidR="00F63205" w:rsidRPr="00EB04EA">
              <w:rPr>
                <w:rStyle w:val="Hipervnculo"/>
                <w:rFonts w:ascii="Arial Narrow" w:hAnsi="Arial Narrow" w:cs="Arial"/>
                <w:noProof/>
              </w:rPr>
              <w:t>2.</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ALCANCE:</w:t>
            </w:r>
            <w:r w:rsidR="00F63205">
              <w:rPr>
                <w:noProof/>
                <w:webHidden/>
              </w:rPr>
              <w:tab/>
            </w:r>
            <w:r w:rsidR="00F63205">
              <w:rPr>
                <w:noProof/>
                <w:webHidden/>
              </w:rPr>
              <w:fldChar w:fldCharType="begin"/>
            </w:r>
            <w:r w:rsidR="00F63205">
              <w:rPr>
                <w:noProof/>
                <w:webHidden/>
              </w:rPr>
              <w:instrText xml:space="preserve"> PAGEREF _Toc488829872 \h </w:instrText>
            </w:r>
            <w:r w:rsidR="00F63205">
              <w:rPr>
                <w:noProof/>
                <w:webHidden/>
              </w:rPr>
            </w:r>
            <w:r w:rsidR="00F63205">
              <w:rPr>
                <w:noProof/>
                <w:webHidden/>
              </w:rPr>
              <w:fldChar w:fldCharType="separate"/>
            </w:r>
            <w:r w:rsidR="00F63205">
              <w:rPr>
                <w:noProof/>
                <w:webHidden/>
              </w:rPr>
              <w:t>2</w:t>
            </w:r>
            <w:r w:rsidR="00F63205">
              <w:rPr>
                <w:noProof/>
                <w:webHidden/>
              </w:rPr>
              <w:fldChar w:fldCharType="end"/>
            </w:r>
          </w:hyperlink>
        </w:p>
        <w:p w:rsidR="00F63205" w:rsidRDefault="00F039AB">
          <w:pPr>
            <w:pStyle w:val="TDC1"/>
            <w:tabs>
              <w:tab w:val="left" w:pos="480"/>
              <w:tab w:val="right" w:leader="dot" w:pos="9394"/>
            </w:tabs>
            <w:rPr>
              <w:rFonts w:asciiTheme="minorHAnsi" w:eastAsiaTheme="minorEastAsia" w:hAnsiTheme="minorHAnsi" w:cstheme="minorBidi"/>
              <w:noProof/>
              <w:sz w:val="22"/>
              <w:szCs w:val="22"/>
              <w:lang w:val="es-ES" w:eastAsia="es-ES"/>
            </w:rPr>
          </w:pPr>
          <w:hyperlink w:anchor="_Toc488829873" w:history="1">
            <w:r w:rsidR="00F63205" w:rsidRPr="00EB04EA">
              <w:rPr>
                <w:rStyle w:val="Hipervnculo"/>
                <w:rFonts w:ascii="Arial Narrow" w:hAnsi="Arial Narrow" w:cs="Arial"/>
                <w:noProof/>
              </w:rPr>
              <w:t>3.</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DEFINICIONES:</w:t>
            </w:r>
            <w:r w:rsidR="00F63205">
              <w:rPr>
                <w:noProof/>
                <w:webHidden/>
              </w:rPr>
              <w:tab/>
            </w:r>
            <w:r w:rsidR="00F63205">
              <w:rPr>
                <w:noProof/>
                <w:webHidden/>
              </w:rPr>
              <w:fldChar w:fldCharType="begin"/>
            </w:r>
            <w:r w:rsidR="00F63205">
              <w:rPr>
                <w:noProof/>
                <w:webHidden/>
              </w:rPr>
              <w:instrText xml:space="preserve"> PAGEREF _Toc488829873 \h </w:instrText>
            </w:r>
            <w:r w:rsidR="00F63205">
              <w:rPr>
                <w:noProof/>
                <w:webHidden/>
              </w:rPr>
            </w:r>
            <w:r w:rsidR="00F63205">
              <w:rPr>
                <w:noProof/>
                <w:webHidden/>
              </w:rPr>
              <w:fldChar w:fldCharType="separate"/>
            </w:r>
            <w:r w:rsidR="00F63205">
              <w:rPr>
                <w:noProof/>
                <w:webHidden/>
              </w:rPr>
              <w:t>2</w:t>
            </w:r>
            <w:r w:rsidR="00F63205">
              <w:rPr>
                <w:noProof/>
                <w:webHidden/>
              </w:rPr>
              <w:fldChar w:fldCharType="end"/>
            </w:r>
          </w:hyperlink>
        </w:p>
        <w:p w:rsidR="00F63205" w:rsidRDefault="00F039AB">
          <w:pPr>
            <w:pStyle w:val="TDC1"/>
            <w:tabs>
              <w:tab w:val="left" w:pos="480"/>
              <w:tab w:val="right" w:leader="dot" w:pos="9394"/>
            </w:tabs>
            <w:rPr>
              <w:rFonts w:asciiTheme="minorHAnsi" w:eastAsiaTheme="minorEastAsia" w:hAnsiTheme="minorHAnsi" w:cstheme="minorBidi"/>
              <w:noProof/>
              <w:sz w:val="22"/>
              <w:szCs w:val="22"/>
              <w:lang w:val="es-ES" w:eastAsia="es-ES"/>
            </w:rPr>
          </w:pPr>
          <w:hyperlink w:anchor="_Toc488829874" w:history="1">
            <w:r w:rsidR="00F63205" w:rsidRPr="00EB04EA">
              <w:rPr>
                <w:rStyle w:val="Hipervnculo"/>
                <w:rFonts w:ascii="Arial Narrow" w:hAnsi="Arial Narrow" w:cs="Arial"/>
                <w:noProof/>
              </w:rPr>
              <w:t>4.</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ACTIVIDADES:</w:t>
            </w:r>
            <w:r w:rsidR="00F63205">
              <w:rPr>
                <w:noProof/>
                <w:webHidden/>
              </w:rPr>
              <w:tab/>
            </w:r>
            <w:r w:rsidR="00F63205">
              <w:rPr>
                <w:noProof/>
                <w:webHidden/>
              </w:rPr>
              <w:fldChar w:fldCharType="begin"/>
            </w:r>
            <w:r w:rsidR="00F63205">
              <w:rPr>
                <w:noProof/>
                <w:webHidden/>
              </w:rPr>
              <w:instrText xml:space="preserve"> PAGEREF _Toc488829874 \h </w:instrText>
            </w:r>
            <w:r w:rsidR="00F63205">
              <w:rPr>
                <w:noProof/>
                <w:webHidden/>
              </w:rPr>
            </w:r>
            <w:r w:rsidR="00F63205">
              <w:rPr>
                <w:noProof/>
                <w:webHidden/>
              </w:rPr>
              <w:fldChar w:fldCharType="separate"/>
            </w:r>
            <w:r w:rsidR="00F63205">
              <w:rPr>
                <w:noProof/>
                <w:webHidden/>
              </w:rPr>
              <w:t>3</w:t>
            </w:r>
            <w:r w:rsidR="00F63205">
              <w:rPr>
                <w:noProof/>
                <w:webHidden/>
              </w:rPr>
              <w:fldChar w:fldCharType="end"/>
            </w:r>
          </w:hyperlink>
        </w:p>
        <w:p w:rsidR="00F63205" w:rsidRDefault="00F039AB">
          <w:pPr>
            <w:pStyle w:val="TDC2"/>
            <w:tabs>
              <w:tab w:val="left" w:pos="880"/>
              <w:tab w:val="right" w:leader="dot" w:pos="9394"/>
            </w:tabs>
            <w:rPr>
              <w:rFonts w:asciiTheme="minorHAnsi" w:eastAsiaTheme="minorEastAsia" w:hAnsiTheme="minorHAnsi" w:cstheme="minorBidi"/>
              <w:noProof/>
              <w:sz w:val="22"/>
              <w:szCs w:val="22"/>
              <w:lang w:val="es-ES" w:eastAsia="es-ES"/>
            </w:rPr>
          </w:pPr>
          <w:hyperlink w:anchor="_Toc488829875" w:history="1">
            <w:r w:rsidR="00F63205" w:rsidRPr="00EB04EA">
              <w:rPr>
                <w:rStyle w:val="Hipervnculo"/>
                <w:rFonts w:ascii="Arial Narrow" w:hAnsi="Arial Narrow" w:cs="Arial"/>
                <w:noProof/>
              </w:rPr>
              <w:t>4.1.</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TIPO DE ACTUALIZACIONES EN EL REGISTRO ÚNICO DE VÍCTIMAS:</w:t>
            </w:r>
            <w:r w:rsidR="00F63205">
              <w:rPr>
                <w:noProof/>
                <w:webHidden/>
              </w:rPr>
              <w:tab/>
            </w:r>
            <w:r w:rsidR="00F63205">
              <w:rPr>
                <w:noProof/>
                <w:webHidden/>
              </w:rPr>
              <w:fldChar w:fldCharType="begin"/>
            </w:r>
            <w:r w:rsidR="00F63205">
              <w:rPr>
                <w:noProof/>
                <w:webHidden/>
              </w:rPr>
              <w:instrText xml:space="preserve"> PAGEREF _Toc488829875 \h </w:instrText>
            </w:r>
            <w:r w:rsidR="00F63205">
              <w:rPr>
                <w:noProof/>
                <w:webHidden/>
              </w:rPr>
            </w:r>
            <w:r w:rsidR="00F63205">
              <w:rPr>
                <w:noProof/>
                <w:webHidden/>
              </w:rPr>
              <w:fldChar w:fldCharType="separate"/>
            </w:r>
            <w:r w:rsidR="00F63205">
              <w:rPr>
                <w:noProof/>
                <w:webHidden/>
              </w:rPr>
              <w:t>3</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76" w:history="1">
            <w:r w:rsidR="00F63205" w:rsidRPr="00EB04EA">
              <w:rPr>
                <w:rStyle w:val="Hipervnculo"/>
                <w:rFonts w:ascii="Arial Narrow" w:hAnsi="Arial Narrow" w:cs="Arial"/>
                <w:noProof/>
              </w:rPr>
              <w:t>4.1.2.</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ACTUALIZACIÓN DE INFORMACIÓN EN EL RUV:</w:t>
            </w:r>
            <w:r w:rsidR="00F63205">
              <w:rPr>
                <w:noProof/>
                <w:webHidden/>
              </w:rPr>
              <w:tab/>
            </w:r>
            <w:r w:rsidR="00F63205">
              <w:rPr>
                <w:noProof/>
                <w:webHidden/>
              </w:rPr>
              <w:fldChar w:fldCharType="begin"/>
            </w:r>
            <w:r w:rsidR="00F63205">
              <w:rPr>
                <w:noProof/>
                <w:webHidden/>
              </w:rPr>
              <w:instrText xml:space="preserve"> PAGEREF _Toc488829876 \h </w:instrText>
            </w:r>
            <w:r w:rsidR="00F63205">
              <w:rPr>
                <w:noProof/>
                <w:webHidden/>
              </w:rPr>
            </w:r>
            <w:r w:rsidR="00F63205">
              <w:rPr>
                <w:noProof/>
                <w:webHidden/>
              </w:rPr>
              <w:fldChar w:fldCharType="separate"/>
            </w:r>
            <w:r w:rsidR="00F63205">
              <w:rPr>
                <w:noProof/>
                <w:webHidden/>
              </w:rPr>
              <w:t>3</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77" w:history="1">
            <w:r w:rsidR="00F63205" w:rsidRPr="00EB04EA">
              <w:rPr>
                <w:rStyle w:val="Hipervnculo"/>
                <w:rFonts w:ascii="Arial Narrow" w:hAnsi="Arial Narrow" w:cs="Arial"/>
                <w:noProof/>
              </w:rPr>
              <w:t>4.1.3.</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ACTUALIZACIÓN ESTADO FALLECIDO:</w:t>
            </w:r>
            <w:r w:rsidR="00F63205">
              <w:rPr>
                <w:noProof/>
                <w:webHidden/>
              </w:rPr>
              <w:tab/>
            </w:r>
            <w:r w:rsidR="00F63205">
              <w:rPr>
                <w:noProof/>
                <w:webHidden/>
              </w:rPr>
              <w:fldChar w:fldCharType="begin"/>
            </w:r>
            <w:r w:rsidR="00F63205">
              <w:rPr>
                <w:noProof/>
                <w:webHidden/>
              </w:rPr>
              <w:instrText xml:space="preserve"> PAGEREF _Toc488829877 \h </w:instrText>
            </w:r>
            <w:r w:rsidR="00F63205">
              <w:rPr>
                <w:noProof/>
                <w:webHidden/>
              </w:rPr>
            </w:r>
            <w:r w:rsidR="00F63205">
              <w:rPr>
                <w:noProof/>
                <w:webHidden/>
              </w:rPr>
              <w:fldChar w:fldCharType="separate"/>
            </w:r>
            <w:r w:rsidR="00F63205">
              <w:rPr>
                <w:noProof/>
                <w:webHidden/>
              </w:rPr>
              <w:t>4</w:t>
            </w:r>
            <w:r w:rsidR="00F63205">
              <w:rPr>
                <w:noProof/>
                <w:webHidden/>
              </w:rPr>
              <w:fldChar w:fldCharType="end"/>
            </w:r>
          </w:hyperlink>
        </w:p>
        <w:p w:rsidR="00F63205" w:rsidRDefault="00F039AB">
          <w:pPr>
            <w:pStyle w:val="TDC2"/>
            <w:tabs>
              <w:tab w:val="left" w:pos="1100"/>
              <w:tab w:val="right" w:leader="dot" w:pos="9394"/>
            </w:tabs>
            <w:rPr>
              <w:rFonts w:asciiTheme="minorHAnsi" w:eastAsiaTheme="minorEastAsia" w:hAnsiTheme="minorHAnsi" w:cstheme="minorBidi"/>
              <w:noProof/>
              <w:sz w:val="22"/>
              <w:szCs w:val="22"/>
              <w:lang w:val="es-ES" w:eastAsia="es-ES"/>
            </w:rPr>
          </w:pPr>
          <w:hyperlink w:anchor="_Toc488829878" w:history="1">
            <w:r w:rsidR="00F63205" w:rsidRPr="00EB04EA">
              <w:rPr>
                <w:rStyle w:val="Hipervnculo"/>
                <w:rFonts w:ascii="Arial Narrow" w:hAnsi="Arial Narrow" w:cs="Arial"/>
                <w:noProof/>
              </w:rPr>
              <w:t>4.1.4.</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DISCAPACIDAD:</w:t>
            </w:r>
            <w:r w:rsidR="00F63205">
              <w:rPr>
                <w:noProof/>
                <w:webHidden/>
              </w:rPr>
              <w:tab/>
            </w:r>
            <w:r w:rsidR="00F63205">
              <w:rPr>
                <w:noProof/>
                <w:webHidden/>
              </w:rPr>
              <w:fldChar w:fldCharType="begin"/>
            </w:r>
            <w:r w:rsidR="00F63205">
              <w:rPr>
                <w:noProof/>
                <w:webHidden/>
              </w:rPr>
              <w:instrText xml:space="preserve"> PAGEREF _Toc488829878 \h </w:instrText>
            </w:r>
            <w:r w:rsidR="00F63205">
              <w:rPr>
                <w:noProof/>
                <w:webHidden/>
              </w:rPr>
            </w:r>
            <w:r w:rsidR="00F63205">
              <w:rPr>
                <w:noProof/>
                <w:webHidden/>
              </w:rPr>
              <w:fldChar w:fldCharType="separate"/>
            </w:r>
            <w:r w:rsidR="00F63205">
              <w:rPr>
                <w:noProof/>
                <w:webHidden/>
              </w:rPr>
              <w:t>4</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79" w:history="1">
            <w:r w:rsidR="00F63205" w:rsidRPr="00EB04EA">
              <w:rPr>
                <w:rStyle w:val="Hipervnculo"/>
                <w:rFonts w:ascii="Arial Narrow" w:hAnsi="Arial Narrow" w:cs="Arial"/>
                <w:noProof/>
                <w:lang w:val="es-CO"/>
              </w:rPr>
              <w:t>4.1.5.</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lang w:val="es-CO"/>
              </w:rPr>
              <w:t>ACTUALIZACIÓN ORIENTACIÓN SEXUAL/IDENTIDAD DE GÉNERO:</w:t>
            </w:r>
            <w:r w:rsidR="00F63205">
              <w:rPr>
                <w:noProof/>
                <w:webHidden/>
              </w:rPr>
              <w:tab/>
            </w:r>
            <w:r w:rsidR="00F63205">
              <w:rPr>
                <w:noProof/>
                <w:webHidden/>
              </w:rPr>
              <w:fldChar w:fldCharType="begin"/>
            </w:r>
            <w:r w:rsidR="00F63205">
              <w:rPr>
                <w:noProof/>
                <w:webHidden/>
              </w:rPr>
              <w:instrText xml:space="preserve"> PAGEREF _Toc488829879 \h </w:instrText>
            </w:r>
            <w:r w:rsidR="00F63205">
              <w:rPr>
                <w:noProof/>
                <w:webHidden/>
              </w:rPr>
            </w:r>
            <w:r w:rsidR="00F63205">
              <w:rPr>
                <w:noProof/>
                <w:webHidden/>
              </w:rPr>
              <w:fldChar w:fldCharType="separate"/>
            </w:r>
            <w:r w:rsidR="00F63205">
              <w:rPr>
                <w:noProof/>
                <w:webHidden/>
              </w:rPr>
              <w:t>4</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80" w:history="1">
            <w:r w:rsidR="00F63205" w:rsidRPr="00EB04EA">
              <w:rPr>
                <w:rStyle w:val="Hipervnculo"/>
                <w:rFonts w:ascii="Arial Narrow" w:hAnsi="Arial Narrow" w:cs="Arial"/>
                <w:noProof/>
                <w:lang w:val="es-CO"/>
              </w:rPr>
              <w:t>4.1.6.</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lang w:val="es-CO"/>
              </w:rPr>
              <w:t>ACTUALIZACIÓN DE ENFOQUE ETNICO:</w:t>
            </w:r>
            <w:r w:rsidR="00F63205">
              <w:rPr>
                <w:noProof/>
                <w:webHidden/>
              </w:rPr>
              <w:tab/>
            </w:r>
            <w:r w:rsidR="00F63205">
              <w:rPr>
                <w:noProof/>
                <w:webHidden/>
              </w:rPr>
              <w:fldChar w:fldCharType="begin"/>
            </w:r>
            <w:r w:rsidR="00F63205">
              <w:rPr>
                <w:noProof/>
                <w:webHidden/>
              </w:rPr>
              <w:instrText xml:space="preserve"> PAGEREF _Toc488829880 \h </w:instrText>
            </w:r>
            <w:r w:rsidR="00F63205">
              <w:rPr>
                <w:noProof/>
                <w:webHidden/>
              </w:rPr>
            </w:r>
            <w:r w:rsidR="00F63205">
              <w:rPr>
                <w:noProof/>
                <w:webHidden/>
              </w:rPr>
              <w:fldChar w:fldCharType="separate"/>
            </w:r>
            <w:r w:rsidR="00F63205">
              <w:rPr>
                <w:noProof/>
                <w:webHidden/>
              </w:rPr>
              <w:t>4</w:t>
            </w:r>
            <w:r w:rsidR="00F63205">
              <w:rPr>
                <w:noProof/>
                <w:webHidden/>
              </w:rPr>
              <w:fldChar w:fldCharType="end"/>
            </w:r>
          </w:hyperlink>
        </w:p>
        <w:p w:rsidR="00F63205" w:rsidRDefault="00F039AB">
          <w:pPr>
            <w:pStyle w:val="TDC2"/>
            <w:tabs>
              <w:tab w:val="left" w:pos="880"/>
              <w:tab w:val="right" w:leader="dot" w:pos="9394"/>
            </w:tabs>
            <w:rPr>
              <w:rFonts w:asciiTheme="minorHAnsi" w:eastAsiaTheme="minorEastAsia" w:hAnsiTheme="minorHAnsi" w:cstheme="minorBidi"/>
              <w:noProof/>
              <w:sz w:val="22"/>
              <w:szCs w:val="22"/>
              <w:lang w:val="es-ES" w:eastAsia="es-ES"/>
            </w:rPr>
          </w:pPr>
          <w:hyperlink w:anchor="_Toc488829881" w:history="1">
            <w:r w:rsidR="00F63205" w:rsidRPr="00EB04EA">
              <w:rPr>
                <w:rStyle w:val="Hipervnculo"/>
                <w:rFonts w:ascii="Arial Narrow" w:hAnsi="Arial Narrow" w:cs="Arial"/>
                <w:noProof/>
              </w:rPr>
              <w:t>4.2.</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TIPO DE NOVEDADES EN EL REGISTRO ÚNICO DE VÍCTIMAS:</w:t>
            </w:r>
            <w:r w:rsidR="00F63205">
              <w:rPr>
                <w:noProof/>
                <w:webHidden/>
              </w:rPr>
              <w:tab/>
            </w:r>
            <w:r w:rsidR="00F63205">
              <w:rPr>
                <w:noProof/>
                <w:webHidden/>
              </w:rPr>
              <w:fldChar w:fldCharType="begin"/>
            </w:r>
            <w:r w:rsidR="00F63205">
              <w:rPr>
                <w:noProof/>
                <w:webHidden/>
              </w:rPr>
              <w:instrText xml:space="preserve"> PAGEREF _Toc488829881 \h </w:instrText>
            </w:r>
            <w:r w:rsidR="00F63205">
              <w:rPr>
                <w:noProof/>
                <w:webHidden/>
              </w:rPr>
            </w:r>
            <w:r w:rsidR="00F63205">
              <w:rPr>
                <w:noProof/>
                <w:webHidden/>
              </w:rPr>
              <w:fldChar w:fldCharType="separate"/>
            </w:r>
            <w:r w:rsidR="00F63205">
              <w:rPr>
                <w:noProof/>
                <w:webHidden/>
              </w:rPr>
              <w:t>4</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82" w:history="1">
            <w:r w:rsidR="00F63205" w:rsidRPr="00EB04EA">
              <w:rPr>
                <w:rStyle w:val="Hipervnculo"/>
                <w:rFonts w:ascii="Arial Narrow" w:hAnsi="Arial Narrow" w:cs="Arial"/>
                <w:noProof/>
                <w:lang w:val="es-CO"/>
              </w:rPr>
              <w:t>4.2.1.</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lang w:val="es-CO"/>
              </w:rPr>
              <w:t>ACLARACIÒN DE PARENTESCOS:</w:t>
            </w:r>
            <w:r w:rsidR="00F63205">
              <w:rPr>
                <w:noProof/>
                <w:webHidden/>
              </w:rPr>
              <w:tab/>
            </w:r>
            <w:r w:rsidR="00F63205">
              <w:rPr>
                <w:noProof/>
                <w:webHidden/>
              </w:rPr>
              <w:fldChar w:fldCharType="begin"/>
            </w:r>
            <w:r w:rsidR="00F63205">
              <w:rPr>
                <w:noProof/>
                <w:webHidden/>
              </w:rPr>
              <w:instrText xml:space="preserve"> PAGEREF _Toc488829882 \h </w:instrText>
            </w:r>
            <w:r w:rsidR="00F63205">
              <w:rPr>
                <w:noProof/>
                <w:webHidden/>
              </w:rPr>
            </w:r>
            <w:r w:rsidR="00F63205">
              <w:rPr>
                <w:noProof/>
                <w:webHidden/>
              </w:rPr>
              <w:fldChar w:fldCharType="separate"/>
            </w:r>
            <w:r w:rsidR="00F63205">
              <w:rPr>
                <w:noProof/>
                <w:webHidden/>
              </w:rPr>
              <w:t>4</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83" w:history="1">
            <w:r w:rsidR="00F63205" w:rsidRPr="00EB04EA">
              <w:rPr>
                <w:rStyle w:val="Hipervnculo"/>
                <w:rFonts w:ascii="Arial Narrow" w:hAnsi="Arial Narrow" w:cs="Arial"/>
                <w:noProof/>
                <w:lang w:val="es-CO"/>
              </w:rPr>
              <w:t>4.2.2.</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lang w:val="es-CO"/>
              </w:rPr>
              <w:t>INCLUSIONES:</w:t>
            </w:r>
            <w:r w:rsidR="00F63205">
              <w:rPr>
                <w:noProof/>
                <w:webHidden/>
              </w:rPr>
              <w:tab/>
            </w:r>
            <w:r w:rsidR="00F63205">
              <w:rPr>
                <w:noProof/>
                <w:webHidden/>
              </w:rPr>
              <w:fldChar w:fldCharType="begin"/>
            </w:r>
            <w:r w:rsidR="00F63205">
              <w:rPr>
                <w:noProof/>
                <w:webHidden/>
              </w:rPr>
              <w:instrText xml:space="preserve"> PAGEREF _Toc488829883 \h </w:instrText>
            </w:r>
            <w:r w:rsidR="00F63205">
              <w:rPr>
                <w:noProof/>
                <w:webHidden/>
              </w:rPr>
            </w:r>
            <w:r w:rsidR="00F63205">
              <w:rPr>
                <w:noProof/>
                <w:webHidden/>
              </w:rPr>
              <w:fldChar w:fldCharType="separate"/>
            </w:r>
            <w:r w:rsidR="00F63205">
              <w:rPr>
                <w:noProof/>
                <w:webHidden/>
              </w:rPr>
              <w:t>5</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84" w:history="1">
            <w:r w:rsidR="00F63205" w:rsidRPr="00EB04EA">
              <w:rPr>
                <w:rStyle w:val="Hipervnculo"/>
                <w:rFonts w:ascii="Arial Narrow" w:eastAsia="Arial Unicode MS" w:hAnsi="Arial Narrow" w:cs="Arial"/>
                <w:noProof/>
              </w:rPr>
              <w:t>4.2.3.</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CAMBIO DE JEFE DE HOGAR:</w:t>
            </w:r>
            <w:r w:rsidR="00F63205">
              <w:rPr>
                <w:noProof/>
                <w:webHidden/>
              </w:rPr>
              <w:tab/>
            </w:r>
            <w:r w:rsidR="00F63205">
              <w:rPr>
                <w:noProof/>
                <w:webHidden/>
              </w:rPr>
              <w:fldChar w:fldCharType="begin"/>
            </w:r>
            <w:r w:rsidR="00F63205">
              <w:rPr>
                <w:noProof/>
                <w:webHidden/>
              </w:rPr>
              <w:instrText xml:space="preserve"> PAGEREF _Toc488829884 \h </w:instrText>
            </w:r>
            <w:r w:rsidR="00F63205">
              <w:rPr>
                <w:noProof/>
                <w:webHidden/>
              </w:rPr>
            </w:r>
            <w:r w:rsidR="00F63205">
              <w:rPr>
                <w:noProof/>
                <w:webHidden/>
              </w:rPr>
              <w:fldChar w:fldCharType="separate"/>
            </w:r>
            <w:r w:rsidR="00F63205">
              <w:rPr>
                <w:noProof/>
                <w:webHidden/>
              </w:rPr>
              <w:t>7</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85" w:history="1">
            <w:r w:rsidR="00F63205" w:rsidRPr="00EB04EA">
              <w:rPr>
                <w:rStyle w:val="Hipervnculo"/>
                <w:rFonts w:ascii="Arial Narrow" w:eastAsia="Arial Unicode MS" w:hAnsi="Arial Narrow"/>
                <w:noProof/>
              </w:rPr>
              <w:t>4.2.4.</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REUNIFICACIÓN DEL HOGAR</w:t>
            </w:r>
            <w:r w:rsidR="00F63205">
              <w:rPr>
                <w:noProof/>
                <w:webHidden/>
              </w:rPr>
              <w:tab/>
            </w:r>
            <w:r w:rsidR="00F63205">
              <w:rPr>
                <w:noProof/>
                <w:webHidden/>
              </w:rPr>
              <w:fldChar w:fldCharType="begin"/>
            </w:r>
            <w:r w:rsidR="00F63205">
              <w:rPr>
                <w:noProof/>
                <w:webHidden/>
              </w:rPr>
              <w:instrText xml:space="preserve"> PAGEREF _Toc488829885 \h </w:instrText>
            </w:r>
            <w:r w:rsidR="00F63205">
              <w:rPr>
                <w:noProof/>
                <w:webHidden/>
              </w:rPr>
            </w:r>
            <w:r w:rsidR="00F63205">
              <w:rPr>
                <w:noProof/>
                <w:webHidden/>
              </w:rPr>
              <w:fldChar w:fldCharType="separate"/>
            </w:r>
            <w:r w:rsidR="00F63205">
              <w:rPr>
                <w:noProof/>
                <w:webHidden/>
              </w:rPr>
              <w:t>9</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86" w:history="1">
            <w:r w:rsidR="00F63205" w:rsidRPr="00EB04EA">
              <w:rPr>
                <w:rStyle w:val="Hipervnculo"/>
                <w:rFonts w:ascii="Arial Narrow" w:hAnsi="Arial Narrow" w:cs="Arial"/>
                <w:noProof/>
              </w:rPr>
              <w:t>4.2.5.</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DIVISIÓN DE NUCLEO FAMILIAR:</w:t>
            </w:r>
            <w:r w:rsidR="00F63205">
              <w:rPr>
                <w:noProof/>
                <w:webHidden/>
              </w:rPr>
              <w:tab/>
            </w:r>
            <w:r w:rsidR="00F63205">
              <w:rPr>
                <w:noProof/>
                <w:webHidden/>
              </w:rPr>
              <w:fldChar w:fldCharType="begin"/>
            </w:r>
            <w:r w:rsidR="00F63205">
              <w:rPr>
                <w:noProof/>
                <w:webHidden/>
              </w:rPr>
              <w:instrText xml:space="preserve"> PAGEREF _Toc488829886 \h </w:instrText>
            </w:r>
            <w:r w:rsidR="00F63205">
              <w:rPr>
                <w:noProof/>
                <w:webHidden/>
              </w:rPr>
            </w:r>
            <w:r w:rsidR="00F63205">
              <w:rPr>
                <w:noProof/>
                <w:webHidden/>
              </w:rPr>
              <w:fldChar w:fldCharType="separate"/>
            </w:r>
            <w:r w:rsidR="00F63205">
              <w:rPr>
                <w:noProof/>
                <w:webHidden/>
              </w:rPr>
              <w:t>9</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87" w:history="1">
            <w:r w:rsidR="00F63205" w:rsidRPr="00EB04EA">
              <w:rPr>
                <w:rStyle w:val="Hipervnculo"/>
                <w:rFonts w:ascii="Arial Narrow" w:hAnsi="Arial Narrow" w:cs="Arial"/>
                <w:noProof/>
              </w:rPr>
              <w:t>4.2.6.</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ACLARACIÓN DE GRUPO FAMILIAR (MASIVO)</w:t>
            </w:r>
            <w:r w:rsidR="00F63205">
              <w:rPr>
                <w:noProof/>
                <w:webHidden/>
              </w:rPr>
              <w:tab/>
            </w:r>
            <w:r w:rsidR="00F63205">
              <w:rPr>
                <w:noProof/>
                <w:webHidden/>
              </w:rPr>
              <w:fldChar w:fldCharType="begin"/>
            </w:r>
            <w:r w:rsidR="00F63205">
              <w:rPr>
                <w:noProof/>
                <w:webHidden/>
              </w:rPr>
              <w:instrText xml:space="preserve"> PAGEREF _Toc488829887 \h </w:instrText>
            </w:r>
            <w:r w:rsidR="00F63205">
              <w:rPr>
                <w:noProof/>
                <w:webHidden/>
              </w:rPr>
            </w:r>
            <w:r w:rsidR="00F63205">
              <w:rPr>
                <w:noProof/>
                <w:webHidden/>
              </w:rPr>
              <w:fldChar w:fldCharType="separate"/>
            </w:r>
            <w:r w:rsidR="00F63205">
              <w:rPr>
                <w:noProof/>
                <w:webHidden/>
              </w:rPr>
              <w:t>10</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88" w:history="1">
            <w:r w:rsidR="00F63205" w:rsidRPr="00EB04EA">
              <w:rPr>
                <w:rStyle w:val="Hipervnculo"/>
                <w:rFonts w:ascii="Arial Narrow" w:hAnsi="Arial Narrow" w:cs="Arial"/>
                <w:noProof/>
              </w:rPr>
              <w:t>4.2.7.</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OTROS CASOS</w:t>
            </w:r>
            <w:r w:rsidR="00F63205">
              <w:rPr>
                <w:noProof/>
                <w:webHidden/>
              </w:rPr>
              <w:tab/>
            </w:r>
            <w:r w:rsidR="00F63205">
              <w:rPr>
                <w:noProof/>
                <w:webHidden/>
              </w:rPr>
              <w:fldChar w:fldCharType="begin"/>
            </w:r>
            <w:r w:rsidR="00F63205">
              <w:rPr>
                <w:noProof/>
                <w:webHidden/>
              </w:rPr>
              <w:instrText xml:space="preserve"> PAGEREF _Toc488829888 \h </w:instrText>
            </w:r>
            <w:r w:rsidR="00F63205">
              <w:rPr>
                <w:noProof/>
                <w:webHidden/>
              </w:rPr>
            </w:r>
            <w:r w:rsidR="00F63205">
              <w:rPr>
                <w:noProof/>
                <w:webHidden/>
              </w:rPr>
              <w:fldChar w:fldCharType="separate"/>
            </w:r>
            <w:r w:rsidR="00F63205">
              <w:rPr>
                <w:noProof/>
                <w:webHidden/>
              </w:rPr>
              <w:t>10</w:t>
            </w:r>
            <w:r w:rsidR="00F63205">
              <w:rPr>
                <w:noProof/>
                <w:webHidden/>
              </w:rPr>
              <w:fldChar w:fldCharType="end"/>
            </w:r>
          </w:hyperlink>
        </w:p>
        <w:p w:rsidR="00F63205" w:rsidRDefault="00F039AB">
          <w:pPr>
            <w:pStyle w:val="TDC1"/>
            <w:tabs>
              <w:tab w:val="left" w:pos="660"/>
              <w:tab w:val="right" w:leader="dot" w:pos="9394"/>
            </w:tabs>
            <w:rPr>
              <w:rFonts w:asciiTheme="minorHAnsi" w:eastAsiaTheme="minorEastAsia" w:hAnsiTheme="minorHAnsi" w:cstheme="minorBidi"/>
              <w:noProof/>
              <w:sz w:val="22"/>
              <w:szCs w:val="22"/>
              <w:lang w:val="es-ES" w:eastAsia="es-ES"/>
            </w:rPr>
          </w:pPr>
          <w:hyperlink w:anchor="_Toc488829889" w:history="1">
            <w:r w:rsidR="00F63205" w:rsidRPr="00EB04EA">
              <w:rPr>
                <w:rStyle w:val="Hipervnculo"/>
                <w:rFonts w:ascii="Arial Narrow" w:hAnsi="Arial Narrow" w:cs="Arial"/>
                <w:noProof/>
              </w:rPr>
              <w:t>4.3.</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CASOS ESPECIALES</w:t>
            </w:r>
            <w:r w:rsidR="00F63205">
              <w:rPr>
                <w:noProof/>
                <w:webHidden/>
              </w:rPr>
              <w:tab/>
            </w:r>
            <w:r w:rsidR="00F63205">
              <w:rPr>
                <w:noProof/>
                <w:webHidden/>
              </w:rPr>
              <w:fldChar w:fldCharType="begin"/>
            </w:r>
            <w:r w:rsidR="00F63205">
              <w:rPr>
                <w:noProof/>
                <w:webHidden/>
              </w:rPr>
              <w:instrText xml:space="preserve"> PAGEREF _Toc488829889 \h </w:instrText>
            </w:r>
            <w:r w:rsidR="00F63205">
              <w:rPr>
                <w:noProof/>
                <w:webHidden/>
              </w:rPr>
            </w:r>
            <w:r w:rsidR="00F63205">
              <w:rPr>
                <w:noProof/>
                <w:webHidden/>
              </w:rPr>
              <w:fldChar w:fldCharType="separate"/>
            </w:r>
            <w:r w:rsidR="00F63205">
              <w:rPr>
                <w:noProof/>
                <w:webHidden/>
              </w:rPr>
              <w:t>10</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90" w:history="1">
            <w:r w:rsidR="00F63205" w:rsidRPr="00EB04EA">
              <w:rPr>
                <w:rStyle w:val="Hipervnculo"/>
                <w:rFonts w:ascii="Arial Narrow" w:hAnsi="Arial Narrow" w:cs="Arial"/>
                <w:noProof/>
              </w:rPr>
              <w:t>4.3.1.</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ACTUALIZACIONES Y NOVEDADES CON ENFOQUE DIFERENCIAL:</w:t>
            </w:r>
            <w:r w:rsidR="00F63205">
              <w:rPr>
                <w:noProof/>
                <w:webHidden/>
              </w:rPr>
              <w:tab/>
            </w:r>
            <w:r w:rsidR="00F63205">
              <w:rPr>
                <w:noProof/>
                <w:webHidden/>
              </w:rPr>
              <w:fldChar w:fldCharType="begin"/>
            </w:r>
            <w:r w:rsidR="00F63205">
              <w:rPr>
                <w:noProof/>
                <w:webHidden/>
              </w:rPr>
              <w:instrText xml:space="preserve"> PAGEREF _Toc488829890 \h </w:instrText>
            </w:r>
            <w:r w:rsidR="00F63205">
              <w:rPr>
                <w:noProof/>
                <w:webHidden/>
              </w:rPr>
            </w:r>
            <w:r w:rsidR="00F63205">
              <w:rPr>
                <w:noProof/>
                <w:webHidden/>
              </w:rPr>
              <w:fldChar w:fldCharType="separate"/>
            </w:r>
            <w:r w:rsidR="00F63205">
              <w:rPr>
                <w:noProof/>
                <w:webHidden/>
              </w:rPr>
              <w:t>10</w:t>
            </w:r>
            <w:r w:rsidR="00F63205">
              <w:rPr>
                <w:noProof/>
                <w:webHidden/>
              </w:rPr>
              <w:fldChar w:fldCharType="end"/>
            </w:r>
          </w:hyperlink>
        </w:p>
        <w:p w:rsidR="00F63205" w:rsidRDefault="00F039AB">
          <w:pPr>
            <w:pStyle w:val="TDC3"/>
            <w:tabs>
              <w:tab w:val="left" w:pos="1320"/>
              <w:tab w:val="right" w:leader="dot" w:pos="9394"/>
            </w:tabs>
            <w:rPr>
              <w:rFonts w:asciiTheme="minorHAnsi" w:eastAsiaTheme="minorEastAsia" w:hAnsiTheme="minorHAnsi" w:cstheme="minorBidi"/>
              <w:noProof/>
              <w:sz w:val="22"/>
              <w:szCs w:val="22"/>
              <w:lang w:val="es-ES" w:eastAsia="es-ES"/>
            </w:rPr>
          </w:pPr>
          <w:hyperlink w:anchor="_Toc488829891" w:history="1">
            <w:r w:rsidR="00F63205" w:rsidRPr="00EB04EA">
              <w:rPr>
                <w:rStyle w:val="Hipervnculo"/>
                <w:rFonts w:ascii="Arial Narrow" w:hAnsi="Arial Narrow" w:cs="Arial"/>
                <w:noProof/>
              </w:rPr>
              <w:t>4.3.2.</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JORNADAS DE ATENCION PARA DESPLAZAMIENTOS MASIVOS:</w:t>
            </w:r>
            <w:r w:rsidR="00F63205">
              <w:rPr>
                <w:noProof/>
                <w:webHidden/>
              </w:rPr>
              <w:tab/>
            </w:r>
            <w:r w:rsidR="00F63205">
              <w:rPr>
                <w:noProof/>
                <w:webHidden/>
              </w:rPr>
              <w:fldChar w:fldCharType="begin"/>
            </w:r>
            <w:r w:rsidR="00F63205">
              <w:rPr>
                <w:noProof/>
                <w:webHidden/>
              </w:rPr>
              <w:instrText xml:space="preserve"> PAGEREF _Toc488829891 \h </w:instrText>
            </w:r>
            <w:r w:rsidR="00F63205">
              <w:rPr>
                <w:noProof/>
                <w:webHidden/>
              </w:rPr>
            </w:r>
            <w:r w:rsidR="00F63205">
              <w:rPr>
                <w:noProof/>
                <w:webHidden/>
              </w:rPr>
              <w:fldChar w:fldCharType="separate"/>
            </w:r>
            <w:r w:rsidR="00F63205">
              <w:rPr>
                <w:noProof/>
                <w:webHidden/>
              </w:rPr>
              <w:t>10</w:t>
            </w:r>
            <w:r w:rsidR="00F63205">
              <w:rPr>
                <w:noProof/>
                <w:webHidden/>
              </w:rPr>
              <w:fldChar w:fldCharType="end"/>
            </w:r>
          </w:hyperlink>
        </w:p>
        <w:p w:rsidR="00F63205" w:rsidRDefault="00F039AB">
          <w:pPr>
            <w:pStyle w:val="TDC1"/>
            <w:tabs>
              <w:tab w:val="left" w:pos="660"/>
              <w:tab w:val="right" w:leader="dot" w:pos="9394"/>
            </w:tabs>
            <w:rPr>
              <w:rFonts w:asciiTheme="minorHAnsi" w:eastAsiaTheme="minorEastAsia" w:hAnsiTheme="minorHAnsi" w:cstheme="minorBidi"/>
              <w:noProof/>
              <w:sz w:val="22"/>
              <w:szCs w:val="22"/>
              <w:lang w:val="es-ES" w:eastAsia="es-ES"/>
            </w:rPr>
          </w:pPr>
          <w:hyperlink w:anchor="_Toc488829892" w:history="1">
            <w:r w:rsidR="00F63205" w:rsidRPr="00EB04EA">
              <w:rPr>
                <w:rStyle w:val="Hipervnculo"/>
                <w:rFonts w:ascii="Arial Narrow" w:hAnsi="Arial Narrow" w:cs="Arial"/>
                <w:noProof/>
              </w:rPr>
              <w:t>4.4.</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RECEPCIÓN Y ENVIO DE LAS SOLICITUDES A LA SUBDIRECCIÓN DE VALORACIÓN Y REGISTRO:</w:t>
            </w:r>
            <w:r w:rsidR="00F63205">
              <w:rPr>
                <w:noProof/>
                <w:webHidden/>
              </w:rPr>
              <w:tab/>
            </w:r>
            <w:r w:rsidR="00F63205">
              <w:rPr>
                <w:noProof/>
                <w:webHidden/>
              </w:rPr>
              <w:fldChar w:fldCharType="begin"/>
            </w:r>
            <w:r w:rsidR="00F63205">
              <w:rPr>
                <w:noProof/>
                <w:webHidden/>
              </w:rPr>
              <w:instrText xml:space="preserve"> PAGEREF _Toc488829892 \h </w:instrText>
            </w:r>
            <w:r w:rsidR="00F63205">
              <w:rPr>
                <w:noProof/>
                <w:webHidden/>
              </w:rPr>
            </w:r>
            <w:r w:rsidR="00F63205">
              <w:rPr>
                <w:noProof/>
                <w:webHidden/>
              </w:rPr>
              <w:fldChar w:fldCharType="separate"/>
            </w:r>
            <w:r w:rsidR="00F63205">
              <w:rPr>
                <w:noProof/>
                <w:webHidden/>
              </w:rPr>
              <w:t>11</w:t>
            </w:r>
            <w:r w:rsidR="00F63205">
              <w:rPr>
                <w:noProof/>
                <w:webHidden/>
              </w:rPr>
              <w:fldChar w:fldCharType="end"/>
            </w:r>
          </w:hyperlink>
        </w:p>
        <w:p w:rsidR="00F63205" w:rsidRDefault="00F039AB">
          <w:pPr>
            <w:pStyle w:val="TDC2"/>
            <w:tabs>
              <w:tab w:val="left" w:pos="1100"/>
              <w:tab w:val="right" w:leader="dot" w:pos="9394"/>
            </w:tabs>
            <w:rPr>
              <w:rFonts w:asciiTheme="minorHAnsi" w:eastAsiaTheme="minorEastAsia" w:hAnsiTheme="minorHAnsi" w:cstheme="minorBidi"/>
              <w:noProof/>
              <w:sz w:val="22"/>
              <w:szCs w:val="22"/>
              <w:lang w:val="es-ES" w:eastAsia="es-ES"/>
            </w:rPr>
          </w:pPr>
          <w:hyperlink w:anchor="_Toc488829893" w:history="1">
            <w:r w:rsidR="00F63205" w:rsidRPr="00EB04EA">
              <w:rPr>
                <w:rStyle w:val="Hipervnculo"/>
                <w:rFonts w:ascii="Arial Narrow" w:hAnsi="Arial Narrow" w:cs="Arial"/>
                <w:noProof/>
              </w:rPr>
              <w:t>4.4.1.</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RECEPCIÓN:</w:t>
            </w:r>
            <w:r w:rsidR="00F63205">
              <w:rPr>
                <w:noProof/>
                <w:webHidden/>
              </w:rPr>
              <w:tab/>
            </w:r>
            <w:r w:rsidR="00F63205">
              <w:rPr>
                <w:noProof/>
                <w:webHidden/>
              </w:rPr>
              <w:fldChar w:fldCharType="begin"/>
            </w:r>
            <w:r w:rsidR="00F63205">
              <w:rPr>
                <w:noProof/>
                <w:webHidden/>
              </w:rPr>
              <w:instrText xml:space="preserve"> PAGEREF _Toc488829893 \h </w:instrText>
            </w:r>
            <w:r w:rsidR="00F63205">
              <w:rPr>
                <w:noProof/>
                <w:webHidden/>
              </w:rPr>
            </w:r>
            <w:r w:rsidR="00F63205">
              <w:rPr>
                <w:noProof/>
                <w:webHidden/>
              </w:rPr>
              <w:fldChar w:fldCharType="separate"/>
            </w:r>
            <w:r w:rsidR="00F63205">
              <w:rPr>
                <w:noProof/>
                <w:webHidden/>
              </w:rPr>
              <w:t>11</w:t>
            </w:r>
            <w:r w:rsidR="00F63205">
              <w:rPr>
                <w:noProof/>
                <w:webHidden/>
              </w:rPr>
              <w:fldChar w:fldCharType="end"/>
            </w:r>
          </w:hyperlink>
        </w:p>
        <w:p w:rsidR="00F63205" w:rsidRDefault="00F039AB">
          <w:pPr>
            <w:pStyle w:val="TDC2"/>
            <w:tabs>
              <w:tab w:val="left" w:pos="1100"/>
              <w:tab w:val="right" w:leader="dot" w:pos="9394"/>
            </w:tabs>
            <w:rPr>
              <w:rFonts w:asciiTheme="minorHAnsi" w:eastAsiaTheme="minorEastAsia" w:hAnsiTheme="minorHAnsi" w:cstheme="minorBidi"/>
              <w:noProof/>
              <w:sz w:val="22"/>
              <w:szCs w:val="22"/>
              <w:lang w:val="es-ES" w:eastAsia="es-ES"/>
            </w:rPr>
          </w:pPr>
          <w:hyperlink w:anchor="_Toc488829894" w:history="1">
            <w:r w:rsidR="00F63205" w:rsidRPr="00EB04EA">
              <w:rPr>
                <w:rStyle w:val="Hipervnculo"/>
                <w:rFonts w:ascii="Arial Narrow" w:hAnsi="Arial Narrow" w:cs="Arial"/>
                <w:noProof/>
              </w:rPr>
              <w:t>4.4.2.</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ENVÍO SOLICITUDES:</w:t>
            </w:r>
            <w:r w:rsidR="00F63205">
              <w:rPr>
                <w:noProof/>
                <w:webHidden/>
              </w:rPr>
              <w:tab/>
            </w:r>
            <w:r w:rsidR="00F63205">
              <w:rPr>
                <w:noProof/>
                <w:webHidden/>
              </w:rPr>
              <w:fldChar w:fldCharType="begin"/>
            </w:r>
            <w:r w:rsidR="00F63205">
              <w:rPr>
                <w:noProof/>
                <w:webHidden/>
              </w:rPr>
              <w:instrText xml:space="preserve"> PAGEREF _Toc488829894 \h </w:instrText>
            </w:r>
            <w:r w:rsidR="00F63205">
              <w:rPr>
                <w:noProof/>
                <w:webHidden/>
              </w:rPr>
            </w:r>
            <w:r w:rsidR="00F63205">
              <w:rPr>
                <w:noProof/>
                <w:webHidden/>
              </w:rPr>
              <w:fldChar w:fldCharType="separate"/>
            </w:r>
            <w:r w:rsidR="00F63205">
              <w:rPr>
                <w:noProof/>
                <w:webHidden/>
              </w:rPr>
              <w:t>11</w:t>
            </w:r>
            <w:r w:rsidR="00F63205">
              <w:rPr>
                <w:noProof/>
                <w:webHidden/>
              </w:rPr>
              <w:fldChar w:fldCharType="end"/>
            </w:r>
          </w:hyperlink>
        </w:p>
        <w:p w:rsidR="00F63205" w:rsidRDefault="00F039AB">
          <w:pPr>
            <w:pStyle w:val="TDC1"/>
            <w:tabs>
              <w:tab w:val="right" w:leader="dot" w:pos="9394"/>
            </w:tabs>
            <w:rPr>
              <w:rFonts w:asciiTheme="minorHAnsi" w:eastAsiaTheme="minorEastAsia" w:hAnsiTheme="minorHAnsi" w:cstheme="minorBidi"/>
              <w:noProof/>
              <w:sz w:val="22"/>
              <w:szCs w:val="22"/>
              <w:lang w:val="es-ES" w:eastAsia="es-ES"/>
            </w:rPr>
          </w:pPr>
          <w:hyperlink w:anchor="_Toc488829895" w:history="1">
            <w:r w:rsidR="00F63205" w:rsidRPr="00EB04EA">
              <w:rPr>
                <w:rStyle w:val="Hipervnculo"/>
                <w:rFonts w:ascii="Arial Narrow" w:hAnsi="Arial Narrow" w:cs="Arial"/>
                <w:noProof/>
              </w:rPr>
              <w:t>4.5. RETROALIMENTACIÓN DE TRÀMITE DE NOVEDAD O ACTUALIZACIÒN</w:t>
            </w:r>
            <w:r w:rsidR="00F63205">
              <w:rPr>
                <w:noProof/>
                <w:webHidden/>
              </w:rPr>
              <w:tab/>
            </w:r>
            <w:r w:rsidR="00F63205">
              <w:rPr>
                <w:noProof/>
                <w:webHidden/>
              </w:rPr>
              <w:fldChar w:fldCharType="begin"/>
            </w:r>
            <w:r w:rsidR="00F63205">
              <w:rPr>
                <w:noProof/>
                <w:webHidden/>
              </w:rPr>
              <w:instrText xml:space="preserve"> PAGEREF _Toc488829895 \h </w:instrText>
            </w:r>
            <w:r w:rsidR="00F63205">
              <w:rPr>
                <w:noProof/>
                <w:webHidden/>
              </w:rPr>
            </w:r>
            <w:r w:rsidR="00F63205">
              <w:rPr>
                <w:noProof/>
                <w:webHidden/>
              </w:rPr>
              <w:fldChar w:fldCharType="separate"/>
            </w:r>
            <w:r w:rsidR="00F63205">
              <w:rPr>
                <w:noProof/>
                <w:webHidden/>
              </w:rPr>
              <w:t>12</w:t>
            </w:r>
            <w:r w:rsidR="00F63205">
              <w:rPr>
                <w:noProof/>
                <w:webHidden/>
              </w:rPr>
              <w:fldChar w:fldCharType="end"/>
            </w:r>
          </w:hyperlink>
        </w:p>
        <w:p w:rsidR="00F63205" w:rsidRDefault="00F039AB">
          <w:pPr>
            <w:pStyle w:val="TDC1"/>
            <w:tabs>
              <w:tab w:val="left" w:pos="660"/>
              <w:tab w:val="right" w:leader="dot" w:pos="9394"/>
            </w:tabs>
            <w:rPr>
              <w:rFonts w:asciiTheme="minorHAnsi" w:eastAsiaTheme="minorEastAsia" w:hAnsiTheme="minorHAnsi" w:cstheme="minorBidi"/>
              <w:noProof/>
              <w:sz w:val="22"/>
              <w:szCs w:val="22"/>
              <w:lang w:val="es-ES" w:eastAsia="es-ES"/>
            </w:rPr>
          </w:pPr>
          <w:hyperlink w:anchor="_Toc488829896" w:history="1">
            <w:r w:rsidR="00F63205" w:rsidRPr="00EB04EA">
              <w:rPr>
                <w:rStyle w:val="Hipervnculo"/>
                <w:rFonts w:ascii="Arial Narrow" w:hAnsi="Arial Narrow" w:cs="Arial"/>
                <w:noProof/>
              </w:rPr>
              <w:t>4.6.</w:t>
            </w:r>
            <w:r w:rsidR="00F63205">
              <w:rPr>
                <w:rFonts w:asciiTheme="minorHAnsi" w:eastAsiaTheme="minorEastAsia" w:hAnsiTheme="minorHAnsi" w:cstheme="minorBidi"/>
                <w:noProof/>
                <w:sz w:val="22"/>
                <w:szCs w:val="22"/>
                <w:lang w:val="es-ES" w:eastAsia="es-ES"/>
              </w:rPr>
              <w:tab/>
            </w:r>
            <w:r w:rsidR="00F63205" w:rsidRPr="00EB04EA">
              <w:rPr>
                <w:rStyle w:val="Hipervnculo"/>
                <w:rFonts w:ascii="Arial Narrow" w:hAnsi="Arial Narrow" w:cs="Arial"/>
                <w:noProof/>
              </w:rPr>
              <w:t>FACTORES A TENER EN CUENTA AL RECEPCIONAR UNA SOLICITUD</w:t>
            </w:r>
            <w:r w:rsidR="00F63205">
              <w:rPr>
                <w:noProof/>
                <w:webHidden/>
              </w:rPr>
              <w:tab/>
            </w:r>
            <w:r w:rsidR="00F63205">
              <w:rPr>
                <w:noProof/>
                <w:webHidden/>
              </w:rPr>
              <w:fldChar w:fldCharType="begin"/>
            </w:r>
            <w:r w:rsidR="00F63205">
              <w:rPr>
                <w:noProof/>
                <w:webHidden/>
              </w:rPr>
              <w:instrText xml:space="preserve"> PAGEREF _Toc488829896 \h </w:instrText>
            </w:r>
            <w:r w:rsidR="00F63205">
              <w:rPr>
                <w:noProof/>
                <w:webHidden/>
              </w:rPr>
            </w:r>
            <w:r w:rsidR="00F63205">
              <w:rPr>
                <w:noProof/>
                <w:webHidden/>
              </w:rPr>
              <w:fldChar w:fldCharType="separate"/>
            </w:r>
            <w:r w:rsidR="00F63205">
              <w:rPr>
                <w:noProof/>
                <w:webHidden/>
              </w:rPr>
              <w:t>12</w:t>
            </w:r>
            <w:r w:rsidR="00F63205">
              <w:rPr>
                <w:noProof/>
                <w:webHidden/>
              </w:rPr>
              <w:fldChar w:fldCharType="end"/>
            </w:r>
          </w:hyperlink>
        </w:p>
        <w:p w:rsidR="008A5F26" w:rsidRDefault="005D1D18" w:rsidP="008A5F26">
          <w:pPr>
            <w:rPr>
              <w:b/>
              <w:bCs/>
            </w:rPr>
          </w:pPr>
          <w:r w:rsidRPr="005D1D18">
            <w:rPr>
              <w:rFonts w:ascii="Arial Narrow" w:hAnsi="Arial Narrow"/>
              <w:bCs/>
              <w:lang w:val="es-ES"/>
            </w:rPr>
            <w:fldChar w:fldCharType="end"/>
          </w:r>
        </w:p>
      </w:sdtContent>
    </w:sdt>
    <w:p w:rsidR="001D7986" w:rsidRPr="008A5F26" w:rsidRDefault="001A7D78" w:rsidP="008A5F26">
      <w:pPr>
        <w:pStyle w:val="Prrafodelista"/>
        <w:numPr>
          <w:ilvl w:val="0"/>
          <w:numId w:val="45"/>
        </w:numPr>
        <w:outlineLvl w:val="0"/>
      </w:pPr>
      <w:bookmarkStart w:id="1" w:name="_Toc488829871"/>
      <w:r w:rsidRPr="008A5F26">
        <w:rPr>
          <w:rFonts w:ascii="Arial Narrow" w:hAnsi="Arial Narrow" w:cs="Arial"/>
          <w:b/>
        </w:rPr>
        <w:lastRenderedPageBreak/>
        <w:t>OBJETIVO</w:t>
      </w:r>
      <w:r w:rsidR="0099644C" w:rsidRPr="008A5F26">
        <w:rPr>
          <w:rFonts w:ascii="Arial Narrow" w:hAnsi="Arial Narrow" w:cs="Arial"/>
          <w:b/>
        </w:rPr>
        <w:t>:</w:t>
      </w:r>
      <w:bookmarkEnd w:id="0"/>
      <w:bookmarkEnd w:id="1"/>
      <w:r w:rsidRPr="008A5F26">
        <w:rPr>
          <w:rFonts w:ascii="Arial Narrow" w:hAnsi="Arial Narrow" w:cs="Arial"/>
          <w:b/>
        </w:rPr>
        <w:t xml:space="preserve"> </w:t>
      </w:r>
      <w:r w:rsidR="0099644C" w:rsidRPr="008A5F26">
        <w:rPr>
          <w:rFonts w:ascii="Arial Narrow" w:hAnsi="Arial Narrow" w:cs="Arial"/>
          <w:b/>
        </w:rPr>
        <w:t xml:space="preserve"> </w:t>
      </w:r>
    </w:p>
    <w:p w:rsidR="00A81F9C" w:rsidRPr="00D33B5A" w:rsidRDefault="008B62D5" w:rsidP="00D33B5A">
      <w:pPr>
        <w:ind w:left="578"/>
        <w:jc w:val="both"/>
        <w:rPr>
          <w:rFonts w:ascii="Arial Narrow" w:hAnsi="Arial Narrow" w:cs="Arial"/>
        </w:rPr>
      </w:pPr>
      <w:r>
        <w:rPr>
          <w:rFonts w:ascii="Arial Narrow" w:hAnsi="Arial Narrow" w:cs="Arial"/>
        </w:rPr>
        <w:t>Establecer lo</w:t>
      </w:r>
      <w:r w:rsidR="00811860" w:rsidRPr="00E86DEE">
        <w:rPr>
          <w:rFonts w:ascii="Arial Narrow" w:hAnsi="Arial Narrow" w:cs="Arial"/>
        </w:rPr>
        <w:t xml:space="preserve">s lineamientos operativos para la recepción, análisis y aplicación de las solicitudes correspondientes a actualizaciones y novedades en el Registro único </w:t>
      </w:r>
      <w:r w:rsidR="00442CA2" w:rsidRPr="00E86DEE">
        <w:rPr>
          <w:rFonts w:ascii="Arial Narrow" w:hAnsi="Arial Narrow" w:cs="Arial"/>
        </w:rPr>
        <w:t xml:space="preserve">de Víctima, brindando </w:t>
      </w:r>
      <w:r>
        <w:rPr>
          <w:rFonts w:ascii="Arial Narrow" w:hAnsi="Arial Narrow" w:cs="Arial"/>
        </w:rPr>
        <w:t>directrices</w:t>
      </w:r>
      <w:r w:rsidR="00442CA2" w:rsidRPr="00E86DEE">
        <w:rPr>
          <w:rFonts w:ascii="Arial Narrow" w:hAnsi="Arial Narrow" w:cs="Arial"/>
        </w:rPr>
        <w:t xml:space="preserve"> a los </w:t>
      </w:r>
      <w:r w:rsidR="00442CA2" w:rsidRPr="00E86DEE">
        <w:rPr>
          <w:rFonts w:ascii="Arial Narrow" w:hAnsi="Arial Narrow" w:cs="Arial"/>
          <w:color w:val="000000"/>
          <w:lang w:val="es-CO" w:eastAsia="es-CO"/>
        </w:rPr>
        <w:t xml:space="preserve">funcionarios y colaboradores de la Unidad para Atención y Reparación Integral a las víctimas, que les permita </w:t>
      </w:r>
      <w:r w:rsidR="00442CA2" w:rsidRPr="00E86DEE">
        <w:rPr>
          <w:rFonts w:ascii="Arial Narrow" w:hAnsi="Arial Narrow" w:cs="Arial"/>
        </w:rPr>
        <w:t xml:space="preserve">gestionar de manera eficiente las solicitudes. </w:t>
      </w:r>
    </w:p>
    <w:p w:rsidR="00390B86" w:rsidRPr="008A5F26" w:rsidRDefault="005D7034" w:rsidP="008A5F26">
      <w:pPr>
        <w:pStyle w:val="Prrafodelista"/>
        <w:numPr>
          <w:ilvl w:val="0"/>
          <w:numId w:val="45"/>
        </w:numPr>
        <w:outlineLvl w:val="0"/>
        <w:rPr>
          <w:rFonts w:ascii="Arial Narrow" w:hAnsi="Arial Narrow" w:cs="Arial"/>
          <w:b/>
        </w:rPr>
      </w:pPr>
      <w:bookmarkStart w:id="2" w:name="_Toc488829872"/>
      <w:bookmarkStart w:id="3" w:name="_Toc466628533"/>
      <w:r w:rsidRPr="008A5F26">
        <w:rPr>
          <w:rFonts w:ascii="Arial Narrow" w:hAnsi="Arial Narrow" w:cs="Arial"/>
          <w:b/>
        </w:rPr>
        <w:t>ALCANCE:</w:t>
      </w:r>
      <w:bookmarkEnd w:id="2"/>
      <w:r w:rsidR="00390B86" w:rsidRPr="008A5F26">
        <w:rPr>
          <w:rFonts w:ascii="Arial Narrow" w:hAnsi="Arial Narrow" w:cs="Arial"/>
          <w:b/>
        </w:rPr>
        <w:t xml:space="preserve"> </w:t>
      </w:r>
    </w:p>
    <w:p w:rsidR="00390B86" w:rsidRPr="00390B86" w:rsidRDefault="00390B86" w:rsidP="00390B86">
      <w:pPr>
        <w:ind w:left="578"/>
        <w:jc w:val="both"/>
        <w:rPr>
          <w:rFonts w:ascii="Arial Narrow" w:hAnsi="Arial Narrow" w:cs="Arial"/>
        </w:rPr>
      </w:pPr>
      <w:r w:rsidRPr="00390B86">
        <w:rPr>
          <w:rFonts w:ascii="Arial Narrow" w:hAnsi="Arial Narrow" w:cs="Arial"/>
        </w:rPr>
        <w:t xml:space="preserve">Desde la recepción de la solicitud de novedad y/o actualización en la Unidad para la Atención y Reparación Integral a las Victimas hasta cierre del caso o retroalimentación de la respuesta dada. </w:t>
      </w:r>
    </w:p>
    <w:p w:rsidR="0099644C" w:rsidRPr="00E86DEE" w:rsidRDefault="001A7D78" w:rsidP="008A5F26">
      <w:pPr>
        <w:pStyle w:val="Prrafodelista"/>
        <w:numPr>
          <w:ilvl w:val="0"/>
          <w:numId w:val="45"/>
        </w:numPr>
        <w:outlineLvl w:val="0"/>
        <w:rPr>
          <w:rFonts w:ascii="Arial Narrow" w:hAnsi="Arial Narrow" w:cs="Arial"/>
        </w:rPr>
      </w:pPr>
      <w:bookmarkStart w:id="4" w:name="_Toc488829873"/>
      <w:r w:rsidRPr="00E86DEE">
        <w:rPr>
          <w:rFonts w:ascii="Arial Narrow" w:hAnsi="Arial Narrow" w:cs="Arial"/>
          <w:b/>
        </w:rPr>
        <w:t>DEFINICIONES</w:t>
      </w:r>
      <w:r w:rsidR="00B0184B" w:rsidRPr="00E86DEE">
        <w:rPr>
          <w:rFonts w:ascii="Arial Narrow" w:hAnsi="Arial Narrow" w:cs="Arial"/>
          <w:b/>
        </w:rPr>
        <w:t>:</w:t>
      </w:r>
      <w:bookmarkEnd w:id="3"/>
      <w:bookmarkEnd w:id="4"/>
      <w:r w:rsidRPr="00E86DEE">
        <w:rPr>
          <w:rFonts w:ascii="Arial Narrow" w:hAnsi="Arial Narrow" w:cs="Arial"/>
          <w:b/>
        </w:rPr>
        <w:t xml:space="preserve"> </w:t>
      </w:r>
    </w:p>
    <w:p w:rsidR="00E86DEE" w:rsidRPr="00E86DEE" w:rsidRDefault="00E86DEE" w:rsidP="00E86DEE">
      <w:pPr>
        <w:pStyle w:val="Prrafodelista"/>
        <w:ind w:left="938"/>
        <w:rPr>
          <w:rFonts w:ascii="Arial Narrow" w:hAnsi="Arial Narrow" w:cs="Arial"/>
        </w:rPr>
      </w:pPr>
    </w:p>
    <w:p w:rsidR="00EF1C89" w:rsidRPr="00E86DEE" w:rsidRDefault="00EF1C89" w:rsidP="00EF1C89">
      <w:pPr>
        <w:pStyle w:val="Prrafodelista"/>
        <w:autoSpaceDE w:val="0"/>
        <w:autoSpaceDN w:val="0"/>
        <w:adjustRightInd w:val="0"/>
        <w:spacing w:after="0"/>
        <w:ind w:left="578"/>
        <w:contextualSpacing w:val="0"/>
        <w:jc w:val="both"/>
        <w:rPr>
          <w:rFonts w:ascii="Arial Narrow" w:hAnsi="Arial Narrow" w:cs="Arial"/>
          <w:bCs/>
        </w:rPr>
      </w:pPr>
      <w:r w:rsidRPr="00E86DEE">
        <w:rPr>
          <w:rFonts w:ascii="Arial Narrow" w:hAnsi="Arial Narrow" w:cs="Arial"/>
          <w:b/>
          <w:bCs/>
        </w:rPr>
        <w:t xml:space="preserve">ACTUALIZACIONES: </w:t>
      </w:r>
      <w:r w:rsidRPr="00E86DEE">
        <w:rPr>
          <w:rFonts w:ascii="Arial Narrow" w:hAnsi="Arial Narrow" w:cs="Arial"/>
          <w:bCs/>
        </w:rPr>
        <w:t xml:space="preserve">Corresponde a todas aquellas solicitudes que requieren corregir o ajustar información de personas en el sistema del Registro Único de Víctimas. </w:t>
      </w:r>
    </w:p>
    <w:p w:rsidR="00EF1C89" w:rsidRPr="00E86DEE" w:rsidRDefault="00EF1C89" w:rsidP="00EF1C89">
      <w:pPr>
        <w:pStyle w:val="Prrafodelista"/>
        <w:autoSpaceDE w:val="0"/>
        <w:autoSpaceDN w:val="0"/>
        <w:adjustRightInd w:val="0"/>
        <w:spacing w:after="0"/>
        <w:ind w:left="578"/>
        <w:contextualSpacing w:val="0"/>
        <w:jc w:val="both"/>
        <w:rPr>
          <w:rFonts w:ascii="Arial Narrow" w:hAnsi="Arial Narrow" w:cs="Arial"/>
          <w:bCs/>
        </w:rPr>
      </w:pPr>
    </w:p>
    <w:p w:rsidR="00EF1C89" w:rsidRPr="00E86DEE" w:rsidRDefault="00EF1C89" w:rsidP="00EF1C89">
      <w:pPr>
        <w:pStyle w:val="Prrafodelista"/>
        <w:autoSpaceDE w:val="0"/>
        <w:autoSpaceDN w:val="0"/>
        <w:adjustRightInd w:val="0"/>
        <w:spacing w:after="0"/>
        <w:ind w:left="578"/>
        <w:contextualSpacing w:val="0"/>
        <w:jc w:val="both"/>
        <w:rPr>
          <w:rFonts w:ascii="Arial Narrow" w:hAnsi="Arial Narrow" w:cs="Arial"/>
          <w:bCs/>
        </w:rPr>
      </w:pPr>
      <w:r w:rsidRPr="00E86DEE">
        <w:rPr>
          <w:rFonts w:ascii="Arial Narrow" w:hAnsi="Arial Narrow" w:cs="Arial"/>
          <w:b/>
          <w:bCs/>
        </w:rPr>
        <w:t xml:space="preserve">NOVEDADES: </w:t>
      </w:r>
      <w:r w:rsidRPr="00E86DEE">
        <w:rPr>
          <w:rFonts w:ascii="Arial Narrow" w:hAnsi="Arial Narrow" w:cs="Arial"/>
          <w:bCs/>
        </w:rPr>
        <w:t>Corresponde a todas aquellas solicitudes que implican cambios sustanciales sobre la información del Registro Único de Víctimas.</w:t>
      </w:r>
    </w:p>
    <w:p w:rsidR="00EF1C89" w:rsidRPr="00E86DEE" w:rsidRDefault="00EF1C89" w:rsidP="00EF1C89">
      <w:pPr>
        <w:tabs>
          <w:tab w:val="left" w:pos="284"/>
        </w:tabs>
        <w:spacing w:after="0"/>
        <w:jc w:val="both"/>
        <w:rPr>
          <w:rFonts w:ascii="Arial Narrow" w:hAnsi="Arial Narrow" w:cs="Arial"/>
          <w:b/>
        </w:rPr>
      </w:pPr>
    </w:p>
    <w:p w:rsidR="00B0184B" w:rsidRPr="00E86DEE" w:rsidRDefault="00B0184B" w:rsidP="00B0184B">
      <w:pPr>
        <w:tabs>
          <w:tab w:val="left" w:pos="284"/>
        </w:tabs>
        <w:spacing w:after="0"/>
        <w:ind w:left="578"/>
        <w:jc w:val="both"/>
        <w:rPr>
          <w:rFonts w:ascii="Arial Narrow" w:hAnsi="Arial Narrow" w:cs="Arial"/>
        </w:rPr>
      </w:pPr>
      <w:r w:rsidRPr="00E86DEE">
        <w:rPr>
          <w:rFonts w:ascii="Arial Narrow" w:hAnsi="Arial Narrow" w:cs="Arial"/>
          <w:b/>
        </w:rPr>
        <w:t xml:space="preserve">ASDOC: </w:t>
      </w:r>
      <w:r w:rsidRPr="00E86DEE">
        <w:rPr>
          <w:rFonts w:ascii="Arial Narrow" w:hAnsi="Arial Narrow" w:cs="Arial"/>
        </w:rPr>
        <w:t>Sistema de información que permite realizar la gestión de procesos del operador (radicación) e internos para la subdirección de valoración y registro. Este sistema comprende los módulos de: radicación (declaraciones, novedades, recursos, notificaciones, etc.), digitalización de documentos, gestión de documentos, consultas de imágenes entre otros.</w:t>
      </w:r>
    </w:p>
    <w:p w:rsidR="00B0184B" w:rsidRPr="00E86DEE" w:rsidRDefault="00B0184B" w:rsidP="00B0184B">
      <w:pPr>
        <w:tabs>
          <w:tab w:val="left" w:pos="284"/>
        </w:tabs>
        <w:spacing w:after="0"/>
        <w:ind w:left="578"/>
        <w:jc w:val="both"/>
        <w:rPr>
          <w:rFonts w:ascii="Arial Narrow" w:hAnsi="Arial Narrow" w:cs="Arial"/>
          <w:b/>
        </w:rPr>
      </w:pPr>
    </w:p>
    <w:p w:rsidR="00B0184B" w:rsidRPr="00E86DEE" w:rsidRDefault="009A6C76" w:rsidP="00B0184B">
      <w:pPr>
        <w:tabs>
          <w:tab w:val="left" w:pos="284"/>
        </w:tabs>
        <w:spacing w:after="0"/>
        <w:ind w:left="578"/>
        <w:jc w:val="both"/>
        <w:rPr>
          <w:rFonts w:ascii="Arial Narrow" w:hAnsi="Arial Narrow" w:cs="Arial"/>
        </w:rPr>
      </w:pPr>
      <w:r>
        <w:rPr>
          <w:rFonts w:ascii="Arial Narrow" w:hAnsi="Arial Narrow" w:cs="Arial"/>
          <w:b/>
        </w:rPr>
        <w:t>SGV</w:t>
      </w:r>
      <w:r w:rsidR="00B0184B" w:rsidRPr="00E86DEE">
        <w:rPr>
          <w:rFonts w:ascii="Arial Narrow" w:hAnsi="Arial Narrow" w:cs="Arial"/>
          <w:b/>
        </w:rPr>
        <w:t xml:space="preserve">: </w:t>
      </w:r>
      <w:r w:rsidR="00B0184B" w:rsidRPr="00E86DEE">
        <w:rPr>
          <w:rFonts w:ascii="Arial Narrow" w:hAnsi="Arial Narrow" w:cs="Arial"/>
        </w:rPr>
        <w:t>Herramienta de gestión, utilizada para construir de manera ordena flujos de proceso que garanticen posteriormente la construcción de estos en un sistema de información y almacenamiento en la base de datos.</w:t>
      </w:r>
    </w:p>
    <w:p w:rsidR="00B0184B" w:rsidRPr="00E86DEE" w:rsidRDefault="00B0184B" w:rsidP="00B0184B">
      <w:pPr>
        <w:tabs>
          <w:tab w:val="left" w:pos="284"/>
        </w:tabs>
        <w:spacing w:after="0"/>
        <w:ind w:left="578"/>
        <w:jc w:val="both"/>
        <w:rPr>
          <w:rFonts w:ascii="Arial Narrow" w:hAnsi="Arial Narrow" w:cs="Arial"/>
        </w:rPr>
      </w:pPr>
      <w:r w:rsidRPr="00E86DEE">
        <w:rPr>
          <w:rFonts w:ascii="Arial Narrow" w:hAnsi="Arial Narrow" w:cs="Arial"/>
        </w:rPr>
        <w:t xml:space="preserve">Mediante esta herramienta se canalizan las solicitudes realizadas por los ciudadanos vía telefónica, </w:t>
      </w:r>
      <w:r w:rsidR="009A6C76">
        <w:rPr>
          <w:rFonts w:ascii="Arial Narrow" w:hAnsi="Arial Narrow" w:cs="Arial"/>
        </w:rPr>
        <w:t>virtual y</w:t>
      </w:r>
      <w:r w:rsidRPr="00E86DEE">
        <w:rPr>
          <w:rFonts w:ascii="Arial Narrow" w:hAnsi="Arial Narrow" w:cs="Arial"/>
        </w:rPr>
        <w:t xml:space="preserve"> presencial, lo anterior con el fin de crear una ruta única que soporte el modelo de atención integral a la Unidad de Víctimas.</w:t>
      </w:r>
    </w:p>
    <w:p w:rsidR="00B0184B" w:rsidRPr="00E86DEE" w:rsidRDefault="00B0184B" w:rsidP="00B0184B">
      <w:pPr>
        <w:tabs>
          <w:tab w:val="left" w:pos="284"/>
        </w:tabs>
        <w:spacing w:after="0"/>
        <w:ind w:left="578"/>
        <w:jc w:val="both"/>
        <w:rPr>
          <w:rFonts w:ascii="Arial Narrow" w:hAnsi="Arial Narrow" w:cs="Arial"/>
          <w:b/>
        </w:rPr>
      </w:pPr>
    </w:p>
    <w:p w:rsidR="00B0184B" w:rsidRPr="00E86DEE" w:rsidRDefault="00B0184B" w:rsidP="00B0184B">
      <w:pPr>
        <w:tabs>
          <w:tab w:val="left" w:pos="284"/>
        </w:tabs>
        <w:spacing w:after="0"/>
        <w:ind w:left="578"/>
        <w:jc w:val="both"/>
        <w:rPr>
          <w:rFonts w:ascii="Arial Narrow" w:hAnsi="Arial Narrow" w:cs="Arial"/>
        </w:rPr>
      </w:pPr>
      <w:r w:rsidRPr="00E86DEE">
        <w:rPr>
          <w:rFonts w:ascii="Arial Narrow" w:hAnsi="Arial Narrow" w:cs="Arial"/>
          <w:b/>
        </w:rPr>
        <w:t xml:space="preserve">BPM: </w:t>
      </w:r>
      <w:r w:rsidRPr="00E86DEE">
        <w:rPr>
          <w:rFonts w:ascii="Arial Narrow" w:hAnsi="Arial Narrow" w:cs="Arial"/>
        </w:rPr>
        <w:t>Herramienta de gestión, utilizada para construir de manera ordenada flujos de proceso que garanticen posteriormente la construcción de estos en un sistema de información y almacenamiento en la base de datos. Mediante esta herramienta se canalizan las solicitudes tramitadas por el PAARI de asistencia</w:t>
      </w:r>
    </w:p>
    <w:p w:rsidR="00B0184B" w:rsidRPr="00E86DEE" w:rsidRDefault="00B0184B" w:rsidP="00B0184B">
      <w:pPr>
        <w:tabs>
          <w:tab w:val="left" w:pos="284"/>
        </w:tabs>
        <w:spacing w:after="0"/>
        <w:ind w:left="578"/>
        <w:jc w:val="both"/>
        <w:rPr>
          <w:rFonts w:ascii="Arial Narrow" w:hAnsi="Arial Narrow" w:cs="Arial"/>
        </w:rPr>
      </w:pPr>
    </w:p>
    <w:p w:rsidR="00B0184B" w:rsidRPr="00E86DEE" w:rsidRDefault="00B0184B" w:rsidP="00B0184B">
      <w:pPr>
        <w:tabs>
          <w:tab w:val="left" w:pos="284"/>
        </w:tabs>
        <w:spacing w:after="0"/>
        <w:ind w:left="578"/>
        <w:jc w:val="both"/>
        <w:rPr>
          <w:rFonts w:ascii="Arial Narrow" w:hAnsi="Arial Narrow" w:cs="Arial"/>
        </w:rPr>
      </w:pPr>
      <w:r w:rsidRPr="00E86DEE">
        <w:rPr>
          <w:rFonts w:ascii="Arial Narrow" w:hAnsi="Arial Narrow" w:cs="Arial"/>
          <w:b/>
        </w:rPr>
        <w:t xml:space="preserve">RUV: </w:t>
      </w:r>
      <w:r w:rsidRPr="00E86DEE">
        <w:rPr>
          <w:rFonts w:ascii="Arial Narrow" w:hAnsi="Arial Narrow" w:cs="Arial"/>
        </w:rPr>
        <w:t xml:space="preserve">(Registro Único de Victimas) es una herramienta administrativa que soporta el procedimiento de registro de las victimas (Decreto </w:t>
      </w:r>
      <w:r w:rsidR="00AA4177">
        <w:rPr>
          <w:rFonts w:ascii="Arial Narrow" w:hAnsi="Arial Narrow" w:cs="Arial"/>
        </w:rPr>
        <w:t>1084</w:t>
      </w:r>
      <w:r w:rsidRPr="00E86DEE">
        <w:rPr>
          <w:rFonts w:ascii="Arial Narrow" w:hAnsi="Arial Narrow" w:cs="Arial"/>
        </w:rPr>
        <w:t xml:space="preserve"> de 201</w:t>
      </w:r>
      <w:r w:rsidR="00AA4177">
        <w:rPr>
          <w:rFonts w:ascii="Arial Narrow" w:hAnsi="Arial Narrow" w:cs="Arial"/>
        </w:rPr>
        <w:t>5)</w:t>
      </w:r>
      <w:r w:rsidRPr="00E86DEE">
        <w:rPr>
          <w:rFonts w:ascii="Arial Narrow" w:hAnsi="Arial Narrow" w:cs="Arial"/>
        </w:rPr>
        <w:t xml:space="preserve">. </w:t>
      </w:r>
    </w:p>
    <w:p w:rsidR="00B0184B" w:rsidRPr="00E86DEE" w:rsidRDefault="00B0184B" w:rsidP="00B0184B">
      <w:pPr>
        <w:tabs>
          <w:tab w:val="left" w:pos="284"/>
        </w:tabs>
        <w:spacing w:after="0"/>
        <w:ind w:left="578"/>
        <w:jc w:val="both"/>
        <w:rPr>
          <w:rFonts w:ascii="Arial Narrow" w:hAnsi="Arial Narrow" w:cs="Arial"/>
        </w:rPr>
      </w:pPr>
    </w:p>
    <w:p w:rsidR="00B0184B" w:rsidRPr="00E86DEE" w:rsidRDefault="00B0184B" w:rsidP="00B0184B">
      <w:pPr>
        <w:tabs>
          <w:tab w:val="left" w:pos="284"/>
        </w:tabs>
        <w:spacing w:after="0"/>
        <w:ind w:left="578"/>
        <w:jc w:val="both"/>
        <w:rPr>
          <w:rFonts w:ascii="Arial Narrow" w:hAnsi="Arial Narrow" w:cs="Arial"/>
          <w:b/>
        </w:rPr>
      </w:pPr>
      <w:r w:rsidRPr="00E86DEE">
        <w:rPr>
          <w:rFonts w:ascii="Arial Narrow" w:hAnsi="Arial Narrow" w:cs="Arial"/>
          <w:b/>
        </w:rPr>
        <w:t xml:space="preserve">PQR: </w:t>
      </w:r>
      <w:r w:rsidRPr="00E86DEE">
        <w:rPr>
          <w:rFonts w:ascii="Arial Narrow" w:hAnsi="Arial Narrow" w:cs="Arial"/>
        </w:rPr>
        <w:t>Solicitudes correspondientes Peticiones, quejas y reclamos, realizadas por las víctimas mediante canal escrito.</w:t>
      </w:r>
    </w:p>
    <w:p w:rsidR="00B0184B" w:rsidRPr="00E86DEE" w:rsidRDefault="00B0184B" w:rsidP="00B0184B">
      <w:pPr>
        <w:tabs>
          <w:tab w:val="left" w:pos="284"/>
        </w:tabs>
        <w:spacing w:after="0"/>
        <w:ind w:left="578"/>
        <w:jc w:val="both"/>
        <w:rPr>
          <w:rFonts w:ascii="Arial Narrow" w:hAnsi="Arial Narrow" w:cs="Arial"/>
          <w:b/>
        </w:rPr>
      </w:pPr>
    </w:p>
    <w:p w:rsidR="00B0184B" w:rsidRPr="00E86DEE" w:rsidRDefault="00B0184B" w:rsidP="00B0184B">
      <w:pPr>
        <w:tabs>
          <w:tab w:val="left" w:pos="284"/>
        </w:tabs>
        <w:spacing w:after="0"/>
        <w:ind w:left="578"/>
        <w:jc w:val="both"/>
        <w:rPr>
          <w:rFonts w:ascii="Arial Narrow" w:hAnsi="Arial Narrow" w:cs="Arial"/>
        </w:rPr>
      </w:pPr>
      <w:r w:rsidRPr="00E86DEE">
        <w:rPr>
          <w:rFonts w:ascii="Arial Narrow" w:hAnsi="Arial Narrow" w:cs="Arial"/>
          <w:b/>
          <w:lang w:val="es-CO" w:eastAsia="es-CO"/>
        </w:rPr>
        <w:lastRenderedPageBreak/>
        <w:t xml:space="preserve">ACCIONES CONSTITUCIONALES: </w:t>
      </w:r>
      <w:r w:rsidRPr="00E86DEE">
        <w:rPr>
          <w:rFonts w:ascii="Arial Narrow" w:hAnsi="Arial Narrow" w:cs="Arial"/>
        </w:rPr>
        <w:t>Diferentes mecanismos de protección para los derechos e intereses jurídicos de la ciudadanía.</w:t>
      </w:r>
    </w:p>
    <w:p w:rsidR="00B0184B" w:rsidRPr="00E86DEE" w:rsidRDefault="00B0184B" w:rsidP="00B0184B">
      <w:pPr>
        <w:tabs>
          <w:tab w:val="left" w:pos="284"/>
        </w:tabs>
        <w:spacing w:after="0"/>
        <w:ind w:left="578"/>
        <w:jc w:val="both"/>
        <w:rPr>
          <w:rFonts w:ascii="Arial Narrow" w:hAnsi="Arial Narrow" w:cs="Arial"/>
          <w:b/>
        </w:rPr>
      </w:pPr>
    </w:p>
    <w:p w:rsidR="00B0184B" w:rsidRPr="00E86DEE" w:rsidRDefault="00B0184B" w:rsidP="00B0184B">
      <w:pPr>
        <w:tabs>
          <w:tab w:val="left" w:pos="284"/>
        </w:tabs>
        <w:spacing w:after="0"/>
        <w:ind w:left="578"/>
        <w:jc w:val="both"/>
        <w:rPr>
          <w:rFonts w:ascii="Arial Narrow" w:hAnsi="Arial Narrow"/>
          <w:lang w:val="es-ES"/>
        </w:rPr>
      </w:pPr>
      <w:r w:rsidRPr="00E86DEE">
        <w:rPr>
          <w:rFonts w:ascii="Arial Narrow" w:hAnsi="Arial Narrow" w:cs="Arial"/>
          <w:b/>
          <w:lang w:val="es-CO" w:eastAsia="es-CO"/>
        </w:rPr>
        <w:t>SOLICITUDES DE URGENCIA:</w:t>
      </w:r>
      <w:r w:rsidRPr="00E86DEE">
        <w:rPr>
          <w:rFonts w:ascii="Arial Narrow" w:hAnsi="Arial Narrow" w:cs="Arial"/>
        </w:rPr>
        <w:t xml:space="preserve"> Solicitudes que requieren de un trámite prioritario en el Registro Único de Víctimas</w:t>
      </w:r>
    </w:p>
    <w:p w:rsidR="008A5F26" w:rsidRDefault="008A5F26" w:rsidP="008A5F26">
      <w:pPr>
        <w:tabs>
          <w:tab w:val="left" w:pos="284"/>
        </w:tabs>
        <w:spacing w:after="0"/>
        <w:outlineLvl w:val="0"/>
        <w:rPr>
          <w:rFonts w:ascii="Arial Narrow" w:hAnsi="Arial Narrow" w:cs="Arial"/>
          <w:lang w:val="es-ES"/>
        </w:rPr>
      </w:pPr>
      <w:bookmarkStart w:id="5" w:name="_Toc466628534"/>
    </w:p>
    <w:p w:rsidR="008A5F26" w:rsidRDefault="005D7034" w:rsidP="008A5F26">
      <w:pPr>
        <w:pStyle w:val="Prrafodelista"/>
        <w:numPr>
          <w:ilvl w:val="0"/>
          <w:numId w:val="42"/>
        </w:numPr>
        <w:tabs>
          <w:tab w:val="left" w:pos="284"/>
        </w:tabs>
        <w:spacing w:after="0"/>
        <w:outlineLvl w:val="0"/>
        <w:rPr>
          <w:rFonts w:ascii="Arial Narrow" w:hAnsi="Arial Narrow" w:cs="Arial"/>
          <w:b/>
        </w:rPr>
      </w:pPr>
      <w:bookmarkStart w:id="6" w:name="_Toc488829874"/>
      <w:r w:rsidRPr="008A5F26">
        <w:rPr>
          <w:rFonts w:ascii="Arial Narrow" w:hAnsi="Arial Narrow" w:cs="Arial"/>
          <w:b/>
        </w:rPr>
        <w:t>ACTIVIDADES</w:t>
      </w:r>
      <w:r w:rsidR="008A5F26">
        <w:rPr>
          <w:rFonts w:ascii="Arial Narrow" w:hAnsi="Arial Narrow" w:cs="Arial"/>
          <w:b/>
        </w:rPr>
        <w:t>:</w:t>
      </w:r>
      <w:bookmarkEnd w:id="6"/>
    </w:p>
    <w:p w:rsidR="008A5F26" w:rsidRDefault="008A5F26" w:rsidP="008A5F26">
      <w:pPr>
        <w:pStyle w:val="Prrafodelista"/>
        <w:tabs>
          <w:tab w:val="left" w:pos="284"/>
        </w:tabs>
        <w:spacing w:after="0"/>
        <w:ind w:left="360"/>
        <w:outlineLvl w:val="0"/>
        <w:rPr>
          <w:rFonts w:ascii="Arial Narrow" w:hAnsi="Arial Narrow" w:cs="Arial"/>
          <w:b/>
        </w:rPr>
      </w:pPr>
    </w:p>
    <w:p w:rsidR="008A5F26" w:rsidRDefault="00A82F2B" w:rsidP="008A5F26">
      <w:pPr>
        <w:pStyle w:val="Prrafodelista"/>
        <w:numPr>
          <w:ilvl w:val="1"/>
          <w:numId w:val="46"/>
        </w:numPr>
        <w:tabs>
          <w:tab w:val="left" w:pos="284"/>
        </w:tabs>
        <w:spacing w:after="0"/>
        <w:outlineLvl w:val="1"/>
        <w:rPr>
          <w:rFonts w:ascii="Arial Narrow" w:hAnsi="Arial Narrow" w:cs="Arial"/>
          <w:b/>
        </w:rPr>
      </w:pPr>
      <w:bookmarkStart w:id="7" w:name="_Toc488829875"/>
      <w:r w:rsidRPr="008A5F26">
        <w:rPr>
          <w:rFonts w:ascii="Arial Narrow" w:hAnsi="Arial Narrow" w:cs="Arial"/>
          <w:b/>
        </w:rPr>
        <w:t xml:space="preserve">TIPO DE </w:t>
      </w:r>
      <w:r w:rsidR="00E86DEE" w:rsidRPr="008A5F26">
        <w:rPr>
          <w:rFonts w:ascii="Arial Narrow" w:hAnsi="Arial Narrow" w:cs="Arial"/>
          <w:b/>
        </w:rPr>
        <w:t>ACTUALIZACIONES EN EL REGISTRO ÚNICO DE VÍCTIMAS:</w:t>
      </w:r>
      <w:bookmarkStart w:id="8" w:name="_Toc466628535"/>
      <w:bookmarkEnd w:id="5"/>
      <w:bookmarkEnd w:id="7"/>
    </w:p>
    <w:p w:rsidR="008A5F26" w:rsidRDefault="008A5F26" w:rsidP="008A5F26">
      <w:pPr>
        <w:pStyle w:val="Prrafodelista"/>
        <w:tabs>
          <w:tab w:val="left" w:pos="284"/>
        </w:tabs>
        <w:spacing w:after="0"/>
        <w:ind w:left="1080"/>
        <w:outlineLvl w:val="1"/>
        <w:rPr>
          <w:rFonts w:ascii="Arial Narrow" w:hAnsi="Arial Narrow" w:cs="Arial"/>
          <w:b/>
        </w:rPr>
      </w:pPr>
    </w:p>
    <w:p w:rsidR="00E86DEE" w:rsidRPr="008A5F26" w:rsidRDefault="00E86DEE" w:rsidP="008A5F26">
      <w:pPr>
        <w:pStyle w:val="Prrafodelista"/>
        <w:numPr>
          <w:ilvl w:val="2"/>
          <w:numId w:val="46"/>
        </w:numPr>
        <w:spacing w:after="0"/>
        <w:jc w:val="both"/>
        <w:outlineLvl w:val="2"/>
        <w:rPr>
          <w:rFonts w:ascii="Arial Narrow" w:hAnsi="Arial Narrow" w:cs="Arial"/>
          <w:b/>
        </w:rPr>
      </w:pPr>
      <w:bookmarkStart w:id="9" w:name="_Toc488829876"/>
      <w:r w:rsidRPr="008A5F26">
        <w:rPr>
          <w:rFonts w:ascii="Arial Narrow" w:hAnsi="Arial Narrow" w:cs="Arial"/>
          <w:u w:val="single"/>
        </w:rPr>
        <w:t>ACTUALIZACIÓN DE INFORMACIÓN EN EL RUV:</w:t>
      </w:r>
      <w:bookmarkEnd w:id="8"/>
      <w:bookmarkEnd w:id="9"/>
      <w:r w:rsidRPr="008A5F26">
        <w:rPr>
          <w:rFonts w:ascii="Arial Narrow" w:hAnsi="Arial Narrow" w:cs="Arial"/>
          <w:u w:val="single"/>
        </w:rPr>
        <w:t xml:space="preserve"> </w:t>
      </w:r>
    </w:p>
    <w:p w:rsidR="00E86DEE" w:rsidRPr="00E86DEE" w:rsidRDefault="00E86DEE" w:rsidP="00E86DEE">
      <w:pPr>
        <w:pStyle w:val="Prrafodelista"/>
        <w:tabs>
          <w:tab w:val="left" w:pos="284"/>
        </w:tabs>
        <w:spacing w:after="0"/>
        <w:ind w:left="1298"/>
        <w:rPr>
          <w:rFonts w:ascii="Arial Narrow" w:hAnsi="Arial Narrow" w:cs="Arial"/>
          <w:b/>
        </w:rPr>
      </w:pPr>
    </w:p>
    <w:p w:rsidR="00E86DEE" w:rsidRPr="00E86DEE" w:rsidRDefault="00E86DEE" w:rsidP="008A5F26">
      <w:pPr>
        <w:ind w:left="720"/>
        <w:jc w:val="both"/>
        <w:rPr>
          <w:rFonts w:ascii="Arial Narrow" w:hAnsi="Arial Narrow" w:cs="Arial"/>
          <w:lang w:val="es-CO" w:eastAsia="es-CO"/>
        </w:rPr>
      </w:pPr>
      <w:r w:rsidRPr="00E86DEE">
        <w:rPr>
          <w:rFonts w:ascii="Arial Narrow" w:hAnsi="Arial Narrow" w:cs="Arial"/>
          <w:lang w:val="es-CO" w:eastAsia="es-CO"/>
        </w:rPr>
        <w:t xml:space="preserve">Toda persona que se encuentre en el Registro Único de Víctimas, puede solicitar actualización de la información, a </w:t>
      </w:r>
      <w:r w:rsidR="00DF1AC8" w:rsidRPr="00E86DEE">
        <w:rPr>
          <w:rFonts w:ascii="Arial Narrow" w:hAnsi="Arial Narrow" w:cs="Arial"/>
          <w:lang w:val="es-CO" w:eastAsia="es-CO"/>
        </w:rPr>
        <w:t>excepción de</w:t>
      </w:r>
      <w:r w:rsidRPr="00E86DEE">
        <w:rPr>
          <w:rFonts w:ascii="Arial Narrow" w:hAnsi="Arial Narrow" w:cs="Arial"/>
          <w:lang w:val="es-CO" w:eastAsia="es-CO"/>
        </w:rPr>
        <w:t xml:space="preserve"> los niños, niñas y adolescentes cuyo trámite </w:t>
      </w:r>
      <w:r w:rsidR="004C0DED" w:rsidRPr="00E86DEE">
        <w:rPr>
          <w:rFonts w:ascii="Arial Narrow" w:hAnsi="Arial Narrow" w:cs="Arial"/>
          <w:lang w:val="es-CO" w:eastAsia="es-CO"/>
        </w:rPr>
        <w:t>deberá ser</w:t>
      </w:r>
      <w:r w:rsidRPr="00E86DEE">
        <w:rPr>
          <w:rFonts w:ascii="Arial Narrow" w:hAnsi="Arial Narrow" w:cs="Arial"/>
          <w:lang w:val="es-CO" w:eastAsia="es-CO"/>
        </w:rPr>
        <w:t xml:space="preserve"> adelantado a través su representante legal (aplica para todos los hechos </w:t>
      </w:r>
      <w:r w:rsidR="004C0DED" w:rsidRPr="00E86DEE">
        <w:rPr>
          <w:rFonts w:ascii="Arial Narrow" w:hAnsi="Arial Narrow" w:cs="Arial"/>
          <w:lang w:val="es-CO" w:eastAsia="es-CO"/>
        </w:rPr>
        <w:t>victimizante</w:t>
      </w:r>
      <w:r w:rsidRPr="00E86DEE">
        <w:rPr>
          <w:rFonts w:ascii="Arial Narrow" w:hAnsi="Arial Narrow" w:cs="Arial"/>
          <w:lang w:val="es-CO" w:eastAsia="es-CO"/>
        </w:rPr>
        <w:t>); los tipos de solicitud son:</w:t>
      </w:r>
    </w:p>
    <w:p w:rsidR="00E86DEE" w:rsidRPr="00E86DEE" w:rsidRDefault="00E86DEE" w:rsidP="008A5F26">
      <w:pPr>
        <w:numPr>
          <w:ilvl w:val="1"/>
          <w:numId w:val="12"/>
        </w:numPr>
        <w:spacing w:after="0"/>
        <w:jc w:val="both"/>
        <w:rPr>
          <w:rFonts w:ascii="Arial Narrow" w:hAnsi="Arial Narrow" w:cs="Arial"/>
          <w:color w:val="000000"/>
          <w:lang w:val="es-CO" w:eastAsia="es-CO"/>
        </w:rPr>
      </w:pPr>
      <w:r w:rsidRPr="00E86DEE">
        <w:rPr>
          <w:rFonts w:ascii="Arial Narrow" w:hAnsi="Arial Narrow" w:cs="Arial"/>
          <w:color w:val="000000"/>
          <w:lang w:val="es-CO" w:eastAsia="es-CO"/>
        </w:rPr>
        <w:t>Actualización de nombres y/o documento de identificación</w:t>
      </w:r>
    </w:p>
    <w:p w:rsidR="00E86DEE" w:rsidRPr="00E86DEE" w:rsidRDefault="00E86DEE" w:rsidP="008A5F26">
      <w:pPr>
        <w:numPr>
          <w:ilvl w:val="1"/>
          <w:numId w:val="12"/>
        </w:numPr>
        <w:spacing w:after="0"/>
        <w:jc w:val="both"/>
        <w:rPr>
          <w:rFonts w:ascii="Arial Narrow" w:hAnsi="Arial Narrow" w:cs="Arial"/>
          <w:color w:val="000000"/>
          <w:lang w:val="es-CO" w:eastAsia="es-CO"/>
        </w:rPr>
      </w:pPr>
      <w:r w:rsidRPr="00E86DEE">
        <w:rPr>
          <w:rFonts w:ascii="Arial Narrow" w:hAnsi="Arial Narrow" w:cs="Arial"/>
          <w:color w:val="000000"/>
          <w:lang w:val="es-CO" w:eastAsia="es-CO"/>
        </w:rPr>
        <w:t>Actualización del componente sexo en el RUV (Decreto 1227 de 2015)</w:t>
      </w:r>
    </w:p>
    <w:p w:rsidR="00E86DEE" w:rsidRPr="00E86DEE" w:rsidRDefault="00E86DEE" w:rsidP="008A5F26">
      <w:pPr>
        <w:numPr>
          <w:ilvl w:val="1"/>
          <w:numId w:val="12"/>
        </w:numPr>
        <w:spacing w:after="0"/>
        <w:jc w:val="both"/>
        <w:rPr>
          <w:rFonts w:ascii="Arial Narrow" w:hAnsi="Arial Narrow" w:cs="Arial"/>
          <w:color w:val="000000"/>
          <w:lang w:val="es-CO" w:eastAsia="es-CO"/>
        </w:rPr>
      </w:pPr>
      <w:r w:rsidRPr="00E86DEE">
        <w:rPr>
          <w:rFonts w:ascii="Arial Narrow" w:hAnsi="Arial Narrow" w:cs="Arial"/>
          <w:color w:val="000000"/>
          <w:lang w:val="es-CO" w:eastAsia="es-CO"/>
        </w:rPr>
        <w:t>Cambio datos de contacto</w:t>
      </w:r>
    </w:p>
    <w:p w:rsidR="00E86DEE" w:rsidRPr="00E86DEE" w:rsidRDefault="00E86DEE" w:rsidP="008A5F26">
      <w:pPr>
        <w:numPr>
          <w:ilvl w:val="1"/>
          <w:numId w:val="12"/>
        </w:numPr>
        <w:spacing w:after="0"/>
        <w:jc w:val="both"/>
        <w:rPr>
          <w:rFonts w:ascii="Arial Narrow" w:hAnsi="Arial Narrow" w:cs="Arial"/>
          <w:color w:val="000000"/>
          <w:lang w:val="es-CO" w:eastAsia="es-CO"/>
        </w:rPr>
      </w:pPr>
      <w:r w:rsidRPr="00E86DEE">
        <w:rPr>
          <w:rFonts w:ascii="Arial Narrow" w:hAnsi="Arial Narrow" w:cs="Arial"/>
          <w:color w:val="000000"/>
          <w:lang w:val="es-CO" w:eastAsia="es-CO"/>
        </w:rPr>
        <w:t>Información Socioeconómica</w:t>
      </w:r>
    </w:p>
    <w:p w:rsidR="00E86DEE" w:rsidRDefault="00E86DEE" w:rsidP="008A5F26">
      <w:pPr>
        <w:numPr>
          <w:ilvl w:val="1"/>
          <w:numId w:val="12"/>
        </w:numPr>
        <w:spacing w:after="0"/>
        <w:jc w:val="both"/>
        <w:rPr>
          <w:rFonts w:ascii="Arial Narrow" w:hAnsi="Arial Narrow" w:cs="Arial"/>
          <w:color w:val="000000"/>
          <w:lang w:val="es-CO" w:eastAsia="es-CO"/>
        </w:rPr>
      </w:pPr>
      <w:r w:rsidRPr="00E86DEE">
        <w:rPr>
          <w:rFonts w:ascii="Arial Narrow" w:hAnsi="Arial Narrow" w:cs="Arial"/>
          <w:color w:val="000000"/>
          <w:lang w:val="es-CO" w:eastAsia="es-CO"/>
        </w:rPr>
        <w:t xml:space="preserve">Fecha de nacimiento </w:t>
      </w:r>
      <w:r w:rsidR="003B77A6">
        <w:rPr>
          <w:rFonts w:ascii="Arial Narrow" w:hAnsi="Arial Narrow" w:cs="Arial"/>
          <w:color w:val="000000"/>
          <w:lang w:val="es-CO" w:eastAsia="es-CO"/>
        </w:rPr>
        <w:t xml:space="preserve">(Para esta solicitud diligencie en el </w:t>
      </w:r>
      <w:r w:rsidR="003B77A6" w:rsidRPr="00E86DEE">
        <w:rPr>
          <w:rFonts w:ascii="Arial Narrow" w:hAnsi="Arial Narrow" w:cs="Arial"/>
        </w:rPr>
        <w:t>Formato de novedades, el Ítem “</w:t>
      </w:r>
      <w:r w:rsidR="003B77A6" w:rsidRPr="00E86DEE">
        <w:rPr>
          <w:rFonts w:ascii="Arial Narrow" w:hAnsi="Arial Narrow" w:cs="Arial"/>
          <w:b/>
        </w:rPr>
        <w:t>n)</w:t>
      </w:r>
      <w:r w:rsidR="003B77A6" w:rsidRPr="00E86DEE">
        <w:rPr>
          <w:rFonts w:ascii="Arial Narrow" w:hAnsi="Arial Narrow" w:cs="Arial"/>
        </w:rPr>
        <w:t xml:space="preserve"> Otro ¿Cuál?” </w:t>
      </w:r>
      <w:r w:rsidR="003B77A6">
        <w:rPr>
          <w:rFonts w:ascii="Arial Narrow" w:hAnsi="Arial Narrow" w:cs="Arial"/>
        </w:rPr>
        <w:t>indicando</w:t>
      </w:r>
      <w:r w:rsidR="003B77A6" w:rsidRPr="00E86DEE">
        <w:rPr>
          <w:rFonts w:ascii="Arial Narrow" w:hAnsi="Arial Narrow" w:cs="Arial"/>
        </w:rPr>
        <w:t xml:space="preserve"> el tipo de actualización</w:t>
      </w:r>
      <w:r w:rsidR="003B77A6">
        <w:rPr>
          <w:rFonts w:ascii="Arial Narrow" w:hAnsi="Arial Narrow" w:cs="Arial"/>
        </w:rPr>
        <w:t>.</w:t>
      </w:r>
    </w:p>
    <w:p w:rsidR="00E86DEE" w:rsidRDefault="00E86DEE" w:rsidP="00E86DEE">
      <w:pPr>
        <w:spacing w:after="0"/>
        <w:ind w:left="1080"/>
        <w:jc w:val="both"/>
        <w:rPr>
          <w:rFonts w:ascii="Arial Narrow" w:hAnsi="Arial Narrow" w:cs="Arial"/>
          <w:color w:val="000000"/>
          <w:lang w:val="es-CO" w:eastAsia="es-CO"/>
        </w:rPr>
      </w:pPr>
    </w:p>
    <w:p w:rsidR="00E86DEE" w:rsidRPr="00E86DEE" w:rsidRDefault="00E86DEE" w:rsidP="008A5F26">
      <w:pPr>
        <w:jc w:val="both"/>
        <w:rPr>
          <w:rFonts w:ascii="Arial Narrow" w:hAnsi="Arial Narrow" w:cs="Arial"/>
          <w:lang w:val="es-CO" w:eastAsia="es-CO"/>
        </w:rPr>
      </w:pPr>
      <w:r>
        <w:rPr>
          <w:rFonts w:ascii="Arial Narrow" w:hAnsi="Arial Narrow" w:cs="Arial"/>
          <w:lang w:val="es-CO" w:eastAsia="es-CO"/>
        </w:rPr>
        <w:t xml:space="preserve">          </w:t>
      </w:r>
      <w:r w:rsidR="007F4581">
        <w:rPr>
          <w:rFonts w:ascii="Arial Narrow" w:hAnsi="Arial Narrow" w:cs="Arial"/>
          <w:lang w:val="es-CO" w:eastAsia="es-CO"/>
        </w:rPr>
        <w:t xml:space="preserve"> </w:t>
      </w:r>
      <w:r w:rsidR="003B77A6">
        <w:rPr>
          <w:rFonts w:ascii="Arial Narrow" w:hAnsi="Arial Narrow" w:cs="Arial"/>
          <w:lang w:val="es-CO" w:eastAsia="es-CO"/>
        </w:rPr>
        <w:t>D</w:t>
      </w:r>
      <w:r w:rsidRPr="00E86DEE">
        <w:rPr>
          <w:rFonts w:ascii="Arial Narrow" w:hAnsi="Arial Narrow" w:cs="Arial"/>
          <w:lang w:val="es-CO" w:eastAsia="es-CO"/>
        </w:rPr>
        <w:t>ocumentos soporte requeridos para el análisis de la solicitud:</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3"/>
        <w:gridCol w:w="5259"/>
      </w:tblGrid>
      <w:tr w:rsidR="00E86DEE" w:rsidRPr="00E86DEE" w:rsidTr="008A5F26">
        <w:trPr>
          <w:trHeight w:val="2615"/>
          <w:jc w:val="center"/>
        </w:trPr>
        <w:tc>
          <w:tcPr>
            <w:tcW w:w="2703" w:type="dxa"/>
            <w:shd w:val="clear" w:color="auto" w:fill="auto"/>
            <w:vAlign w:val="center"/>
            <w:hideMark/>
          </w:tcPr>
          <w:p w:rsidR="00E86DEE" w:rsidRPr="00E86DEE" w:rsidRDefault="00E86DEE" w:rsidP="00163374">
            <w:pPr>
              <w:jc w:val="center"/>
              <w:rPr>
                <w:rFonts w:ascii="Arial Narrow" w:hAnsi="Arial Narrow" w:cs="Arial"/>
                <w:b/>
                <w:bCs/>
                <w:sz w:val="22"/>
                <w:szCs w:val="22"/>
              </w:rPr>
            </w:pPr>
            <w:r w:rsidRPr="00E86DEE">
              <w:rPr>
                <w:rFonts w:ascii="Arial Narrow" w:hAnsi="Arial Narrow" w:cs="Arial"/>
                <w:b/>
                <w:bCs/>
                <w:sz w:val="22"/>
                <w:szCs w:val="22"/>
              </w:rPr>
              <w:t xml:space="preserve">Actualización de nombres, </w:t>
            </w:r>
            <w:r w:rsidR="00163374">
              <w:rPr>
                <w:rFonts w:ascii="Arial Narrow" w:hAnsi="Arial Narrow" w:cs="Arial"/>
                <w:b/>
                <w:bCs/>
                <w:sz w:val="22"/>
                <w:szCs w:val="22"/>
              </w:rPr>
              <w:t>documento de identificación, f</w:t>
            </w:r>
            <w:r w:rsidRPr="00E86DEE">
              <w:rPr>
                <w:rFonts w:ascii="Arial Narrow" w:hAnsi="Arial Narrow" w:cs="Arial"/>
                <w:b/>
                <w:bCs/>
                <w:sz w:val="22"/>
                <w:szCs w:val="22"/>
              </w:rPr>
              <w:t>echa de nacimiento</w:t>
            </w:r>
            <w:r w:rsidR="00163374">
              <w:rPr>
                <w:rFonts w:ascii="Arial Narrow" w:hAnsi="Arial Narrow" w:cs="Arial"/>
                <w:b/>
                <w:bCs/>
                <w:sz w:val="22"/>
                <w:szCs w:val="22"/>
              </w:rPr>
              <w:t xml:space="preserve"> y componente sexo.</w:t>
            </w:r>
          </w:p>
        </w:tc>
        <w:tc>
          <w:tcPr>
            <w:tcW w:w="5259" w:type="dxa"/>
            <w:shd w:val="clear" w:color="auto" w:fill="auto"/>
            <w:vAlign w:val="center"/>
            <w:hideMark/>
          </w:tcPr>
          <w:p w:rsidR="00E86DEE" w:rsidRPr="00E86DEE" w:rsidRDefault="00E86DEE" w:rsidP="000B3982">
            <w:pPr>
              <w:pStyle w:val="Prrafodelista"/>
              <w:numPr>
                <w:ilvl w:val="0"/>
                <w:numId w:val="42"/>
              </w:numPr>
              <w:spacing w:after="0"/>
              <w:contextualSpacing w:val="0"/>
              <w:jc w:val="both"/>
              <w:rPr>
                <w:rFonts w:ascii="Arial Narrow" w:hAnsi="Arial Narrow" w:cs="Arial"/>
                <w:sz w:val="22"/>
                <w:szCs w:val="22"/>
              </w:rPr>
            </w:pPr>
            <w:r w:rsidRPr="00E86DEE">
              <w:rPr>
                <w:rFonts w:ascii="Arial Narrow" w:hAnsi="Arial Narrow" w:cs="Arial"/>
                <w:sz w:val="22"/>
                <w:szCs w:val="22"/>
              </w:rPr>
              <w:t>Anexar copia de documento legible.</w:t>
            </w:r>
          </w:p>
          <w:p w:rsidR="00E86DEE" w:rsidRPr="00E86DEE" w:rsidRDefault="00E86DEE" w:rsidP="000B3982">
            <w:pPr>
              <w:pStyle w:val="Prrafodelista"/>
              <w:numPr>
                <w:ilvl w:val="0"/>
                <w:numId w:val="42"/>
              </w:numPr>
              <w:spacing w:after="0"/>
              <w:contextualSpacing w:val="0"/>
              <w:jc w:val="both"/>
              <w:rPr>
                <w:rFonts w:ascii="Arial Narrow" w:hAnsi="Arial Narrow" w:cs="Arial"/>
                <w:sz w:val="22"/>
                <w:szCs w:val="22"/>
              </w:rPr>
            </w:pPr>
            <w:r w:rsidRPr="00E86DEE">
              <w:rPr>
                <w:rFonts w:ascii="Arial Narrow" w:hAnsi="Arial Narrow" w:cs="Arial"/>
                <w:sz w:val="22"/>
                <w:szCs w:val="22"/>
              </w:rPr>
              <w:t xml:space="preserve">Si es cambio de No. de identificación se requiere que cuente con Certificado de la Registraduría que indique si el No. registrado en el </w:t>
            </w:r>
            <w:r w:rsidR="004C0DED" w:rsidRPr="00E86DEE">
              <w:rPr>
                <w:rFonts w:ascii="Arial Narrow" w:hAnsi="Arial Narrow" w:cs="Arial"/>
                <w:sz w:val="22"/>
                <w:szCs w:val="22"/>
              </w:rPr>
              <w:t>Sistema de</w:t>
            </w:r>
            <w:r w:rsidRPr="00E86DEE">
              <w:rPr>
                <w:rFonts w:ascii="Arial Narrow" w:hAnsi="Arial Narrow" w:cs="Arial"/>
                <w:sz w:val="22"/>
                <w:szCs w:val="22"/>
              </w:rPr>
              <w:t xml:space="preserve"> Información pertenece a otra persona o si se encuentra cancelado.</w:t>
            </w:r>
          </w:p>
          <w:p w:rsidR="00E86DEE" w:rsidRPr="00E86DEE" w:rsidRDefault="00E86DEE" w:rsidP="000B3982">
            <w:pPr>
              <w:pStyle w:val="Prrafodelista"/>
              <w:numPr>
                <w:ilvl w:val="0"/>
                <w:numId w:val="42"/>
              </w:numPr>
              <w:spacing w:after="0"/>
              <w:contextualSpacing w:val="0"/>
              <w:jc w:val="both"/>
              <w:rPr>
                <w:rFonts w:ascii="Arial Narrow" w:hAnsi="Arial Narrow" w:cs="Arial"/>
                <w:sz w:val="22"/>
                <w:szCs w:val="22"/>
              </w:rPr>
            </w:pPr>
            <w:r w:rsidRPr="00E86DEE">
              <w:rPr>
                <w:rFonts w:ascii="Arial Narrow" w:hAnsi="Arial Narrow" w:cs="Arial"/>
                <w:sz w:val="22"/>
                <w:szCs w:val="22"/>
              </w:rPr>
              <w:t>Si corresponde a cambio de nombres debe anexar Escritura Pública y Registro Civil que acredite dicho cambio.</w:t>
            </w:r>
          </w:p>
          <w:p w:rsidR="00E86DEE" w:rsidRPr="00E86DEE" w:rsidRDefault="00E86DEE" w:rsidP="000B3982">
            <w:pPr>
              <w:pStyle w:val="Prrafodelista"/>
              <w:numPr>
                <w:ilvl w:val="0"/>
                <w:numId w:val="42"/>
              </w:numPr>
              <w:spacing w:after="0"/>
              <w:contextualSpacing w:val="0"/>
              <w:jc w:val="both"/>
              <w:rPr>
                <w:rFonts w:ascii="Arial Narrow" w:hAnsi="Arial Narrow" w:cs="Arial"/>
                <w:sz w:val="22"/>
                <w:szCs w:val="22"/>
              </w:rPr>
            </w:pPr>
            <w:r w:rsidRPr="00E86DEE">
              <w:rPr>
                <w:rFonts w:ascii="Arial Narrow" w:hAnsi="Arial Narrow" w:cs="Arial"/>
                <w:sz w:val="22"/>
                <w:szCs w:val="22"/>
              </w:rPr>
              <w:t xml:space="preserve">Si corresponde a corrección del componente sexo en el RUV (Decreto 1227 de 2015), debe anexar Escritura </w:t>
            </w:r>
            <w:r w:rsidR="004C0DED" w:rsidRPr="00E86DEE">
              <w:rPr>
                <w:rFonts w:ascii="Arial Narrow" w:hAnsi="Arial Narrow" w:cs="Arial"/>
                <w:sz w:val="22"/>
                <w:szCs w:val="22"/>
              </w:rPr>
              <w:t>Pública y</w:t>
            </w:r>
            <w:r w:rsidRPr="00E86DEE">
              <w:rPr>
                <w:rFonts w:ascii="Arial Narrow" w:hAnsi="Arial Narrow" w:cs="Arial"/>
                <w:sz w:val="22"/>
                <w:szCs w:val="22"/>
              </w:rPr>
              <w:t xml:space="preserve"> Registro Civil que acredite dicho cambio.</w:t>
            </w:r>
          </w:p>
        </w:tc>
      </w:tr>
      <w:tr w:rsidR="00E86DEE" w:rsidRPr="00E86DEE" w:rsidTr="008A5F26">
        <w:trPr>
          <w:trHeight w:val="797"/>
          <w:jc w:val="center"/>
        </w:trPr>
        <w:tc>
          <w:tcPr>
            <w:tcW w:w="2703" w:type="dxa"/>
            <w:shd w:val="clear" w:color="auto" w:fill="auto"/>
            <w:vAlign w:val="center"/>
            <w:hideMark/>
          </w:tcPr>
          <w:p w:rsidR="00E86DEE" w:rsidRPr="00E86DEE" w:rsidRDefault="00E86DEE" w:rsidP="00E86DEE">
            <w:pPr>
              <w:spacing w:after="0"/>
              <w:jc w:val="center"/>
              <w:rPr>
                <w:rFonts w:ascii="Arial Narrow" w:hAnsi="Arial Narrow" w:cs="Arial"/>
                <w:b/>
                <w:bCs/>
                <w:sz w:val="22"/>
                <w:szCs w:val="22"/>
              </w:rPr>
            </w:pPr>
            <w:r w:rsidRPr="00E86DEE">
              <w:rPr>
                <w:rFonts w:ascii="Arial Narrow" w:eastAsia="Arial Unicode MS" w:hAnsi="Arial Narrow" w:cs="Arial"/>
                <w:b/>
                <w:bCs/>
                <w:color w:val="000000"/>
                <w:sz w:val="22"/>
                <w:szCs w:val="22"/>
              </w:rPr>
              <w:t xml:space="preserve">Cambio datos de </w:t>
            </w:r>
            <w:r w:rsidR="00BD247F" w:rsidRPr="00E86DEE">
              <w:rPr>
                <w:rFonts w:ascii="Arial Narrow" w:eastAsia="Arial Unicode MS" w:hAnsi="Arial Narrow" w:cs="Arial"/>
                <w:b/>
                <w:bCs/>
                <w:color w:val="000000"/>
                <w:sz w:val="22"/>
                <w:szCs w:val="22"/>
              </w:rPr>
              <w:t>contacto y</w:t>
            </w:r>
            <w:r w:rsidRPr="00E86DEE">
              <w:rPr>
                <w:rFonts w:ascii="Arial Narrow" w:eastAsia="Arial Unicode MS" w:hAnsi="Arial Narrow" w:cs="Arial"/>
                <w:b/>
                <w:bCs/>
                <w:color w:val="000000"/>
                <w:sz w:val="22"/>
                <w:szCs w:val="22"/>
              </w:rPr>
              <w:t xml:space="preserve"> otros datos de información</w:t>
            </w:r>
          </w:p>
        </w:tc>
        <w:tc>
          <w:tcPr>
            <w:tcW w:w="5259" w:type="dxa"/>
            <w:shd w:val="clear" w:color="auto" w:fill="auto"/>
            <w:vAlign w:val="center"/>
            <w:hideMark/>
          </w:tcPr>
          <w:p w:rsidR="00E86DEE" w:rsidRPr="00E86DEE" w:rsidRDefault="00E86DEE" w:rsidP="00E86DEE">
            <w:pPr>
              <w:spacing w:after="0"/>
              <w:jc w:val="both"/>
              <w:rPr>
                <w:rFonts w:ascii="Arial Narrow" w:hAnsi="Arial Narrow" w:cs="Arial"/>
                <w:sz w:val="22"/>
                <w:szCs w:val="22"/>
              </w:rPr>
            </w:pPr>
            <w:r w:rsidRPr="00E86DEE">
              <w:rPr>
                <w:rFonts w:ascii="Arial Narrow" w:eastAsia="Arial Unicode MS" w:hAnsi="Arial Narrow" w:cs="Arial"/>
                <w:color w:val="000000"/>
                <w:sz w:val="22"/>
                <w:szCs w:val="22"/>
              </w:rPr>
              <w:t>Formato de actualización indicando los nuevos datos de contacto o solicitud escrita, con los datos que desea actualizar.</w:t>
            </w:r>
          </w:p>
        </w:tc>
      </w:tr>
      <w:tr w:rsidR="00E86DEE" w:rsidRPr="00E86DEE" w:rsidTr="008A5F26">
        <w:trPr>
          <w:trHeight w:val="838"/>
          <w:jc w:val="center"/>
        </w:trPr>
        <w:tc>
          <w:tcPr>
            <w:tcW w:w="2703" w:type="dxa"/>
            <w:shd w:val="clear" w:color="auto" w:fill="auto"/>
            <w:vAlign w:val="center"/>
            <w:hideMark/>
          </w:tcPr>
          <w:p w:rsidR="00E86DEE" w:rsidRPr="00E86DEE" w:rsidRDefault="00E86DEE" w:rsidP="00E86DEE">
            <w:pPr>
              <w:spacing w:after="0"/>
              <w:jc w:val="center"/>
              <w:rPr>
                <w:rFonts w:ascii="Arial Narrow" w:hAnsi="Arial Narrow" w:cs="Arial"/>
                <w:b/>
                <w:bCs/>
                <w:sz w:val="22"/>
                <w:szCs w:val="22"/>
              </w:rPr>
            </w:pPr>
            <w:r w:rsidRPr="00E86DEE">
              <w:rPr>
                <w:rFonts w:ascii="Arial Narrow" w:eastAsia="Arial Unicode MS" w:hAnsi="Arial Narrow" w:cs="Arial"/>
                <w:b/>
                <w:bCs/>
                <w:color w:val="000000"/>
                <w:sz w:val="22"/>
                <w:szCs w:val="22"/>
              </w:rPr>
              <w:t>Información socioeconómica</w:t>
            </w:r>
          </w:p>
        </w:tc>
        <w:tc>
          <w:tcPr>
            <w:tcW w:w="5259" w:type="dxa"/>
            <w:shd w:val="clear" w:color="auto" w:fill="auto"/>
            <w:vAlign w:val="center"/>
            <w:hideMark/>
          </w:tcPr>
          <w:p w:rsidR="00E86DEE" w:rsidRPr="00E86DEE" w:rsidRDefault="00E86DEE" w:rsidP="00E86DEE">
            <w:pPr>
              <w:spacing w:after="0"/>
              <w:jc w:val="both"/>
              <w:rPr>
                <w:rFonts w:ascii="Arial Narrow" w:hAnsi="Arial Narrow" w:cs="Arial"/>
                <w:sz w:val="22"/>
                <w:szCs w:val="22"/>
              </w:rPr>
            </w:pPr>
            <w:r w:rsidRPr="00E86DEE">
              <w:rPr>
                <w:rFonts w:ascii="Arial Narrow" w:eastAsia="Arial Unicode MS" w:hAnsi="Arial Narrow" w:cs="Arial"/>
                <w:color w:val="000000"/>
                <w:sz w:val="22"/>
                <w:szCs w:val="22"/>
              </w:rPr>
              <w:t>Formato de actualización indicando actualización de actividad económica que desempeña actualmente.</w:t>
            </w:r>
          </w:p>
        </w:tc>
      </w:tr>
    </w:tbl>
    <w:p w:rsidR="008A5F26" w:rsidRDefault="008A5F26" w:rsidP="008A5F26">
      <w:pPr>
        <w:spacing w:after="0"/>
        <w:jc w:val="both"/>
        <w:outlineLvl w:val="2"/>
        <w:rPr>
          <w:rFonts w:ascii="Arial Narrow" w:hAnsi="Arial Narrow" w:cs="Arial"/>
          <w:u w:val="single"/>
        </w:rPr>
      </w:pPr>
      <w:bookmarkStart w:id="10" w:name="_Toc466628536"/>
    </w:p>
    <w:p w:rsidR="008A5F26" w:rsidRDefault="008A5F26" w:rsidP="008A5F26">
      <w:pPr>
        <w:spacing w:after="0"/>
        <w:jc w:val="both"/>
        <w:outlineLvl w:val="2"/>
        <w:rPr>
          <w:rFonts w:ascii="Arial Narrow" w:hAnsi="Arial Narrow" w:cs="Arial"/>
          <w:u w:val="single"/>
        </w:rPr>
      </w:pPr>
    </w:p>
    <w:p w:rsidR="008A5F26" w:rsidRPr="008A5F26" w:rsidRDefault="008A5F26" w:rsidP="008A5F26">
      <w:pPr>
        <w:spacing w:after="0"/>
        <w:jc w:val="both"/>
        <w:outlineLvl w:val="2"/>
        <w:rPr>
          <w:rFonts w:ascii="Arial Narrow" w:hAnsi="Arial Narrow" w:cs="Arial"/>
          <w:u w:val="single"/>
        </w:rPr>
      </w:pPr>
    </w:p>
    <w:p w:rsidR="00E86DEE" w:rsidRPr="008A5F26" w:rsidRDefault="00E86DEE" w:rsidP="008A5F26">
      <w:pPr>
        <w:pStyle w:val="Prrafodelista"/>
        <w:numPr>
          <w:ilvl w:val="2"/>
          <w:numId w:val="46"/>
        </w:numPr>
        <w:spacing w:after="0"/>
        <w:jc w:val="both"/>
        <w:outlineLvl w:val="2"/>
        <w:rPr>
          <w:rFonts w:ascii="Arial Narrow" w:hAnsi="Arial Narrow" w:cs="Arial"/>
          <w:u w:val="single"/>
        </w:rPr>
      </w:pPr>
      <w:bookmarkStart w:id="11" w:name="_Toc488829877"/>
      <w:r w:rsidRPr="008A5F26">
        <w:rPr>
          <w:rFonts w:ascii="Arial Narrow" w:hAnsi="Arial Narrow" w:cs="Arial"/>
          <w:u w:val="single"/>
        </w:rPr>
        <w:lastRenderedPageBreak/>
        <w:t>ACTUALIZACIÓN ESTADO FALLECIDO:</w:t>
      </w:r>
      <w:bookmarkEnd w:id="10"/>
      <w:bookmarkEnd w:id="11"/>
    </w:p>
    <w:p w:rsidR="00E86DEE" w:rsidRPr="00E86DEE" w:rsidRDefault="00E86DEE" w:rsidP="00E86DEE">
      <w:pPr>
        <w:pStyle w:val="Prrafodelista"/>
        <w:spacing w:after="0"/>
        <w:jc w:val="both"/>
        <w:rPr>
          <w:rFonts w:ascii="Arial Narrow" w:hAnsi="Arial Narrow" w:cs="Arial"/>
          <w:u w:val="single"/>
        </w:rPr>
      </w:pPr>
    </w:p>
    <w:p w:rsidR="00E86DEE" w:rsidRPr="00E86DEE" w:rsidRDefault="00E86DEE" w:rsidP="00E86DEE">
      <w:pPr>
        <w:ind w:left="708"/>
        <w:jc w:val="both"/>
        <w:rPr>
          <w:rFonts w:ascii="Arial Narrow" w:hAnsi="Arial Narrow" w:cs="Arial"/>
        </w:rPr>
      </w:pPr>
      <w:r w:rsidRPr="00E86DEE">
        <w:rPr>
          <w:rFonts w:ascii="Arial Narrow" w:hAnsi="Arial Narrow" w:cs="Arial"/>
        </w:rPr>
        <w:t>Cualquier persona que se encuentre registrada en el sistema RUV, puede solicitar la actualización de esta información anexando los siguientes documentos:</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6"/>
        <w:gridCol w:w="6359"/>
      </w:tblGrid>
      <w:tr w:rsidR="00E86DEE" w:rsidRPr="00E86DEE" w:rsidTr="00FD6F22">
        <w:trPr>
          <w:trHeight w:val="646"/>
          <w:jc w:val="center"/>
        </w:trPr>
        <w:tc>
          <w:tcPr>
            <w:tcW w:w="1736" w:type="dxa"/>
            <w:shd w:val="clear" w:color="auto" w:fill="auto"/>
            <w:vAlign w:val="center"/>
            <w:hideMark/>
          </w:tcPr>
          <w:p w:rsidR="00E86DEE" w:rsidRPr="00E86DEE" w:rsidRDefault="00E86DEE" w:rsidP="00E86DEE">
            <w:pPr>
              <w:spacing w:after="0"/>
              <w:jc w:val="center"/>
              <w:rPr>
                <w:rFonts w:ascii="Arial Narrow" w:hAnsi="Arial Narrow" w:cs="Arial"/>
                <w:b/>
                <w:color w:val="000000"/>
                <w:lang w:val="es-CO" w:eastAsia="es-CO"/>
              </w:rPr>
            </w:pPr>
            <w:r w:rsidRPr="00E86DEE">
              <w:rPr>
                <w:rFonts w:ascii="Arial Narrow" w:eastAsia="Arial Unicode MS" w:hAnsi="Arial Narrow" w:cs="Arial"/>
                <w:b/>
                <w:color w:val="000000"/>
                <w:lang w:eastAsia="es-CO"/>
              </w:rPr>
              <w:t>Estado Fallecido</w:t>
            </w:r>
          </w:p>
        </w:tc>
        <w:tc>
          <w:tcPr>
            <w:tcW w:w="6359" w:type="dxa"/>
            <w:shd w:val="clear" w:color="auto" w:fill="auto"/>
            <w:vAlign w:val="center"/>
            <w:hideMark/>
          </w:tcPr>
          <w:p w:rsidR="00E86DEE" w:rsidRPr="00E86DEE" w:rsidRDefault="00E86DEE" w:rsidP="00E86DEE">
            <w:pPr>
              <w:spacing w:after="0"/>
              <w:jc w:val="both"/>
              <w:rPr>
                <w:rFonts w:ascii="Arial Narrow" w:hAnsi="Arial Narrow" w:cs="Arial"/>
                <w:color w:val="000000"/>
                <w:lang w:val="es-CO" w:eastAsia="es-CO"/>
              </w:rPr>
            </w:pPr>
            <w:r w:rsidRPr="00E86DEE">
              <w:rPr>
                <w:rFonts w:ascii="Arial Narrow" w:eastAsia="Arial Unicode MS" w:hAnsi="Arial Narrow" w:cs="Arial"/>
                <w:color w:val="000000"/>
              </w:rPr>
              <w:t>Registro civil de defunción de la persona a quien se deba actualizar dicho estado.</w:t>
            </w:r>
          </w:p>
        </w:tc>
      </w:tr>
    </w:tbl>
    <w:p w:rsidR="008A5F26" w:rsidRDefault="008A5F26" w:rsidP="008A5F26">
      <w:pPr>
        <w:pStyle w:val="Prrafodelista"/>
        <w:spacing w:after="0"/>
        <w:jc w:val="both"/>
        <w:outlineLvl w:val="1"/>
        <w:rPr>
          <w:rFonts w:ascii="Arial Narrow" w:hAnsi="Arial Narrow" w:cs="Arial"/>
          <w:u w:val="single"/>
        </w:rPr>
      </w:pPr>
      <w:bookmarkStart w:id="12" w:name="_Toc466628537"/>
    </w:p>
    <w:p w:rsidR="00E86DEE" w:rsidRPr="008A5F26" w:rsidRDefault="00E86DEE" w:rsidP="008A5F26">
      <w:pPr>
        <w:pStyle w:val="Prrafodelista"/>
        <w:numPr>
          <w:ilvl w:val="2"/>
          <w:numId w:val="46"/>
        </w:numPr>
        <w:spacing w:after="0"/>
        <w:jc w:val="both"/>
        <w:outlineLvl w:val="1"/>
        <w:rPr>
          <w:rFonts w:ascii="Arial Narrow" w:hAnsi="Arial Narrow" w:cs="Arial"/>
          <w:u w:val="single"/>
        </w:rPr>
      </w:pPr>
      <w:bookmarkStart w:id="13" w:name="_Toc488829878"/>
      <w:r w:rsidRPr="008A5F26">
        <w:rPr>
          <w:rFonts w:ascii="Arial Narrow" w:hAnsi="Arial Narrow" w:cs="Arial"/>
          <w:u w:val="single"/>
        </w:rPr>
        <w:t>DISCAPACIDAD:</w:t>
      </w:r>
      <w:bookmarkEnd w:id="12"/>
      <w:bookmarkEnd w:id="13"/>
    </w:p>
    <w:p w:rsidR="00E86DEE" w:rsidRPr="00E86DEE" w:rsidRDefault="00E86DEE" w:rsidP="00EF3BCF">
      <w:pPr>
        <w:spacing w:after="0"/>
        <w:jc w:val="both"/>
        <w:rPr>
          <w:rFonts w:ascii="Arial Narrow" w:hAnsi="Arial Narrow" w:cs="Arial"/>
          <w:u w:val="single"/>
        </w:rPr>
      </w:pPr>
    </w:p>
    <w:p w:rsidR="00A4225D" w:rsidRPr="00E86DEE" w:rsidRDefault="00E86DEE" w:rsidP="00A4225D">
      <w:pPr>
        <w:ind w:left="708"/>
        <w:jc w:val="both"/>
        <w:rPr>
          <w:rFonts w:ascii="Arial Narrow" w:hAnsi="Arial Narrow" w:cs="Arial"/>
        </w:rPr>
      </w:pPr>
      <w:r w:rsidRPr="00E86DEE">
        <w:rPr>
          <w:rFonts w:ascii="Arial Narrow" w:hAnsi="Arial Narrow" w:cs="Arial"/>
        </w:rPr>
        <w:t>Cualquier persona que se encuentre registrada en el sistema RUV y que presente algún tipo de discapacidad y que esta no se encuentre relacionada en el sistema, puede solicitar la actualización de esta información anexando los siguientes documentos:</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9"/>
        <w:gridCol w:w="6481"/>
      </w:tblGrid>
      <w:tr w:rsidR="00E86DEE" w:rsidRPr="00E86DEE" w:rsidTr="00D26D52">
        <w:trPr>
          <w:trHeight w:val="839"/>
          <w:jc w:val="center"/>
        </w:trPr>
        <w:tc>
          <w:tcPr>
            <w:tcW w:w="1649" w:type="dxa"/>
            <w:shd w:val="clear" w:color="auto" w:fill="auto"/>
            <w:vAlign w:val="center"/>
            <w:hideMark/>
          </w:tcPr>
          <w:p w:rsidR="00E86DEE" w:rsidRPr="00E86DEE" w:rsidRDefault="00E86DEE" w:rsidP="00105A6F">
            <w:pPr>
              <w:jc w:val="center"/>
              <w:rPr>
                <w:rFonts w:ascii="Arial Narrow" w:hAnsi="Arial Narrow" w:cs="Arial"/>
                <w:b/>
                <w:color w:val="000000"/>
                <w:lang w:val="es-CO" w:eastAsia="es-CO"/>
              </w:rPr>
            </w:pPr>
            <w:r w:rsidRPr="00E86DEE">
              <w:rPr>
                <w:rFonts w:ascii="Arial Narrow" w:eastAsia="Arial Unicode MS" w:hAnsi="Arial Narrow" w:cs="Arial"/>
                <w:b/>
                <w:color w:val="000000"/>
                <w:lang w:eastAsia="es-CO"/>
              </w:rPr>
              <w:t>Discapacidad</w:t>
            </w:r>
          </w:p>
        </w:tc>
        <w:tc>
          <w:tcPr>
            <w:tcW w:w="6481" w:type="dxa"/>
            <w:shd w:val="clear" w:color="auto" w:fill="auto"/>
            <w:vAlign w:val="center"/>
            <w:hideMark/>
          </w:tcPr>
          <w:p w:rsidR="00E86DEE" w:rsidRPr="00E86DEE" w:rsidRDefault="00E86DEE" w:rsidP="00105A6F">
            <w:pPr>
              <w:jc w:val="both"/>
              <w:rPr>
                <w:rFonts w:ascii="Arial Narrow" w:hAnsi="Arial Narrow" w:cs="Arial"/>
                <w:color w:val="000000"/>
                <w:lang w:val="es-CO" w:eastAsia="es-CO"/>
              </w:rPr>
            </w:pPr>
            <w:r w:rsidRPr="00E86DEE">
              <w:rPr>
                <w:rFonts w:ascii="Arial Narrow" w:eastAsia="Arial Unicode MS" w:hAnsi="Arial Narrow" w:cs="Arial"/>
                <w:color w:val="000000"/>
              </w:rPr>
              <w:t>Certificado expedido por la EPS o ARS en el que conste el tipo discapacidad con vigencia no mayor a 12 meses.</w:t>
            </w:r>
          </w:p>
        </w:tc>
      </w:tr>
    </w:tbl>
    <w:p w:rsidR="00E86DEE" w:rsidRPr="00E86DEE" w:rsidRDefault="00E86DEE" w:rsidP="00E86DEE">
      <w:pPr>
        <w:jc w:val="both"/>
        <w:rPr>
          <w:rFonts w:ascii="Arial Narrow" w:hAnsi="Arial Narrow" w:cs="Arial"/>
          <w:u w:val="single"/>
          <w:lang w:val="es-CO"/>
        </w:rPr>
      </w:pPr>
    </w:p>
    <w:p w:rsidR="00E86DEE" w:rsidRPr="008A5F26" w:rsidRDefault="00E86DEE" w:rsidP="008A5F26">
      <w:pPr>
        <w:pStyle w:val="Prrafodelista"/>
        <w:numPr>
          <w:ilvl w:val="2"/>
          <w:numId w:val="46"/>
        </w:numPr>
        <w:spacing w:after="0"/>
        <w:jc w:val="both"/>
        <w:outlineLvl w:val="2"/>
        <w:rPr>
          <w:rFonts w:ascii="Arial Narrow" w:hAnsi="Arial Narrow" w:cs="Arial"/>
          <w:u w:val="single"/>
          <w:lang w:val="es-CO"/>
        </w:rPr>
      </w:pPr>
      <w:bookmarkStart w:id="14" w:name="_Toc466628538"/>
      <w:bookmarkStart w:id="15" w:name="_Toc488829879"/>
      <w:r w:rsidRPr="008A5F26">
        <w:rPr>
          <w:rFonts w:ascii="Arial Narrow" w:hAnsi="Arial Narrow" w:cs="Arial"/>
          <w:u w:val="single"/>
          <w:lang w:val="es-CO"/>
        </w:rPr>
        <w:t>ACTUALIZACIÓN ORIENTACIÓN SEXUAL/IDENTIDAD DE GÉNERO:</w:t>
      </w:r>
      <w:bookmarkEnd w:id="14"/>
      <w:bookmarkEnd w:id="15"/>
    </w:p>
    <w:p w:rsidR="00E86DEE" w:rsidRPr="00E86DEE" w:rsidRDefault="00E86DEE" w:rsidP="00E86DEE">
      <w:pPr>
        <w:pStyle w:val="Prrafodelista"/>
        <w:jc w:val="both"/>
        <w:rPr>
          <w:rFonts w:ascii="Arial Narrow" w:hAnsi="Arial Narrow" w:cs="Arial"/>
          <w:u w:val="single"/>
          <w:lang w:val="es-CO"/>
        </w:rPr>
      </w:pPr>
    </w:p>
    <w:p w:rsidR="00E86DEE" w:rsidRDefault="00E86DEE" w:rsidP="00FD6F22">
      <w:pPr>
        <w:pStyle w:val="Prrafodelista"/>
        <w:ind w:left="708"/>
        <w:jc w:val="both"/>
        <w:rPr>
          <w:rFonts w:ascii="Arial Narrow" w:hAnsi="Arial Narrow" w:cs="Arial"/>
        </w:rPr>
      </w:pPr>
      <w:r w:rsidRPr="00E86DEE">
        <w:rPr>
          <w:rFonts w:ascii="Arial Narrow" w:hAnsi="Arial Narrow" w:cs="Arial"/>
        </w:rPr>
        <w:t>Cualquier persona que se encuentre registrada en el Sistema RUV y que requiera actualizar la información sobre su orientación sexual o identidad de género lo podrá hacer diligenciando el Formato de novedades, en el Ítem “</w:t>
      </w:r>
      <w:r w:rsidRPr="00E86DEE">
        <w:rPr>
          <w:rFonts w:ascii="Arial Narrow" w:hAnsi="Arial Narrow" w:cs="Arial"/>
          <w:b/>
        </w:rPr>
        <w:t>n)</w:t>
      </w:r>
      <w:r w:rsidRPr="00E86DEE">
        <w:rPr>
          <w:rFonts w:ascii="Arial Narrow" w:hAnsi="Arial Narrow" w:cs="Arial"/>
        </w:rPr>
        <w:t xml:space="preserve"> Otro ¿Cuál?” podrá indicar el tipo de actualización y en el numeral 29 especificar la información; no requiere ningún tipo de documentación soporte.</w:t>
      </w:r>
    </w:p>
    <w:p w:rsidR="00163374" w:rsidRDefault="00163374" w:rsidP="00FD6F22">
      <w:pPr>
        <w:pStyle w:val="Prrafodelista"/>
        <w:ind w:left="708"/>
        <w:jc w:val="both"/>
        <w:rPr>
          <w:rFonts w:ascii="Arial Narrow" w:hAnsi="Arial Narrow" w:cs="Arial"/>
        </w:rPr>
      </w:pPr>
    </w:p>
    <w:p w:rsidR="00163374" w:rsidRDefault="00163374" w:rsidP="008A5F26">
      <w:pPr>
        <w:pStyle w:val="Prrafodelista"/>
        <w:numPr>
          <w:ilvl w:val="2"/>
          <w:numId w:val="46"/>
        </w:numPr>
        <w:spacing w:after="0"/>
        <w:jc w:val="both"/>
        <w:outlineLvl w:val="2"/>
        <w:rPr>
          <w:rFonts w:ascii="Arial Narrow" w:hAnsi="Arial Narrow" w:cs="Arial"/>
          <w:u w:val="single"/>
          <w:lang w:val="es-CO"/>
        </w:rPr>
      </w:pPr>
      <w:bookmarkStart w:id="16" w:name="_Toc466628539"/>
      <w:bookmarkStart w:id="17" w:name="_Toc488829880"/>
      <w:r w:rsidRPr="00163374">
        <w:rPr>
          <w:rFonts w:ascii="Arial Narrow" w:hAnsi="Arial Narrow" w:cs="Arial"/>
          <w:u w:val="single"/>
          <w:lang w:val="es-CO"/>
        </w:rPr>
        <w:t>ACTUALIZACI</w:t>
      </w:r>
      <w:r>
        <w:rPr>
          <w:rFonts w:ascii="Arial Narrow" w:hAnsi="Arial Narrow" w:cs="Arial"/>
          <w:u w:val="single"/>
          <w:lang w:val="es-CO"/>
        </w:rPr>
        <w:t>ÓN DE ENFOQUE ETNICO:</w:t>
      </w:r>
      <w:bookmarkEnd w:id="16"/>
      <w:bookmarkEnd w:id="17"/>
    </w:p>
    <w:p w:rsidR="00163374" w:rsidRDefault="00163374" w:rsidP="00163374">
      <w:pPr>
        <w:pStyle w:val="Prrafodelista"/>
        <w:ind w:left="1080"/>
        <w:jc w:val="both"/>
        <w:rPr>
          <w:rFonts w:ascii="Arial Narrow" w:hAnsi="Arial Narrow" w:cs="Arial"/>
          <w:u w:val="single"/>
          <w:lang w:val="es-CO"/>
        </w:rPr>
      </w:pPr>
    </w:p>
    <w:p w:rsidR="00A4225D" w:rsidRDefault="00163374" w:rsidP="00C454A0">
      <w:pPr>
        <w:pStyle w:val="Prrafodelista"/>
        <w:jc w:val="both"/>
        <w:rPr>
          <w:rFonts w:ascii="Arial Narrow" w:hAnsi="Arial Narrow" w:cs="Arial"/>
        </w:rPr>
      </w:pPr>
      <w:r w:rsidRPr="00E86DEE">
        <w:rPr>
          <w:rFonts w:ascii="Arial Narrow" w:hAnsi="Arial Narrow" w:cs="Arial"/>
        </w:rPr>
        <w:t>Cualquier persona que se encuentre registrada en el Sistema RUV y que requiera</w:t>
      </w:r>
      <w:r>
        <w:rPr>
          <w:rFonts w:ascii="Arial Narrow" w:hAnsi="Arial Narrow" w:cs="Arial"/>
        </w:rPr>
        <w:t xml:space="preserve"> actualizar la información correspondiente al enfoque étnico, </w:t>
      </w:r>
      <w:r w:rsidRPr="00E86DEE">
        <w:rPr>
          <w:rFonts w:ascii="Arial Narrow" w:hAnsi="Arial Narrow" w:cs="Arial"/>
        </w:rPr>
        <w:t>lo podrá hacer diligenciando el Formato de novedades, en el Ítem “</w:t>
      </w:r>
      <w:r w:rsidRPr="00E86DEE">
        <w:rPr>
          <w:rFonts w:ascii="Arial Narrow" w:hAnsi="Arial Narrow" w:cs="Arial"/>
          <w:b/>
        </w:rPr>
        <w:t>n)</w:t>
      </w:r>
      <w:r w:rsidRPr="00E86DEE">
        <w:rPr>
          <w:rFonts w:ascii="Arial Narrow" w:hAnsi="Arial Narrow" w:cs="Arial"/>
        </w:rPr>
        <w:t xml:space="preserve"> Otro ¿Cuál?” podrá indicar el tipo de actualización y en el numeral 29 especificar la información</w:t>
      </w:r>
      <w:r>
        <w:rPr>
          <w:rFonts w:ascii="Arial Narrow" w:hAnsi="Arial Narrow" w:cs="Arial"/>
        </w:rPr>
        <w:t>.</w:t>
      </w:r>
    </w:p>
    <w:p w:rsidR="00C454A0" w:rsidRPr="00C454A0" w:rsidRDefault="00C454A0" w:rsidP="00C454A0">
      <w:pPr>
        <w:pStyle w:val="Prrafodelista"/>
        <w:jc w:val="both"/>
        <w:rPr>
          <w:rFonts w:ascii="Arial Narrow" w:hAnsi="Arial Narrow" w:cs="Arial"/>
        </w:rPr>
      </w:pPr>
    </w:p>
    <w:p w:rsidR="00A82F2B" w:rsidRPr="00C454A0" w:rsidRDefault="00A82F2B" w:rsidP="008A5F26">
      <w:pPr>
        <w:pStyle w:val="Prrafodelista"/>
        <w:numPr>
          <w:ilvl w:val="1"/>
          <w:numId w:val="46"/>
        </w:numPr>
        <w:tabs>
          <w:tab w:val="left" w:pos="284"/>
        </w:tabs>
        <w:spacing w:after="0"/>
        <w:outlineLvl w:val="1"/>
        <w:rPr>
          <w:rFonts w:ascii="Arial Narrow" w:hAnsi="Arial Narrow" w:cs="Arial"/>
          <w:b/>
        </w:rPr>
      </w:pPr>
      <w:bookmarkStart w:id="18" w:name="_Toc466628540"/>
      <w:bookmarkStart w:id="19" w:name="_Toc488829881"/>
      <w:r w:rsidRPr="00C454A0">
        <w:rPr>
          <w:rFonts w:ascii="Arial Narrow" w:hAnsi="Arial Narrow" w:cs="Arial"/>
          <w:b/>
        </w:rPr>
        <w:t>TIPO DE NOVEDADES EN EL REGISTRO ÚNICO DE VÍCTIMAS:</w:t>
      </w:r>
      <w:bookmarkEnd w:id="18"/>
      <w:bookmarkEnd w:id="19"/>
    </w:p>
    <w:p w:rsidR="00A4225D" w:rsidRPr="00A82F2B" w:rsidRDefault="00A4225D" w:rsidP="00A82F2B">
      <w:pPr>
        <w:pStyle w:val="Prrafodelista"/>
        <w:tabs>
          <w:tab w:val="left" w:pos="284"/>
        </w:tabs>
        <w:spacing w:after="0"/>
        <w:ind w:left="938"/>
        <w:rPr>
          <w:rFonts w:ascii="Arial Narrow" w:hAnsi="Arial Narrow" w:cs="Arial"/>
          <w:b/>
        </w:rPr>
      </w:pPr>
    </w:p>
    <w:p w:rsidR="00A82F2B" w:rsidRPr="008A5F26" w:rsidRDefault="00A82F2B" w:rsidP="008A5F26">
      <w:pPr>
        <w:pStyle w:val="Prrafodelista"/>
        <w:numPr>
          <w:ilvl w:val="2"/>
          <w:numId w:val="48"/>
        </w:numPr>
        <w:spacing w:after="0"/>
        <w:jc w:val="both"/>
        <w:outlineLvl w:val="2"/>
        <w:rPr>
          <w:rFonts w:ascii="Arial Narrow" w:hAnsi="Arial Narrow" w:cs="Arial"/>
          <w:u w:val="single"/>
          <w:lang w:val="es-CO"/>
        </w:rPr>
      </w:pPr>
      <w:bookmarkStart w:id="20" w:name="_Toc466628541"/>
      <w:bookmarkStart w:id="21" w:name="_Toc488829882"/>
      <w:r w:rsidRPr="008A5F26">
        <w:rPr>
          <w:rFonts w:ascii="Arial Narrow" w:hAnsi="Arial Narrow" w:cs="Arial"/>
          <w:u w:val="single"/>
          <w:lang w:val="es-CO"/>
        </w:rPr>
        <w:t>ACLARACIÒN DE PARENTESCOS:</w:t>
      </w:r>
      <w:bookmarkEnd w:id="20"/>
      <w:bookmarkEnd w:id="21"/>
    </w:p>
    <w:p w:rsidR="00A82F2B" w:rsidRPr="00A82F2B" w:rsidRDefault="00A82F2B" w:rsidP="00A82F2B">
      <w:pPr>
        <w:pStyle w:val="Prrafodelista"/>
        <w:spacing w:after="0"/>
        <w:ind w:left="938"/>
        <w:contextualSpacing w:val="0"/>
        <w:jc w:val="both"/>
        <w:rPr>
          <w:rFonts w:ascii="Arial Narrow" w:hAnsi="Arial Narrow" w:cs="Arial"/>
          <w:u w:val="single"/>
          <w:lang w:val="es-CO"/>
        </w:rPr>
      </w:pPr>
    </w:p>
    <w:p w:rsidR="00A82F2B" w:rsidRPr="00620EDF" w:rsidRDefault="00A82F2B" w:rsidP="00620EDF">
      <w:pPr>
        <w:ind w:left="708"/>
        <w:jc w:val="both"/>
        <w:rPr>
          <w:rFonts w:ascii="Arial Narrow" w:hAnsi="Arial Narrow" w:cs="Arial"/>
        </w:rPr>
      </w:pPr>
      <w:r w:rsidRPr="00A82F2B">
        <w:rPr>
          <w:rFonts w:ascii="Arial Narrow" w:hAnsi="Arial Narrow" w:cs="Arial"/>
        </w:rPr>
        <w:t>Cualquier persona que se encuentre registrada en el RUV y presente inconsistencias en la información de parentesco (Dos esposas o esposos en el hogar en hogar, doble jefatura de hogar, sin jefe de hogar asignado, sin parentescos, etc.), puede solicitar la corrección de dicha información anexando lo siguiente:</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6"/>
        <w:gridCol w:w="5953"/>
      </w:tblGrid>
      <w:tr w:rsidR="00A82F2B" w:rsidRPr="00A82F2B" w:rsidTr="008A5F26">
        <w:trPr>
          <w:trHeight w:val="6334"/>
          <w:jc w:val="center"/>
        </w:trPr>
        <w:tc>
          <w:tcPr>
            <w:tcW w:w="2136" w:type="dxa"/>
            <w:shd w:val="clear" w:color="auto" w:fill="auto"/>
            <w:vAlign w:val="center"/>
            <w:hideMark/>
          </w:tcPr>
          <w:p w:rsidR="00A82F2B" w:rsidRPr="00A82F2B" w:rsidRDefault="00A82F2B" w:rsidP="00AD5F70">
            <w:pPr>
              <w:spacing w:after="0"/>
              <w:jc w:val="center"/>
              <w:rPr>
                <w:rFonts w:ascii="Arial Narrow" w:eastAsia="Arial Unicode MS" w:hAnsi="Arial Narrow" w:cs="Arial"/>
                <w:b/>
                <w:color w:val="000000"/>
                <w:lang w:eastAsia="es-CO"/>
              </w:rPr>
            </w:pPr>
            <w:r w:rsidRPr="00A82F2B">
              <w:rPr>
                <w:rFonts w:ascii="Arial Narrow" w:eastAsia="Arial Unicode MS" w:hAnsi="Arial Narrow" w:cs="Arial"/>
                <w:b/>
                <w:color w:val="000000"/>
                <w:lang w:eastAsia="es-CO"/>
              </w:rPr>
              <w:lastRenderedPageBreak/>
              <w:t>Aclaración de parentescos</w:t>
            </w:r>
          </w:p>
        </w:tc>
        <w:tc>
          <w:tcPr>
            <w:tcW w:w="5953" w:type="dxa"/>
            <w:shd w:val="clear" w:color="auto" w:fill="auto"/>
            <w:vAlign w:val="center"/>
            <w:hideMark/>
          </w:tcPr>
          <w:p w:rsidR="00556707" w:rsidRDefault="00556707" w:rsidP="00556707">
            <w:pPr>
              <w:spacing w:after="60"/>
              <w:jc w:val="both"/>
              <w:rPr>
                <w:rFonts w:ascii="Arial Narrow" w:eastAsia="Arial Unicode MS" w:hAnsi="Arial Narrow" w:cs="Arial"/>
                <w:color w:val="000000"/>
              </w:rPr>
            </w:pPr>
            <w:r w:rsidRPr="00A82F2B">
              <w:rPr>
                <w:rFonts w:ascii="Arial Narrow" w:eastAsia="Arial Unicode MS" w:hAnsi="Arial Narrow" w:cs="Arial"/>
                <w:color w:val="000000"/>
              </w:rPr>
              <w:t>Formato de actualización y novedad, relacionando el grupo familiar y los respectivos parentescos a excepción del jefe de hogar dicho parentesco no es actualizable bajo esta tipificación; igualmente deberá anexar soportes que validen dichos parentescos.</w:t>
            </w:r>
          </w:p>
          <w:p w:rsidR="00556707" w:rsidRPr="00556707" w:rsidRDefault="00556707" w:rsidP="00556707">
            <w:pPr>
              <w:spacing w:after="0"/>
              <w:jc w:val="both"/>
              <w:rPr>
                <w:rFonts w:ascii="Arial Narrow" w:eastAsia="Arial Unicode MS" w:hAnsi="Arial Narrow" w:cs="Arial"/>
                <w:color w:val="000000"/>
              </w:rPr>
            </w:pPr>
          </w:p>
          <w:p w:rsidR="00A82F2B" w:rsidRPr="00A82F2B" w:rsidRDefault="00A82F2B" w:rsidP="00AD5F70">
            <w:pPr>
              <w:pStyle w:val="Prrafodelista"/>
              <w:numPr>
                <w:ilvl w:val="0"/>
                <w:numId w:val="19"/>
              </w:numPr>
              <w:spacing w:after="60"/>
              <w:contextualSpacing w:val="0"/>
              <w:jc w:val="both"/>
              <w:rPr>
                <w:rFonts w:ascii="Arial Narrow" w:eastAsia="Arial Unicode MS" w:hAnsi="Arial Narrow" w:cs="Arial"/>
                <w:color w:val="000000"/>
              </w:rPr>
            </w:pPr>
            <w:r w:rsidRPr="00A82F2B">
              <w:rPr>
                <w:rFonts w:ascii="Arial Narrow" w:eastAsia="Arial Unicode MS" w:hAnsi="Arial Narrow" w:cs="Arial"/>
                <w:b/>
                <w:color w:val="000000"/>
                <w:lang w:eastAsia="es-CO"/>
              </w:rPr>
              <w:t xml:space="preserve">Esposo(a): </w:t>
            </w:r>
            <w:r w:rsidRPr="00A82F2B">
              <w:rPr>
                <w:rFonts w:ascii="Arial Narrow" w:eastAsia="Arial Unicode MS" w:hAnsi="Arial Narrow" w:cs="Arial"/>
                <w:color w:val="000000"/>
                <w:lang w:eastAsia="es-CO"/>
              </w:rPr>
              <w:t>i</w:t>
            </w:r>
            <w:r w:rsidRPr="00A82F2B">
              <w:rPr>
                <w:rFonts w:ascii="Arial Narrow" w:eastAsia="Arial Unicode MS" w:hAnsi="Arial Narrow" w:cs="Arial"/>
                <w:color w:val="000000"/>
              </w:rPr>
              <w:t>) Registro civil de matrimonio o partida eclesiástica de matrimonio; ii) Cédula de ciudadanía.</w:t>
            </w:r>
          </w:p>
          <w:p w:rsidR="00A82F2B" w:rsidRPr="00A82F2B" w:rsidRDefault="00A82F2B" w:rsidP="00A82F2B">
            <w:pPr>
              <w:pStyle w:val="Prrafodelista"/>
              <w:numPr>
                <w:ilvl w:val="0"/>
                <w:numId w:val="19"/>
              </w:numPr>
              <w:spacing w:before="60" w:after="60"/>
              <w:contextualSpacing w:val="0"/>
              <w:jc w:val="both"/>
              <w:rPr>
                <w:rFonts w:ascii="Arial Narrow" w:eastAsia="Arial Unicode MS" w:hAnsi="Arial Narrow" w:cs="Arial"/>
                <w:color w:val="000000"/>
                <w:lang w:eastAsia="es-CO"/>
              </w:rPr>
            </w:pPr>
            <w:r w:rsidRPr="00A82F2B">
              <w:rPr>
                <w:rFonts w:ascii="Arial Narrow" w:eastAsia="Arial Unicode MS" w:hAnsi="Arial Narrow" w:cs="Arial"/>
                <w:b/>
                <w:color w:val="000000"/>
                <w:lang w:eastAsia="es-CO"/>
              </w:rPr>
              <w:t>Compañero(a) permanente</w:t>
            </w:r>
            <w:r w:rsidRPr="00A82F2B">
              <w:rPr>
                <w:rFonts w:ascii="Arial Narrow" w:eastAsia="Arial Unicode MS" w:hAnsi="Arial Narrow" w:cs="Arial"/>
                <w:color w:val="000000"/>
                <w:lang w:eastAsia="es-CO"/>
              </w:rPr>
              <w:t>: Sentencia judicial de declaratoria de existencia de unión marital de hecho, o declaración de terceros (no requiere ser autenticada ante notario público); ii) Cédula de ciudadanía.</w:t>
            </w:r>
          </w:p>
          <w:p w:rsidR="00A82F2B" w:rsidRPr="00A82F2B" w:rsidRDefault="00A82F2B" w:rsidP="00A82F2B">
            <w:pPr>
              <w:pStyle w:val="Prrafodelista"/>
              <w:numPr>
                <w:ilvl w:val="0"/>
                <w:numId w:val="19"/>
              </w:numPr>
              <w:spacing w:before="60" w:after="60"/>
              <w:contextualSpacing w:val="0"/>
              <w:jc w:val="both"/>
              <w:rPr>
                <w:rFonts w:ascii="Arial Narrow" w:eastAsia="Arial Unicode MS" w:hAnsi="Arial Narrow" w:cs="Arial"/>
                <w:color w:val="000000"/>
                <w:lang w:eastAsia="es-CO"/>
              </w:rPr>
            </w:pPr>
            <w:r w:rsidRPr="00A82F2B">
              <w:rPr>
                <w:rFonts w:ascii="Arial Narrow" w:eastAsia="Arial Unicode MS" w:hAnsi="Arial Narrow" w:cs="Arial"/>
                <w:b/>
                <w:color w:val="000000"/>
                <w:lang w:eastAsia="es-CO"/>
              </w:rPr>
              <w:t>Hijos:</w:t>
            </w:r>
            <w:r w:rsidRPr="00A82F2B">
              <w:rPr>
                <w:rFonts w:ascii="Arial Narrow" w:eastAsia="Arial Unicode MS" w:hAnsi="Arial Narrow" w:cs="Arial"/>
                <w:color w:val="000000"/>
                <w:lang w:eastAsia="es-CO"/>
              </w:rPr>
              <w:t xml:space="preserve"> i) Registro civil de nacimiento ii) Documento de identidad (tarjeta de identidad o cédula de ciudadanía)</w:t>
            </w:r>
          </w:p>
          <w:p w:rsidR="00A82F2B" w:rsidRPr="00A82F2B" w:rsidRDefault="00A82F2B" w:rsidP="00A82F2B">
            <w:pPr>
              <w:pStyle w:val="Prrafodelista"/>
              <w:numPr>
                <w:ilvl w:val="0"/>
                <w:numId w:val="19"/>
              </w:numPr>
              <w:spacing w:before="60" w:after="60"/>
              <w:contextualSpacing w:val="0"/>
              <w:jc w:val="both"/>
              <w:rPr>
                <w:rFonts w:ascii="Arial Narrow" w:eastAsia="Arial Unicode MS" w:hAnsi="Arial Narrow" w:cs="Arial"/>
                <w:color w:val="000000"/>
                <w:lang w:eastAsia="es-CO"/>
              </w:rPr>
            </w:pPr>
            <w:r w:rsidRPr="00A82F2B">
              <w:rPr>
                <w:rFonts w:ascii="Arial Narrow" w:eastAsia="Arial Unicode MS" w:hAnsi="Arial Narrow" w:cs="Arial"/>
                <w:b/>
                <w:color w:val="000000"/>
                <w:lang w:eastAsia="es-CO"/>
              </w:rPr>
              <w:t>Padres:</w:t>
            </w:r>
            <w:r w:rsidRPr="00A82F2B">
              <w:rPr>
                <w:rFonts w:ascii="Arial Narrow" w:eastAsia="Arial Unicode MS" w:hAnsi="Arial Narrow" w:cs="Arial"/>
                <w:color w:val="000000"/>
                <w:lang w:eastAsia="es-CO"/>
              </w:rPr>
              <w:t xml:space="preserve"> i) Registro civil de ii) Cédula de ciudadanía.</w:t>
            </w:r>
          </w:p>
          <w:p w:rsidR="00620EDF" w:rsidRPr="008A5F26" w:rsidRDefault="00A82F2B" w:rsidP="008A5F26">
            <w:pPr>
              <w:pStyle w:val="Prrafodelista"/>
              <w:numPr>
                <w:ilvl w:val="0"/>
                <w:numId w:val="19"/>
              </w:numPr>
              <w:spacing w:before="60" w:after="0"/>
              <w:contextualSpacing w:val="0"/>
              <w:jc w:val="both"/>
              <w:rPr>
                <w:rFonts w:ascii="Arial Narrow" w:eastAsia="Arial Unicode MS" w:hAnsi="Arial Narrow" w:cs="Arial"/>
                <w:color w:val="000000"/>
                <w:lang w:eastAsia="es-CO"/>
              </w:rPr>
            </w:pPr>
            <w:r w:rsidRPr="00A82F2B">
              <w:rPr>
                <w:rFonts w:ascii="Arial Narrow" w:eastAsia="Arial Unicode MS" w:hAnsi="Arial Narrow" w:cs="Arial"/>
                <w:b/>
                <w:color w:val="000000"/>
                <w:lang w:eastAsia="es-CO"/>
              </w:rPr>
              <w:t>Hermanos:</w:t>
            </w:r>
            <w:r w:rsidRPr="00A82F2B">
              <w:rPr>
                <w:rFonts w:ascii="Arial Narrow" w:eastAsia="Arial Unicode MS" w:hAnsi="Arial Narrow" w:cs="Arial"/>
                <w:color w:val="000000"/>
                <w:lang w:eastAsia="es-CO"/>
              </w:rPr>
              <w:t xml:space="preserve"> i) Registro civil de nacimiento, con el fin de corroborar el parentesco (evidenciar que la víctima tenga que uno o los dos padres en común con la persona que se enuncia como hermano), de no ser así es necesario que lo allegue junto con los otros documentos ii) Documentos de identidad (Tarjeta de id</w:t>
            </w:r>
            <w:r w:rsidR="00556707">
              <w:rPr>
                <w:rFonts w:ascii="Arial Narrow" w:eastAsia="Arial Unicode MS" w:hAnsi="Arial Narrow" w:cs="Arial"/>
                <w:color w:val="000000"/>
                <w:lang w:eastAsia="es-CO"/>
              </w:rPr>
              <w:t xml:space="preserve">entidad o Cédula de ciudadanía); </w:t>
            </w:r>
            <w:r w:rsidR="00556707" w:rsidRPr="00A82F2B">
              <w:rPr>
                <w:rFonts w:ascii="Arial Narrow" w:eastAsia="Arial Unicode MS" w:hAnsi="Arial Narrow" w:cs="Arial"/>
                <w:b/>
                <w:i/>
                <w:color w:val="000000"/>
                <w:lang w:eastAsia="es-CO"/>
              </w:rPr>
              <w:t>bajo ley 418 de 1997 no se ingresan como beneficiarios a los hermanos de la víctima</w:t>
            </w:r>
            <w:r w:rsidR="00556707">
              <w:rPr>
                <w:rFonts w:ascii="Arial Narrow" w:eastAsia="Arial Unicode MS" w:hAnsi="Arial Narrow" w:cs="Arial"/>
                <w:b/>
                <w:i/>
                <w:color w:val="000000"/>
                <w:lang w:eastAsia="es-CO"/>
              </w:rPr>
              <w:t>.</w:t>
            </w:r>
          </w:p>
        </w:tc>
      </w:tr>
    </w:tbl>
    <w:p w:rsidR="007F4581" w:rsidRPr="00A82F2B" w:rsidRDefault="007F4581" w:rsidP="00A82F2B">
      <w:pPr>
        <w:jc w:val="both"/>
        <w:rPr>
          <w:rFonts w:ascii="Arial Narrow" w:eastAsia="Arial Unicode MS" w:hAnsi="Arial Narrow" w:cs="Arial"/>
          <w:b/>
          <w:i/>
        </w:rPr>
      </w:pPr>
    </w:p>
    <w:p w:rsidR="00A82F2B" w:rsidRPr="00927858" w:rsidRDefault="00A82F2B" w:rsidP="008A5F26">
      <w:pPr>
        <w:pStyle w:val="Prrafodelista"/>
        <w:numPr>
          <w:ilvl w:val="2"/>
          <w:numId w:val="48"/>
        </w:numPr>
        <w:spacing w:after="0"/>
        <w:jc w:val="both"/>
        <w:outlineLvl w:val="2"/>
        <w:rPr>
          <w:rFonts w:ascii="Arial Narrow" w:hAnsi="Arial Narrow" w:cs="Arial"/>
          <w:u w:val="single"/>
          <w:lang w:val="es-CO"/>
        </w:rPr>
      </w:pPr>
      <w:bookmarkStart w:id="22" w:name="_Toc466628542"/>
      <w:bookmarkStart w:id="23" w:name="_Toc488829883"/>
      <w:r w:rsidRPr="00927858">
        <w:rPr>
          <w:rFonts w:ascii="Arial Narrow" w:hAnsi="Arial Narrow" w:cs="Arial"/>
          <w:u w:val="single"/>
          <w:lang w:val="es-CO"/>
        </w:rPr>
        <w:t>INCLUSIONES:</w:t>
      </w:r>
      <w:bookmarkEnd w:id="22"/>
      <w:bookmarkEnd w:id="23"/>
      <w:r w:rsidRPr="00927858">
        <w:rPr>
          <w:rFonts w:ascii="Arial Narrow" w:hAnsi="Arial Narrow" w:cs="Arial"/>
          <w:u w:val="single"/>
          <w:lang w:val="es-CO"/>
        </w:rPr>
        <w:t xml:space="preserve"> </w:t>
      </w:r>
    </w:p>
    <w:p w:rsidR="00A66197" w:rsidRPr="00A66197" w:rsidRDefault="00A66197" w:rsidP="00A66197">
      <w:pPr>
        <w:pStyle w:val="Prrafodelista"/>
        <w:spacing w:after="0"/>
        <w:ind w:left="938"/>
        <w:contextualSpacing w:val="0"/>
        <w:jc w:val="both"/>
        <w:rPr>
          <w:rFonts w:ascii="Arial Narrow" w:hAnsi="Arial Narrow" w:cs="Arial"/>
          <w:u w:val="single"/>
          <w:lang w:val="es-CO"/>
        </w:rPr>
      </w:pPr>
    </w:p>
    <w:p w:rsidR="00A82F2B" w:rsidRPr="00A4225D" w:rsidRDefault="00A82F2B" w:rsidP="00A4225D">
      <w:pPr>
        <w:spacing w:after="0"/>
        <w:ind w:left="708"/>
        <w:jc w:val="both"/>
        <w:rPr>
          <w:rFonts w:ascii="Arial Narrow" w:eastAsia="Arial Unicode MS" w:hAnsi="Arial Narrow" w:cs="Arial"/>
        </w:rPr>
      </w:pPr>
      <w:r w:rsidRPr="00A4225D">
        <w:rPr>
          <w:rFonts w:ascii="Arial Narrow" w:eastAsia="Arial Unicode MS" w:hAnsi="Arial Narrow" w:cs="Arial"/>
        </w:rPr>
        <w:t>Cualquier persona que se encuentre incluida en el Registro Único de Víctimas bajo el marco de la Ley 387 de 1997 y 1448 de 2011, puede solicitar el ingreso de un menor o mayor de edad de su grupo familiar en los siguientes casos:</w:t>
      </w:r>
    </w:p>
    <w:p w:rsidR="00A66197" w:rsidRPr="00A66197" w:rsidRDefault="00A66197" w:rsidP="00A66197">
      <w:pPr>
        <w:spacing w:after="0"/>
        <w:ind w:left="578"/>
        <w:jc w:val="both"/>
        <w:rPr>
          <w:rFonts w:ascii="Arial Narrow" w:eastAsia="Arial Unicode MS" w:hAnsi="Arial Narrow" w:cs="Arial"/>
        </w:rPr>
      </w:pPr>
    </w:p>
    <w:p w:rsidR="00A82F2B" w:rsidRPr="00A66197" w:rsidRDefault="00A82F2B" w:rsidP="00A66197">
      <w:pPr>
        <w:numPr>
          <w:ilvl w:val="0"/>
          <w:numId w:val="14"/>
        </w:numPr>
        <w:spacing w:after="0"/>
        <w:ind w:left="1418" w:hanging="425"/>
        <w:jc w:val="both"/>
        <w:rPr>
          <w:rFonts w:ascii="Arial Narrow" w:eastAsia="Arial Unicode MS" w:hAnsi="Arial Narrow" w:cs="Arial"/>
        </w:rPr>
      </w:pPr>
      <w:r w:rsidRPr="00A82F2B">
        <w:rPr>
          <w:rFonts w:ascii="Arial Narrow" w:eastAsia="Arial Unicode MS" w:hAnsi="Arial Narrow" w:cs="Arial"/>
        </w:rPr>
        <w:t xml:space="preserve">Ingreso de menor o mayor de edad relacionado en la declaración: ingreso de una persona que ha sido relacionada en la declaración, pero </w:t>
      </w:r>
      <w:r w:rsidR="004C0DED" w:rsidRPr="00A82F2B">
        <w:rPr>
          <w:rFonts w:ascii="Arial Narrow" w:eastAsia="Arial Unicode MS" w:hAnsi="Arial Narrow" w:cs="Arial"/>
        </w:rPr>
        <w:t>que,</w:t>
      </w:r>
      <w:r w:rsidRPr="00A82F2B">
        <w:rPr>
          <w:rFonts w:ascii="Arial Narrow" w:eastAsia="Arial Unicode MS" w:hAnsi="Arial Narrow" w:cs="Arial"/>
        </w:rPr>
        <w:t xml:space="preserve"> al momento de la inscripción en el Registro, no se ingresó; </w:t>
      </w:r>
      <w:r w:rsidRPr="00A82F2B">
        <w:rPr>
          <w:rFonts w:ascii="Arial Narrow" w:eastAsia="Arial Unicode MS" w:hAnsi="Arial Narrow" w:cs="Arial"/>
          <w:b/>
          <w:i/>
        </w:rPr>
        <w:t>Aplica para todos los hechos victimizantes.</w:t>
      </w:r>
    </w:p>
    <w:p w:rsidR="00A66197" w:rsidRPr="00A66197" w:rsidRDefault="00A66197" w:rsidP="007F4581">
      <w:pPr>
        <w:spacing w:after="0"/>
        <w:ind w:left="993"/>
        <w:jc w:val="both"/>
        <w:rPr>
          <w:rFonts w:ascii="Arial Narrow" w:eastAsia="Arial Unicode MS" w:hAnsi="Arial Narrow" w:cs="Arial"/>
        </w:rPr>
      </w:pPr>
    </w:p>
    <w:p w:rsidR="00A82F2B" w:rsidRPr="003579BF" w:rsidRDefault="00A82F2B" w:rsidP="00A82F2B">
      <w:pPr>
        <w:numPr>
          <w:ilvl w:val="0"/>
          <w:numId w:val="14"/>
        </w:numPr>
        <w:spacing w:after="0"/>
        <w:ind w:left="1418" w:hanging="425"/>
        <w:jc w:val="both"/>
        <w:rPr>
          <w:rFonts w:ascii="Arial Narrow" w:eastAsia="Arial Unicode MS" w:hAnsi="Arial Narrow" w:cs="Arial"/>
          <w:b/>
          <w:i/>
        </w:rPr>
      </w:pPr>
      <w:r w:rsidRPr="00A82F2B">
        <w:rPr>
          <w:rFonts w:ascii="Arial Narrow" w:eastAsia="Arial Unicode MS" w:hAnsi="Arial Narrow" w:cs="Arial"/>
        </w:rPr>
        <w:t xml:space="preserve">Ingreso de </w:t>
      </w:r>
      <w:r w:rsidR="00620EDF">
        <w:rPr>
          <w:rFonts w:ascii="Arial Narrow" w:eastAsia="Arial Unicode MS" w:hAnsi="Arial Narrow" w:cs="Arial"/>
        </w:rPr>
        <w:t>adultos mayores</w:t>
      </w:r>
      <w:r w:rsidRPr="00A82F2B">
        <w:rPr>
          <w:rFonts w:ascii="Arial Narrow" w:eastAsia="Arial Unicode MS" w:hAnsi="Arial Narrow" w:cs="Arial"/>
        </w:rPr>
        <w:t xml:space="preserve"> y/o con discapacidad, siempre y cuando se compruebe que depende económicamente de una víctima reconocida en el RUV; </w:t>
      </w:r>
      <w:r w:rsidRPr="00A82F2B">
        <w:rPr>
          <w:rFonts w:ascii="Arial Narrow" w:eastAsia="Arial Unicode MS" w:hAnsi="Arial Narrow" w:cs="Arial"/>
          <w:b/>
          <w:i/>
        </w:rPr>
        <w:t>aplica para</w:t>
      </w:r>
      <w:r w:rsidRPr="003579BF">
        <w:rPr>
          <w:rFonts w:ascii="Arial Narrow" w:eastAsia="Arial Unicode MS" w:hAnsi="Arial Narrow" w:cs="Arial"/>
          <w:b/>
          <w:i/>
        </w:rPr>
        <w:t xml:space="preserve"> </w:t>
      </w:r>
      <w:r w:rsidR="003579BF" w:rsidRPr="003579BF">
        <w:rPr>
          <w:rFonts w:ascii="Arial Narrow" w:eastAsia="Arial Unicode MS" w:hAnsi="Arial Narrow" w:cs="Arial"/>
          <w:b/>
          <w:i/>
        </w:rPr>
        <w:t xml:space="preserve">el hecho victimizante </w:t>
      </w:r>
      <w:r w:rsidRPr="00A82F2B">
        <w:rPr>
          <w:rFonts w:ascii="Arial Narrow" w:eastAsia="Arial Unicode MS" w:hAnsi="Arial Narrow" w:cs="Arial"/>
          <w:b/>
          <w:i/>
        </w:rPr>
        <w:t xml:space="preserve">Desplazamiento Forzado </w:t>
      </w:r>
    </w:p>
    <w:p w:rsidR="00A66197" w:rsidRPr="003579BF" w:rsidRDefault="00A66197" w:rsidP="00A66197">
      <w:pPr>
        <w:spacing w:after="0"/>
        <w:jc w:val="both"/>
        <w:rPr>
          <w:rFonts w:ascii="Arial Narrow" w:eastAsia="Arial Unicode MS" w:hAnsi="Arial Narrow" w:cs="Arial"/>
          <w:b/>
          <w:i/>
        </w:rPr>
      </w:pPr>
    </w:p>
    <w:p w:rsidR="00A82F2B" w:rsidRDefault="00A82F2B" w:rsidP="00A82F2B">
      <w:pPr>
        <w:numPr>
          <w:ilvl w:val="0"/>
          <w:numId w:val="14"/>
        </w:numPr>
        <w:spacing w:after="0"/>
        <w:ind w:left="1418"/>
        <w:jc w:val="both"/>
        <w:rPr>
          <w:rFonts w:ascii="Arial Narrow" w:eastAsia="Arial Unicode MS" w:hAnsi="Arial Narrow" w:cs="Arial"/>
        </w:rPr>
      </w:pPr>
      <w:r w:rsidRPr="00A82F2B">
        <w:rPr>
          <w:rFonts w:ascii="Arial Narrow" w:eastAsia="Arial Unicode MS" w:hAnsi="Arial Narrow" w:cs="Arial"/>
        </w:rPr>
        <w:t xml:space="preserve">Ingreso de niños, niñas y adolescentes; cuando la persona es víctima de </w:t>
      </w:r>
      <w:r w:rsidRPr="00A82F2B">
        <w:rPr>
          <w:rFonts w:ascii="Arial Narrow" w:eastAsia="Arial Unicode MS" w:hAnsi="Arial Narrow" w:cs="Arial"/>
          <w:b/>
          <w:i/>
        </w:rPr>
        <w:t xml:space="preserve">Desplazamiento Forzado, </w:t>
      </w:r>
      <w:r w:rsidRPr="00A82F2B">
        <w:rPr>
          <w:rFonts w:ascii="Arial Narrow" w:eastAsia="Arial Unicode MS" w:hAnsi="Arial Narrow" w:cs="Arial"/>
        </w:rPr>
        <w:t xml:space="preserve">puede solicitar </w:t>
      </w:r>
      <w:r w:rsidR="003579BF">
        <w:rPr>
          <w:rFonts w:ascii="Arial Narrow" w:eastAsia="Arial Unicode MS" w:hAnsi="Arial Narrow" w:cs="Arial"/>
        </w:rPr>
        <w:t xml:space="preserve">el ingreso </w:t>
      </w:r>
      <w:r w:rsidRPr="00A82F2B">
        <w:rPr>
          <w:rFonts w:ascii="Arial Narrow" w:eastAsia="Arial Unicode MS" w:hAnsi="Arial Narrow" w:cs="Arial"/>
        </w:rPr>
        <w:t>de hijos menores de edad, siempre y cuando acredite paren</w:t>
      </w:r>
      <w:r w:rsidR="00105A6F">
        <w:rPr>
          <w:rFonts w:ascii="Arial Narrow" w:eastAsia="Arial Unicode MS" w:hAnsi="Arial Narrow" w:cs="Arial"/>
        </w:rPr>
        <w:t>tesco o custodia de este menor;</w:t>
      </w:r>
      <w:r w:rsidR="003579BF">
        <w:rPr>
          <w:rFonts w:ascii="Arial Narrow" w:eastAsia="Arial Unicode MS" w:hAnsi="Arial Narrow" w:cs="Arial"/>
        </w:rPr>
        <w:t xml:space="preserve"> cabe aclarar que la solicitud no aplica la aprobación de dicha inclusión.</w:t>
      </w:r>
    </w:p>
    <w:p w:rsidR="0057797F" w:rsidRDefault="0057797F" w:rsidP="0057797F">
      <w:pPr>
        <w:pStyle w:val="Prrafodelista"/>
        <w:spacing w:after="0"/>
        <w:rPr>
          <w:rFonts w:ascii="Arial Narrow" w:eastAsia="Arial Unicode MS" w:hAnsi="Arial Narrow" w:cs="Arial"/>
        </w:rPr>
      </w:pPr>
    </w:p>
    <w:p w:rsidR="00B54FC8" w:rsidRPr="0057797F" w:rsidRDefault="0057797F" w:rsidP="005A450D">
      <w:pPr>
        <w:numPr>
          <w:ilvl w:val="0"/>
          <w:numId w:val="14"/>
        </w:numPr>
        <w:spacing w:after="0"/>
        <w:ind w:left="1418"/>
        <w:jc w:val="both"/>
        <w:rPr>
          <w:rFonts w:ascii="Arial Narrow" w:eastAsia="Arial Unicode MS" w:hAnsi="Arial Narrow" w:cs="Arial"/>
          <w:b/>
        </w:rPr>
      </w:pPr>
      <w:r w:rsidRPr="0057797F">
        <w:rPr>
          <w:rFonts w:ascii="Arial Narrow" w:eastAsia="Arial Unicode MS" w:hAnsi="Arial Narrow" w:cs="Arial"/>
        </w:rPr>
        <w:t xml:space="preserve">Ingreso </w:t>
      </w:r>
      <w:r>
        <w:rPr>
          <w:rFonts w:ascii="Arial Narrow" w:eastAsia="Arial Unicode MS" w:hAnsi="Arial Narrow" w:cs="Arial"/>
        </w:rPr>
        <w:t xml:space="preserve">de </w:t>
      </w:r>
      <w:r w:rsidR="004A1CEC">
        <w:rPr>
          <w:rFonts w:ascii="Arial Narrow" w:eastAsia="Arial Unicode MS" w:hAnsi="Arial Narrow" w:cs="Arial"/>
        </w:rPr>
        <w:t>personas concebida</w:t>
      </w:r>
      <w:r>
        <w:rPr>
          <w:rFonts w:ascii="Arial Narrow" w:eastAsia="Arial Unicode MS" w:hAnsi="Arial Narrow" w:cs="Arial"/>
        </w:rPr>
        <w:t xml:space="preserve">s como consecuencia del hecho victimizante </w:t>
      </w:r>
      <w:r w:rsidRPr="0057797F">
        <w:rPr>
          <w:rFonts w:ascii="Arial Narrow" w:eastAsia="Arial Unicode MS" w:hAnsi="Arial Narrow" w:cs="Arial"/>
          <w:b/>
        </w:rPr>
        <w:t>“</w:t>
      </w:r>
      <w:r w:rsidR="00A87B38">
        <w:rPr>
          <w:rFonts w:ascii="Arial Narrow" w:eastAsia="Arial Unicode MS" w:hAnsi="Arial Narrow" w:cs="Arial"/>
          <w:b/>
        </w:rPr>
        <w:t>Delitos contra la libertad e integridad sexual</w:t>
      </w:r>
      <w:r w:rsidRPr="0057797F">
        <w:rPr>
          <w:rFonts w:ascii="Arial Narrow" w:eastAsia="Arial Unicode MS" w:hAnsi="Arial Narrow" w:cs="Arial"/>
          <w:b/>
        </w:rPr>
        <w:t>”.</w:t>
      </w:r>
    </w:p>
    <w:p w:rsidR="0057797F" w:rsidRPr="00B54FC8" w:rsidRDefault="0057797F" w:rsidP="0057797F">
      <w:pPr>
        <w:spacing w:after="0"/>
        <w:jc w:val="both"/>
        <w:rPr>
          <w:rFonts w:ascii="Arial Narrow" w:eastAsia="Arial Unicode MS" w:hAnsi="Arial Narrow" w:cs="Arial"/>
        </w:rPr>
      </w:pPr>
    </w:p>
    <w:p w:rsidR="00A82F2B" w:rsidRDefault="00A66197" w:rsidP="00B54FC8">
      <w:pPr>
        <w:spacing w:after="0"/>
        <w:ind w:left="708"/>
        <w:jc w:val="both"/>
        <w:rPr>
          <w:rFonts w:ascii="Arial Narrow" w:hAnsi="Arial Narrow" w:cs="Arial"/>
          <w:lang w:val="es-CO" w:eastAsia="es-CO"/>
        </w:rPr>
      </w:pPr>
      <w:r>
        <w:rPr>
          <w:rFonts w:ascii="Arial Narrow" w:hAnsi="Arial Narrow" w:cs="Arial"/>
          <w:lang w:val="es-CO" w:eastAsia="es-CO"/>
        </w:rPr>
        <w:t>D</w:t>
      </w:r>
      <w:r w:rsidR="00A82F2B" w:rsidRPr="00A82F2B">
        <w:rPr>
          <w:rFonts w:ascii="Arial Narrow" w:hAnsi="Arial Narrow" w:cs="Arial"/>
          <w:lang w:val="es-CO" w:eastAsia="es-CO"/>
        </w:rPr>
        <w:t>ocumentos soporte requeridos para el análisis de la solicitud son:</w:t>
      </w:r>
    </w:p>
    <w:p w:rsidR="00B54FC8" w:rsidRPr="007F4581" w:rsidRDefault="00B54FC8" w:rsidP="00B54FC8">
      <w:pPr>
        <w:spacing w:after="0"/>
        <w:ind w:left="708"/>
        <w:jc w:val="both"/>
        <w:rPr>
          <w:rFonts w:ascii="Arial Narrow" w:hAnsi="Arial Narrow" w:cs="Arial"/>
          <w:lang w:val="es-CO" w:eastAsia="es-CO"/>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6516"/>
      </w:tblGrid>
      <w:tr w:rsidR="00A82F2B" w:rsidRPr="00A82F2B" w:rsidTr="00BD247F">
        <w:trPr>
          <w:trHeight w:val="1313"/>
          <w:jc w:val="center"/>
        </w:trPr>
        <w:tc>
          <w:tcPr>
            <w:tcW w:w="1701" w:type="dxa"/>
            <w:shd w:val="clear" w:color="auto" w:fill="auto"/>
            <w:vAlign w:val="center"/>
            <w:hideMark/>
          </w:tcPr>
          <w:p w:rsidR="00A82F2B" w:rsidRPr="00A82F2B" w:rsidRDefault="00A82F2B" w:rsidP="00A66197">
            <w:pPr>
              <w:spacing w:after="0"/>
              <w:jc w:val="center"/>
              <w:rPr>
                <w:rFonts w:ascii="Arial Narrow" w:hAnsi="Arial Narrow" w:cs="Arial"/>
                <w:b/>
                <w:bCs/>
                <w:color w:val="000000"/>
                <w:lang w:val="es-CO" w:eastAsia="es-CO"/>
              </w:rPr>
            </w:pPr>
            <w:r w:rsidRPr="00A82F2B">
              <w:rPr>
                <w:rFonts w:ascii="Arial Narrow" w:hAnsi="Arial Narrow" w:cs="Arial"/>
                <w:b/>
                <w:bCs/>
                <w:color w:val="000000"/>
                <w:lang w:eastAsia="es-CO"/>
              </w:rPr>
              <w:t>Ingreso de mayor de edad relacionado en la declaración.</w:t>
            </w:r>
          </w:p>
        </w:tc>
        <w:tc>
          <w:tcPr>
            <w:tcW w:w="6516" w:type="dxa"/>
            <w:shd w:val="clear" w:color="auto" w:fill="auto"/>
            <w:vAlign w:val="center"/>
            <w:hideMark/>
          </w:tcPr>
          <w:p w:rsidR="00A82F2B" w:rsidRPr="00A82F2B" w:rsidRDefault="00A82F2B" w:rsidP="00A66197">
            <w:pPr>
              <w:spacing w:after="0"/>
              <w:jc w:val="both"/>
              <w:rPr>
                <w:rFonts w:ascii="Arial Narrow" w:eastAsia="Arial Unicode MS" w:hAnsi="Arial Narrow" w:cs="Arial"/>
                <w:color w:val="000000"/>
              </w:rPr>
            </w:pPr>
            <w:r w:rsidRPr="00A82F2B">
              <w:rPr>
                <w:rFonts w:ascii="Arial Narrow" w:eastAsia="Arial Unicode MS" w:hAnsi="Arial Narrow" w:cs="Arial"/>
                <w:color w:val="000000"/>
              </w:rPr>
              <w:t>Documento de identificación de la persona a incluir (La inclusión procederá siempre y cuando La Unidad para la Atención y Reparación Integral a las Víctimas confirme que esta persona se nombró de manera clara y especifica en la declaración original).</w:t>
            </w:r>
          </w:p>
        </w:tc>
      </w:tr>
      <w:tr w:rsidR="00A82F2B" w:rsidRPr="00A82F2B" w:rsidTr="00BD247F">
        <w:trPr>
          <w:trHeight w:val="1963"/>
          <w:jc w:val="center"/>
        </w:trPr>
        <w:tc>
          <w:tcPr>
            <w:tcW w:w="1701" w:type="dxa"/>
            <w:shd w:val="clear" w:color="auto" w:fill="auto"/>
            <w:vAlign w:val="center"/>
            <w:hideMark/>
          </w:tcPr>
          <w:p w:rsidR="00A82F2B" w:rsidRPr="00A82F2B" w:rsidRDefault="00A82F2B" w:rsidP="009F4839">
            <w:pPr>
              <w:spacing w:after="0"/>
              <w:jc w:val="center"/>
              <w:rPr>
                <w:rFonts w:ascii="Arial Narrow" w:hAnsi="Arial Narrow" w:cs="Arial"/>
                <w:b/>
                <w:bCs/>
                <w:color w:val="000000"/>
                <w:lang w:eastAsia="es-CO"/>
              </w:rPr>
            </w:pPr>
            <w:r w:rsidRPr="00A82F2B">
              <w:rPr>
                <w:rFonts w:ascii="Arial Narrow" w:hAnsi="Arial Narrow" w:cs="Arial"/>
                <w:b/>
                <w:bCs/>
                <w:color w:val="000000"/>
                <w:lang w:eastAsia="es-CO"/>
              </w:rPr>
              <w:t xml:space="preserve">Ingreso de </w:t>
            </w:r>
            <w:r w:rsidR="009F4839">
              <w:rPr>
                <w:rFonts w:ascii="Arial Narrow" w:hAnsi="Arial Narrow" w:cs="Arial"/>
                <w:b/>
                <w:bCs/>
                <w:color w:val="000000"/>
                <w:lang w:eastAsia="es-CO"/>
              </w:rPr>
              <w:t>personas mayores</w:t>
            </w:r>
            <w:r w:rsidRPr="00A82F2B">
              <w:rPr>
                <w:rFonts w:ascii="Arial Narrow" w:hAnsi="Arial Narrow" w:cs="Arial"/>
                <w:b/>
                <w:bCs/>
                <w:color w:val="000000"/>
                <w:lang w:eastAsia="es-CO"/>
              </w:rPr>
              <w:t xml:space="preserve"> y/o</w:t>
            </w:r>
            <w:r w:rsidR="009F4839">
              <w:rPr>
                <w:rFonts w:ascii="Arial Narrow" w:hAnsi="Arial Narrow" w:cs="Arial"/>
                <w:b/>
                <w:bCs/>
                <w:color w:val="000000"/>
                <w:lang w:eastAsia="es-CO"/>
              </w:rPr>
              <w:t xml:space="preserve"> discapacidad</w:t>
            </w:r>
          </w:p>
        </w:tc>
        <w:tc>
          <w:tcPr>
            <w:tcW w:w="6516" w:type="dxa"/>
            <w:shd w:val="clear" w:color="auto" w:fill="auto"/>
            <w:vAlign w:val="center"/>
            <w:hideMark/>
          </w:tcPr>
          <w:p w:rsidR="00A82F2B" w:rsidRPr="00A82F2B" w:rsidRDefault="00A82F2B" w:rsidP="00A66197">
            <w:pPr>
              <w:spacing w:after="0"/>
              <w:jc w:val="both"/>
              <w:rPr>
                <w:rFonts w:ascii="Arial Narrow" w:eastAsia="Arial Unicode MS" w:hAnsi="Arial Narrow" w:cs="Arial"/>
                <w:color w:val="000000"/>
              </w:rPr>
            </w:pPr>
            <w:r w:rsidRPr="00A82F2B">
              <w:rPr>
                <w:rFonts w:ascii="Arial Narrow" w:eastAsia="Arial Unicode MS" w:hAnsi="Arial Narrow" w:cs="Arial"/>
                <w:color w:val="000000"/>
              </w:rPr>
              <w:t>Anexar copia del documento de identidad y concepto emitido por la autoridad competente donde se compruebe que la persona a incluir está a cargo de una víctima reconocida dentro del Registro; adicionalmente para personas con discapacidad es necesario el soporte que acredite la condición de discapacidad que la persona a ingresar presenta, preferiblemente que la vigencia no sea mayor a 12 meses.</w:t>
            </w:r>
          </w:p>
        </w:tc>
      </w:tr>
      <w:tr w:rsidR="000F46B4" w:rsidRPr="00A82F2B" w:rsidTr="00BD247F">
        <w:trPr>
          <w:trHeight w:val="1392"/>
          <w:jc w:val="center"/>
        </w:trPr>
        <w:tc>
          <w:tcPr>
            <w:tcW w:w="1701" w:type="dxa"/>
            <w:shd w:val="clear" w:color="auto" w:fill="auto"/>
            <w:vAlign w:val="center"/>
          </w:tcPr>
          <w:p w:rsidR="000F46B4" w:rsidRPr="00A82F2B" w:rsidRDefault="000F46B4" w:rsidP="000F46B4">
            <w:pPr>
              <w:spacing w:after="0"/>
              <w:jc w:val="center"/>
              <w:rPr>
                <w:rFonts w:ascii="Arial Narrow" w:hAnsi="Arial Narrow" w:cs="Arial"/>
                <w:b/>
                <w:bCs/>
                <w:color w:val="000000"/>
                <w:lang w:val="es-CO" w:eastAsia="es-CO"/>
              </w:rPr>
            </w:pPr>
            <w:r w:rsidRPr="00A82F2B">
              <w:rPr>
                <w:rFonts w:ascii="Arial Narrow" w:eastAsia="Arial Unicode MS" w:hAnsi="Arial Narrow" w:cs="Arial"/>
                <w:b/>
                <w:bCs/>
                <w:color w:val="000000"/>
                <w:lang w:eastAsia="es-CO"/>
              </w:rPr>
              <w:t>Ingreso de niños, niñas y adolescentes.</w:t>
            </w:r>
          </w:p>
        </w:tc>
        <w:tc>
          <w:tcPr>
            <w:tcW w:w="6516" w:type="dxa"/>
            <w:shd w:val="clear" w:color="auto" w:fill="auto"/>
            <w:vAlign w:val="center"/>
          </w:tcPr>
          <w:p w:rsidR="000F46B4" w:rsidRPr="00A82F2B" w:rsidRDefault="000F46B4" w:rsidP="00A637F4">
            <w:pPr>
              <w:spacing w:after="0"/>
              <w:jc w:val="both"/>
              <w:rPr>
                <w:rFonts w:ascii="Arial Narrow" w:eastAsia="Arial Unicode MS" w:hAnsi="Arial Narrow" w:cs="Arial"/>
                <w:color w:val="000000"/>
              </w:rPr>
            </w:pPr>
            <w:r w:rsidRPr="00A82F2B">
              <w:rPr>
                <w:rFonts w:ascii="Arial Narrow" w:eastAsia="Arial Unicode MS" w:hAnsi="Arial Narrow" w:cs="Arial"/>
                <w:color w:val="000000"/>
              </w:rPr>
              <w:t xml:space="preserve">Registro Civil de Nacimiento del menor que acredite el parentesco o soporte de custodia (emitido por autoridad competente) donde acredite que la custodia del niño, niña o adolescente a incluir la tiene uno de los integrantes del núcleo familiar, </w:t>
            </w:r>
            <w:r w:rsidR="00A637F4">
              <w:rPr>
                <w:rFonts w:ascii="Arial Narrow" w:eastAsia="Arial Unicode MS" w:hAnsi="Arial Narrow" w:cs="Arial"/>
                <w:color w:val="000000"/>
              </w:rPr>
              <w:t>con vigencia</w:t>
            </w:r>
            <w:r w:rsidRPr="00A82F2B">
              <w:rPr>
                <w:rFonts w:ascii="Arial Narrow" w:eastAsia="Arial Unicode MS" w:hAnsi="Arial Narrow" w:cs="Arial"/>
                <w:color w:val="000000"/>
              </w:rPr>
              <w:t xml:space="preserve"> no sea mayor a 6 meses. </w:t>
            </w:r>
          </w:p>
        </w:tc>
      </w:tr>
      <w:tr w:rsidR="004A1CEC" w:rsidRPr="000F46B4" w:rsidTr="00BD247F">
        <w:trPr>
          <w:trHeight w:val="1578"/>
          <w:jc w:val="center"/>
        </w:trPr>
        <w:tc>
          <w:tcPr>
            <w:tcW w:w="1701" w:type="dxa"/>
            <w:shd w:val="clear" w:color="auto" w:fill="auto"/>
            <w:vAlign w:val="center"/>
          </w:tcPr>
          <w:p w:rsidR="004A1CEC" w:rsidRPr="00B17CE5" w:rsidRDefault="004A1CEC" w:rsidP="004A1CEC">
            <w:pPr>
              <w:spacing w:after="0"/>
              <w:jc w:val="center"/>
              <w:rPr>
                <w:rFonts w:ascii="Arial Narrow" w:eastAsia="Arial Unicode MS" w:hAnsi="Arial Narrow" w:cs="Arial"/>
                <w:b/>
                <w:bCs/>
                <w:color w:val="000000"/>
                <w:sz w:val="18"/>
                <w:szCs w:val="18"/>
                <w:lang w:eastAsia="es-CO"/>
              </w:rPr>
            </w:pPr>
            <w:r w:rsidRPr="00B17CE5">
              <w:rPr>
                <w:rFonts w:ascii="Arial Narrow" w:eastAsia="Arial Unicode MS" w:hAnsi="Arial Narrow" w:cs="Arial"/>
                <w:b/>
                <w:bCs/>
                <w:color w:val="000000"/>
                <w:sz w:val="18"/>
                <w:szCs w:val="18"/>
                <w:lang w:eastAsia="es-CO"/>
              </w:rPr>
              <w:t xml:space="preserve">Ingreso de personas </w:t>
            </w:r>
            <w:r w:rsidRPr="00B17CE5">
              <w:rPr>
                <w:rFonts w:ascii="Arial Narrow" w:eastAsia="Arial Unicode MS" w:hAnsi="Arial Narrow" w:cs="Arial"/>
                <w:b/>
                <w:color w:val="000000"/>
                <w:sz w:val="18"/>
                <w:szCs w:val="18"/>
              </w:rPr>
              <w:t xml:space="preserve">concebidas como consecuencia del hecho </w:t>
            </w:r>
            <w:r w:rsidR="00A87B38" w:rsidRPr="00B17CE5">
              <w:rPr>
                <w:rFonts w:ascii="Arial Narrow" w:eastAsia="Arial Unicode MS" w:hAnsi="Arial Narrow" w:cs="Arial"/>
                <w:b/>
                <w:bCs/>
                <w:color w:val="000000"/>
                <w:sz w:val="18"/>
                <w:szCs w:val="18"/>
                <w:lang w:eastAsia="es-CO"/>
              </w:rPr>
              <w:t>Delitos contra la libertad e integridad sexual</w:t>
            </w:r>
          </w:p>
        </w:tc>
        <w:tc>
          <w:tcPr>
            <w:tcW w:w="6516" w:type="dxa"/>
            <w:shd w:val="clear" w:color="auto" w:fill="auto"/>
            <w:vAlign w:val="center"/>
          </w:tcPr>
          <w:p w:rsidR="004A1CEC" w:rsidRPr="006D24AC" w:rsidRDefault="004A1CEC" w:rsidP="00807DA6">
            <w:pPr>
              <w:spacing w:after="0"/>
              <w:jc w:val="both"/>
              <w:rPr>
                <w:rFonts w:ascii="Arial Narrow" w:eastAsia="Arial Unicode MS" w:hAnsi="Arial Narrow" w:cs="Arial"/>
                <w:color w:val="000000"/>
              </w:rPr>
            </w:pPr>
            <w:r>
              <w:rPr>
                <w:rFonts w:ascii="Arial Narrow" w:eastAsia="Arial Unicode MS" w:hAnsi="Arial Narrow" w:cs="Arial"/>
                <w:color w:val="000000"/>
              </w:rPr>
              <w:t>Para la inclusión de</w:t>
            </w:r>
            <w:r w:rsidRPr="00A82F2B">
              <w:rPr>
                <w:rFonts w:ascii="Arial Narrow" w:eastAsia="Arial Unicode MS" w:hAnsi="Arial Narrow" w:cs="Arial"/>
                <w:color w:val="000000"/>
              </w:rPr>
              <w:t xml:space="preserve"> </w:t>
            </w:r>
            <w:r>
              <w:rPr>
                <w:rFonts w:ascii="Arial Narrow" w:eastAsia="Arial Unicode MS" w:hAnsi="Arial Narrow" w:cs="Arial"/>
                <w:color w:val="000000"/>
              </w:rPr>
              <w:t xml:space="preserve">personas concebidas como consecuencia del hecho Victimizante </w:t>
            </w:r>
            <w:r w:rsidR="0055148B" w:rsidRPr="0055148B">
              <w:rPr>
                <w:rFonts w:ascii="Arial Narrow" w:eastAsia="Arial Unicode MS" w:hAnsi="Arial Narrow" w:cs="Arial"/>
                <w:b/>
              </w:rPr>
              <w:t>“</w:t>
            </w:r>
            <w:r w:rsidR="0055148B">
              <w:rPr>
                <w:rFonts w:ascii="Arial Narrow" w:eastAsia="Arial Unicode MS" w:hAnsi="Arial Narrow" w:cs="Arial"/>
                <w:b/>
              </w:rPr>
              <w:t>Delitos contra la libertad e integridad sexual”</w:t>
            </w:r>
            <w:r>
              <w:rPr>
                <w:rFonts w:ascii="Arial Narrow" w:eastAsia="Arial Unicode MS" w:hAnsi="Arial Narrow" w:cs="Arial"/>
                <w:color w:val="000000"/>
              </w:rPr>
              <w:t xml:space="preserve">, debe remitir </w:t>
            </w:r>
            <w:r w:rsidRPr="00A82F2B">
              <w:rPr>
                <w:rFonts w:ascii="Arial Narrow" w:eastAsia="Arial Unicode MS" w:hAnsi="Arial Narrow" w:cs="Arial"/>
                <w:color w:val="000000"/>
              </w:rPr>
              <w:t>R</w:t>
            </w:r>
            <w:r w:rsidR="006D24AC">
              <w:rPr>
                <w:rFonts w:ascii="Arial Narrow" w:eastAsia="Arial Unicode MS" w:hAnsi="Arial Narrow" w:cs="Arial"/>
                <w:color w:val="000000"/>
              </w:rPr>
              <w:t xml:space="preserve">egistro Civil de Nacimiento de la persona </w:t>
            </w:r>
            <w:r w:rsidRPr="00A82F2B">
              <w:rPr>
                <w:rFonts w:ascii="Arial Narrow" w:eastAsia="Arial Unicode MS" w:hAnsi="Arial Narrow" w:cs="Arial"/>
                <w:color w:val="000000"/>
              </w:rPr>
              <w:t>que acredite el parentesco</w:t>
            </w:r>
            <w:r w:rsidR="006D24AC">
              <w:rPr>
                <w:rFonts w:ascii="Arial Narrow" w:eastAsia="Arial Unicode MS" w:hAnsi="Arial Narrow" w:cs="Arial"/>
                <w:color w:val="000000"/>
              </w:rPr>
              <w:t xml:space="preserve"> con la víctima directa reconocida por este hecho</w:t>
            </w:r>
            <w:r w:rsidR="00807DA6">
              <w:rPr>
                <w:rFonts w:ascii="Arial Narrow" w:eastAsia="Arial Unicode MS" w:hAnsi="Arial Narrow" w:cs="Arial"/>
                <w:color w:val="000000"/>
              </w:rPr>
              <w:t xml:space="preserve"> y copia del documento de identificación actual. </w:t>
            </w:r>
          </w:p>
        </w:tc>
      </w:tr>
    </w:tbl>
    <w:p w:rsidR="00BD247F" w:rsidRDefault="00BD247F" w:rsidP="00E0323B">
      <w:pPr>
        <w:spacing w:after="0"/>
        <w:jc w:val="both"/>
        <w:rPr>
          <w:rFonts w:ascii="Arial Narrow" w:hAnsi="Arial Narrow" w:cs="Arial"/>
          <w:lang w:val="es-CO" w:eastAsia="es-CO"/>
        </w:rPr>
      </w:pPr>
    </w:p>
    <w:p w:rsidR="00A05B29" w:rsidRDefault="00A05B29" w:rsidP="000F46B4">
      <w:pPr>
        <w:spacing w:after="0"/>
        <w:ind w:left="708"/>
        <w:jc w:val="both"/>
        <w:rPr>
          <w:rFonts w:ascii="Arial Narrow" w:hAnsi="Arial Narrow" w:cs="Arial"/>
          <w:lang w:val="es-CO" w:eastAsia="es-CO"/>
        </w:rPr>
      </w:pPr>
    </w:p>
    <w:p w:rsidR="005A450D" w:rsidRPr="00927858" w:rsidRDefault="00A82F2B" w:rsidP="00927858">
      <w:pPr>
        <w:pStyle w:val="Prrafodelista"/>
        <w:numPr>
          <w:ilvl w:val="3"/>
          <w:numId w:val="39"/>
        </w:numPr>
        <w:spacing w:after="0"/>
        <w:jc w:val="both"/>
        <w:rPr>
          <w:rFonts w:ascii="Arial Narrow" w:hAnsi="Arial Narrow" w:cs="Arial"/>
          <w:lang w:val="es-CO" w:eastAsia="es-CO"/>
        </w:rPr>
      </w:pPr>
      <w:r w:rsidRPr="00927858">
        <w:rPr>
          <w:rFonts w:ascii="Arial Narrow" w:hAnsi="Arial Narrow" w:cs="Arial"/>
          <w:lang w:val="es-CO" w:eastAsia="es-CO"/>
        </w:rPr>
        <w:t>Podrán solicitar la inclusión en el Registro Único de Victimas, las personas que ostenten la calidad de beneficiario de una víctima incluida en el RUV bajo el marco del Decreto 1290 de 2008 y ley 418 de 1997, siempre y cuando acrediten los siguientes parentescos:</w:t>
      </w:r>
    </w:p>
    <w:p w:rsidR="005A450D" w:rsidRDefault="005A450D" w:rsidP="005A450D">
      <w:pPr>
        <w:pStyle w:val="Prrafodelista"/>
        <w:spacing w:after="0"/>
        <w:ind w:left="2160"/>
        <w:jc w:val="both"/>
        <w:rPr>
          <w:rFonts w:ascii="Arial Narrow" w:hAnsi="Arial Narrow" w:cs="Arial"/>
          <w:lang w:val="es-CO" w:eastAsia="es-CO"/>
        </w:rPr>
      </w:pPr>
    </w:p>
    <w:p w:rsidR="00A82F2B" w:rsidRPr="005A450D" w:rsidRDefault="00A82F2B" w:rsidP="005A450D">
      <w:pPr>
        <w:pStyle w:val="Prrafodelista"/>
        <w:numPr>
          <w:ilvl w:val="0"/>
          <w:numId w:val="17"/>
        </w:numPr>
        <w:spacing w:after="0"/>
        <w:jc w:val="both"/>
        <w:rPr>
          <w:rFonts w:ascii="Arial Narrow" w:hAnsi="Arial Narrow" w:cs="Arial"/>
          <w:lang w:val="es-CO" w:eastAsia="es-CO"/>
        </w:rPr>
      </w:pPr>
      <w:r w:rsidRPr="005A450D">
        <w:rPr>
          <w:rFonts w:ascii="Arial Narrow" w:hAnsi="Arial Narrow" w:cs="Arial"/>
          <w:lang w:val="es-CO" w:eastAsia="es-CO"/>
        </w:rPr>
        <w:t>Hijos</w:t>
      </w:r>
    </w:p>
    <w:p w:rsidR="00A82F2B" w:rsidRPr="00A82F2B" w:rsidRDefault="00A82F2B" w:rsidP="00A82F2B">
      <w:pPr>
        <w:pStyle w:val="Prrafodelista"/>
        <w:numPr>
          <w:ilvl w:val="0"/>
          <w:numId w:val="17"/>
        </w:numPr>
        <w:spacing w:after="0"/>
        <w:contextualSpacing w:val="0"/>
        <w:jc w:val="both"/>
        <w:rPr>
          <w:rFonts w:ascii="Arial Narrow" w:hAnsi="Arial Narrow" w:cs="Arial"/>
          <w:lang w:val="es-CO" w:eastAsia="es-CO"/>
        </w:rPr>
      </w:pPr>
      <w:r w:rsidRPr="00A82F2B">
        <w:rPr>
          <w:rFonts w:ascii="Arial Narrow" w:hAnsi="Arial Narrow" w:cs="Arial"/>
          <w:lang w:val="es-CO" w:eastAsia="es-CO"/>
        </w:rPr>
        <w:t>Esposa y Compañera Permanente.</w:t>
      </w:r>
    </w:p>
    <w:p w:rsidR="00A82F2B" w:rsidRPr="00A82F2B" w:rsidRDefault="00A82F2B" w:rsidP="00A82F2B">
      <w:pPr>
        <w:pStyle w:val="Prrafodelista"/>
        <w:numPr>
          <w:ilvl w:val="0"/>
          <w:numId w:val="17"/>
        </w:numPr>
        <w:spacing w:after="0"/>
        <w:contextualSpacing w:val="0"/>
        <w:jc w:val="both"/>
        <w:rPr>
          <w:rFonts w:ascii="Arial Narrow" w:hAnsi="Arial Narrow" w:cs="Arial"/>
          <w:lang w:val="es-CO" w:eastAsia="es-CO"/>
        </w:rPr>
      </w:pPr>
      <w:r w:rsidRPr="00A82F2B">
        <w:rPr>
          <w:rFonts w:ascii="Arial Narrow" w:hAnsi="Arial Narrow" w:cs="Arial"/>
          <w:lang w:val="es-CO" w:eastAsia="es-CO"/>
        </w:rPr>
        <w:t>Padres</w:t>
      </w:r>
    </w:p>
    <w:p w:rsidR="00A82F2B" w:rsidRPr="00A82F2B" w:rsidRDefault="00A82F2B" w:rsidP="00A82F2B">
      <w:pPr>
        <w:pStyle w:val="Prrafodelista"/>
        <w:numPr>
          <w:ilvl w:val="0"/>
          <w:numId w:val="17"/>
        </w:numPr>
        <w:spacing w:after="0"/>
        <w:contextualSpacing w:val="0"/>
        <w:jc w:val="both"/>
        <w:rPr>
          <w:rFonts w:ascii="Arial Narrow" w:hAnsi="Arial Narrow" w:cs="Arial"/>
          <w:lang w:val="es-CO" w:eastAsia="es-CO"/>
        </w:rPr>
      </w:pPr>
      <w:r w:rsidRPr="00A82F2B">
        <w:rPr>
          <w:rFonts w:ascii="Arial Narrow" w:hAnsi="Arial Narrow" w:cs="Arial"/>
          <w:lang w:val="es-CO" w:eastAsia="es-CO"/>
        </w:rPr>
        <w:t>Hermanos</w:t>
      </w:r>
    </w:p>
    <w:p w:rsidR="00A82F2B" w:rsidRDefault="00A82F2B" w:rsidP="00F92DD8">
      <w:pPr>
        <w:pStyle w:val="Prrafodelista"/>
        <w:numPr>
          <w:ilvl w:val="0"/>
          <w:numId w:val="17"/>
        </w:numPr>
        <w:spacing w:after="0"/>
        <w:contextualSpacing w:val="0"/>
        <w:jc w:val="both"/>
        <w:rPr>
          <w:rFonts w:ascii="Arial Narrow" w:hAnsi="Arial Narrow" w:cs="Arial"/>
          <w:lang w:val="es-CO" w:eastAsia="es-CO"/>
        </w:rPr>
      </w:pPr>
      <w:r w:rsidRPr="00A82F2B">
        <w:rPr>
          <w:rFonts w:ascii="Arial Narrow" w:hAnsi="Arial Narrow" w:cs="Arial"/>
          <w:lang w:val="es-CO" w:eastAsia="es-CO"/>
        </w:rPr>
        <w:t>Abuelos.</w:t>
      </w:r>
    </w:p>
    <w:p w:rsidR="00836060" w:rsidRDefault="00836060" w:rsidP="00B03DA3">
      <w:pPr>
        <w:rPr>
          <w:rFonts w:ascii="Arial Narrow" w:hAnsi="Arial Narrow" w:cs="Arial"/>
          <w:lang w:val="es-CO" w:eastAsia="es-CO"/>
        </w:rPr>
      </w:pPr>
    </w:p>
    <w:p w:rsidR="008A5F26" w:rsidRDefault="008A5F26" w:rsidP="00B03DA3">
      <w:pPr>
        <w:rPr>
          <w:rFonts w:ascii="Arial Narrow" w:hAnsi="Arial Narrow" w:cs="Arial"/>
          <w:lang w:val="es-CO" w:eastAsia="es-CO"/>
        </w:rPr>
      </w:pPr>
    </w:p>
    <w:p w:rsidR="00A82F2B" w:rsidRPr="00F92DD8" w:rsidRDefault="00F92DD8" w:rsidP="005A450D">
      <w:pPr>
        <w:ind w:left="1416"/>
        <w:rPr>
          <w:rFonts w:ascii="Arial Narrow" w:hAnsi="Arial Narrow" w:cs="Arial"/>
          <w:lang w:val="es-CO" w:eastAsia="es-CO"/>
        </w:rPr>
      </w:pPr>
      <w:r>
        <w:rPr>
          <w:rFonts w:ascii="Arial Narrow" w:hAnsi="Arial Narrow" w:cs="Arial"/>
          <w:lang w:val="es-CO" w:eastAsia="es-CO"/>
        </w:rPr>
        <w:lastRenderedPageBreak/>
        <w:t>Documentos</w:t>
      </w:r>
      <w:r w:rsidR="00A82F2B" w:rsidRPr="00A82F2B">
        <w:rPr>
          <w:rFonts w:ascii="Arial Narrow" w:hAnsi="Arial Narrow" w:cs="Arial"/>
          <w:lang w:val="es-CO" w:eastAsia="es-CO"/>
        </w:rPr>
        <w:t xml:space="preserve"> para Acreditar parentescos al solicitar una inclusión:</w:t>
      </w:r>
    </w:p>
    <w:tbl>
      <w:tblPr>
        <w:tblW w:w="4225"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192"/>
      </w:tblGrid>
      <w:tr w:rsidR="00A82F2B" w:rsidRPr="00A82F2B" w:rsidTr="008A5F26">
        <w:trPr>
          <w:trHeight w:val="7114"/>
        </w:trPr>
        <w:tc>
          <w:tcPr>
            <w:tcW w:w="1100" w:type="pct"/>
            <w:vAlign w:val="center"/>
          </w:tcPr>
          <w:p w:rsidR="00A82F2B" w:rsidRPr="00A82F2B" w:rsidRDefault="00A82F2B" w:rsidP="00105A6F">
            <w:pPr>
              <w:spacing w:before="60" w:after="60"/>
              <w:jc w:val="center"/>
              <w:rPr>
                <w:rFonts w:ascii="Arial Narrow" w:hAnsi="Arial Narrow" w:cs="Arial"/>
                <w:lang w:eastAsia="es-PE"/>
              </w:rPr>
            </w:pPr>
            <w:r w:rsidRPr="00A82F2B">
              <w:rPr>
                <w:rFonts w:ascii="Arial Narrow" w:eastAsia="Arial Unicode MS" w:hAnsi="Arial Narrow" w:cs="Arial"/>
                <w:b/>
                <w:color w:val="000000"/>
                <w:lang w:val="es-CO" w:eastAsia="es-CO"/>
              </w:rPr>
              <w:t>Ingreso de nuevos beneficiarios</w:t>
            </w:r>
            <w:r w:rsidRPr="00A82F2B">
              <w:rPr>
                <w:rFonts w:ascii="Arial Narrow" w:eastAsia="Arial Unicode MS" w:hAnsi="Arial Narrow" w:cs="Arial"/>
                <w:b/>
                <w:color w:val="000000"/>
                <w:lang w:eastAsia="es-CO"/>
              </w:rPr>
              <w:t xml:space="preserve"> para registros declarados el Decreto 1290 de 2008 y la ley 418 de 1997.</w:t>
            </w:r>
          </w:p>
        </w:tc>
        <w:tc>
          <w:tcPr>
            <w:tcW w:w="3900" w:type="pct"/>
          </w:tcPr>
          <w:p w:rsidR="00A82F2B" w:rsidRPr="00A82F2B" w:rsidRDefault="00A82F2B" w:rsidP="00F92DD8">
            <w:pPr>
              <w:spacing w:before="240" w:after="0"/>
              <w:jc w:val="both"/>
              <w:rPr>
                <w:rFonts w:ascii="Arial Narrow" w:hAnsi="Arial Narrow" w:cs="Arial"/>
                <w:lang w:eastAsia="es-PE"/>
              </w:rPr>
            </w:pPr>
            <w:r w:rsidRPr="00A82F2B">
              <w:rPr>
                <w:rFonts w:ascii="Arial Narrow" w:hAnsi="Arial Narrow" w:cs="Arial"/>
                <w:lang w:eastAsia="es-PE"/>
              </w:rPr>
              <w:t>El primer documento es la Afirmación de Juramento y los relacionados según corresponda:</w:t>
            </w:r>
          </w:p>
          <w:p w:rsidR="00A82F2B" w:rsidRPr="00A82F2B" w:rsidRDefault="00A82F2B" w:rsidP="00F92DD8">
            <w:pPr>
              <w:spacing w:after="0"/>
              <w:jc w:val="both"/>
              <w:rPr>
                <w:rFonts w:ascii="Arial Narrow" w:hAnsi="Arial Narrow" w:cs="Arial"/>
                <w:lang w:eastAsia="es-PE"/>
              </w:rPr>
            </w:pPr>
          </w:p>
          <w:p w:rsidR="00A82F2B" w:rsidRPr="00A82F2B" w:rsidRDefault="00A82F2B" w:rsidP="00A82F2B">
            <w:pPr>
              <w:pStyle w:val="Prrafodelista"/>
              <w:numPr>
                <w:ilvl w:val="0"/>
                <w:numId w:val="18"/>
              </w:numPr>
              <w:spacing w:before="60" w:after="60"/>
              <w:contextualSpacing w:val="0"/>
              <w:jc w:val="both"/>
              <w:rPr>
                <w:rFonts w:ascii="Arial Narrow" w:hAnsi="Arial Narrow" w:cs="Arial"/>
                <w:lang w:eastAsia="es-PE"/>
              </w:rPr>
            </w:pPr>
            <w:r w:rsidRPr="00A82F2B">
              <w:rPr>
                <w:rFonts w:ascii="Arial Narrow" w:hAnsi="Arial Narrow" w:cs="Arial"/>
                <w:b/>
                <w:lang w:eastAsia="es-PE"/>
              </w:rPr>
              <w:t xml:space="preserve">Esposo(a): </w:t>
            </w:r>
            <w:r w:rsidRPr="00A82F2B">
              <w:rPr>
                <w:rFonts w:ascii="Arial Narrow" w:hAnsi="Arial Narrow" w:cs="Arial"/>
                <w:lang w:eastAsia="es-PE"/>
              </w:rPr>
              <w:t>i) Registro civil de matrimonio o partida eclesiástica de matrimonio; ii) Cédula de ciudadanía.</w:t>
            </w:r>
          </w:p>
          <w:p w:rsidR="00A82F2B" w:rsidRPr="00A82F2B" w:rsidRDefault="00A82F2B" w:rsidP="00A82F2B">
            <w:pPr>
              <w:pStyle w:val="Prrafodelista"/>
              <w:numPr>
                <w:ilvl w:val="0"/>
                <w:numId w:val="18"/>
              </w:numPr>
              <w:spacing w:before="60" w:after="60"/>
              <w:contextualSpacing w:val="0"/>
              <w:jc w:val="both"/>
              <w:rPr>
                <w:rFonts w:ascii="Arial Narrow" w:hAnsi="Arial Narrow" w:cs="Arial"/>
                <w:lang w:eastAsia="es-PE"/>
              </w:rPr>
            </w:pPr>
            <w:r w:rsidRPr="00A82F2B">
              <w:rPr>
                <w:rFonts w:ascii="Arial Narrow" w:hAnsi="Arial Narrow" w:cs="Arial"/>
                <w:b/>
                <w:lang w:eastAsia="es-PE"/>
              </w:rPr>
              <w:t>Compañero(a) permanente:</w:t>
            </w:r>
            <w:r w:rsidRPr="00A82F2B">
              <w:rPr>
                <w:rFonts w:ascii="Arial Narrow" w:hAnsi="Arial Narrow" w:cs="Arial"/>
              </w:rPr>
              <w:t xml:space="preserve"> Sentencia judicial de declaratoria de existencia de unión marital de hecho, o declaración de terceros (no requiere ser autenticada ante notario público); </w:t>
            </w:r>
            <w:r w:rsidRPr="00A82F2B">
              <w:rPr>
                <w:rFonts w:ascii="Arial Narrow" w:hAnsi="Arial Narrow" w:cs="Arial"/>
                <w:lang w:eastAsia="es-PE"/>
              </w:rPr>
              <w:t>ii) Cédula de ciudadanía.</w:t>
            </w:r>
          </w:p>
          <w:p w:rsidR="00A82F2B" w:rsidRPr="00A82F2B" w:rsidRDefault="00A82F2B" w:rsidP="00A82F2B">
            <w:pPr>
              <w:pStyle w:val="Prrafodelista"/>
              <w:numPr>
                <w:ilvl w:val="0"/>
                <w:numId w:val="18"/>
              </w:numPr>
              <w:spacing w:before="60" w:after="60"/>
              <w:contextualSpacing w:val="0"/>
              <w:jc w:val="both"/>
              <w:rPr>
                <w:rFonts w:ascii="Arial Narrow" w:hAnsi="Arial Narrow" w:cs="Arial"/>
                <w:lang w:eastAsia="es-PE"/>
              </w:rPr>
            </w:pPr>
            <w:r w:rsidRPr="00A82F2B">
              <w:rPr>
                <w:rFonts w:ascii="Arial Narrow" w:hAnsi="Arial Narrow" w:cs="Arial"/>
                <w:b/>
                <w:lang w:eastAsia="es-PE"/>
              </w:rPr>
              <w:t xml:space="preserve">Hijos: </w:t>
            </w:r>
            <w:r w:rsidRPr="00A82F2B">
              <w:rPr>
                <w:rFonts w:ascii="Arial Narrow" w:hAnsi="Arial Narrow" w:cs="Arial"/>
                <w:lang w:eastAsia="es-PE"/>
              </w:rPr>
              <w:t>i) Registro civil de nacimiento o partida eclesiástica de bautismo; ii) Documento de identidad (tarjeta de identidad o cédula de ciudadanía)</w:t>
            </w:r>
          </w:p>
          <w:p w:rsidR="00A82F2B" w:rsidRPr="00A82F2B" w:rsidRDefault="00A82F2B" w:rsidP="00A82F2B">
            <w:pPr>
              <w:pStyle w:val="Prrafodelista"/>
              <w:numPr>
                <w:ilvl w:val="0"/>
                <w:numId w:val="18"/>
              </w:numPr>
              <w:spacing w:before="60" w:after="60"/>
              <w:contextualSpacing w:val="0"/>
              <w:jc w:val="both"/>
              <w:rPr>
                <w:rFonts w:ascii="Arial Narrow" w:hAnsi="Arial Narrow" w:cs="Arial"/>
                <w:lang w:eastAsia="es-PE"/>
              </w:rPr>
            </w:pPr>
            <w:r w:rsidRPr="00A82F2B">
              <w:rPr>
                <w:rFonts w:ascii="Arial Narrow" w:hAnsi="Arial Narrow" w:cs="Arial"/>
                <w:b/>
                <w:lang w:eastAsia="es-PE"/>
              </w:rPr>
              <w:t>Padres:</w:t>
            </w:r>
            <w:r w:rsidRPr="00A82F2B">
              <w:rPr>
                <w:rFonts w:ascii="Arial Narrow" w:hAnsi="Arial Narrow" w:cs="Arial"/>
                <w:lang w:eastAsia="es-PE"/>
              </w:rPr>
              <w:t xml:space="preserve"> i) Registro civil de nacimiento o partida eclesiástica de bautismo de la </w:t>
            </w:r>
            <w:r w:rsidRPr="00A82F2B">
              <w:rPr>
                <w:rFonts w:ascii="Arial Narrow" w:hAnsi="Arial Narrow" w:cs="Arial"/>
                <w:iCs/>
                <w:lang w:eastAsia="es-PE"/>
              </w:rPr>
              <w:t xml:space="preserve">víctima; ii) </w:t>
            </w:r>
            <w:r w:rsidRPr="00A82F2B">
              <w:rPr>
                <w:rFonts w:ascii="Arial Narrow" w:hAnsi="Arial Narrow" w:cs="Arial"/>
                <w:lang w:eastAsia="es-PE"/>
              </w:rPr>
              <w:t>Cédula de ciudadanía.</w:t>
            </w:r>
          </w:p>
          <w:p w:rsidR="00A82F2B" w:rsidRPr="00A82F2B" w:rsidRDefault="00A82F2B" w:rsidP="00A82F2B">
            <w:pPr>
              <w:pStyle w:val="Prrafodelista"/>
              <w:numPr>
                <w:ilvl w:val="0"/>
                <w:numId w:val="18"/>
              </w:numPr>
              <w:spacing w:before="60" w:after="60"/>
              <w:contextualSpacing w:val="0"/>
              <w:jc w:val="both"/>
              <w:rPr>
                <w:rFonts w:ascii="Arial Narrow" w:hAnsi="Arial Narrow" w:cs="Arial"/>
                <w:lang w:eastAsia="es-PE"/>
              </w:rPr>
            </w:pPr>
            <w:r w:rsidRPr="00A82F2B">
              <w:rPr>
                <w:rFonts w:ascii="Arial Narrow" w:hAnsi="Arial Narrow" w:cs="Arial"/>
                <w:b/>
                <w:lang w:eastAsia="es-PE"/>
              </w:rPr>
              <w:t>Hermanos: (</w:t>
            </w:r>
            <w:r w:rsidRPr="00A82F2B">
              <w:rPr>
                <w:rFonts w:ascii="Arial Narrow" w:hAnsi="Arial Narrow" w:cs="Arial"/>
                <w:b/>
                <w:i/>
                <w:lang w:eastAsia="es-PE"/>
              </w:rPr>
              <w:t>A</w:t>
            </w:r>
            <w:r w:rsidRPr="00A82F2B">
              <w:rPr>
                <w:rFonts w:ascii="Arial Narrow" w:eastAsia="Arial Unicode MS" w:hAnsi="Arial Narrow" w:cs="Arial"/>
                <w:b/>
                <w:i/>
                <w:color w:val="000000"/>
                <w:lang w:eastAsia="es-CO"/>
              </w:rPr>
              <w:t>plica solo bajo el marco del decreto 1290 ya que bajo ley 418 no se ingresan como beneficiarios a los hermanos de la víctima)</w:t>
            </w:r>
            <w:r w:rsidRPr="00A82F2B">
              <w:rPr>
                <w:rFonts w:ascii="Arial Narrow" w:hAnsi="Arial Narrow" w:cs="Arial"/>
                <w:lang w:eastAsia="es-PE"/>
              </w:rPr>
              <w:t xml:space="preserve"> i) Registro civil de nacimiento o partida eclesiástico de bautismo; ii) Documentos de identidad (Tarjeta de identidad o Cédula de ciudadanía). </w:t>
            </w:r>
          </w:p>
          <w:p w:rsidR="00A82F2B" w:rsidRPr="00F92DD8" w:rsidRDefault="00A82F2B" w:rsidP="00F92DD8">
            <w:pPr>
              <w:pStyle w:val="Prrafodelista"/>
              <w:numPr>
                <w:ilvl w:val="0"/>
                <w:numId w:val="18"/>
              </w:numPr>
              <w:spacing w:before="60" w:after="60"/>
              <w:contextualSpacing w:val="0"/>
              <w:jc w:val="both"/>
              <w:rPr>
                <w:rFonts w:ascii="Arial Narrow" w:hAnsi="Arial Narrow" w:cs="Arial"/>
                <w:lang w:eastAsia="es-PE"/>
              </w:rPr>
            </w:pPr>
            <w:r w:rsidRPr="00A82F2B">
              <w:rPr>
                <w:rFonts w:ascii="Arial Narrow" w:hAnsi="Arial Narrow" w:cs="Arial"/>
                <w:b/>
                <w:lang w:eastAsia="es-PE"/>
              </w:rPr>
              <w:t>Abuelos: S</w:t>
            </w:r>
            <w:r w:rsidRPr="00A82F2B">
              <w:rPr>
                <w:rFonts w:ascii="Arial Narrow" w:hAnsi="Arial Narrow" w:cs="Arial"/>
                <w:lang w:eastAsia="es-PE"/>
              </w:rPr>
              <w:t>e pueden ingresar al registro los Abuelos de la víctima, pero ellos no pueden acceder a la Indemnización económica, a no ser que acrediten dependencia económica desde o hacia la víctima</w:t>
            </w:r>
            <w:r w:rsidRPr="00A82F2B">
              <w:rPr>
                <w:rFonts w:ascii="Arial Narrow" w:hAnsi="Arial Narrow" w:cs="Arial"/>
                <w:color w:val="1F4E79"/>
              </w:rPr>
              <w:t>.</w:t>
            </w:r>
          </w:p>
        </w:tc>
      </w:tr>
    </w:tbl>
    <w:p w:rsidR="00927858" w:rsidRPr="00106C34" w:rsidRDefault="00927858" w:rsidP="00106C34">
      <w:pPr>
        <w:jc w:val="both"/>
        <w:rPr>
          <w:rFonts w:ascii="Arial Narrow" w:eastAsia="Arial Unicode MS" w:hAnsi="Arial Narrow" w:cs="Arial"/>
          <w:b/>
          <w:i/>
        </w:rPr>
      </w:pPr>
    </w:p>
    <w:p w:rsidR="00A82F2B" w:rsidRPr="00E23F37" w:rsidRDefault="00A82F2B" w:rsidP="008A5F26">
      <w:pPr>
        <w:pStyle w:val="Prrafodelista"/>
        <w:numPr>
          <w:ilvl w:val="2"/>
          <w:numId w:val="48"/>
        </w:numPr>
        <w:spacing w:after="0"/>
        <w:jc w:val="both"/>
        <w:outlineLvl w:val="2"/>
        <w:rPr>
          <w:rFonts w:ascii="Arial Narrow" w:eastAsia="Arial Unicode MS" w:hAnsi="Arial Narrow" w:cs="Arial"/>
          <w:b/>
          <w:i/>
        </w:rPr>
      </w:pPr>
      <w:bookmarkStart w:id="24" w:name="_Toc466628543"/>
      <w:bookmarkStart w:id="25" w:name="_Toc488829884"/>
      <w:r w:rsidRPr="00A82F2B">
        <w:rPr>
          <w:rFonts w:ascii="Arial Narrow" w:hAnsi="Arial Narrow" w:cs="Arial"/>
          <w:u w:val="single"/>
        </w:rPr>
        <w:t>CAMBIO DE JEFE DE HOGAR</w:t>
      </w:r>
      <w:r w:rsidRPr="00A82F2B">
        <w:rPr>
          <w:rFonts w:ascii="Arial Narrow" w:hAnsi="Arial Narrow" w:cs="Arial"/>
        </w:rPr>
        <w:t>:</w:t>
      </w:r>
      <w:bookmarkEnd w:id="24"/>
      <w:bookmarkEnd w:id="25"/>
      <w:r w:rsidRPr="00A82F2B">
        <w:rPr>
          <w:rFonts w:ascii="Arial Narrow" w:hAnsi="Arial Narrow" w:cs="Arial"/>
        </w:rPr>
        <w:t xml:space="preserve"> </w:t>
      </w:r>
    </w:p>
    <w:p w:rsidR="00E23F37" w:rsidRPr="00E23F37" w:rsidRDefault="00E23F37" w:rsidP="00E23F37">
      <w:pPr>
        <w:pStyle w:val="Prrafodelista"/>
        <w:spacing w:after="0"/>
        <w:ind w:left="1080"/>
        <w:contextualSpacing w:val="0"/>
        <w:jc w:val="both"/>
        <w:rPr>
          <w:rFonts w:ascii="Arial Narrow" w:eastAsia="Arial Unicode MS" w:hAnsi="Arial Narrow" w:cs="Arial"/>
          <w:b/>
          <w:i/>
        </w:rPr>
      </w:pPr>
    </w:p>
    <w:p w:rsidR="00A82F2B" w:rsidRPr="00F92DD8" w:rsidRDefault="00A82F2B" w:rsidP="00E23F37">
      <w:pPr>
        <w:ind w:left="708"/>
        <w:jc w:val="both"/>
        <w:rPr>
          <w:rFonts w:ascii="Arial Narrow" w:eastAsia="Arial Unicode MS" w:hAnsi="Arial Narrow" w:cs="Arial"/>
          <w:i/>
        </w:rPr>
      </w:pPr>
      <w:r w:rsidRPr="00A82F2B">
        <w:rPr>
          <w:rFonts w:ascii="Arial Narrow" w:eastAsia="Arial Unicode MS" w:hAnsi="Arial Narrow" w:cs="Arial"/>
        </w:rPr>
        <w:t xml:space="preserve">Sustitución del jefe de hogar relacionado inicialmente en el Registro, por otra de las personas mayores de edad existente en el mismo hogar registrado en el sistema de información, aplica para el hecho victimizante: </w:t>
      </w:r>
      <w:r w:rsidRPr="00A82F2B">
        <w:rPr>
          <w:rFonts w:ascii="Arial Narrow" w:eastAsia="Arial Unicode MS" w:hAnsi="Arial Narrow" w:cs="Arial"/>
          <w:b/>
          <w:i/>
        </w:rPr>
        <w:t xml:space="preserve">Desplazamiento Forzado. </w:t>
      </w:r>
      <w:r w:rsidRPr="00A82F2B">
        <w:rPr>
          <w:rFonts w:ascii="Arial Narrow" w:eastAsia="Arial Unicode MS" w:hAnsi="Arial Narrow" w:cs="Arial"/>
        </w:rPr>
        <w:t>Puede solicitarse</w:t>
      </w:r>
      <w:r w:rsidRPr="00A82F2B">
        <w:rPr>
          <w:rFonts w:ascii="Arial Narrow" w:eastAsia="Arial Unicode MS" w:hAnsi="Arial Narrow" w:cs="Arial"/>
          <w:b/>
        </w:rPr>
        <w:t xml:space="preserve"> </w:t>
      </w:r>
      <w:r w:rsidRPr="00A82F2B">
        <w:rPr>
          <w:rFonts w:ascii="Arial Narrow" w:eastAsia="Arial Unicode MS" w:hAnsi="Arial Narrow" w:cs="Arial"/>
        </w:rPr>
        <w:t>en los siguientes casos:</w:t>
      </w:r>
    </w:p>
    <w:p w:rsidR="00A82F2B" w:rsidRPr="00A82F2B" w:rsidRDefault="00A82F2B" w:rsidP="00A82F2B">
      <w:pPr>
        <w:numPr>
          <w:ilvl w:val="0"/>
          <w:numId w:val="15"/>
        </w:numPr>
        <w:spacing w:after="0"/>
        <w:ind w:left="1418"/>
        <w:jc w:val="both"/>
        <w:rPr>
          <w:rFonts w:ascii="Arial Narrow" w:eastAsia="Arial Unicode MS" w:hAnsi="Arial Narrow" w:cs="Arial"/>
        </w:rPr>
      </w:pPr>
      <w:r w:rsidRPr="00A82F2B">
        <w:rPr>
          <w:rFonts w:ascii="Arial Narrow" w:eastAsia="Arial Unicode MS" w:hAnsi="Arial Narrow" w:cs="Arial"/>
        </w:rPr>
        <w:t>Fallecimiento del jefe de hogar.</w:t>
      </w:r>
    </w:p>
    <w:p w:rsidR="00A82F2B" w:rsidRPr="00A82F2B" w:rsidRDefault="00A82F2B" w:rsidP="00A82F2B">
      <w:pPr>
        <w:numPr>
          <w:ilvl w:val="0"/>
          <w:numId w:val="15"/>
        </w:numPr>
        <w:spacing w:after="0"/>
        <w:ind w:left="1418"/>
        <w:jc w:val="both"/>
        <w:rPr>
          <w:rFonts w:ascii="Arial Narrow" w:eastAsia="Arial Unicode MS" w:hAnsi="Arial Narrow" w:cs="Arial"/>
        </w:rPr>
      </w:pPr>
      <w:r w:rsidRPr="00A82F2B">
        <w:rPr>
          <w:rFonts w:ascii="Arial Narrow" w:eastAsia="Arial Unicode MS" w:hAnsi="Arial Narrow" w:cs="Arial"/>
        </w:rPr>
        <w:t>Abandono del jefe de hogar.</w:t>
      </w:r>
    </w:p>
    <w:p w:rsidR="00A82F2B" w:rsidRPr="00A82F2B" w:rsidRDefault="00A82F2B" w:rsidP="00A82F2B">
      <w:pPr>
        <w:numPr>
          <w:ilvl w:val="0"/>
          <w:numId w:val="15"/>
        </w:numPr>
        <w:spacing w:after="0"/>
        <w:ind w:left="1418"/>
        <w:jc w:val="both"/>
        <w:rPr>
          <w:rFonts w:ascii="Arial Narrow" w:eastAsia="Arial Unicode MS" w:hAnsi="Arial Narrow" w:cs="Arial"/>
        </w:rPr>
      </w:pPr>
      <w:r w:rsidRPr="00A82F2B">
        <w:rPr>
          <w:rFonts w:ascii="Arial Narrow" w:eastAsia="Arial Unicode MS" w:hAnsi="Arial Narrow" w:cs="Arial"/>
        </w:rPr>
        <w:t>El jefe de hogar se encuentra fuera del país como refugiado.</w:t>
      </w:r>
    </w:p>
    <w:p w:rsidR="00A82F2B" w:rsidRPr="00A82F2B" w:rsidRDefault="00A82F2B" w:rsidP="00A82F2B">
      <w:pPr>
        <w:numPr>
          <w:ilvl w:val="0"/>
          <w:numId w:val="15"/>
        </w:numPr>
        <w:spacing w:after="0"/>
        <w:ind w:left="1418"/>
        <w:jc w:val="both"/>
        <w:rPr>
          <w:rFonts w:ascii="Arial Narrow" w:eastAsia="Arial Unicode MS" w:hAnsi="Arial Narrow" w:cs="Arial"/>
        </w:rPr>
      </w:pPr>
      <w:r w:rsidRPr="00A82F2B">
        <w:rPr>
          <w:rFonts w:ascii="Arial Narrow" w:eastAsia="Arial Unicode MS" w:hAnsi="Arial Narrow" w:cs="Arial"/>
        </w:rPr>
        <w:t>El jefe de hogar se encuentra privado de la libertad.</w:t>
      </w:r>
    </w:p>
    <w:p w:rsidR="00A82F2B" w:rsidRPr="00A82F2B" w:rsidRDefault="00A82F2B" w:rsidP="00A82F2B">
      <w:pPr>
        <w:numPr>
          <w:ilvl w:val="0"/>
          <w:numId w:val="15"/>
        </w:numPr>
        <w:spacing w:after="0"/>
        <w:ind w:left="1418"/>
        <w:jc w:val="both"/>
        <w:rPr>
          <w:rFonts w:ascii="Arial Narrow" w:eastAsia="Arial Unicode MS" w:hAnsi="Arial Narrow" w:cs="Arial"/>
        </w:rPr>
      </w:pPr>
      <w:r w:rsidRPr="00A82F2B">
        <w:rPr>
          <w:rFonts w:ascii="Arial Narrow" w:eastAsia="Arial Unicode MS" w:hAnsi="Arial Narrow" w:cs="Arial"/>
        </w:rPr>
        <w:t>Cuando padece de una enfermedad grave que le impida gestionar y recibir ayudas.</w:t>
      </w:r>
    </w:p>
    <w:p w:rsidR="00A82F2B" w:rsidRPr="00A82F2B" w:rsidRDefault="00A82F2B" w:rsidP="00A82F2B">
      <w:pPr>
        <w:numPr>
          <w:ilvl w:val="0"/>
          <w:numId w:val="15"/>
        </w:numPr>
        <w:spacing w:after="0"/>
        <w:ind w:left="1418"/>
        <w:jc w:val="both"/>
        <w:rPr>
          <w:rFonts w:ascii="Arial Narrow" w:eastAsia="Arial Unicode MS" w:hAnsi="Arial Narrow" w:cs="Arial"/>
        </w:rPr>
      </w:pPr>
      <w:r w:rsidRPr="00A82F2B">
        <w:rPr>
          <w:rFonts w:ascii="Arial Narrow" w:eastAsia="Arial Unicode MS" w:hAnsi="Arial Narrow" w:cs="Arial"/>
        </w:rPr>
        <w:t>Por solicitud voluntaria del jefe de hogar.</w:t>
      </w:r>
    </w:p>
    <w:p w:rsidR="00A82F2B" w:rsidRDefault="00A82F2B" w:rsidP="00A82F2B">
      <w:pPr>
        <w:numPr>
          <w:ilvl w:val="0"/>
          <w:numId w:val="15"/>
        </w:numPr>
        <w:spacing w:after="0"/>
        <w:ind w:left="1418"/>
        <w:jc w:val="both"/>
        <w:rPr>
          <w:rFonts w:ascii="Arial Narrow" w:eastAsia="Arial Unicode MS" w:hAnsi="Arial Narrow" w:cs="Arial"/>
        </w:rPr>
      </w:pPr>
      <w:r w:rsidRPr="00A82F2B">
        <w:rPr>
          <w:rFonts w:ascii="Arial Narrow" w:eastAsia="Arial Unicode MS" w:hAnsi="Arial Narrow" w:cs="Arial"/>
        </w:rPr>
        <w:t>Por encontrarse secuestrado o Desaparecido.</w:t>
      </w:r>
    </w:p>
    <w:p w:rsidR="00C07D11" w:rsidRPr="00C07D11" w:rsidRDefault="00C07D11" w:rsidP="00C07D11">
      <w:pPr>
        <w:spacing w:after="0"/>
        <w:ind w:left="1418"/>
        <w:jc w:val="both"/>
        <w:rPr>
          <w:rFonts w:ascii="Arial Narrow" w:eastAsia="Arial Unicode MS" w:hAnsi="Arial Narrow" w:cs="Arial"/>
        </w:rPr>
      </w:pPr>
    </w:p>
    <w:p w:rsidR="00A82F2B" w:rsidRPr="00F92DD8" w:rsidRDefault="00F92DD8" w:rsidP="00200126">
      <w:pPr>
        <w:ind w:left="708" w:hanging="708"/>
        <w:jc w:val="both"/>
        <w:rPr>
          <w:rFonts w:ascii="Arial Narrow" w:hAnsi="Arial Narrow" w:cs="Arial"/>
          <w:lang w:val="es-CO" w:eastAsia="es-CO"/>
        </w:rPr>
      </w:pPr>
      <w:r>
        <w:rPr>
          <w:rFonts w:ascii="Arial Narrow" w:hAnsi="Arial Narrow" w:cs="Arial"/>
          <w:lang w:val="es-CO" w:eastAsia="es-CO"/>
        </w:rPr>
        <w:lastRenderedPageBreak/>
        <w:t xml:space="preserve">        </w:t>
      </w:r>
      <w:r w:rsidR="00E23F37">
        <w:rPr>
          <w:rFonts w:ascii="Arial Narrow" w:hAnsi="Arial Narrow" w:cs="Arial"/>
          <w:lang w:val="es-CO" w:eastAsia="es-CO"/>
        </w:rPr>
        <w:t xml:space="preserve">   </w:t>
      </w:r>
      <w:r>
        <w:rPr>
          <w:rFonts w:ascii="Arial Narrow" w:hAnsi="Arial Narrow" w:cs="Arial"/>
          <w:lang w:val="es-CO" w:eastAsia="es-CO"/>
        </w:rPr>
        <w:t>D</w:t>
      </w:r>
      <w:r w:rsidR="00A82F2B" w:rsidRPr="00A82F2B">
        <w:rPr>
          <w:rFonts w:ascii="Arial Narrow" w:hAnsi="Arial Narrow" w:cs="Arial"/>
          <w:lang w:val="es-CO" w:eastAsia="es-CO"/>
        </w:rPr>
        <w:t>ocumentos soporte requeridos para el análisis de la solicitud:</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6525"/>
      </w:tblGrid>
      <w:tr w:rsidR="00A82F2B" w:rsidRPr="00A82F2B" w:rsidTr="00E23F37">
        <w:trPr>
          <w:trHeight w:val="1579"/>
          <w:jc w:val="center"/>
        </w:trPr>
        <w:tc>
          <w:tcPr>
            <w:tcW w:w="1701" w:type="dxa"/>
            <w:shd w:val="clear" w:color="auto" w:fill="auto"/>
            <w:vAlign w:val="center"/>
            <w:hideMark/>
          </w:tcPr>
          <w:p w:rsidR="00A82F2B" w:rsidRPr="00A82F2B" w:rsidRDefault="00A82F2B" w:rsidP="00F92DD8">
            <w:pPr>
              <w:spacing w:after="0"/>
              <w:jc w:val="center"/>
              <w:rPr>
                <w:rFonts w:ascii="Arial Narrow" w:hAnsi="Arial Narrow" w:cs="Arial"/>
                <w:b/>
                <w:bCs/>
                <w:color w:val="000000"/>
                <w:lang w:val="es-CO" w:eastAsia="es-CO"/>
              </w:rPr>
            </w:pPr>
            <w:r w:rsidRPr="00A82F2B">
              <w:rPr>
                <w:rFonts w:ascii="Arial Narrow" w:hAnsi="Arial Narrow" w:cs="Arial"/>
                <w:b/>
                <w:bCs/>
                <w:color w:val="000000"/>
                <w:lang w:eastAsia="es-CO"/>
              </w:rPr>
              <w:t>Fallecimiento del jefe(a) de hogar</w:t>
            </w:r>
          </w:p>
        </w:tc>
        <w:tc>
          <w:tcPr>
            <w:tcW w:w="6525" w:type="dxa"/>
            <w:shd w:val="clear" w:color="auto" w:fill="auto"/>
            <w:vAlign w:val="center"/>
            <w:hideMark/>
          </w:tcPr>
          <w:p w:rsidR="00A82F2B" w:rsidRPr="00A82F2B" w:rsidRDefault="00A82F2B" w:rsidP="00F92DD8">
            <w:pPr>
              <w:spacing w:after="0"/>
              <w:jc w:val="both"/>
              <w:rPr>
                <w:rFonts w:ascii="Arial Narrow" w:hAnsi="Arial Narrow" w:cs="Arial"/>
                <w:color w:val="000000"/>
                <w:lang w:val="es-CO" w:eastAsia="es-CO"/>
              </w:rPr>
            </w:pPr>
            <w:r w:rsidRPr="00A82F2B">
              <w:rPr>
                <w:rFonts w:ascii="Arial Narrow" w:hAnsi="Arial Narrow" w:cs="Arial"/>
                <w:color w:val="000000"/>
                <w:lang w:eastAsia="es-CO"/>
              </w:rPr>
              <w:t xml:space="preserve">Anexar certificado de defunción y copia de documento de identidad de quien asumirá la jefatura de hogar por decisión del núcleo familiar (Es suficiente con la presentación de escrito firmado por </w:t>
            </w:r>
            <w:r w:rsidR="000B3982" w:rsidRPr="00A82F2B">
              <w:rPr>
                <w:rFonts w:ascii="Arial Narrow" w:hAnsi="Arial Narrow" w:cs="Arial"/>
                <w:color w:val="000000"/>
                <w:lang w:eastAsia="es-CO"/>
              </w:rPr>
              <w:t>todas las personas mayores</w:t>
            </w:r>
            <w:r w:rsidRPr="00A82F2B">
              <w:rPr>
                <w:rFonts w:ascii="Arial Narrow" w:hAnsi="Arial Narrow" w:cs="Arial"/>
                <w:color w:val="000000"/>
                <w:lang w:eastAsia="es-CO"/>
              </w:rPr>
              <w:t xml:space="preserve"> de edad que hacen parte del hogar donde de común acuerdo conceden a uno de ellos tener la jefatura).</w:t>
            </w:r>
          </w:p>
        </w:tc>
      </w:tr>
      <w:tr w:rsidR="00A82F2B" w:rsidRPr="00A82F2B" w:rsidTr="00E0323B">
        <w:trPr>
          <w:trHeight w:val="721"/>
          <w:jc w:val="center"/>
        </w:trPr>
        <w:tc>
          <w:tcPr>
            <w:tcW w:w="1701" w:type="dxa"/>
            <w:shd w:val="clear" w:color="auto" w:fill="auto"/>
            <w:vAlign w:val="center"/>
            <w:hideMark/>
          </w:tcPr>
          <w:p w:rsidR="00A82F2B" w:rsidRPr="00A82F2B" w:rsidRDefault="00A82F2B" w:rsidP="00F92DD8">
            <w:pPr>
              <w:spacing w:after="0"/>
              <w:jc w:val="center"/>
              <w:rPr>
                <w:rFonts w:ascii="Arial Narrow" w:hAnsi="Arial Narrow" w:cs="Arial"/>
                <w:b/>
                <w:bCs/>
                <w:color w:val="000000"/>
                <w:lang w:val="es-CO" w:eastAsia="es-CO"/>
              </w:rPr>
            </w:pPr>
            <w:r w:rsidRPr="00A82F2B">
              <w:rPr>
                <w:rFonts w:ascii="Arial Narrow" w:eastAsia="Arial Unicode MS" w:hAnsi="Arial Narrow" w:cs="Arial"/>
                <w:b/>
                <w:bCs/>
                <w:color w:val="000000"/>
                <w:lang w:eastAsia="es-CO"/>
              </w:rPr>
              <w:t>Abandono del jefe(a) de hogar</w:t>
            </w:r>
          </w:p>
        </w:tc>
        <w:tc>
          <w:tcPr>
            <w:tcW w:w="6525" w:type="dxa"/>
            <w:shd w:val="clear" w:color="auto" w:fill="auto"/>
            <w:vAlign w:val="center"/>
            <w:hideMark/>
          </w:tcPr>
          <w:p w:rsidR="00A82F2B" w:rsidRPr="00A82F2B" w:rsidRDefault="00A82F2B" w:rsidP="00F92DD8">
            <w:pPr>
              <w:spacing w:after="0"/>
              <w:rPr>
                <w:rFonts w:ascii="Arial Narrow" w:hAnsi="Arial Narrow" w:cs="Arial"/>
                <w:color w:val="000000"/>
                <w:lang w:eastAsia="es-CO"/>
              </w:rPr>
            </w:pPr>
            <w:r w:rsidRPr="00A82F2B">
              <w:rPr>
                <w:rFonts w:ascii="Arial Narrow" w:hAnsi="Arial Narrow" w:cs="Arial"/>
                <w:color w:val="000000"/>
                <w:lang w:eastAsia="es-CO"/>
              </w:rPr>
              <w:t>Concepto emitido por la autoridad competente donde se compruebe de manera sumaria dicha situación y documento del nuevo jefe(a) de hogar.</w:t>
            </w:r>
          </w:p>
        </w:tc>
      </w:tr>
      <w:tr w:rsidR="00A82F2B" w:rsidRPr="00A82F2B" w:rsidTr="00E23F37">
        <w:trPr>
          <w:trHeight w:val="1554"/>
          <w:jc w:val="center"/>
        </w:trPr>
        <w:tc>
          <w:tcPr>
            <w:tcW w:w="1701" w:type="dxa"/>
            <w:shd w:val="clear" w:color="auto" w:fill="auto"/>
            <w:vAlign w:val="center"/>
            <w:hideMark/>
          </w:tcPr>
          <w:p w:rsidR="00A82F2B" w:rsidRPr="00A82F2B" w:rsidRDefault="00A82F2B" w:rsidP="00F92DD8">
            <w:pPr>
              <w:spacing w:after="0"/>
              <w:jc w:val="center"/>
              <w:rPr>
                <w:rFonts w:ascii="Arial Narrow" w:hAnsi="Arial Narrow" w:cs="Arial"/>
                <w:b/>
                <w:bCs/>
                <w:color w:val="000000"/>
                <w:lang w:val="es-CO" w:eastAsia="es-CO"/>
              </w:rPr>
            </w:pPr>
            <w:r w:rsidRPr="00A82F2B">
              <w:rPr>
                <w:rFonts w:ascii="Arial Narrow" w:eastAsia="Arial Unicode MS" w:hAnsi="Arial Narrow" w:cs="Arial"/>
                <w:b/>
                <w:bCs/>
                <w:color w:val="000000"/>
                <w:lang w:eastAsia="es-CO"/>
              </w:rPr>
              <w:t>El jefe(a) de hogar se encuentra fuera del país como refugiado</w:t>
            </w:r>
          </w:p>
        </w:tc>
        <w:tc>
          <w:tcPr>
            <w:tcW w:w="6525" w:type="dxa"/>
            <w:shd w:val="clear" w:color="auto" w:fill="auto"/>
            <w:vAlign w:val="center"/>
            <w:hideMark/>
          </w:tcPr>
          <w:p w:rsidR="00A82F2B" w:rsidRPr="00A82F2B" w:rsidRDefault="00A82F2B" w:rsidP="00F92DD8">
            <w:pPr>
              <w:spacing w:after="0"/>
              <w:jc w:val="both"/>
              <w:rPr>
                <w:rFonts w:ascii="Arial Narrow" w:hAnsi="Arial Narrow" w:cs="Arial"/>
                <w:color w:val="000000"/>
                <w:lang w:val="es-CO" w:eastAsia="es-CO"/>
              </w:rPr>
            </w:pPr>
            <w:r w:rsidRPr="00A82F2B">
              <w:rPr>
                <w:rFonts w:ascii="Arial Narrow" w:hAnsi="Arial Narrow" w:cs="Arial"/>
                <w:color w:val="000000"/>
                <w:lang w:eastAsia="es-CO"/>
              </w:rPr>
              <w:t>Anexar documento expedido por autoridad competente que conste la residencia en otro país del jefe(a) del hogar actual y documento firmado por el actual jefe(a) de hogar en el cual especifica quien de los miembros del hogar (mayor de edad) estará encargado del núcleo familiar y copia documento identificación del nuevo jefe(a) de hogar.</w:t>
            </w:r>
          </w:p>
        </w:tc>
      </w:tr>
      <w:tr w:rsidR="00A82F2B" w:rsidRPr="00A82F2B" w:rsidTr="00E23F37">
        <w:trPr>
          <w:trHeight w:val="1730"/>
          <w:jc w:val="center"/>
        </w:trPr>
        <w:tc>
          <w:tcPr>
            <w:tcW w:w="1701" w:type="dxa"/>
            <w:shd w:val="clear" w:color="auto" w:fill="auto"/>
            <w:vAlign w:val="center"/>
            <w:hideMark/>
          </w:tcPr>
          <w:p w:rsidR="00A82F2B" w:rsidRPr="00A82F2B" w:rsidRDefault="00A82F2B" w:rsidP="00F92DD8">
            <w:pPr>
              <w:spacing w:after="0"/>
              <w:jc w:val="center"/>
              <w:rPr>
                <w:rFonts w:ascii="Arial Narrow" w:hAnsi="Arial Narrow" w:cs="Arial"/>
                <w:b/>
                <w:bCs/>
                <w:color w:val="000000"/>
                <w:lang w:val="es-CO" w:eastAsia="es-CO"/>
              </w:rPr>
            </w:pPr>
            <w:r w:rsidRPr="00A82F2B">
              <w:rPr>
                <w:rFonts w:ascii="Arial Narrow" w:eastAsia="Arial Unicode MS" w:hAnsi="Arial Narrow" w:cs="Arial"/>
                <w:b/>
                <w:bCs/>
                <w:color w:val="000000"/>
                <w:lang w:eastAsia="es-CO"/>
              </w:rPr>
              <w:t>El jefe(a) de hogar se encuentra privado de la libertad</w:t>
            </w:r>
          </w:p>
        </w:tc>
        <w:tc>
          <w:tcPr>
            <w:tcW w:w="6525" w:type="dxa"/>
            <w:shd w:val="clear" w:color="auto" w:fill="auto"/>
            <w:vAlign w:val="center"/>
            <w:hideMark/>
          </w:tcPr>
          <w:p w:rsidR="00A82F2B" w:rsidRPr="00A82F2B" w:rsidRDefault="00A82F2B" w:rsidP="00F92DD8">
            <w:pPr>
              <w:spacing w:after="0"/>
              <w:jc w:val="both"/>
              <w:rPr>
                <w:rFonts w:ascii="Arial Narrow" w:hAnsi="Arial Narrow" w:cs="Arial"/>
                <w:b/>
                <w:bCs/>
                <w:color w:val="000000"/>
                <w:lang w:val="es-CO" w:eastAsia="es-CO"/>
              </w:rPr>
            </w:pPr>
            <w:r w:rsidRPr="00A82F2B">
              <w:rPr>
                <w:rFonts w:ascii="Arial Narrow" w:hAnsi="Arial Narrow" w:cs="Arial"/>
                <w:color w:val="000000"/>
                <w:lang w:eastAsia="es-CO"/>
              </w:rPr>
              <w:t xml:space="preserve">Autorización del jefe(a) de hogar para que otro miembro del núcleo familiar (mayor de edad) se encargue del núcleo familiar; debe tener el sello del centro de reclusión, certificación de la detención expedida por autoridad competente </w:t>
            </w:r>
            <w:r w:rsidR="000B3982" w:rsidRPr="00A82F2B">
              <w:rPr>
                <w:rFonts w:ascii="Arial Narrow" w:hAnsi="Arial Narrow" w:cs="Arial"/>
                <w:color w:val="000000"/>
                <w:lang w:eastAsia="es-CO"/>
              </w:rPr>
              <w:t>especificando la</w:t>
            </w:r>
            <w:r w:rsidRPr="00A82F2B">
              <w:rPr>
                <w:rFonts w:ascii="Arial Narrow" w:hAnsi="Arial Narrow" w:cs="Arial"/>
                <w:color w:val="000000"/>
                <w:lang w:eastAsia="es-CO"/>
              </w:rPr>
              <w:t xml:space="preserve"> fecha de cumplimiento de la pena o sentencia judicial, la vigencia no debe ser mayor a 3 meses.</w:t>
            </w:r>
          </w:p>
        </w:tc>
      </w:tr>
      <w:tr w:rsidR="00A82F2B" w:rsidRPr="00A82F2B" w:rsidTr="00E23F37">
        <w:trPr>
          <w:trHeight w:val="1119"/>
          <w:jc w:val="center"/>
        </w:trPr>
        <w:tc>
          <w:tcPr>
            <w:tcW w:w="1701" w:type="dxa"/>
            <w:shd w:val="clear" w:color="auto" w:fill="auto"/>
            <w:vAlign w:val="center"/>
            <w:hideMark/>
          </w:tcPr>
          <w:p w:rsidR="00A82F2B" w:rsidRPr="00A82F2B" w:rsidRDefault="00A82F2B" w:rsidP="00F92DD8">
            <w:pPr>
              <w:spacing w:after="0"/>
              <w:jc w:val="center"/>
              <w:rPr>
                <w:rFonts w:ascii="Arial Narrow" w:hAnsi="Arial Narrow" w:cs="Arial"/>
                <w:b/>
                <w:bCs/>
                <w:color w:val="000000"/>
                <w:lang w:val="es-CO" w:eastAsia="es-CO"/>
              </w:rPr>
            </w:pPr>
            <w:r w:rsidRPr="00A82F2B">
              <w:rPr>
                <w:rFonts w:ascii="Arial Narrow" w:eastAsia="Arial Unicode MS" w:hAnsi="Arial Narrow" w:cs="Arial"/>
                <w:b/>
                <w:bCs/>
                <w:color w:val="000000"/>
                <w:lang w:eastAsia="es-CO"/>
              </w:rPr>
              <w:t xml:space="preserve">Por enfermedad grave que le impida movilizarse </w:t>
            </w:r>
          </w:p>
        </w:tc>
        <w:tc>
          <w:tcPr>
            <w:tcW w:w="6525" w:type="dxa"/>
            <w:shd w:val="clear" w:color="auto" w:fill="auto"/>
            <w:vAlign w:val="center"/>
            <w:hideMark/>
          </w:tcPr>
          <w:p w:rsidR="00A82F2B" w:rsidRPr="00A82F2B" w:rsidRDefault="00A82F2B" w:rsidP="00C07D11">
            <w:pPr>
              <w:jc w:val="both"/>
              <w:rPr>
                <w:rFonts w:ascii="Arial Narrow" w:hAnsi="Arial Narrow" w:cs="Arial"/>
                <w:color w:val="000000"/>
                <w:lang w:val="es-CO" w:eastAsia="es-CO"/>
              </w:rPr>
            </w:pPr>
            <w:r w:rsidRPr="00A82F2B">
              <w:rPr>
                <w:rFonts w:ascii="Arial Narrow" w:hAnsi="Arial Narrow" w:cs="Arial"/>
                <w:color w:val="000000"/>
                <w:lang w:eastAsia="es-CO"/>
              </w:rPr>
              <w:t xml:space="preserve">Certificación expedida por la EPS o ARS en la que conste el tipo de enfermedad </w:t>
            </w:r>
            <w:r w:rsidR="000B3982" w:rsidRPr="00A82F2B">
              <w:rPr>
                <w:rFonts w:ascii="Arial Narrow" w:hAnsi="Arial Narrow" w:cs="Arial"/>
                <w:color w:val="000000"/>
                <w:lang w:eastAsia="es-CO"/>
              </w:rPr>
              <w:t>y la</w:t>
            </w:r>
            <w:r w:rsidRPr="00A82F2B">
              <w:rPr>
                <w:rFonts w:ascii="Arial Narrow" w:hAnsi="Arial Narrow" w:cs="Arial"/>
                <w:color w:val="000000"/>
                <w:lang w:eastAsia="es-CO"/>
              </w:rPr>
              <w:t xml:space="preserve"> discapacidad que padece y documento o carta firmada por los miembros del núcleo mayores de edad, donde se indique quien debe quedar como jefe(a) hogar.</w:t>
            </w:r>
          </w:p>
        </w:tc>
      </w:tr>
      <w:tr w:rsidR="00A82F2B" w:rsidRPr="00A82F2B" w:rsidTr="00E23F37">
        <w:trPr>
          <w:trHeight w:val="1413"/>
          <w:jc w:val="center"/>
        </w:trPr>
        <w:tc>
          <w:tcPr>
            <w:tcW w:w="1701" w:type="dxa"/>
            <w:shd w:val="clear" w:color="auto" w:fill="auto"/>
            <w:vAlign w:val="center"/>
            <w:hideMark/>
          </w:tcPr>
          <w:p w:rsidR="00A82F2B" w:rsidRPr="00A82F2B" w:rsidRDefault="00A82F2B" w:rsidP="00627E16">
            <w:pPr>
              <w:spacing w:after="0"/>
              <w:jc w:val="center"/>
              <w:rPr>
                <w:rFonts w:ascii="Arial Narrow" w:hAnsi="Arial Narrow" w:cs="Arial"/>
                <w:b/>
                <w:bCs/>
                <w:color w:val="000000"/>
                <w:lang w:val="es-CO" w:eastAsia="es-CO"/>
              </w:rPr>
            </w:pPr>
            <w:r w:rsidRPr="00A82F2B">
              <w:rPr>
                <w:rFonts w:ascii="Arial Narrow" w:eastAsia="Arial Unicode MS" w:hAnsi="Arial Narrow" w:cs="Arial"/>
                <w:b/>
                <w:bCs/>
                <w:color w:val="000000"/>
                <w:lang w:eastAsia="es-CO"/>
              </w:rPr>
              <w:t>Por solicitud voluntaria del jefe(a) de hogar</w:t>
            </w:r>
          </w:p>
        </w:tc>
        <w:tc>
          <w:tcPr>
            <w:tcW w:w="6525" w:type="dxa"/>
            <w:shd w:val="clear" w:color="auto" w:fill="auto"/>
            <w:vAlign w:val="center"/>
            <w:hideMark/>
          </w:tcPr>
          <w:p w:rsidR="00A82F2B" w:rsidRPr="00A82F2B" w:rsidRDefault="00A82F2B" w:rsidP="00627E16">
            <w:pPr>
              <w:spacing w:after="0"/>
              <w:jc w:val="both"/>
              <w:rPr>
                <w:rFonts w:ascii="Arial Narrow" w:hAnsi="Arial Narrow" w:cs="Arial"/>
                <w:color w:val="000000"/>
                <w:lang w:eastAsia="es-CO"/>
              </w:rPr>
            </w:pPr>
            <w:r w:rsidRPr="00A82F2B">
              <w:rPr>
                <w:rFonts w:ascii="Arial Narrow" w:hAnsi="Arial Narrow" w:cs="Arial"/>
                <w:color w:val="000000"/>
                <w:lang w:eastAsia="es-CO"/>
              </w:rPr>
              <w:t>Anexar autorización del jefe(a) de hogar en donde designe otro miembro del grupo familiar (mayor de edad) asuma la jefatura del hogar e indicar expresamente las causas del cambio, es suficiente con la presentación del escrito por parte del jefe(a) de hogar actual.</w:t>
            </w:r>
          </w:p>
        </w:tc>
      </w:tr>
      <w:tr w:rsidR="00A82F2B" w:rsidRPr="00A82F2B" w:rsidTr="00E0323B">
        <w:trPr>
          <w:trHeight w:val="1626"/>
          <w:jc w:val="center"/>
        </w:trPr>
        <w:tc>
          <w:tcPr>
            <w:tcW w:w="1701" w:type="dxa"/>
            <w:shd w:val="clear" w:color="auto" w:fill="auto"/>
            <w:vAlign w:val="center"/>
            <w:hideMark/>
          </w:tcPr>
          <w:p w:rsidR="00A82F2B" w:rsidRPr="00A82F2B" w:rsidRDefault="00A82F2B" w:rsidP="00627E16">
            <w:pPr>
              <w:spacing w:after="0"/>
              <w:jc w:val="center"/>
              <w:rPr>
                <w:rFonts w:ascii="Arial Narrow" w:hAnsi="Arial Narrow" w:cs="Arial"/>
                <w:b/>
                <w:bCs/>
                <w:color w:val="000000"/>
                <w:lang w:val="es-CO" w:eastAsia="es-CO"/>
              </w:rPr>
            </w:pPr>
            <w:r w:rsidRPr="00A82F2B">
              <w:rPr>
                <w:rFonts w:ascii="Arial Narrow" w:eastAsia="Arial Unicode MS" w:hAnsi="Arial Narrow" w:cs="Arial"/>
                <w:b/>
                <w:bCs/>
                <w:color w:val="000000"/>
                <w:lang w:eastAsia="es-CO"/>
              </w:rPr>
              <w:t>Por encontrarse secuestrado o Desaparecido</w:t>
            </w:r>
          </w:p>
        </w:tc>
        <w:tc>
          <w:tcPr>
            <w:tcW w:w="6525" w:type="dxa"/>
            <w:shd w:val="clear" w:color="auto" w:fill="auto"/>
            <w:vAlign w:val="center"/>
            <w:hideMark/>
          </w:tcPr>
          <w:p w:rsidR="00A82F2B" w:rsidRPr="00A82F2B" w:rsidRDefault="00A82F2B" w:rsidP="00627E16">
            <w:pPr>
              <w:spacing w:after="0"/>
              <w:jc w:val="both"/>
              <w:rPr>
                <w:rFonts w:ascii="Arial Narrow" w:hAnsi="Arial Narrow" w:cs="Arial"/>
                <w:color w:val="000000"/>
                <w:lang w:eastAsia="es-CO"/>
              </w:rPr>
            </w:pPr>
            <w:r w:rsidRPr="00A82F2B">
              <w:rPr>
                <w:rFonts w:ascii="Arial Narrow" w:hAnsi="Arial Narrow" w:cs="Arial"/>
                <w:color w:val="000000"/>
                <w:lang w:eastAsia="es-CO"/>
              </w:rPr>
              <w:t>Copia de la denuncia elevada ante la autoridad competente, documento o carta firmada por los miembros del núcleo mayores de edad, donde se indique quien debe ser designado jefe(a) hogar (basta con la presentación de escrito firmado por todos los miembros del hogar mayores de edad, donde de común acuerdo indiquen a quién la jefatura del grupo familiar).</w:t>
            </w:r>
          </w:p>
        </w:tc>
      </w:tr>
    </w:tbl>
    <w:p w:rsidR="00106C34" w:rsidRDefault="00106C34" w:rsidP="00627E16">
      <w:pPr>
        <w:jc w:val="both"/>
        <w:rPr>
          <w:rFonts w:ascii="Arial Narrow" w:hAnsi="Arial Narrow" w:cs="Arial"/>
          <w:u w:val="single"/>
        </w:rPr>
      </w:pPr>
    </w:p>
    <w:p w:rsidR="00E0323B" w:rsidRDefault="00E0323B" w:rsidP="00627E16">
      <w:pPr>
        <w:jc w:val="both"/>
        <w:rPr>
          <w:rFonts w:ascii="Arial Narrow" w:hAnsi="Arial Narrow" w:cs="Arial"/>
          <w:u w:val="single"/>
        </w:rPr>
      </w:pPr>
    </w:p>
    <w:p w:rsidR="00E0323B" w:rsidRPr="00627E16" w:rsidRDefault="00E0323B" w:rsidP="00627E16">
      <w:pPr>
        <w:jc w:val="both"/>
        <w:rPr>
          <w:rFonts w:ascii="Arial Narrow" w:hAnsi="Arial Narrow" w:cs="Arial"/>
          <w:u w:val="single"/>
        </w:rPr>
      </w:pPr>
    </w:p>
    <w:p w:rsidR="00A82F2B" w:rsidRPr="00927858" w:rsidRDefault="00A82F2B" w:rsidP="008A5F26">
      <w:pPr>
        <w:pStyle w:val="Prrafodelista"/>
        <w:numPr>
          <w:ilvl w:val="2"/>
          <w:numId w:val="48"/>
        </w:numPr>
        <w:spacing w:after="0"/>
        <w:jc w:val="both"/>
        <w:outlineLvl w:val="2"/>
        <w:rPr>
          <w:rFonts w:ascii="Arial Narrow" w:eastAsia="Arial Unicode MS" w:hAnsi="Arial Narrow"/>
        </w:rPr>
      </w:pPr>
      <w:bookmarkStart w:id="26" w:name="_Toc466628544"/>
      <w:bookmarkStart w:id="27" w:name="_Toc488829885"/>
      <w:r w:rsidRPr="00927858">
        <w:rPr>
          <w:rFonts w:ascii="Arial Narrow" w:hAnsi="Arial Narrow" w:cs="Arial"/>
          <w:u w:val="single"/>
        </w:rPr>
        <w:lastRenderedPageBreak/>
        <w:t>REUNIFICACIÓN DEL HOGAR</w:t>
      </w:r>
      <w:bookmarkEnd w:id="26"/>
      <w:bookmarkEnd w:id="27"/>
    </w:p>
    <w:p w:rsidR="00627E16" w:rsidRPr="00627E16" w:rsidRDefault="00627E16" w:rsidP="00627E16">
      <w:pPr>
        <w:pStyle w:val="Prrafodelista"/>
        <w:spacing w:after="0"/>
        <w:ind w:left="938"/>
        <w:contextualSpacing w:val="0"/>
        <w:jc w:val="both"/>
        <w:rPr>
          <w:rFonts w:ascii="Arial Narrow" w:eastAsia="Arial Unicode MS" w:hAnsi="Arial Narrow"/>
        </w:rPr>
      </w:pPr>
    </w:p>
    <w:p w:rsidR="000B3982" w:rsidRPr="00A82F2B" w:rsidRDefault="00A82F2B" w:rsidP="000B3982">
      <w:pPr>
        <w:autoSpaceDE w:val="0"/>
        <w:autoSpaceDN w:val="0"/>
        <w:adjustRightInd w:val="0"/>
        <w:spacing w:before="240"/>
        <w:ind w:left="708"/>
        <w:jc w:val="both"/>
        <w:rPr>
          <w:rFonts w:ascii="Arial Narrow" w:eastAsia="Arial Unicode MS" w:hAnsi="Arial Narrow" w:cs="Arial"/>
        </w:rPr>
      </w:pPr>
      <w:r w:rsidRPr="00A82F2B">
        <w:rPr>
          <w:rFonts w:ascii="Arial Narrow" w:eastAsia="Arial Unicode MS" w:hAnsi="Arial Narrow" w:cs="Arial"/>
        </w:rPr>
        <w:t xml:space="preserve">Unificar personas existentes en dos o más </w:t>
      </w:r>
      <w:r w:rsidR="000B3982" w:rsidRPr="00A82F2B">
        <w:rPr>
          <w:rFonts w:ascii="Arial Narrow" w:eastAsia="Arial Unicode MS" w:hAnsi="Arial Narrow" w:cs="Arial"/>
        </w:rPr>
        <w:t>declaraciones, quienes</w:t>
      </w:r>
      <w:r w:rsidRPr="00A82F2B">
        <w:rPr>
          <w:rFonts w:ascii="Arial Narrow" w:eastAsia="Arial Unicode MS" w:hAnsi="Arial Narrow" w:cs="Arial"/>
        </w:rPr>
        <w:t xml:space="preserve"> por las condiciones mismas del hecho victimizante, son separados de su núcleo familiar, se reencuentran posteriormente y desean unirse en una misma declaración podrán hacerlo siempre y cuando se pueda establecer que todas las personas miembros del hogar convivían en el momento en que sucedió el hecho victimizante;</w:t>
      </w:r>
      <w:r w:rsidRPr="00A82F2B">
        <w:rPr>
          <w:rFonts w:ascii="Arial Narrow" w:eastAsia="Arial Unicode MS" w:hAnsi="Arial Narrow" w:cs="Arial"/>
          <w:b/>
          <w:i/>
        </w:rPr>
        <w:t xml:space="preserve"> aplica para el hecho victimizante: Desplazamiento forzado.</w:t>
      </w:r>
      <w:r w:rsidR="00627E16">
        <w:rPr>
          <w:rFonts w:ascii="Arial Narrow" w:eastAsia="Arial Unicode MS" w:hAnsi="Arial Narrow" w:cs="Arial"/>
        </w:rPr>
        <w:t xml:space="preserve"> L</w:t>
      </w:r>
      <w:r w:rsidRPr="00A82F2B">
        <w:rPr>
          <w:rFonts w:ascii="Arial Narrow" w:eastAsia="Arial Unicode MS" w:hAnsi="Arial Narrow" w:cs="Arial"/>
        </w:rPr>
        <w:t>os documentos soporte requeridos para el análisis de la solicitud son:</w:t>
      </w:r>
    </w:p>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5"/>
        <w:gridCol w:w="6559"/>
      </w:tblGrid>
      <w:tr w:rsidR="00A82F2B" w:rsidRPr="00A82F2B" w:rsidTr="00580C42">
        <w:trPr>
          <w:trHeight w:val="777"/>
          <w:jc w:val="center"/>
        </w:trPr>
        <w:tc>
          <w:tcPr>
            <w:tcW w:w="1525" w:type="dxa"/>
            <w:shd w:val="clear" w:color="auto" w:fill="auto"/>
            <w:vAlign w:val="center"/>
            <w:hideMark/>
          </w:tcPr>
          <w:p w:rsidR="00A82F2B" w:rsidRPr="00A82F2B" w:rsidRDefault="00A82F2B" w:rsidP="000B3982">
            <w:pPr>
              <w:spacing w:before="240"/>
              <w:jc w:val="center"/>
              <w:rPr>
                <w:rFonts w:ascii="Arial Narrow" w:hAnsi="Arial Narrow" w:cs="Arial"/>
                <w:b/>
                <w:bCs/>
                <w:color w:val="000000"/>
                <w:lang w:val="es-CO" w:eastAsia="es-CO"/>
              </w:rPr>
            </w:pPr>
            <w:r w:rsidRPr="00A82F2B">
              <w:rPr>
                <w:rFonts w:ascii="Arial Narrow" w:hAnsi="Arial Narrow" w:cs="Arial"/>
                <w:b/>
                <w:bCs/>
                <w:color w:val="000000"/>
                <w:lang w:eastAsia="es-CO"/>
              </w:rPr>
              <w:t>Reunificación de núcleo familiar</w:t>
            </w:r>
          </w:p>
        </w:tc>
        <w:tc>
          <w:tcPr>
            <w:tcW w:w="6559" w:type="dxa"/>
            <w:shd w:val="clear" w:color="auto" w:fill="auto"/>
            <w:vAlign w:val="center"/>
            <w:hideMark/>
          </w:tcPr>
          <w:p w:rsidR="00A82F2B" w:rsidRPr="00A82F2B" w:rsidRDefault="00A82F2B" w:rsidP="000B3982">
            <w:pPr>
              <w:spacing w:before="240"/>
              <w:jc w:val="both"/>
              <w:rPr>
                <w:rFonts w:ascii="Arial Narrow" w:hAnsi="Arial Narrow" w:cs="Arial"/>
                <w:color w:val="000000"/>
                <w:lang w:val="es-CO" w:eastAsia="es-CO"/>
              </w:rPr>
            </w:pPr>
            <w:r w:rsidRPr="00A82F2B">
              <w:rPr>
                <w:rFonts w:ascii="Arial Narrow" w:hAnsi="Arial Narrow" w:cs="Arial"/>
                <w:color w:val="000000"/>
                <w:lang w:eastAsia="es-CO"/>
              </w:rPr>
              <w:t>Concepto emitido por la autoridad competente donde se compruebe la conformación del grupo familiar y documentos del grupo familiar; internamente se validará la situación que indica el grupo familiar.</w:t>
            </w:r>
          </w:p>
        </w:tc>
      </w:tr>
    </w:tbl>
    <w:p w:rsidR="003E418F" w:rsidRPr="00A82F2B" w:rsidRDefault="003E418F" w:rsidP="000B3982">
      <w:pPr>
        <w:jc w:val="both"/>
        <w:rPr>
          <w:rFonts w:ascii="Arial Narrow" w:hAnsi="Arial Narrow" w:cs="Arial"/>
          <w:u w:val="single"/>
        </w:rPr>
      </w:pPr>
    </w:p>
    <w:p w:rsidR="00A82F2B" w:rsidRDefault="00A82F2B" w:rsidP="008A5F26">
      <w:pPr>
        <w:pStyle w:val="Prrafodelista"/>
        <w:numPr>
          <w:ilvl w:val="2"/>
          <w:numId w:val="48"/>
        </w:numPr>
        <w:spacing w:after="0"/>
        <w:jc w:val="both"/>
        <w:outlineLvl w:val="2"/>
        <w:rPr>
          <w:rFonts w:ascii="Arial Narrow" w:hAnsi="Arial Narrow" w:cs="Arial"/>
          <w:u w:val="single"/>
        </w:rPr>
      </w:pPr>
      <w:bookmarkStart w:id="28" w:name="_Toc466628545"/>
      <w:bookmarkStart w:id="29" w:name="_Toc488829886"/>
      <w:r w:rsidRPr="00927858">
        <w:rPr>
          <w:rFonts w:ascii="Arial Narrow" w:hAnsi="Arial Narrow" w:cs="Arial"/>
          <w:u w:val="single"/>
        </w:rPr>
        <w:t>DIVISIÓN DE NUCLEO FAMILIAR:</w:t>
      </w:r>
      <w:bookmarkEnd w:id="28"/>
      <w:bookmarkEnd w:id="29"/>
    </w:p>
    <w:p w:rsidR="00E0323B" w:rsidRPr="00464877" w:rsidRDefault="00E0323B" w:rsidP="00464877">
      <w:pPr>
        <w:spacing w:after="0"/>
        <w:jc w:val="both"/>
        <w:outlineLvl w:val="1"/>
        <w:rPr>
          <w:rFonts w:ascii="Arial Narrow" w:hAnsi="Arial Narrow" w:cs="Arial"/>
          <w:u w:val="single"/>
        </w:rPr>
      </w:pPr>
    </w:p>
    <w:p w:rsidR="00853187" w:rsidRPr="00853187" w:rsidRDefault="00853187" w:rsidP="00274D20">
      <w:pPr>
        <w:ind w:left="708"/>
        <w:jc w:val="both"/>
        <w:rPr>
          <w:rFonts w:ascii="Arial Narrow" w:eastAsia="Arial Unicode MS" w:hAnsi="Arial Narrow" w:cs="Arial"/>
        </w:rPr>
      </w:pPr>
      <w:r w:rsidRPr="00853187">
        <w:rPr>
          <w:rFonts w:ascii="Arial Narrow" w:eastAsia="Arial Unicode MS" w:hAnsi="Arial Narrow" w:cs="Arial"/>
        </w:rPr>
        <w:t>La división de núcleo familiar, conforme a lo dispuesto en artículo 2.2.6.5.3.5. del Decreto 1084 de 2015, las sentencias T025 de 2004 y T598 de 2014, se encuentra encaminada a entregar la atención humanitaria de forma efectiva y separada cuando el grupo familiar originalmente desplazado se encuentre inmerso en uno de los escenarios previstos normativa y jurisprudencialmente ( i) abandono por parte del jefe del hogar; ii) violencia intrafamiliar; iii) mujeres cabeza de familia o parejas nuevas con hijos), cumpliendo con ello con los enfoques de priorización, y garantizando la protección constitucional de los derechos de las familias, de los niños, niñas, adolecentes, mujeres cabeza de familia, o adultos mayores.</w:t>
      </w:r>
    </w:p>
    <w:p w:rsidR="00853187" w:rsidRDefault="00853187" w:rsidP="00274D20">
      <w:pPr>
        <w:ind w:left="708"/>
        <w:jc w:val="both"/>
        <w:rPr>
          <w:rFonts w:ascii="Arial Narrow" w:eastAsia="Arial Unicode MS" w:hAnsi="Arial Narrow" w:cs="Arial"/>
        </w:rPr>
      </w:pPr>
      <w:r w:rsidRPr="00853187">
        <w:rPr>
          <w:rFonts w:ascii="Arial Narrow" w:eastAsia="Arial Unicode MS" w:hAnsi="Arial Narrow" w:cs="Arial"/>
        </w:rPr>
        <w:t xml:space="preserve">Ahora bien, es pertinente indicar que la Unidad para las Víctimas implementa el procedimiento para la entrega de la atención humanitaria a las víctimas de desplazamiento forzado con base en la evaluación de los componentes de la subsistencia mínima, señalado en el Decreto 2569 de 2014, hoy incorporado en el Decreto Sectorial 1084 de 2015. Esto se realiza mediante la “identificación de carencias” que permite que la atención humanitaria atienda las necesidades reales y actuales de las víctimas con la verificación del goce efectivo de los componentes de la subsistencia </w:t>
      </w:r>
      <w:r w:rsidR="00C44352" w:rsidRPr="00853187">
        <w:rPr>
          <w:rFonts w:ascii="Arial Narrow" w:eastAsia="Arial Unicode MS" w:hAnsi="Arial Narrow" w:cs="Arial"/>
        </w:rPr>
        <w:t>mínima</w:t>
      </w:r>
      <w:r w:rsidRPr="00853187">
        <w:rPr>
          <w:rFonts w:ascii="Arial Narrow" w:eastAsia="Arial Unicode MS" w:hAnsi="Arial Narrow" w:cs="Arial"/>
        </w:rPr>
        <w:t xml:space="preserve"> (Decreto 1084 de 2015, Artículo 2.2.6.5.1.5) y soportada con fuentes de información recientes donde haya participado algún miembro del grupo familiar.</w:t>
      </w:r>
    </w:p>
    <w:p w:rsidR="00D778EB" w:rsidRPr="00A43773" w:rsidRDefault="00853187" w:rsidP="003E418F">
      <w:pPr>
        <w:ind w:left="708"/>
        <w:jc w:val="both"/>
        <w:rPr>
          <w:rFonts w:ascii="Arial Narrow" w:eastAsia="Arial Unicode MS" w:hAnsi="Arial Narrow" w:cs="Arial"/>
          <w:b/>
        </w:rPr>
      </w:pPr>
      <w:r w:rsidRPr="00A43773">
        <w:rPr>
          <w:rFonts w:ascii="Arial Narrow" w:eastAsia="Arial Unicode MS" w:hAnsi="Arial Narrow" w:cs="Arial"/>
          <w:b/>
        </w:rPr>
        <w:t>En consecuencia, validando la información se logró establecer que no es necesario realizar la división de núcleo familiar, modificando el Registro Único de Víctimas, ya que por disposición del Decreto 1084 de 2015, que recoge la jurisprudencia emanada de la Corte Constitucional, se tiene en cuenta la conformación real y actual del núcleo familiar para evaluar la procedencia o no del reconocimiento de la atención humanitaria.</w:t>
      </w:r>
    </w:p>
    <w:p w:rsidR="000B3982" w:rsidRPr="003E418F" w:rsidRDefault="000B3982" w:rsidP="000B3982">
      <w:pPr>
        <w:jc w:val="both"/>
        <w:rPr>
          <w:rFonts w:ascii="Arial Narrow" w:eastAsia="Arial Unicode MS" w:hAnsi="Arial Narrow" w:cs="Arial"/>
        </w:rPr>
      </w:pPr>
    </w:p>
    <w:p w:rsidR="00A82F2B" w:rsidRPr="00874866" w:rsidRDefault="00A82F2B" w:rsidP="008A5F26">
      <w:pPr>
        <w:pStyle w:val="Prrafodelista"/>
        <w:numPr>
          <w:ilvl w:val="2"/>
          <w:numId w:val="48"/>
        </w:numPr>
        <w:spacing w:after="0"/>
        <w:jc w:val="both"/>
        <w:outlineLvl w:val="2"/>
        <w:rPr>
          <w:rFonts w:ascii="Arial Narrow" w:hAnsi="Arial Narrow" w:cs="Arial"/>
          <w:u w:val="single"/>
        </w:rPr>
      </w:pPr>
      <w:bookmarkStart w:id="30" w:name="_Toc466628546"/>
      <w:bookmarkStart w:id="31" w:name="_Toc488829887"/>
      <w:r w:rsidRPr="00874866">
        <w:rPr>
          <w:rFonts w:ascii="Arial Narrow" w:hAnsi="Arial Narrow" w:cs="Arial"/>
          <w:u w:val="single"/>
        </w:rPr>
        <w:lastRenderedPageBreak/>
        <w:t>ACLARACIÓN DE GRUPO FAMILIAR (MASIVO)</w:t>
      </w:r>
      <w:bookmarkEnd w:id="30"/>
      <w:bookmarkEnd w:id="31"/>
    </w:p>
    <w:p w:rsidR="00580C42" w:rsidRPr="00580C42" w:rsidRDefault="00580C42" w:rsidP="00580C42">
      <w:pPr>
        <w:pStyle w:val="Prrafodelista"/>
        <w:spacing w:after="0"/>
        <w:ind w:left="1080"/>
        <w:jc w:val="both"/>
        <w:rPr>
          <w:rFonts w:ascii="Arial Narrow" w:hAnsi="Arial Narrow" w:cs="Arial"/>
          <w:u w:val="single"/>
        </w:rPr>
      </w:pPr>
    </w:p>
    <w:p w:rsidR="00D778EB" w:rsidRDefault="00A82F2B" w:rsidP="00D778EB">
      <w:pPr>
        <w:autoSpaceDE w:val="0"/>
        <w:autoSpaceDN w:val="0"/>
        <w:adjustRightInd w:val="0"/>
        <w:spacing w:after="0"/>
        <w:ind w:left="578"/>
        <w:jc w:val="both"/>
        <w:rPr>
          <w:rFonts w:ascii="Arial Narrow" w:hAnsi="Arial Narrow" w:cs="Arial"/>
          <w:lang w:val="es-CO" w:eastAsia="es-CO"/>
        </w:rPr>
      </w:pPr>
      <w:r w:rsidRPr="00A82F2B">
        <w:rPr>
          <w:rFonts w:ascii="Arial Narrow" w:eastAsia="Arial Unicode MS" w:hAnsi="Arial Narrow" w:cs="Arial"/>
        </w:rPr>
        <w:t xml:space="preserve">Aclarar los núcleos familiares dentro de un mismo registro, definiendo parentescos y conformación de grupos. Aplica para el hecho victimizante: </w:t>
      </w:r>
      <w:r w:rsidRPr="00A82F2B">
        <w:rPr>
          <w:rFonts w:ascii="Arial Narrow" w:eastAsia="Arial Unicode MS" w:hAnsi="Arial Narrow" w:cs="Arial"/>
          <w:b/>
          <w:i/>
        </w:rPr>
        <w:t>Desplazamiento forzado</w:t>
      </w:r>
      <w:r w:rsidR="00627E16">
        <w:rPr>
          <w:rFonts w:ascii="Arial Narrow" w:eastAsia="Arial Unicode MS" w:hAnsi="Arial Narrow" w:cs="Arial"/>
        </w:rPr>
        <w:t xml:space="preserve">. </w:t>
      </w:r>
      <w:r w:rsidRPr="00A82F2B">
        <w:rPr>
          <w:rFonts w:ascii="Arial Narrow" w:hAnsi="Arial Narrow" w:cs="Arial"/>
          <w:lang w:val="es-CO" w:eastAsia="es-CO"/>
        </w:rPr>
        <w:t>Los documentos soporte requeridos para el análisis de la solicitud son:</w:t>
      </w:r>
    </w:p>
    <w:p w:rsidR="00D778EB" w:rsidRPr="00D778EB" w:rsidRDefault="00D778EB" w:rsidP="00D778EB">
      <w:pPr>
        <w:autoSpaceDE w:val="0"/>
        <w:autoSpaceDN w:val="0"/>
        <w:adjustRightInd w:val="0"/>
        <w:spacing w:after="0"/>
        <w:ind w:left="578"/>
        <w:jc w:val="both"/>
        <w:rPr>
          <w:rFonts w:ascii="Arial Narrow" w:hAnsi="Arial Narrow" w:cs="Arial"/>
          <w:lang w:val="es-CO" w:eastAsia="es-CO"/>
        </w:rPr>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6583"/>
      </w:tblGrid>
      <w:tr w:rsidR="00A82F2B" w:rsidRPr="00A82F2B" w:rsidTr="00D778EB">
        <w:trPr>
          <w:trHeight w:val="1708"/>
          <w:jc w:val="center"/>
        </w:trPr>
        <w:tc>
          <w:tcPr>
            <w:tcW w:w="1696" w:type="dxa"/>
            <w:shd w:val="clear" w:color="auto" w:fill="auto"/>
            <w:vAlign w:val="center"/>
            <w:hideMark/>
          </w:tcPr>
          <w:p w:rsidR="00A82F2B" w:rsidRPr="00A82F2B" w:rsidRDefault="00A82F2B" w:rsidP="00105A6F">
            <w:pPr>
              <w:jc w:val="center"/>
              <w:rPr>
                <w:rFonts w:ascii="Arial Narrow" w:hAnsi="Arial Narrow" w:cs="Arial"/>
                <w:b/>
                <w:bCs/>
                <w:color w:val="000000"/>
                <w:lang w:val="es-CO" w:eastAsia="es-CO"/>
              </w:rPr>
            </w:pPr>
            <w:r w:rsidRPr="00A82F2B">
              <w:rPr>
                <w:rFonts w:ascii="Arial Narrow" w:hAnsi="Arial Narrow" w:cs="Arial"/>
                <w:b/>
                <w:bCs/>
                <w:color w:val="000000"/>
                <w:lang w:eastAsia="es-CO"/>
              </w:rPr>
              <w:t>Aclaración de Grupo familiar masivo (masivo)</w:t>
            </w:r>
          </w:p>
        </w:tc>
        <w:tc>
          <w:tcPr>
            <w:tcW w:w="6583" w:type="dxa"/>
            <w:shd w:val="clear" w:color="auto" w:fill="auto"/>
            <w:vAlign w:val="center"/>
            <w:hideMark/>
          </w:tcPr>
          <w:p w:rsidR="00A82F2B" w:rsidRPr="00A82F2B" w:rsidRDefault="00A82F2B" w:rsidP="00D778EB">
            <w:pPr>
              <w:spacing w:before="240"/>
              <w:jc w:val="both"/>
              <w:rPr>
                <w:rFonts w:ascii="Arial Narrow" w:hAnsi="Arial Narrow" w:cs="Arial"/>
                <w:color w:val="000000"/>
                <w:lang w:val="es-CO" w:eastAsia="es-CO"/>
              </w:rPr>
            </w:pPr>
            <w:r w:rsidRPr="00A82F2B">
              <w:rPr>
                <w:rFonts w:ascii="Arial Narrow" w:hAnsi="Arial Narrow" w:cs="Arial"/>
                <w:color w:val="000000"/>
                <w:lang w:eastAsia="es-CO"/>
              </w:rPr>
              <w:t>Diligenciar Formato de solicitud de actualización y novedad indicando la conformación del grupo familiar, cabe aclarar que todos los integrantes deben estar en el mismo registro (</w:t>
            </w:r>
            <w:r w:rsidR="00D778EB">
              <w:rPr>
                <w:rFonts w:ascii="Arial Narrow" w:hAnsi="Arial Narrow" w:cs="Arial"/>
                <w:color w:val="000000"/>
                <w:lang w:eastAsia="es-CO"/>
              </w:rPr>
              <w:t xml:space="preserve">declaración) dentro del sistema; para la aplicación de esta solicitud, se verifica y valida la información con el expediente o censo de la declaración. </w:t>
            </w:r>
            <w:r w:rsidRPr="00A82F2B">
              <w:rPr>
                <w:rFonts w:ascii="Arial Narrow" w:hAnsi="Arial Narrow" w:cs="Arial"/>
                <w:color w:val="000000"/>
                <w:lang w:eastAsia="es-CO"/>
              </w:rPr>
              <w:t xml:space="preserve">  </w:t>
            </w:r>
          </w:p>
        </w:tc>
      </w:tr>
    </w:tbl>
    <w:p w:rsidR="00A82F2B" w:rsidRPr="00A82F2B" w:rsidRDefault="00A82F2B" w:rsidP="00A82F2B">
      <w:pPr>
        <w:autoSpaceDE w:val="0"/>
        <w:autoSpaceDN w:val="0"/>
        <w:adjustRightInd w:val="0"/>
        <w:jc w:val="both"/>
        <w:rPr>
          <w:rFonts w:ascii="Arial Narrow" w:hAnsi="Arial Narrow" w:cs="Arial"/>
        </w:rPr>
      </w:pPr>
    </w:p>
    <w:p w:rsidR="00A82F2B" w:rsidRPr="00874866" w:rsidRDefault="00A82F2B" w:rsidP="008A5F26">
      <w:pPr>
        <w:pStyle w:val="Prrafodelista"/>
        <w:numPr>
          <w:ilvl w:val="2"/>
          <w:numId w:val="48"/>
        </w:numPr>
        <w:spacing w:after="0"/>
        <w:jc w:val="both"/>
        <w:outlineLvl w:val="2"/>
        <w:rPr>
          <w:rFonts w:ascii="Arial Narrow" w:hAnsi="Arial Narrow" w:cs="Arial"/>
          <w:u w:val="single"/>
        </w:rPr>
      </w:pPr>
      <w:bookmarkStart w:id="32" w:name="_Toc466628547"/>
      <w:bookmarkStart w:id="33" w:name="_Toc488829888"/>
      <w:r w:rsidRPr="00874866">
        <w:rPr>
          <w:rFonts w:ascii="Arial Narrow" w:hAnsi="Arial Narrow" w:cs="Arial"/>
          <w:u w:val="single"/>
        </w:rPr>
        <w:t>OTROS CASOS</w:t>
      </w:r>
      <w:bookmarkEnd w:id="32"/>
      <w:bookmarkEnd w:id="33"/>
    </w:p>
    <w:p w:rsidR="002006FD" w:rsidRPr="002006FD" w:rsidRDefault="002006FD" w:rsidP="002006FD">
      <w:pPr>
        <w:pStyle w:val="Prrafodelista"/>
        <w:spacing w:after="0"/>
        <w:ind w:left="938"/>
        <w:jc w:val="both"/>
        <w:rPr>
          <w:rFonts w:ascii="Arial Narrow" w:hAnsi="Arial Narrow" w:cs="Arial"/>
          <w:u w:val="single"/>
        </w:rPr>
      </w:pPr>
    </w:p>
    <w:p w:rsidR="00BD247F" w:rsidRDefault="00A82F2B" w:rsidP="00BD247F">
      <w:pPr>
        <w:autoSpaceDE w:val="0"/>
        <w:autoSpaceDN w:val="0"/>
        <w:adjustRightInd w:val="0"/>
        <w:spacing w:after="0"/>
        <w:ind w:left="578"/>
        <w:jc w:val="both"/>
        <w:rPr>
          <w:rFonts w:ascii="Arial Narrow" w:hAnsi="Arial Narrow" w:cs="Arial"/>
        </w:rPr>
      </w:pPr>
      <w:r w:rsidRPr="00A82F2B">
        <w:rPr>
          <w:rFonts w:ascii="Arial Narrow" w:hAnsi="Arial Narrow" w:cs="Arial"/>
        </w:rPr>
        <w:t xml:space="preserve">Las solicitudes que no se encuentran enmarcadas en ninguna de las anteriores tipologías, se deben relacionar en este campo, describiendo de manera clara la novedad o actualización que requiere solicitar, esto aplica para todos los hechos victimizaste En todo caso, la Subdirección de Registro y Gestión de </w:t>
      </w:r>
      <w:r w:rsidR="00BD247F" w:rsidRPr="00A82F2B">
        <w:rPr>
          <w:rFonts w:ascii="Arial Narrow" w:hAnsi="Arial Narrow" w:cs="Arial"/>
        </w:rPr>
        <w:t>la Información</w:t>
      </w:r>
      <w:r w:rsidRPr="00A82F2B">
        <w:rPr>
          <w:rFonts w:ascii="Arial Narrow" w:hAnsi="Arial Narrow" w:cs="Arial"/>
        </w:rPr>
        <w:t xml:space="preserve"> adelantará el análisis correspondiente y decidirá sobre su procedencia. </w:t>
      </w:r>
    </w:p>
    <w:p w:rsidR="00BD247F" w:rsidRPr="00FD2814" w:rsidRDefault="00BD247F" w:rsidP="00BD247F">
      <w:pPr>
        <w:autoSpaceDE w:val="0"/>
        <w:autoSpaceDN w:val="0"/>
        <w:adjustRightInd w:val="0"/>
        <w:jc w:val="both"/>
        <w:rPr>
          <w:rFonts w:ascii="Arial Narrow" w:hAnsi="Arial Narrow" w:cs="Arial"/>
        </w:rPr>
      </w:pPr>
    </w:p>
    <w:p w:rsidR="008A5F26" w:rsidRDefault="00FD2814" w:rsidP="008A5F26">
      <w:pPr>
        <w:pStyle w:val="Prrafodelista"/>
        <w:numPr>
          <w:ilvl w:val="1"/>
          <w:numId w:val="39"/>
        </w:numPr>
        <w:autoSpaceDE w:val="0"/>
        <w:autoSpaceDN w:val="0"/>
        <w:adjustRightInd w:val="0"/>
        <w:spacing w:after="0"/>
        <w:contextualSpacing w:val="0"/>
        <w:jc w:val="both"/>
        <w:outlineLvl w:val="0"/>
        <w:rPr>
          <w:rFonts w:ascii="Arial Narrow" w:hAnsi="Arial Narrow" w:cs="Arial"/>
          <w:b/>
        </w:rPr>
      </w:pPr>
      <w:bookmarkStart w:id="34" w:name="_Toc466628548"/>
      <w:bookmarkStart w:id="35" w:name="_Toc488829889"/>
      <w:r w:rsidRPr="00FD2814">
        <w:rPr>
          <w:rFonts w:ascii="Arial Narrow" w:hAnsi="Arial Narrow" w:cs="Arial"/>
          <w:b/>
        </w:rPr>
        <w:t>CASOS ESPECIALES</w:t>
      </w:r>
      <w:bookmarkStart w:id="36" w:name="_Toc466628549"/>
      <w:bookmarkEnd w:id="34"/>
      <w:bookmarkEnd w:id="35"/>
    </w:p>
    <w:p w:rsidR="008A5F26" w:rsidRDefault="008A5F26" w:rsidP="008A5F26">
      <w:pPr>
        <w:pStyle w:val="Prrafodelista"/>
        <w:autoSpaceDE w:val="0"/>
        <w:autoSpaceDN w:val="0"/>
        <w:adjustRightInd w:val="0"/>
        <w:spacing w:after="0"/>
        <w:ind w:left="742"/>
        <w:contextualSpacing w:val="0"/>
        <w:jc w:val="both"/>
        <w:outlineLvl w:val="0"/>
        <w:rPr>
          <w:rFonts w:ascii="Arial Narrow" w:hAnsi="Arial Narrow" w:cs="Arial"/>
          <w:b/>
        </w:rPr>
      </w:pPr>
    </w:p>
    <w:p w:rsidR="00FD2814" w:rsidRPr="008A5F26" w:rsidRDefault="00FD2814" w:rsidP="008A5F26">
      <w:pPr>
        <w:pStyle w:val="Prrafodelista"/>
        <w:numPr>
          <w:ilvl w:val="2"/>
          <w:numId w:val="39"/>
        </w:numPr>
        <w:autoSpaceDE w:val="0"/>
        <w:autoSpaceDN w:val="0"/>
        <w:adjustRightInd w:val="0"/>
        <w:spacing w:after="0"/>
        <w:contextualSpacing w:val="0"/>
        <w:jc w:val="both"/>
        <w:outlineLvl w:val="2"/>
        <w:rPr>
          <w:rFonts w:ascii="Arial Narrow" w:hAnsi="Arial Narrow" w:cs="Arial"/>
          <w:b/>
        </w:rPr>
      </w:pPr>
      <w:bookmarkStart w:id="37" w:name="_Toc488829890"/>
      <w:r w:rsidRPr="008A5F26">
        <w:rPr>
          <w:rFonts w:ascii="Arial Narrow" w:hAnsi="Arial Narrow" w:cs="Arial"/>
          <w:u w:val="single"/>
        </w:rPr>
        <w:t>ACTUALIZACIONES Y NOVEDADES CON ENFOQUE</w:t>
      </w:r>
      <w:r w:rsidR="00E53BCC" w:rsidRPr="008A5F26">
        <w:rPr>
          <w:rFonts w:ascii="Arial Narrow" w:hAnsi="Arial Narrow" w:cs="Arial"/>
          <w:u w:val="single"/>
        </w:rPr>
        <w:t xml:space="preserve"> DIFERENCIAL</w:t>
      </w:r>
      <w:r w:rsidRPr="008A5F26">
        <w:rPr>
          <w:rFonts w:ascii="Arial Narrow" w:hAnsi="Arial Narrow" w:cs="Arial"/>
          <w:u w:val="single"/>
        </w:rPr>
        <w:t>:</w:t>
      </w:r>
      <w:bookmarkEnd w:id="36"/>
      <w:bookmarkEnd w:id="37"/>
    </w:p>
    <w:p w:rsidR="00FD2814" w:rsidRPr="00FD2814" w:rsidRDefault="00FD2814" w:rsidP="00FD2814">
      <w:pPr>
        <w:pStyle w:val="Prrafodelista"/>
        <w:autoSpaceDE w:val="0"/>
        <w:autoSpaceDN w:val="0"/>
        <w:adjustRightInd w:val="0"/>
        <w:spacing w:after="0"/>
        <w:ind w:left="1080"/>
        <w:contextualSpacing w:val="0"/>
        <w:jc w:val="both"/>
        <w:rPr>
          <w:rFonts w:ascii="Arial Narrow" w:hAnsi="Arial Narrow" w:cs="Arial"/>
          <w:b/>
        </w:rPr>
      </w:pPr>
    </w:p>
    <w:p w:rsidR="00953FF6" w:rsidRPr="00FD2814" w:rsidRDefault="00FC3EDA" w:rsidP="00874866">
      <w:pPr>
        <w:autoSpaceDE w:val="0"/>
        <w:autoSpaceDN w:val="0"/>
        <w:adjustRightInd w:val="0"/>
        <w:ind w:left="708"/>
        <w:jc w:val="both"/>
        <w:rPr>
          <w:rFonts w:ascii="Arial Narrow" w:hAnsi="Arial Narrow" w:cs="Arial"/>
        </w:rPr>
      </w:pPr>
      <w:r>
        <w:rPr>
          <w:rFonts w:ascii="Arial Narrow" w:hAnsi="Arial Narrow" w:cs="Arial"/>
        </w:rPr>
        <w:t>T</w:t>
      </w:r>
      <w:r w:rsidR="00FD2814" w:rsidRPr="00FD2814">
        <w:rPr>
          <w:rFonts w:ascii="Arial Narrow" w:hAnsi="Arial Narrow" w:cs="Arial"/>
        </w:rPr>
        <w:t xml:space="preserve">odas las solicitudes de actualizaciones y novedades </w:t>
      </w:r>
      <w:r>
        <w:rPr>
          <w:rFonts w:ascii="Arial Narrow" w:hAnsi="Arial Narrow" w:cs="Arial"/>
        </w:rPr>
        <w:t>correspondientes a enfoque diferencial, serán gestionadas por la Subdirección de Valoración y Registro de manera prioritaria</w:t>
      </w:r>
      <w:r w:rsidR="00842764">
        <w:rPr>
          <w:rFonts w:ascii="Arial Narrow" w:hAnsi="Arial Narrow" w:cs="Arial"/>
        </w:rPr>
        <w:t>; incorporando</w:t>
      </w:r>
      <w:r w:rsidR="00953FF6">
        <w:rPr>
          <w:rFonts w:ascii="Arial Narrow" w:hAnsi="Arial Narrow" w:cs="Arial"/>
        </w:rPr>
        <w:t xml:space="preserve"> las características particulares de las víctimas Registradas en el Sistema de Información. </w:t>
      </w:r>
    </w:p>
    <w:p w:rsidR="00FD2814" w:rsidRPr="00FD2814" w:rsidRDefault="00FD2814" w:rsidP="000D1EB5">
      <w:pPr>
        <w:pStyle w:val="Prrafodelista"/>
        <w:numPr>
          <w:ilvl w:val="2"/>
          <w:numId w:val="39"/>
        </w:numPr>
        <w:autoSpaceDE w:val="0"/>
        <w:autoSpaceDN w:val="0"/>
        <w:adjustRightInd w:val="0"/>
        <w:spacing w:after="0"/>
        <w:contextualSpacing w:val="0"/>
        <w:jc w:val="both"/>
        <w:outlineLvl w:val="2"/>
        <w:rPr>
          <w:rFonts w:ascii="Arial Narrow" w:hAnsi="Arial Narrow" w:cs="Arial"/>
        </w:rPr>
      </w:pPr>
      <w:bookmarkStart w:id="38" w:name="_Toc466628550"/>
      <w:bookmarkStart w:id="39" w:name="_Toc488829891"/>
      <w:r w:rsidRPr="00FD2814">
        <w:rPr>
          <w:rFonts w:ascii="Arial Narrow" w:hAnsi="Arial Narrow" w:cs="Arial"/>
          <w:u w:val="single"/>
        </w:rPr>
        <w:t>JORNADAS DE ATENCION PARA DESPLAZAMIENTOS MASIVOS:</w:t>
      </w:r>
      <w:bookmarkEnd w:id="38"/>
      <w:bookmarkEnd w:id="39"/>
    </w:p>
    <w:p w:rsidR="00FD2814" w:rsidRPr="00FD2814" w:rsidRDefault="00FD2814" w:rsidP="00FD2814">
      <w:pPr>
        <w:pStyle w:val="Prrafodelista"/>
        <w:autoSpaceDE w:val="0"/>
        <w:autoSpaceDN w:val="0"/>
        <w:adjustRightInd w:val="0"/>
        <w:spacing w:after="0"/>
        <w:ind w:left="1080"/>
        <w:contextualSpacing w:val="0"/>
        <w:jc w:val="both"/>
        <w:rPr>
          <w:rFonts w:ascii="Arial Narrow" w:hAnsi="Arial Narrow" w:cs="Arial"/>
        </w:rPr>
      </w:pPr>
    </w:p>
    <w:p w:rsidR="002C42EC" w:rsidRDefault="00FD2814" w:rsidP="00DF1AC8">
      <w:pPr>
        <w:autoSpaceDE w:val="0"/>
        <w:autoSpaceDN w:val="0"/>
        <w:adjustRightInd w:val="0"/>
        <w:ind w:left="708"/>
        <w:jc w:val="both"/>
        <w:rPr>
          <w:rFonts w:ascii="Arial Narrow" w:hAnsi="Arial Narrow" w:cs="Arial"/>
        </w:rPr>
      </w:pPr>
      <w:r w:rsidRPr="00FD2814">
        <w:rPr>
          <w:rFonts w:ascii="Arial Narrow" w:hAnsi="Arial Narrow" w:cs="Arial"/>
        </w:rPr>
        <w:t xml:space="preserve">Las solicitudes de actualizaciones o novedades que se tomen en las jornadas de atención a desplazamientos masivos, deben ser remitidas por </w:t>
      </w:r>
      <w:r w:rsidR="00BD247F" w:rsidRPr="00FD2814">
        <w:rPr>
          <w:rFonts w:ascii="Arial Narrow" w:hAnsi="Arial Narrow" w:cs="Arial"/>
        </w:rPr>
        <w:t>los responsables</w:t>
      </w:r>
      <w:r w:rsidRPr="00FD2814">
        <w:rPr>
          <w:rFonts w:ascii="Arial Narrow" w:hAnsi="Arial Narrow" w:cs="Arial"/>
        </w:rPr>
        <w:t xml:space="preserve"> de realizar la jornada de atención al responsable del procedimiento en Subdirección de Valoración y Registro (</w:t>
      </w:r>
      <w:r w:rsidR="000D6E8C" w:rsidRPr="000D6E8C">
        <w:rPr>
          <w:rFonts w:ascii="Arial Narrow" w:hAnsi="Arial Narrow" w:cs="Arial"/>
        </w:rPr>
        <w:t>Sandra Julieth Rojas Pineda &lt;Sandra.Rojas@unidadvictimas.gov.co&gt;</w:t>
      </w:r>
      <w:r w:rsidRPr="00FD2814">
        <w:rPr>
          <w:rFonts w:ascii="Arial Narrow" w:hAnsi="Arial Narrow" w:cs="Arial"/>
        </w:rPr>
        <w:t>), indicando el masivo sujeto de atención y la fecha en la que se realizó esta jornada.</w:t>
      </w:r>
    </w:p>
    <w:p w:rsidR="00D778EB" w:rsidRDefault="00D778EB" w:rsidP="00DF1AC8">
      <w:pPr>
        <w:autoSpaceDE w:val="0"/>
        <w:autoSpaceDN w:val="0"/>
        <w:adjustRightInd w:val="0"/>
        <w:ind w:left="708"/>
        <w:jc w:val="both"/>
        <w:rPr>
          <w:rFonts w:ascii="Arial Narrow" w:hAnsi="Arial Narrow" w:cs="Arial"/>
        </w:rPr>
      </w:pPr>
    </w:p>
    <w:p w:rsidR="00D778EB" w:rsidRDefault="00D778EB" w:rsidP="00DF1AC8">
      <w:pPr>
        <w:autoSpaceDE w:val="0"/>
        <w:autoSpaceDN w:val="0"/>
        <w:adjustRightInd w:val="0"/>
        <w:ind w:left="708"/>
        <w:jc w:val="both"/>
        <w:rPr>
          <w:rFonts w:ascii="Arial Narrow" w:hAnsi="Arial Narrow" w:cs="Arial"/>
        </w:rPr>
      </w:pPr>
    </w:p>
    <w:p w:rsidR="00DF1B3D" w:rsidRPr="00FD2814" w:rsidRDefault="00DF1B3D" w:rsidP="000B3982">
      <w:pPr>
        <w:autoSpaceDE w:val="0"/>
        <w:autoSpaceDN w:val="0"/>
        <w:adjustRightInd w:val="0"/>
        <w:jc w:val="both"/>
        <w:rPr>
          <w:rFonts w:ascii="Arial Narrow" w:hAnsi="Arial Narrow" w:cs="Arial"/>
        </w:rPr>
      </w:pPr>
    </w:p>
    <w:p w:rsidR="00FD2814" w:rsidRPr="00874866" w:rsidRDefault="00FD2814" w:rsidP="00874866">
      <w:pPr>
        <w:pStyle w:val="Prrafodelista"/>
        <w:numPr>
          <w:ilvl w:val="1"/>
          <w:numId w:val="39"/>
        </w:numPr>
        <w:autoSpaceDE w:val="0"/>
        <w:autoSpaceDN w:val="0"/>
        <w:adjustRightInd w:val="0"/>
        <w:spacing w:after="0"/>
        <w:jc w:val="both"/>
        <w:outlineLvl w:val="0"/>
        <w:rPr>
          <w:rFonts w:ascii="Arial Narrow" w:hAnsi="Arial Narrow" w:cs="Arial"/>
          <w:b/>
        </w:rPr>
      </w:pPr>
      <w:bookmarkStart w:id="40" w:name="_Toc466628551"/>
      <w:bookmarkStart w:id="41" w:name="_Toc488829892"/>
      <w:r w:rsidRPr="00874866">
        <w:rPr>
          <w:rFonts w:ascii="Arial Narrow" w:hAnsi="Arial Narrow" w:cs="Arial"/>
          <w:b/>
        </w:rPr>
        <w:lastRenderedPageBreak/>
        <w:t>RECEPCIÓN Y ENVIO DE LAS SOLICITUDES A LA SUBDIRECCIÓN DE VALORACIÓN Y REGISTRO:</w:t>
      </w:r>
      <w:bookmarkEnd w:id="40"/>
      <w:bookmarkEnd w:id="41"/>
    </w:p>
    <w:p w:rsidR="00DF1AC8" w:rsidRPr="00FD2814" w:rsidRDefault="00DF1AC8" w:rsidP="00DF1AC8">
      <w:pPr>
        <w:pStyle w:val="Prrafodelista"/>
        <w:autoSpaceDE w:val="0"/>
        <w:autoSpaceDN w:val="0"/>
        <w:adjustRightInd w:val="0"/>
        <w:spacing w:after="0"/>
        <w:ind w:left="360"/>
        <w:contextualSpacing w:val="0"/>
        <w:jc w:val="both"/>
        <w:outlineLvl w:val="0"/>
        <w:rPr>
          <w:rFonts w:ascii="Arial Narrow" w:hAnsi="Arial Narrow" w:cs="Arial"/>
          <w:b/>
        </w:rPr>
      </w:pPr>
    </w:p>
    <w:p w:rsidR="00FD2814" w:rsidRDefault="00FD2814" w:rsidP="00874866">
      <w:pPr>
        <w:pStyle w:val="Prrafodelista"/>
        <w:numPr>
          <w:ilvl w:val="2"/>
          <w:numId w:val="39"/>
        </w:numPr>
        <w:autoSpaceDE w:val="0"/>
        <w:autoSpaceDN w:val="0"/>
        <w:adjustRightInd w:val="0"/>
        <w:spacing w:after="0"/>
        <w:contextualSpacing w:val="0"/>
        <w:jc w:val="both"/>
        <w:outlineLvl w:val="1"/>
        <w:rPr>
          <w:rFonts w:ascii="Arial Narrow" w:hAnsi="Arial Narrow" w:cs="Arial"/>
          <w:u w:val="single"/>
        </w:rPr>
      </w:pPr>
      <w:bookmarkStart w:id="42" w:name="_Toc466628552"/>
      <w:bookmarkStart w:id="43" w:name="_Toc488829893"/>
      <w:r w:rsidRPr="00B12BCA">
        <w:rPr>
          <w:rFonts w:ascii="Arial Narrow" w:hAnsi="Arial Narrow" w:cs="Arial"/>
          <w:u w:val="single"/>
        </w:rPr>
        <w:t>RECEPCIÓN:</w:t>
      </w:r>
      <w:bookmarkEnd w:id="42"/>
      <w:bookmarkEnd w:id="43"/>
    </w:p>
    <w:p w:rsidR="00FF55C8" w:rsidRPr="00FF55C8" w:rsidRDefault="00FF55C8" w:rsidP="00FF55C8">
      <w:pPr>
        <w:autoSpaceDE w:val="0"/>
        <w:autoSpaceDN w:val="0"/>
        <w:adjustRightInd w:val="0"/>
        <w:spacing w:after="0"/>
        <w:ind w:left="1080"/>
        <w:jc w:val="both"/>
        <w:rPr>
          <w:rFonts w:ascii="Arial Narrow" w:hAnsi="Arial Narrow" w:cs="Arial"/>
          <w:u w:val="single"/>
        </w:rPr>
      </w:pPr>
    </w:p>
    <w:p w:rsidR="00FD2814" w:rsidRPr="00FD2814" w:rsidRDefault="00FD2814" w:rsidP="00FD2814">
      <w:pPr>
        <w:autoSpaceDE w:val="0"/>
        <w:autoSpaceDN w:val="0"/>
        <w:adjustRightInd w:val="0"/>
        <w:ind w:left="708"/>
        <w:jc w:val="both"/>
        <w:rPr>
          <w:rFonts w:ascii="Arial Narrow" w:hAnsi="Arial Narrow" w:cs="Arial"/>
          <w:color w:val="000000"/>
        </w:rPr>
      </w:pPr>
      <w:r w:rsidRPr="00FD2814">
        <w:rPr>
          <w:rFonts w:ascii="Arial Narrow" w:hAnsi="Arial Narrow" w:cs="Arial"/>
          <w:color w:val="000000"/>
        </w:rPr>
        <w:t>La solicitud de actualización o novedad deberá realizarse a través del instrumento establecido por la Unidad Administrativa Especial para la Atención y Reparación Integral a las Víctimas, ante cualquiera de las entidades encargadas de recibir la declaración, o directamente ante la Unidad para la Atención y Reparación Integral a las Víctimas.</w:t>
      </w:r>
    </w:p>
    <w:p w:rsidR="00FD2814" w:rsidRPr="00FD2814" w:rsidRDefault="00FD2814" w:rsidP="00FD2814">
      <w:pPr>
        <w:pStyle w:val="CM24"/>
        <w:spacing w:after="277" w:line="276" w:lineRule="atLeast"/>
        <w:ind w:left="708"/>
        <w:jc w:val="both"/>
        <w:rPr>
          <w:rFonts w:ascii="Arial Narrow" w:hAnsi="Arial Narrow"/>
          <w:color w:val="000000"/>
        </w:rPr>
      </w:pPr>
      <w:r w:rsidRPr="00FD2814">
        <w:rPr>
          <w:rFonts w:ascii="Arial Narrow" w:hAnsi="Arial Narrow"/>
          <w:color w:val="000000"/>
        </w:rPr>
        <w:t xml:space="preserve">El medio a través del cual se </w:t>
      </w:r>
      <w:r w:rsidR="009A08B5" w:rsidRPr="00FD2814">
        <w:rPr>
          <w:rFonts w:ascii="Arial Narrow" w:hAnsi="Arial Narrow"/>
          <w:color w:val="000000"/>
        </w:rPr>
        <w:t>puede solicitar la</w:t>
      </w:r>
      <w:r w:rsidRPr="00FD2814">
        <w:rPr>
          <w:rFonts w:ascii="Arial Narrow" w:hAnsi="Arial Narrow"/>
          <w:color w:val="000000"/>
        </w:rPr>
        <w:t xml:space="preserve"> actualización de la información de RUV, es un formato sencillo y de fácil acceso, el cual podrá ser utilizado por cualquiera de las instituciones que conforman el Sistema Nacional de Atención y Reparación Integral a las Víctimas; puede solicitarse al correo</w:t>
      </w:r>
      <w:r w:rsidR="00807504">
        <w:rPr>
          <w:rFonts w:ascii="Arial Narrow" w:hAnsi="Arial Narrow"/>
          <w:color w:val="000000"/>
        </w:rPr>
        <w:t xml:space="preserve"> </w:t>
      </w:r>
      <w:hyperlink r:id="rId8" w:history="1">
        <w:r w:rsidR="00807504" w:rsidRPr="00384E3A">
          <w:rPr>
            <w:rStyle w:val="Hipervnculo"/>
            <w:rFonts w:ascii="Arial Narrow" w:hAnsi="Arial Narrow"/>
          </w:rPr>
          <w:t>requer.registro@unidadvictimas.gov.co</w:t>
        </w:r>
      </w:hyperlink>
      <w:r w:rsidR="00807504">
        <w:rPr>
          <w:rFonts w:ascii="Arial Narrow" w:hAnsi="Arial Narrow"/>
          <w:color w:val="000000"/>
        </w:rPr>
        <w:t xml:space="preserve">. </w:t>
      </w:r>
      <w:r w:rsidRPr="00FD2814">
        <w:rPr>
          <w:rFonts w:ascii="Arial Narrow" w:hAnsi="Arial Narrow"/>
          <w:color w:val="000000"/>
        </w:rPr>
        <w:t xml:space="preserve"> </w:t>
      </w:r>
    </w:p>
    <w:p w:rsidR="002C42EC" w:rsidRDefault="00FD2814" w:rsidP="002C42EC">
      <w:pPr>
        <w:pStyle w:val="CM24"/>
        <w:spacing w:after="277" w:line="276" w:lineRule="atLeast"/>
        <w:ind w:left="708"/>
        <w:jc w:val="both"/>
        <w:rPr>
          <w:rFonts w:ascii="Arial Narrow" w:hAnsi="Arial Narrow"/>
          <w:color w:val="000000"/>
        </w:rPr>
      </w:pPr>
      <w:r w:rsidRPr="00FD2814">
        <w:rPr>
          <w:rFonts w:ascii="Arial Narrow" w:hAnsi="Arial Narrow"/>
          <w:color w:val="000000"/>
        </w:rPr>
        <w:t xml:space="preserve">La solicitud deberá acompañarse de documentos que la soporten, según los requisitos establecidos para tal efecto por la Unidad Administrativa Especial para la Atención y Reparación Integral a las Víctimas. </w:t>
      </w:r>
    </w:p>
    <w:p w:rsidR="00FD2814" w:rsidRDefault="00FD2814" w:rsidP="002C42EC">
      <w:pPr>
        <w:pStyle w:val="CM24"/>
        <w:spacing w:after="277" w:line="276" w:lineRule="atLeast"/>
        <w:ind w:left="708"/>
        <w:jc w:val="both"/>
        <w:rPr>
          <w:rFonts w:ascii="Arial Narrow" w:hAnsi="Arial Narrow"/>
          <w:color w:val="000000"/>
        </w:rPr>
      </w:pPr>
      <w:r w:rsidRPr="00FD2814">
        <w:rPr>
          <w:rFonts w:ascii="Arial Narrow" w:hAnsi="Arial Narrow"/>
          <w:color w:val="000000"/>
        </w:rPr>
        <w:t>En los casos en que la solicitud haga referencia a modificaciones o actualizaciones en la información de niños, niñas y adolescentes, éstas deberán ser adelantadas por su representante legal</w:t>
      </w:r>
      <w:r w:rsidRPr="00FD2814">
        <w:rPr>
          <w:rStyle w:val="Refdenotaalpie"/>
          <w:rFonts w:ascii="Arial Narrow" w:hAnsi="Arial Narrow"/>
          <w:color w:val="000000"/>
        </w:rPr>
        <w:footnoteReference w:id="1"/>
      </w:r>
      <w:r w:rsidRPr="00FD2814">
        <w:rPr>
          <w:rFonts w:ascii="Arial Narrow" w:hAnsi="Arial Narrow"/>
          <w:color w:val="000000"/>
        </w:rPr>
        <w:t>.</w:t>
      </w:r>
    </w:p>
    <w:p w:rsidR="000D6E8C" w:rsidRPr="00FF55C8" w:rsidRDefault="000D6E8C" w:rsidP="00FF55C8">
      <w:pPr>
        <w:autoSpaceDE w:val="0"/>
        <w:autoSpaceDN w:val="0"/>
        <w:adjustRightInd w:val="0"/>
        <w:spacing w:after="0"/>
        <w:ind w:left="708"/>
        <w:jc w:val="both"/>
        <w:rPr>
          <w:rFonts w:ascii="Arial Narrow" w:hAnsi="Arial Narrow" w:cs="Arial"/>
          <w:color w:val="000000"/>
        </w:rPr>
      </w:pPr>
    </w:p>
    <w:p w:rsidR="00FD2814" w:rsidRPr="00B12BCA" w:rsidRDefault="00FD2814" w:rsidP="00A06582">
      <w:pPr>
        <w:pStyle w:val="Prrafodelista"/>
        <w:numPr>
          <w:ilvl w:val="2"/>
          <w:numId w:val="39"/>
        </w:numPr>
        <w:autoSpaceDE w:val="0"/>
        <w:autoSpaceDN w:val="0"/>
        <w:adjustRightInd w:val="0"/>
        <w:spacing w:after="0"/>
        <w:contextualSpacing w:val="0"/>
        <w:jc w:val="both"/>
        <w:outlineLvl w:val="1"/>
        <w:rPr>
          <w:rFonts w:ascii="Arial Narrow" w:hAnsi="Arial Narrow" w:cs="Arial"/>
          <w:u w:val="single"/>
        </w:rPr>
      </w:pPr>
      <w:bookmarkStart w:id="44" w:name="_Toc466628553"/>
      <w:bookmarkStart w:id="45" w:name="_Toc488829894"/>
      <w:r w:rsidRPr="00FD2814">
        <w:rPr>
          <w:rFonts w:ascii="Arial Narrow" w:hAnsi="Arial Narrow" w:cs="Arial"/>
          <w:u w:val="single"/>
        </w:rPr>
        <w:t>ENVÍO SOLICITUDES</w:t>
      </w:r>
      <w:r w:rsidRPr="00B12BCA">
        <w:rPr>
          <w:rFonts w:ascii="Arial Narrow" w:hAnsi="Arial Narrow" w:cs="Arial"/>
          <w:u w:val="single"/>
        </w:rPr>
        <w:t>:</w:t>
      </w:r>
      <w:bookmarkEnd w:id="44"/>
      <w:bookmarkEnd w:id="45"/>
    </w:p>
    <w:p w:rsidR="00FF55C8" w:rsidRPr="00FF55C8" w:rsidRDefault="00FF55C8" w:rsidP="00FF55C8">
      <w:pPr>
        <w:autoSpaceDE w:val="0"/>
        <w:autoSpaceDN w:val="0"/>
        <w:adjustRightInd w:val="0"/>
        <w:spacing w:after="0"/>
        <w:ind w:left="1080"/>
        <w:jc w:val="both"/>
        <w:rPr>
          <w:rFonts w:ascii="Arial Narrow" w:hAnsi="Arial Narrow" w:cs="Arial"/>
          <w:u w:val="single"/>
          <w:lang w:val="es-CO" w:eastAsia="es-CO"/>
        </w:rPr>
      </w:pPr>
    </w:p>
    <w:p w:rsidR="002C42EC" w:rsidRPr="00FD2814" w:rsidRDefault="00FD2814" w:rsidP="00DF1AC8">
      <w:pPr>
        <w:autoSpaceDE w:val="0"/>
        <w:autoSpaceDN w:val="0"/>
        <w:adjustRightInd w:val="0"/>
        <w:ind w:left="708"/>
        <w:jc w:val="both"/>
        <w:rPr>
          <w:rFonts w:ascii="Arial Narrow" w:hAnsi="Arial Narrow" w:cs="Arial"/>
          <w:color w:val="000000"/>
        </w:rPr>
      </w:pPr>
      <w:r w:rsidRPr="00FD2814">
        <w:rPr>
          <w:rFonts w:ascii="Arial Narrow" w:hAnsi="Arial Narrow" w:cs="Arial"/>
          <w:lang w:val="es-CO" w:eastAsia="es-CO"/>
        </w:rPr>
        <w:t xml:space="preserve">Una vez recepcionado la solicitud en la </w:t>
      </w:r>
      <w:r w:rsidRPr="00FD2814">
        <w:rPr>
          <w:rFonts w:ascii="Arial Narrow" w:hAnsi="Arial Narrow" w:cs="Arial"/>
          <w:color w:val="000000"/>
        </w:rPr>
        <w:t>Unidad para la Atención y Reparación Integral a las Víctimas, se debe realizar el envío a la Subdirección de Valoración y Registro así:</w:t>
      </w:r>
    </w:p>
    <w:p w:rsidR="00FD2814" w:rsidRPr="00FD2814" w:rsidRDefault="00FD2814" w:rsidP="00C21F49">
      <w:pPr>
        <w:pStyle w:val="Prrafodelista"/>
        <w:numPr>
          <w:ilvl w:val="0"/>
          <w:numId w:val="30"/>
        </w:numPr>
        <w:autoSpaceDE w:val="0"/>
        <w:autoSpaceDN w:val="0"/>
        <w:adjustRightInd w:val="0"/>
        <w:spacing w:after="0"/>
        <w:ind w:left="1068"/>
        <w:contextualSpacing w:val="0"/>
        <w:jc w:val="both"/>
        <w:rPr>
          <w:rFonts w:ascii="Arial Narrow" w:hAnsi="Arial Narrow" w:cs="Arial"/>
          <w:color w:val="000000"/>
        </w:rPr>
      </w:pPr>
      <w:r w:rsidRPr="00FD2814">
        <w:rPr>
          <w:rFonts w:ascii="Arial Narrow" w:hAnsi="Arial Narrow" w:cs="Arial"/>
          <w:b/>
          <w:color w:val="000000"/>
          <w:u w:val="single"/>
        </w:rPr>
        <w:t>Solicitudes en Formato Físico</w:t>
      </w:r>
      <w:r w:rsidRPr="00FD2814">
        <w:rPr>
          <w:rFonts w:ascii="Arial Narrow" w:hAnsi="Arial Narrow" w:cs="Arial"/>
          <w:color w:val="000000"/>
        </w:rPr>
        <w:t xml:space="preserve">: </w:t>
      </w:r>
      <w:r w:rsidR="00D514E0">
        <w:rPr>
          <w:rFonts w:ascii="Arial Narrow" w:hAnsi="Arial Narrow" w:cs="Arial"/>
          <w:color w:val="000000"/>
        </w:rPr>
        <w:t>s</w:t>
      </w:r>
      <w:r w:rsidRPr="00FD2814">
        <w:rPr>
          <w:rFonts w:ascii="Arial Narrow" w:hAnsi="Arial Narrow" w:cs="Arial"/>
          <w:lang w:val="es-CO" w:eastAsia="es-CO"/>
        </w:rPr>
        <w:t xml:space="preserve">e </w:t>
      </w:r>
      <w:r w:rsidR="000B3982">
        <w:rPr>
          <w:rFonts w:ascii="Arial Narrow" w:hAnsi="Arial Narrow" w:cs="Arial"/>
          <w:lang w:val="es-CO" w:eastAsia="es-CO"/>
        </w:rPr>
        <w:t>debe</w:t>
      </w:r>
      <w:r w:rsidRPr="00FD2814">
        <w:rPr>
          <w:rFonts w:ascii="Arial Narrow" w:hAnsi="Arial Narrow" w:cs="Arial"/>
          <w:lang w:val="es-CO" w:eastAsia="es-CO"/>
        </w:rPr>
        <w:t xml:space="preserve"> el envío de la documentación (Formato de Actualización diligenciado y firmado y soportes requeridos) a la Subdirección de Valoración y Registro, a través de la empresa de mensajería definida por la Subdirección; la documentación debe remitirse con Oficio remisorio indicando la cantidad de Formatos y la relación de los mismos;</w:t>
      </w:r>
      <w:r w:rsidRPr="00FD2814">
        <w:rPr>
          <w:rFonts w:ascii="Arial Narrow" w:hAnsi="Arial Narrow" w:cs="Arial"/>
        </w:rPr>
        <w:t xml:space="preserve"> con el fin de que se realice el seguimiento correspondiente.</w:t>
      </w:r>
    </w:p>
    <w:p w:rsidR="00FD2814" w:rsidRPr="00FD2814" w:rsidRDefault="00FD2814" w:rsidP="00C21F49">
      <w:pPr>
        <w:pStyle w:val="Prrafodelista"/>
        <w:autoSpaceDE w:val="0"/>
        <w:autoSpaceDN w:val="0"/>
        <w:adjustRightInd w:val="0"/>
        <w:ind w:left="1068"/>
        <w:jc w:val="both"/>
        <w:rPr>
          <w:rFonts w:ascii="Arial Narrow" w:hAnsi="Arial Narrow" w:cs="Arial"/>
          <w:color w:val="000000"/>
        </w:rPr>
      </w:pPr>
    </w:p>
    <w:p w:rsidR="00FF55C8" w:rsidRDefault="00FD2814" w:rsidP="00C21F49">
      <w:pPr>
        <w:pStyle w:val="Prrafodelista"/>
        <w:numPr>
          <w:ilvl w:val="0"/>
          <w:numId w:val="30"/>
        </w:numPr>
        <w:autoSpaceDE w:val="0"/>
        <w:autoSpaceDN w:val="0"/>
        <w:adjustRightInd w:val="0"/>
        <w:spacing w:after="0"/>
        <w:ind w:left="1068"/>
        <w:contextualSpacing w:val="0"/>
        <w:jc w:val="both"/>
        <w:rPr>
          <w:rFonts w:ascii="Arial Narrow" w:hAnsi="Arial Narrow" w:cs="Arial"/>
          <w:lang w:val="es-CO" w:eastAsia="es-CO"/>
        </w:rPr>
      </w:pPr>
      <w:r w:rsidRPr="00FD2814">
        <w:rPr>
          <w:rFonts w:ascii="Arial Narrow" w:hAnsi="Arial Narrow" w:cs="Arial"/>
          <w:b/>
          <w:u w:val="single"/>
          <w:lang w:val="es-CO" w:eastAsia="es-CO"/>
        </w:rPr>
        <w:t>Solicitudes de Novedad por medio electrónico</w:t>
      </w:r>
      <w:r w:rsidRPr="00FD2814">
        <w:rPr>
          <w:rFonts w:ascii="Arial Narrow" w:hAnsi="Arial Narrow" w:cs="Arial"/>
          <w:lang w:val="es-CO" w:eastAsia="es-CO"/>
        </w:rPr>
        <w:t>:</w:t>
      </w:r>
    </w:p>
    <w:p w:rsidR="00FF55C8" w:rsidRPr="00FF55C8" w:rsidRDefault="00FF55C8" w:rsidP="00C21F49">
      <w:pPr>
        <w:pStyle w:val="Prrafodelista"/>
        <w:autoSpaceDE w:val="0"/>
        <w:autoSpaceDN w:val="0"/>
        <w:adjustRightInd w:val="0"/>
        <w:spacing w:after="0"/>
        <w:ind w:left="1068"/>
        <w:contextualSpacing w:val="0"/>
        <w:jc w:val="both"/>
        <w:rPr>
          <w:rFonts w:ascii="Arial Narrow" w:hAnsi="Arial Narrow" w:cs="Arial"/>
          <w:lang w:val="es-CO" w:eastAsia="es-CO"/>
        </w:rPr>
      </w:pPr>
    </w:p>
    <w:p w:rsidR="00807504" w:rsidRDefault="00FD2814" w:rsidP="00807504">
      <w:pPr>
        <w:pStyle w:val="Prrafodelista"/>
        <w:numPr>
          <w:ilvl w:val="0"/>
          <w:numId w:val="32"/>
        </w:numPr>
        <w:spacing w:after="0"/>
        <w:contextualSpacing w:val="0"/>
        <w:jc w:val="both"/>
        <w:rPr>
          <w:rFonts w:ascii="Arial Narrow" w:hAnsi="Arial Narrow" w:cs="Arial"/>
          <w:lang w:val="es-CO" w:eastAsia="es-CO"/>
        </w:rPr>
      </w:pPr>
      <w:r w:rsidRPr="003D721C">
        <w:rPr>
          <w:rFonts w:ascii="Arial Narrow" w:hAnsi="Arial Narrow" w:cs="Arial"/>
          <w:u w:val="single"/>
          <w:lang w:val="es-CO" w:eastAsia="es-CO"/>
        </w:rPr>
        <w:t xml:space="preserve">Herramienta </w:t>
      </w:r>
      <w:r w:rsidR="000D6E8C" w:rsidRPr="003D721C">
        <w:rPr>
          <w:rFonts w:ascii="Arial Narrow" w:hAnsi="Arial Narrow" w:cs="Arial"/>
          <w:u w:val="single"/>
          <w:lang w:val="es-CO" w:eastAsia="es-CO"/>
        </w:rPr>
        <w:t>SGV</w:t>
      </w:r>
      <w:r w:rsidRPr="003D721C">
        <w:rPr>
          <w:rFonts w:ascii="Arial Narrow" w:hAnsi="Arial Narrow" w:cs="Arial"/>
          <w:lang w:val="es-CO" w:eastAsia="es-CO"/>
        </w:rPr>
        <w:t xml:space="preserve">: las solicitudes </w:t>
      </w:r>
      <w:r w:rsidR="004F0D61">
        <w:rPr>
          <w:rFonts w:ascii="Arial Narrow" w:hAnsi="Arial Narrow" w:cs="Arial"/>
          <w:lang w:val="es-CO" w:eastAsia="es-CO"/>
        </w:rPr>
        <w:t>correspondientes a canal presencial, telefónico y virtual, novedades</w:t>
      </w:r>
      <w:r w:rsidR="004F0D61" w:rsidRPr="004F0D61">
        <w:rPr>
          <w:rFonts w:ascii="Arial Narrow" w:hAnsi="Arial Narrow" w:cs="Arial"/>
          <w:lang w:val="es-CO" w:eastAsia="es-CO"/>
        </w:rPr>
        <w:t xml:space="preserve"> y actualizaciones para la etapa </w:t>
      </w:r>
      <w:r w:rsidR="004F0D61">
        <w:rPr>
          <w:rFonts w:ascii="Arial Narrow" w:hAnsi="Arial Narrow" w:cs="Arial"/>
          <w:lang w:val="es-CO" w:eastAsia="es-CO"/>
        </w:rPr>
        <w:t xml:space="preserve">asistencia y etapa </w:t>
      </w:r>
      <w:r w:rsidR="004F0D61" w:rsidRPr="004F0D61">
        <w:rPr>
          <w:rFonts w:ascii="Arial Narrow" w:hAnsi="Arial Narrow" w:cs="Arial"/>
          <w:lang w:val="es-CO" w:eastAsia="es-CO"/>
        </w:rPr>
        <w:t>reparación</w:t>
      </w:r>
      <w:r w:rsidR="004F0D61">
        <w:rPr>
          <w:rFonts w:ascii="Arial Narrow" w:hAnsi="Arial Narrow" w:cs="Arial"/>
          <w:lang w:val="es-CO" w:eastAsia="es-CO"/>
        </w:rPr>
        <w:t>, deben ser</w:t>
      </w:r>
      <w:r w:rsidR="004F0D61" w:rsidRPr="004F0D61">
        <w:rPr>
          <w:rFonts w:ascii="Arial Narrow" w:hAnsi="Arial Narrow" w:cs="Arial"/>
          <w:lang w:val="es-CO" w:eastAsia="es-CO"/>
        </w:rPr>
        <w:t xml:space="preserve"> </w:t>
      </w:r>
      <w:r w:rsidR="004F0D61" w:rsidRPr="003D721C">
        <w:rPr>
          <w:rFonts w:ascii="Arial Narrow" w:hAnsi="Arial Narrow" w:cs="Arial"/>
          <w:lang w:val="es-CO" w:eastAsia="es-CO"/>
        </w:rPr>
        <w:t>tramitadas</w:t>
      </w:r>
      <w:r w:rsidRPr="003D721C">
        <w:rPr>
          <w:rFonts w:ascii="Arial Narrow" w:hAnsi="Arial Narrow" w:cs="Arial"/>
          <w:lang w:val="es-CO" w:eastAsia="es-CO"/>
        </w:rPr>
        <w:t xml:space="preserve"> por la herramienta </w:t>
      </w:r>
      <w:r w:rsidR="009F4839" w:rsidRPr="003D721C">
        <w:rPr>
          <w:rFonts w:ascii="Arial Narrow" w:hAnsi="Arial Narrow" w:cs="Arial"/>
          <w:lang w:val="es-CO" w:eastAsia="es-CO"/>
        </w:rPr>
        <w:t>SGV</w:t>
      </w:r>
      <w:r w:rsidRPr="003D721C">
        <w:rPr>
          <w:rFonts w:ascii="Arial Narrow" w:hAnsi="Arial Narrow" w:cs="Arial"/>
          <w:lang w:val="es-CO" w:eastAsia="es-CO"/>
        </w:rPr>
        <w:t>, los gestores de cada punto radicaran en dicha herramienta las solicitudes y anexaran el fo</w:t>
      </w:r>
      <w:r w:rsidR="00B52886">
        <w:rPr>
          <w:rFonts w:ascii="Arial Narrow" w:hAnsi="Arial Narrow" w:cs="Arial"/>
          <w:lang w:val="es-CO" w:eastAsia="es-CO"/>
        </w:rPr>
        <w:t>rmato y los soporte requeridos.</w:t>
      </w:r>
    </w:p>
    <w:p w:rsidR="00807504" w:rsidRDefault="00807504" w:rsidP="00807504">
      <w:pPr>
        <w:pStyle w:val="Prrafodelista"/>
        <w:spacing w:after="0"/>
        <w:ind w:left="1428"/>
        <w:contextualSpacing w:val="0"/>
        <w:jc w:val="both"/>
        <w:rPr>
          <w:rFonts w:ascii="Arial Narrow" w:hAnsi="Arial Narrow" w:cs="Arial"/>
          <w:lang w:val="es-CO" w:eastAsia="es-CO"/>
        </w:rPr>
      </w:pPr>
    </w:p>
    <w:p w:rsidR="00807504" w:rsidRPr="00807504" w:rsidRDefault="00807504" w:rsidP="00807504">
      <w:pPr>
        <w:pStyle w:val="Prrafodelista"/>
        <w:numPr>
          <w:ilvl w:val="0"/>
          <w:numId w:val="32"/>
        </w:numPr>
        <w:spacing w:after="0"/>
        <w:contextualSpacing w:val="0"/>
        <w:jc w:val="both"/>
        <w:rPr>
          <w:rFonts w:ascii="Arial Narrow" w:hAnsi="Arial Narrow" w:cs="Arial"/>
          <w:lang w:val="es-CO" w:eastAsia="es-CO"/>
        </w:rPr>
      </w:pPr>
      <w:r>
        <w:rPr>
          <w:rFonts w:ascii="Arial Narrow" w:hAnsi="Arial Narrow" w:cs="Arial"/>
          <w:u w:val="single"/>
          <w:lang w:val="es-CO" w:eastAsia="es-CO"/>
        </w:rPr>
        <w:t xml:space="preserve">Correo </w:t>
      </w:r>
      <w:r w:rsidRPr="00807504">
        <w:rPr>
          <w:rFonts w:ascii="Arial Narrow" w:hAnsi="Arial Narrow" w:cs="Arial"/>
          <w:u w:val="single"/>
          <w:lang w:val="es-CO" w:eastAsia="es-CO"/>
        </w:rPr>
        <w:t>Electrónico</w:t>
      </w:r>
      <w:r>
        <w:rPr>
          <w:rFonts w:ascii="Arial Narrow" w:hAnsi="Arial Narrow" w:cs="Arial"/>
          <w:lang w:val="es-CO" w:eastAsia="es-CO"/>
        </w:rPr>
        <w:t>: todas las solicitudes de carácter prioritario correspondientes a:</w:t>
      </w:r>
    </w:p>
    <w:p w:rsidR="00807504" w:rsidRPr="00807504" w:rsidRDefault="00807504" w:rsidP="00807504">
      <w:pPr>
        <w:pStyle w:val="Prrafodelista"/>
        <w:rPr>
          <w:rFonts w:ascii="Arial Narrow" w:hAnsi="Arial Narrow" w:cs="Arial"/>
          <w:lang w:val="es-CO" w:eastAsia="es-CO"/>
        </w:rPr>
      </w:pPr>
    </w:p>
    <w:p w:rsidR="00807504" w:rsidRDefault="00807504" w:rsidP="00807504">
      <w:pPr>
        <w:pStyle w:val="Prrafodelista"/>
        <w:numPr>
          <w:ilvl w:val="0"/>
          <w:numId w:val="49"/>
        </w:numPr>
        <w:spacing w:after="0"/>
        <w:jc w:val="both"/>
        <w:rPr>
          <w:rFonts w:ascii="Arial Narrow" w:hAnsi="Arial Narrow" w:cs="Arial"/>
          <w:lang w:val="es-CO" w:eastAsia="es-CO"/>
        </w:rPr>
      </w:pPr>
      <w:r>
        <w:rPr>
          <w:rFonts w:ascii="Arial Narrow" w:hAnsi="Arial Narrow" w:cs="Arial"/>
          <w:lang w:val="es-CO" w:eastAsia="es-CO"/>
        </w:rPr>
        <w:t>Extrema Vulnerabilidad</w:t>
      </w:r>
    </w:p>
    <w:p w:rsidR="00807504" w:rsidRDefault="00807504" w:rsidP="00807504">
      <w:pPr>
        <w:pStyle w:val="Prrafodelista"/>
        <w:numPr>
          <w:ilvl w:val="0"/>
          <w:numId w:val="49"/>
        </w:numPr>
        <w:spacing w:after="0"/>
        <w:jc w:val="both"/>
        <w:rPr>
          <w:rFonts w:ascii="Arial Narrow" w:hAnsi="Arial Narrow" w:cs="Arial"/>
          <w:lang w:val="es-CO" w:eastAsia="es-CO"/>
        </w:rPr>
      </w:pPr>
      <w:r>
        <w:rPr>
          <w:rFonts w:ascii="Arial Narrow" w:hAnsi="Arial Narrow" w:cs="Arial"/>
          <w:lang w:val="es-CO" w:eastAsia="es-CO"/>
        </w:rPr>
        <w:t>Atención salud</w:t>
      </w:r>
    </w:p>
    <w:p w:rsidR="00807504" w:rsidRDefault="00807504" w:rsidP="00807504">
      <w:pPr>
        <w:pStyle w:val="Prrafodelista"/>
        <w:numPr>
          <w:ilvl w:val="0"/>
          <w:numId w:val="49"/>
        </w:numPr>
        <w:spacing w:after="0"/>
        <w:jc w:val="both"/>
        <w:rPr>
          <w:rFonts w:ascii="Arial Narrow" w:hAnsi="Arial Narrow" w:cs="Arial"/>
          <w:lang w:val="es-CO" w:eastAsia="es-CO"/>
        </w:rPr>
      </w:pPr>
      <w:r>
        <w:rPr>
          <w:rFonts w:ascii="Arial Narrow" w:hAnsi="Arial Narrow" w:cs="Arial"/>
          <w:lang w:val="es-CO" w:eastAsia="es-CO"/>
        </w:rPr>
        <w:t>Libreta militar</w:t>
      </w:r>
    </w:p>
    <w:p w:rsidR="00807504" w:rsidRDefault="00807504" w:rsidP="00807504">
      <w:pPr>
        <w:pStyle w:val="Prrafodelista"/>
        <w:numPr>
          <w:ilvl w:val="0"/>
          <w:numId w:val="49"/>
        </w:numPr>
        <w:spacing w:after="0"/>
        <w:jc w:val="both"/>
        <w:rPr>
          <w:rFonts w:ascii="Arial Narrow" w:hAnsi="Arial Narrow" w:cs="Arial"/>
          <w:lang w:val="es-CO" w:eastAsia="es-CO"/>
        </w:rPr>
      </w:pPr>
      <w:r>
        <w:rPr>
          <w:rFonts w:ascii="Arial Narrow" w:hAnsi="Arial Narrow" w:cs="Arial"/>
          <w:lang w:val="es-CO" w:eastAsia="es-CO"/>
        </w:rPr>
        <w:t>Educación</w:t>
      </w:r>
    </w:p>
    <w:p w:rsidR="00807504" w:rsidRPr="00807504" w:rsidRDefault="00807504" w:rsidP="00807504">
      <w:pPr>
        <w:pStyle w:val="Prrafodelista"/>
        <w:numPr>
          <w:ilvl w:val="0"/>
          <w:numId w:val="49"/>
        </w:numPr>
        <w:spacing w:after="0"/>
        <w:jc w:val="both"/>
        <w:rPr>
          <w:rFonts w:ascii="Arial Narrow" w:hAnsi="Arial Narrow" w:cs="Arial"/>
          <w:lang w:val="es-CO" w:eastAsia="es-CO"/>
        </w:rPr>
      </w:pPr>
      <w:r>
        <w:rPr>
          <w:rFonts w:ascii="Arial Narrow" w:hAnsi="Arial Narrow" w:cs="Arial"/>
          <w:lang w:val="es-CO" w:eastAsia="es-CO"/>
        </w:rPr>
        <w:t>Enfoque Diferencial</w:t>
      </w:r>
    </w:p>
    <w:p w:rsidR="00807504" w:rsidRDefault="00FD2814" w:rsidP="00807504">
      <w:pPr>
        <w:pStyle w:val="Prrafodelista"/>
        <w:spacing w:after="0"/>
        <w:ind w:left="1428"/>
        <w:contextualSpacing w:val="0"/>
        <w:jc w:val="both"/>
        <w:rPr>
          <w:rFonts w:ascii="Arial Narrow" w:hAnsi="Arial Narrow" w:cs="Arial"/>
          <w:lang w:val="es-CO" w:eastAsia="es-CO"/>
        </w:rPr>
      </w:pPr>
      <w:r w:rsidRPr="00807504">
        <w:rPr>
          <w:rFonts w:ascii="Arial Narrow" w:hAnsi="Arial Narrow" w:cs="Arial"/>
          <w:lang w:val="es-CO" w:eastAsia="es-CO"/>
        </w:rPr>
        <w:t xml:space="preserve"> </w:t>
      </w:r>
    </w:p>
    <w:p w:rsidR="00FD2814" w:rsidRPr="00807504" w:rsidRDefault="00807504" w:rsidP="00807504">
      <w:pPr>
        <w:pStyle w:val="Prrafodelista"/>
        <w:spacing w:after="0"/>
        <w:ind w:left="1428"/>
        <w:contextualSpacing w:val="0"/>
        <w:jc w:val="both"/>
        <w:rPr>
          <w:rFonts w:ascii="Arial Narrow" w:hAnsi="Arial Narrow" w:cs="Arial"/>
          <w:lang w:val="es-CO" w:eastAsia="es-CO"/>
        </w:rPr>
      </w:pPr>
      <w:r>
        <w:rPr>
          <w:rFonts w:ascii="Arial Narrow" w:hAnsi="Arial Narrow" w:cs="Arial"/>
          <w:lang w:val="es-CO" w:eastAsia="es-CO"/>
        </w:rPr>
        <w:t xml:space="preserve">Deben ser remitidas al correo: </w:t>
      </w:r>
      <w:hyperlink r:id="rId9" w:history="1">
        <w:r w:rsidRPr="00807504">
          <w:rPr>
            <w:rStyle w:val="Hipervnculo"/>
            <w:rFonts w:ascii="Arial Narrow" w:hAnsi="Arial Narrow"/>
          </w:rPr>
          <w:t>requer.registro@unidadvictimas.gov.co</w:t>
        </w:r>
      </w:hyperlink>
      <w:r>
        <w:t xml:space="preserve">, </w:t>
      </w:r>
      <w:r w:rsidR="00FD2814" w:rsidRPr="00807504">
        <w:rPr>
          <w:rFonts w:ascii="Arial Narrow" w:hAnsi="Arial Narrow" w:cs="Arial"/>
          <w:lang w:val="es-CO" w:eastAsia="es-CO"/>
        </w:rPr>
        <w:t>indicando el tipo de acción a realizar y adjuntando los soportes documentales requeridos para aplicar la solicitud.</w:t>
      </w:r>
    </w:p>
    <w:p w:rsidR="00BD247F" w:rsidRDefault="00BD247F" w:rsidP="00FD2814">
      <w:pPr>
        <w:autoSpaceDE w:val="0"/>
        <w:autoSpaceDN w:val="0"/>
        <w:adjustRightInd w:val="0"/>
        <w:jc w:val="both"/>
        <w:rPr>
          <w:rFonts w:ascii="Arial Narrow" w:hAnsi="Arial Narrow" w:cs="Arial"/>
        </w:rPr>
      </w:pPr>
    </w:p>
    <w:p w:rsidR="00FD2814" w:rsidRPr="00A06582" w:rsidRDefault="00A06582" w:rsidP="00A06582">
      <w:pPr>
        <w:autoSpaceDE w:val="0"/>
        <w:autoSpaceDN w:val="0"/>
        <w:adjustRightInd w:val="0"/>
        <w:spacing w:after="0"/>
        <w:jc w:val="both"/>
        <w:outlineLvl w:val="0"/>
        <w:rPr>
          <w:rFonts w:ascii="Arial Narrow" w:hAnsi="Arial Narrow" w:cs="Arial"/>
          <w:b/>
        </w:rPr>
      </w:pPr>
      <w:bookmarkStart w:id="46" w:name="_Toc466628554"/>
      <w:bookmarkStart w:id="47" w:name="_Toc488829895"/>
      <w:r w:rsidRPr="00A06582">
        <w:rPr>
          <w:rFonts w:ascii="Arial Narrow" w:hAnsi="Arial Narrow" w:cs="Arial"/>
          <w:b/>
        </w:rPr>
        <w:t xml:space="preserve">4.5. </w:t>
      </w:r>
      <w:r w:rsidR="00FD2814" w:rsidRPr="00A06582">
        <w:rPr>
          <w:rFonts w:ascii="Arial Narrow" w:hAnsi="Arial Narrow" w:cs="Arial"/>
          <w:b/>
        </w:rPr>
        <w:t>RETROALIMENTACIÓN DE TRÀMITE DE NOVEDAD O ACTUALIZACIÒN</w:t>
      </w:r>
      <w:bookmarkEnd w:id="46"/>
      <w:bookmarkEnd w:id="47"/>
      <w:r w:rsidR="00FD2814" w:rsidRPr="00A06582">
        <w:rPr>
          <w:rFonts w:ascii="Arial Narrow" w:hAnsi="Arial Narrow" w:cs="Arial"/>
          <w:b/>
        </w:rPr>
        <w:t xml:space="preserve"> </w:t>
      </w:r>
    </w:p>
    <w:p w:rsidR="00FF55C8" w:rsidRPr="00FD2814" w:rsidRDefault="00FF55C8" w:rsidP="00FF55C8">
      <w:pPr>
        <w:pStyle w:val="Prrafodelista"/>
        <w:autoSpaceDE w:val="0"/>
        <w:autoSpaceDN w:val="0"/>
        <w:adjustRightInd w:val="0"/>
        <w:spacing w:after="0"/>
        <w:ind w:left="360"/>
        <w:contextualSpacing w:val="0"/>
        <w:jc w:val="both"/>
        <w:rPr>
          <w:rFonts w:ascii="Arial Narrow" w:hAnsi="Arial Narrow" w:cs="Arial"/>
          <w:b/>
        </w:rPr>
      </w:pPr>
    </w:p>
    <w:p w:rsidR="00FD2814" w:rsidRPr="00FF55C8" w:rsidRDefault="00FD2814" w:rsidP="00FF55C8">
      <w:pPr>
        <w:autoSpaceDE w:val="0"/>
        <w:autoSpaceDN w:val="0"/>
        <w:adjustRightInd w:val="0"/>
        <w:ind w:left="360"/>
        <w:jc w:val="both"/>
        <w:rPr>
          <w:rFonts w:ascii="Arial Narrow" w:hAnsi="Arial Narrow" w:cs="Arial"/>
          <w:lang w:val="es-CO" w:eastAsia="es-CO"/>
        </w:rPr>
      </w:pPr>
      <w:r w:rsidRPr="00FD2814">
        <w:rPr>
          <w:rFonts w:ascii="Arial Narrow" w:hAnsi="Arial Narrow" w:cs="Arial"/>
          <w:lang w:val="es-CO" w:eastAsia="es-CO"/>
        </w:rPr>
        <w:t xml:space="preserve">Finalizado el procedimiento de </w:t>
      </w:r>
      <w:r w:rsidR="009A08B5" w:rsidRPr="00FD2814">
        <w:rPr>
          <w:rFonts w:ascii="Arial Narrow" w:hAnsi="Arial Narrow" w:cs="Arial"/>
          <w:lang w:val="es-CO" w:eastAsia="es-CO"/>
        </w:rPr>
        <w:t>análisis de</w:t>
      </w:r>
      <w:r w:rsidRPr="00FD2814">
        <w:rPr>
          <w:rFonts w:ascii="Arial Narrow" w:hAnsi="Arial Narrow" w:cs="Arial"/>
          <w:lang w:val="es-CO" w:eastAsia="es-CO"/>
        </w:rPr>
        <w:t xml:space="preserve"> las solicitudes de novedad o actualización, se deberá informar al encargado que haya realizado la solicitud la aplicación o justificación de improcedencia de la solicitud. A continuación, se describen los medios a través de los cuales se deberá realizar la retroalimentación:</w:t>
      </w:r>
    </w:p>
    <w:p w:rsidR="00C56165" w:rsidRDefault="00FD2814" w:rsidP="00C56165">
      <w:pPr>
        <w:pStyle w:val="Prrafodelista"/>
        <w:numPr>
          <w:ilvl w:val="0"/>
          <w:numId w:val="33"/>
        </w:numPr>
        <w:autoSpaceDE w:val="0"/>
        <w:autoSpaceDN w:val="0"/>
        <w:adjustRightInd w:val="0"/>
        <w:spacing w:after="0"/>
        <w:ind w:left="1080"/>
        <w:contextualSpacing w:val="0"/>
        <w:jc w:val="both"/>
        <w:rPr>
          <w:rFonts w:ascii="Arial Narrow" w:hAnsi="Arial Narrow" w:cs="Arial"/>
        </w:rPr>
      </w:pPr>
      <w:r w:rsidRPr="00C56165">
        <w:rPr>
          <w:rFonts w:ascii="Arial Narrow" w:hAnsi="Arial Narrow" w:cs="Arial"/>
          <w:b/>
          <w:color w:val="000000"/>
          <w:u w:val="single"/>
        </w:rPr>
        <w:t>Solicitudes en Formato Físico</w:t>
      </w:r>
      <w:r w:rsidRPr="00C56165">
        <w:rPr>
          <w:rFonts w:ascii="Arial Narrow" w:hAnsi="Arial Narrow" w:cs="Arial"/>
          <w:color w:val="000000"/>
        </w:rPr>
        <w:t xml:space="preserve">: </w:t>
      </w:r>
      <w:r w:rsidR="00C82CF4">
        <w:rPr>
          <w:rFonts w:ascii="Arial Narrow" w:hAnsi="Arial Narrow" w:cs="Arial"/>
          <w:color w:val="000000"/>
        </w:rPr>
        <w:t xml:space="preserve">Las solicitudes serán cargadas en la herramienta SGV, la gestión podrá ser consultada </w:t>
      </w:r>
      <w:r w:rsidR="006566B0">
        <w:rPr>
          <w:rFonts w:ascii="Arial Narrow" w:hAnsi="Arial Narrow" w:cs="Arial"/>
          <w:color w:val="000000"/>
        </w:rPr>
        <w:t xml:space="preserve">a través de dicha herramienta.  </w:t>
      </w:r>
    </w:p>
    <w:p w:rsidR="00C56165" w:rsidRDefault="00C56165" w:rsidP="00C56165">
      <w:pPr>
        <w:pStyle w:val="Prrafodelista"/>
        <w:autoSpaceDE w:val="0"/>
        <w:autoSpaceDN w:val="0"/>
        <w:adjustRightInd w:val="0"/>
        <w:spacing w:after="0"/>
        <w:ind w:left="1080"/>
        <w:contextualSpacing w:val="0"/>
        <w:jc w:val="both"/>
        <w:rPr>
          <w:rFonts w:ascii="Arial Narrow" w:hAnsi="Arial Narrow" w:cs="Arial"/>
        </w:rPr>
      </w:pPr>
    </w:p>
    <w:p w:rsidR="00DF1B3D" w:rsidRPr="000B3982" w:rsidRDefault="00FD2814" w:rsidP="000B3982">
      <w:pPr>
        <w:pStyle w:val="Prrafodelista"/>
        <w:numPr>
          <w:ilvl w:val="0"/>
          <w:numId w:val="33"/>
        </w:numPr>
        <w:autoSpaceDE w:val="0"/>
        <w:autoSpaceDN w:val="0"/>
        <w:adjustRightInd w:val="0"/>
        <w:spacing w:after="0"/>
        <w:ind w:left="1080"/>
        <w:contextualSpacing w:val="0"/>
        <w:jc w:val="both"/>
        <w:rPr>
          <w:rFonts w:ascii="Arial Narrow" w:hAnsi="Arial Narrow" w:cs="Arial"/>
        </w:rPr>
      </w:pPr>
      <w:r w:rsidRPr="00C56165">
        <w:rPr>
          <w:rFonts w:ascii="Arial Narrow" w:hAnsi="Arial Narrow" w:cs="Arial"/>
          <w:b/>
          <w:u w:val="single"/>
          <w:lang w:val="es-CO" w:eastAsia="es-CO"/>
        </w:rPr>
        <w:t>Solicitudes de actualización por medio electrónico</w:t>
      </w:r>
      <w:r w:rsidRPr="00C56165">
        <w:rPr>
          <w:rFonts w:ascii="Arial Narrow" w:hAnsi="Arial Narrow" w:cs="Arial"/>
          <w:lang w:val="es-CO" w:eastAsia="es-CO"/>
        </w:rPr>
        <w:t xml:space="preserve">: Una vez tramitadas las solicitudes se retroalimentará </w:t>
      </w:r>
      <w:r w:rsidRPr="00C56165">
        <w:rPr>
          <w:rFonts w:ascii="Arial Narrow" w:hAnsi="Arial Narrow" w:cs="Arial"/>
        </w:rPr>
        <w:t>a quien haya realizado la solicitud</w:t>
      </w:r>
      <w:r w:rsidRPr="00C56165">
        <w:rPr>
          <w:rFonts w:ascii="Arial Narrow" w:hAnsi="Arial Narrow" w:cs="Arial"/>
          <w:lang w:val="es-CO" w:eastAsia="es-CO"/>
        </w:rPr>
        <w:t xml:space="preserve"> sobre el estado de la </w:t>
      </w:r>
      <w:r w:rsidR="009A08B5" w:rsidRPr="00C56165">
        <w:rPr>
          <w:rFonts w:ascii="Arial Narrow" w:hAnsi="Arial Narrow" w:cs="Arial"/>
          <w:lang w:val="es-CO" w:eastAsia="es-CO"/>
        </w:rPr>
        <w:t>solicitud; este</w:t>
      </w:r>
      <w:r w:rsidRPr="00C56165">
        <w:rPr>
          <w:rFonts w:ascii="Arial Narrow" w:hAnsi="Arial Narrow" w:cs="Arial"/>
          <w:lang w:val="es-CO" w:eastAsia="es-CO"/>
        </w:rPr>
        <w:t xml:space="preserve"> proceso se realizará por el medio electrónico por el cual que se realizó la solicitud. </w:t>
      </w:r>
    </w:p>
    <w:p w:rsidR="00735039" w:rsidRPr="00B37BD6" w:rsidRDefault="00735039" w:rsidP="00B37BD6">
      <w:pPr>
        <w:pStyle w:val="Prrafodelista"/>
        <w:rPr>
          <w:rFonts w:ascii="Arial Narrow" w:hAnsi="Arial Narrow" w:cs="Arial"/>
        </w:rPr>
      </w:pPr>
    </w:p>
    <w:p w:rsidR="00B37BD6" w:rsidRPr="00FD2814" w:rsidRDefault="00B37BD6" w:rsidP="00B37BD6">
      <w:pPr>
        <w:pStyle w:val="Prrafodelista"/>
        <w:autoSpaceDE w:val="0"/>
        <w:autoSpaceDN w:val="0"/>
        <w:adjustRightInd w:val="0"/>
        <w:spacing w:after="0"/>
        <w:contextualSpacing w:val="0"/>
        <w:jc w:val="both"/>
        <w:rPr>
          <w:rFonts w:ascii="Arial Narrow" w:hAnsi="Arial Narrow" w:cs="Arial"/>
        </w:rPr>
      </w:pPr>
    </w:p>
    <w:p w:rsidR="00FD2814" w:rsidRDefault="00FD2814" w:rsidP="000B3982">
      <w:pPr>
        <w:pStyle w:val="Prrafodelista"/>
        <w:numPr>
          <w:ilvl w:val="1"/>
          <w:numId w:val="41"/>
        </w:numPr>
        <w:autoSpaceDE w:val="0"/>
        <w:autoSpaceDN w:val="0"/>
        <w:adjustRightInd w:val="0"/>
        <w:spacing w:after="0"/>
        <w:outlineLvl w:val="0"/>
        <w:rPr>
          <w:rFonts w:ascii="Arial Narrow" w:hAnsi="Arial Narrow" w:cs="Arial"/>
          <w:b/>
        </w:rPr>
      </w:pPr>
      <w:bookmarkStart w:id="48" w:name="_Toc466628555"/>
      <w:bookmarkStart w:id="49" w:name="_Toc488829896"/>
      <w:r w:rsidRPr="00A06582">
        <w:rPr>
          <w:rFonts w:ascii="Arial Narrow" w:hAnsi="Arial Narrow" w:cs="Arial"/>
          <w:b/>
        </w:rPr>
        <w:t>FACTORES A TENER EN CUENTA AL RECEPCIONAR UNA SOLICITUD</w:t>
      </w:r>
      <w:bookmarkEnd w:id="48"/>
      <w:bookmarkEnd w:id="49"/>
    </w:p>
    <w:p w:rsidR="000B3982" w:rsidRPr="000B3982" w:rsidRDefault="000B3982" w:rsidP="000B3982">
      <w:pPr>
        <w:pStyle w:val="Prrafodelista"/>
        <w:autoSpaceDE w:val="0"/>
        <w:autoSpaceDN w:val="0"/>
        <w:adjustRightInd w:val="0"/>
        <w:spacing w:after="0"/>
        <w:ind w:left="360"/>
        <w:outlineLvl w:val="0"/>
        <w:rPr>
          <w:rFonts w:ascii="Arial Narrow" w:hAnsi="Arial Narrow" w:cs="Arial"/>
          <w:b/>
        </w:rPr>
      </w:pPr>
    </w:p>
    <w:p w:rsidR="00FD2814" w:rsidRPr="00FD2814" w:rsidRDefault="00FD2814" w:rsidP="00F2302D">
      <w:pPr>
        <w:pStyle w:val="Prrafodelista"/>
        <w:numPr>
          <w:ilvl w:val="0"/>
          <w:numId w:val="34"/>
        </w:numPr>
        <w:spacing w:after="0"/>
        <w:jc w:val="both"/>
        <w:rPr>
          <w:rFonts w:ascii="Arial Narrow" w:hAnsi="Arial Narrow" w:cs="Arial"/>
          <w:b/>
        </w:rPr>
      </w:pPr>
      <w:r w:rsidRPr="00FD2814">
        <w:rPr>
          <w:rFonts w:ascii="Arial Narrow" w:hAnsi="Arial Narrow" w:cs="Arial"/>
        </w:rPr>
        <w:t>Todas las solicitudes deben presentarse con el Formato de actualizaciones y novedades (a excepción de las solicitudes de PQR), establecido por la Unidad para la Atención y Reparación a las Víctimas, debidamente diligenciado.</w:t>
      </w:r>
    </w:p>
    <w:p w:rsidR="00FD2814" w:rsidRPr="00FD2814" w:rsidRDefault="00FD2814" w:rsidP="00F2302D">
      <w:pPr>
        <w:ind w:left="720"/>
        <w:contextualSpacing/>
        <w:jc w:val="both"/>
        <w:rPr>
          <w:rFonts w:ascii="Arial Narrow" w:hAnsi="Arial Narrow" w:cs="Arial"/>
          <w:b/>
        </w:rPr>
      </w:pPr>
    </w:p>
    <w:p w:rsidR="00FD2814" w:rsidRPr="00F2302D" w:rsidRDefault="009A08B5" w:rsidP="00F2302D">
      <w:pPr>
        <w:numPr>
          <w:ilvl w:val="0"/>
          <w:numId w:val="31"/>
        </w:numPr>
        <w:spacing w:after="0"/>
        <w:contextualSpacing/>
        <w:jc w:val="both"/>
        <w:rPr>
          <w:rFonts w:ascii="Arial Narrow" w:hAnsi="Arial Narrow" w:cs="Arial"/>
          <w:b/>
        </w:rPr>
      </w:pPr>
      <w:r w:rsidRPr="00FD2814">
        <w:rPr>
          <w:rFonts w:ascii="Arial Narrow" w:hAnsi="Arial Narrow" w:cs="Arial"/>
        </w:rPr>
        <w:t>Todas las solicitudes deben</w:t>
      </w:r>
      <w:r w:rsidR="00FD2814" w:rsidRPr="00FD2814">
        <w:rPr>
          <w:rFonts w:ascii="Arial Narrow" w:hAnsi="Arial Narrow" w:cs="Arial"/>
        </w:rPr>
        <w:t xml:space="preserve"> estar debidamente soportada con los documentos establecidos por Unidad para la Atención y Reparación a las Víctimas</w:t>
      </w:r>
      <w:r w:rsidR="00F2302D">
        <w:rPr>
          <w:rFonts w:ascii="Arial Narrow" w:hAnsi="Arial Narrow" w:cs="Arial"/>
        </w:rPr>
        <w:t xml:space="preserve">, dichos documentos </w:t>
      </w:r>
      <w:r w:rsidR="00F2302D" w:rsidRPr="00FD2814">
        <w:rPr>
          <w:rFonts w:ascii="Arial Narrow" w:hAnsi="Arial Narrow" w:cs="Arial"/>
        </w:rPr>
        <w:t>deben ser legibles y no estar repisados o enmendados.</w:t>
      </w:r>
    </w:p>
    <w:p w:rsidR="00FD2814" w:rsidRPr="00FD2814" w:rsidRDefault="00FD2814" w:rsidP="00F2302D">
      <w:pPr>
        <w:ind w:left="720"/>
        <w:contextualSpacing/>
        <w:jc w:val="both"/>
        <w:rPr>
          <w:rFonts w:ascii="Arial Narrow" w:hAnsi="Arial Narrow" w:cs="Arial"/>
        </w:rPr>
      </w:pPr>
    </w:p>
    <w:p w:rsidR="00FD2814" w:rsidRPr="00FD2814" w:rsidRDefault="00FD2814" w:rsidP="00F2302D">
      <w:pPr>
        <w:numPr>
          <w:ilvl w:val="0"/>
          <w:numId w:val="31"/>
        </w:numPr>
        <w:spacing w:after="0"/>
        <w:contextualSpacing/>
        <w:jc w:val="both"/>
        <w:rPr>
          <w:rFonts w:ascii="Arial Narrow" w:hAnsi="Arial Narrow" w:cs="Arial"/>
          <w:b/>
        </w:rPr>
      </w:pPr>
      <w:r w:rsidRPr="00FD2814">
        <w:rPr>
          <w:rFonts w:ascii="Arial Narrow" w:hAnsi="Arial Narrow" w:cs="Arial"/>
        </w:rPr>
        <w:t>No procederán las solicitudes cuando se refieran a actualizaciones sobre registros de otras personas no incluidas dentro de su núcleo familiar.</w:t>
      </w:r>
    </w:p>
    <w:p w:rsidR="00FD2814" w:rsidRPr="00FD2814" w:rsidRDefault="00FD2814" w:rsidP="00F2302D">
      <w:pPr>
        <w:ind w:left="720"/>
        <w:contextualSpacing/>
        <w:jc w:val="both"/>
        <w:rPr>
          <w:rFonts w:ascii="Arial Narrow" w:hAnsi="Arial Narrow" w:cs="Arial"/>
          <w:b/>
        </w:rPr>
      </w:pPr>
    </w:p>
    <w:p w:rsidR="00FD2814" w:rsidRPr="00FD2814" w:rsidRDefault="00FD2814" w:rsidP="00F2302D">
      <w:pPr>
        <w:numPr>
          <w:ilvl w:val="0"/>
          <w:numId w:val="31"/>
        </w:numPr>
        <w:spacing w:after="0"/>
        <w:contextualSpacing/>
        <w:jc w:val="both"/>
        <w:rPr>
          <w:rFonts w:ascii="Arial Narrow" w:hAnsi="Arial Narrow" w:cs="Arial"/>
          <w:b/>
        </w:rPr>
      </w:pPr>
      <w:r w:rsidRPr="00FD2814">
        <w:rPr>
          <w:rFonts w:ascii="Arial Narrow" w:hAnsi="Arial Narrow" w:cs="Arial"/>
        </w:rPr>
        <w:t>Por este medio no se realizan cambios de estados en el Registro Único de Víctimas.</w:t>
      </w:r>
    </w:p>
    <w:p w:rsidR="00FD2814" w:rsidRPr="00FD2814" w:rsidRDefault="00FD2814" w:rsidP="00F2302D">
      <w:pPr>
        <w:ind w:left="720"/>
        <w:contextualSpacing/>
        <w:jc w:val="both"/>
        <w:rPr>
          <w:rFonts w:ascii="Arial Narrow" w:hAnsi="Arial Narrow" w:cs="Arial"/>
        </w:rPr>
      </w:pPr>
    </w:p>
    <w:p w:rsidR="00FD2814" w:rsidRPr="00FD2814" w:rsidRDefault="00FD2814" w:rsidP="00F2302D">
      <w:pPr>
        <w:numPr>
          <w:ilvl w:val="0"/>
          <w:numId w:val="31"/>
        </w:numPr>
        <w:spacing w:after="0"/>
        <w:contextualSpacing/>
        <w:jc w:val="both"/>
        <w:rPr>
          <w:rFonts w:ascii="Arial Narrow" w:hAnsi="Arial Narrow" w:cs="Arial"/>
          <w:b/>
        </w:rPr>
      </w:pPr>
      <w:r w:rsidRPr="00FD2814">
        <w:rPr>
          <w:rFonts w:ascii="Arial Narrow" w:hAnsi="Arial Narrow" w:cs="Arial"/>
        </w:rPr>
        <w:t xml:space="preserve">Todas las solicitudes son verificadas y analizadas por la Subdirección de Valoración y Registro, </w:t>
      </w:r>
      <w:r w:rsidR="009A08B5" w:rsidRPr="00FD2814">
        <w:rPr>
          <w:rFonts w:ascii="Arial Narrow" w:hAnsi="Arial Narrow" w:cs="Arial"/>
        </w:rPr>
        <w:t>quien determinará</w:t>
      </w:r>
      <w:r w:rsidRPr="00FD2814">
        <w:rPr>
          <w:rFonts w:ascii="Arial Narrow" w:hAnsi="Arial Narrow" w:cs="Arial"/>
        </w:rPr>
        <w:t xml:space="preserve"> si procede o no realizar la acción solicitada en el Sistema de Información del Registro Único </w:t>
      </w:r>
      <w:r w:rsidR="009A08B5" w:rsidRPr="00FD2814">
        <w:rPr>
          <w:rFonts w:ascii="Arial Narrow" w:hAnsi="Arial Narrow" w:cs="Arial"/>
        </w:rPr>
        <w:t>de Víctimas</w:t>
      </w:r>
      <w:r w:rsidRPr="00FD2814">
        <w:rPr>
          <w:rFonts w:ascii="Arial Narrow" w:hAnsi="Arial Narrow" w:cs="Arial"/>
        </w:rPr>
        <w:t>.</w:t>
      </w:r>
    </w:p>
    <w:p w:rsidR="00F2302D" w:rsidRPr="00F2302D" w:rsidRDefault="00F2302D" w:rsidP="00F2302D">
      <w:pPr>
        <w:spacing w:after="0"/>
        <w:rPr>
          <w:rFonts w:ascii="Arial Narrow" w:hAnsi="Arial Narrow" w:cs="Arial"/>
        </w:rPr>
      </w:pPr>
    </w:p>
    <w:p w:rsidR="00FD2814" w:rsidRPr="00F2302D" w:rsidRDefault="00FD2814" w:rsidP="00F2302D">
      <w:pPr>
        <w:numPr>
          <w:ilvl w:val="0"/>
          <w:numId w:val="31"/>
        </w:numPr>
        <w:spacing w:after="0"/>
        <w:contextualSpacing/>
        <w:jc w:val="both"/>
        <w:rPr>
          <w:rFonts w:ascii="Arial Narrow" w:hAnsi="Arial Narrow" w:cs="Arial"/>
          <w:b/>
        </w:rPr>
      </w:pPr>
      <w:r w:rsidRPr="00F2302D">
        <w:rPr>
          <w:rFonts w:ascii="Arial Narrow" w:hAnsi="Arial Narrow" w:cs="Arial"/>
        </w:rPr>
        <w:lastRenderedPageBreak/>
        <w:t>Para solicitud de aclaración de grupo familiar es importante tener en cuenta que todos los miembros deben estar dentro del mismo código en el Sistema de Información, de lo contrario debe darse tratamiento de reunificación de núcleo familiar, para lo cual debe anexar los documentos requeridos.</w:t>
      </w:r>
    </w:p>
    <w:p w:rsidR="00FD2814" w:rsidRPr="00FD2814" w:rsidRDefault="00FD2814" w:rsidP="00F2302D">
      <w:pPr>
        <w:ind w:left="720"/>
        <w:contextualSpacing/>
        <w:jc w:val="both"/>
        <w:rPr>
          <w:rFonts w:ascii="Arial Narrow" w:hAnsi="Arial Narrow" w:cs="Arial"/>
        </w:rPr>
      </w:pPr>
    </w:p>
    <w:p w:rsidR="00FD2814" w:rsidRPr="00FD2814" w:rsidRDefault="00FD2814" w:rsidP="00F2302D">
      <w:pPr>
        <w:numPr>
          <w:ilvl w:val="0"/>
          <w:numId w:val="31"/>
        </w:numPr>
        <w:spacing w:after="0"/>
        <w:contextualSpacing/>
        <w:jc w:val="both"/>
        <w:rPr>
          <w:rFonts w:ascii="Arial Narrow" w:hAnsi="Arial Narrow" w:cs="Arial"/>
          <w:b/>
        </w:rPr>
      </w:pPr>
      <w:r w:rsidRPr="00FD2814">
        <w:rPr>
          <w:rFonts w:ascii="Arial Narrow" w:hAnsi="Arial Narrow" w:cs="Arial"/>
        </w:rPr>
        <w:t xml:space="preserve">Los documentos que se aporten deberán (i) ser suscritos debidamente por quien los emite, (ii) en papelería membreteada de la entidad pública o privada que lo emite, (ii) ser legibles, (iv) contener claramente los datos de identificación de la persona objeto de atención y a la cual corresponda. Se debe anexar las pruebas pertinentes y/o conducentes que acrediten la viabilidad de </w:t>
      </w:r>
      <w:r w:rsidR="000B3982" w:rsidRPr="00FD2814">
        <w:rPr>
          <w:rFonts w:ascii="Arial Narrow" w:hAnsi="Arial Narrow" w:cs="Arial"/>
        </w:rPr>
        <w:t>la solicitud</w:t>
      </w:r>
      <w:r w:rsidR="009A08B5">
        <w:rPr>
          <w:rFonts w:ascii="Arial Narrow" w:hAnsi="Arial Narrow" w:cs="Arial"/>
        </w:rPr>
        <w:t xml:space="preserve"> de </w:t>
      </w:r>
      <w:r w:rsidRPr="00FD2814">
        <w:rPr>
          <w:rFonts w:ascii="Arial Narrow" w:hAnsi="Arial Narrow" w:cs="Arial"/>
        </w:rPr>
        <w:t>actualización en Registro.</w:t>
      </w:r>
    </w:p>
    <w:p w:rsidR="00FD2814" w:rsidRPr="00FD2814" w:rsidRDefault="00FD2814" w:rsidP="00F2302D">
      <w:pPr>
        <w:spacing w:after="0"/>
        <w:ind w:left="720"/>
        <w:contextualSpacing/>
        <w:jc w:val="both"/>
        <w:rPr>
          <w:rFonts w:ascii="Arial Narrow" w:hAnsi="Arial Narrow" w:cs="Arial"/>
          <w:b/>
        </w:rPr>
      </w:pPr>
    </w:p>
    <w:p w:rsidR="00FD2814" w:rsidRDefault="00FD2814" w:rsidP="00F2302D">
      <w:pPr>
        <w:pStyle w:val="Prrafodelista"/>
        <w:numPr>
          <w:ilvl w:val="0"/>
          <w:numId w:val="31"/>
        </w:numPr>
        <w:spacing w:after="0"/>
        <w:jc w:val="both"/>
        <w:rPr>
          <w:rFonts w:ascii="Arial Narrow" w:hAnsi="Arial Narrow" w:cs="Arial"/>
        </w:rPr>
      </w:pPr>
      <w:r w:rsidRPr="00FD2814">
        <w:rPr>
          <w:rFonts w:ascii="Arial Narrow" w:hAnsi="Arial Narrow" w:cs="Arial"/>
        </w:rPr>
        <w:t>Para acreditar de manera sumaria, la persona podrá solicitar las entidades competentes (Comisaria de Familia, Juzgado de Familia, ICBF, Centros de Conciliación, Inspecciones de Policía, Fiscalía, etc.) la intervención para certificar dicha situación.</w:t>
      </w:r>
    </w:p>
    <w:p w:rsidR="00735039" w:rsidRPr="000B3982" w:rsidRDefault="00735039" w:rsidP="000B3982">
      <w:pPr>
        <w:spacing w:after="0"/>
        <w:jc w:val="both"/>
        <w:rPr>
          <w:rFonts w:ascii="Arial Narrow" w:hAnsi="Arial Narrow" w:cs="Arial"/>
        </w:rPr>
      </w:pPr>
    </w:p>
    <w:p w:rsidR="00A06582" w:rsidRPr="00FD2814" w:rsidRDefault="00A06582" w:rsidP="005A450D">
      <w:pPr>
        <w:pStyle w:val="Prrafodelista"/>
        <w:spacing w:after="0"/>
        <w:jc w:val="both"/>
        <w:rPr>
          <w:rFonts w:ascii="Arial Narrow" w:hAnsi="Arial Narrow" w:cs="Arial"/>
        </w:rPr>
      </w:pPr>
    </w:p>
    <w:p w:rsidR="00A06582" w:rsidRPr="00F65943" w:rsidRDefault="00A06582" w:rsidP="00A06582">
      <w:pPr>
        <w:spacing w:after="0"/>
        <w:ind w:left="-142"/>
        <w:rPr>
          <w:rFonts w:ascii="Arial" w:hAnsi="Arial" w:cs="Arial"/>
          <w:sz w:val="22"/>
          <w:szCs w:val="22"/>
        </w:rPr>
      </w:pPr>
      <w:r>
        <w:rPr>
          <w:rFonts w:ascii="Arial" w:hAnsi="Arial" w:cs="Arial"/>
          <w:b/>
          <w:sz w:val="22"/>
          <w:szCs w:val="22"/>
        </w:rPr>
        <w:t xml:space="preserve">Anexo </w:t>
      </w:r>
      <w:r w:rsidRPr="00F65943">
        <w:rPr>
          <w:rFonts w:ascii="Arial" w:hAnsi="Arial" w:cs="Arial"/>
          <w:b/>
          <w:sz w:val="22"/>
          <w:szCs w:val="22"/>
        </w:rPr>
        <w:t>1</w:t>
      </w:r>
      <w:r>
        <w:rPr>
          <w:rFonts w:ascii="Arial" w:hAnsi="Arial" w:cs="Arial"/>
          <w:b/>
          <w:sz w:val="22"/>
          <w:szCs w:val="22"/>
        </w:rPr>
        <w:t xml:space="preserve"> </w:t>
      </w:r>
      <w:r w:rsidRPr="00F65943">
        <w:rPr>
          <w:rFonts w:ascii="Arial" w:hAnsi="Arial" w:cs="Arial"/>
          <w:sz w:val="22"/>
          <w:szCs w:val="22"/>
        </w:rPr>
        <w:t>Control de cambios</w:t>
      </w:r>
    </w:p>
    <w:p w:rsidR="00A06582" w:rsidRDefault="00A06582" w:rsidP="00A06582">
      <w:pPr>
        <w:pStyle w:val="Prrafodelista"/>
        <w:ind w:left="-142"/>
        <w:jc w:val="center"/>
      </w:pPr>
    </w:p>
    <w:tbl>
      <w:tblPr>
        <w:tblStyle w:val="Tablaconcuadrcula"/>
        <w:tblW w:w="4606" w:type="pct"/>
        <w:jc w:val="center"/>
        <w:tblLook w:val="04A0" w:firstRow="1" w:lastRow="0" w:firstColumn="1" w:lastColumn="0" w:noHBand="0" w:noVBand="1"/>
      </w:tblPr>
      <w:tblGrid>
        <w:gridCol w:w="1023"/>
        <w:gridCol w:w="2233"/>
        <w:gridCol w:w="5398"/>
      </w:tblGrid>
      <w:tr w:rsidR="00A06582" w:rsidRPr="009541C3" w:rsidTr="005648BC">
        <w:trPr>
          <w:trHeight w:val="443"/>
          <w:jc w:val="center"/>
        </w:trPr>
        <w:tc>
          <w:tcPr>
            <w:tcW w:w="591" w:type="pct"/>
            <w:shd w:val="clear" w:color="auto" w:fill="A50021"/>
            <w:vAlign w:val="center"/>
          </w:tcPr>
          <w:p w:rsidR="00A06582" w:rsidRPr="009541C3" w:rsidRDefault="00A06582" w:rsidP="000B3982">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290" w:type="pct"/>
            <w:shd w:val="clear" w:color="auto" w:fill="A50021"/>
            <w:vAlign w:val="center"/>
          </w:tcPr>
          <w:p w:rsidR="00A06582" w:rsidRPr="009541C3" w:rsidRDefault="00A06582" w:rsidP="000B3982">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3119" w:type="pct"/>
            <w:shd w:val="clear" w:color="auto" w:fill="A50021"/>
            <w:vAlign w:val="center"/>
          </w:tcPr>
          <w:p w:rsidR="00A06582" w:rsidRPr="009541C3" w:rsidRDefault="00A06582" w:rsidP="000B3982">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06582" w:rsidRPr="00C431C5" w:rsidTr="005648BC">
        <w:trPr>
          <w:trHeight w:val="521"/>
          <w:jc w:val="center"/>
        </w:trPr>
        <w:tc>
          <w:tcPr>
            <w:tcW w:w="591" w:type="pct"/>
            <w:shd w:val="clear" w:color="auto" w:fill="FFFFFF" w:themeFill="background1"/>
            <w:vAlign w:val="center"/>
          </w:tcPr>
          <w:p w:rsidR="00A06582" w:rsidRPr="00C431C5" w:rsidRDefault="00D41053" w:rsidP="00A06582">
            <w:pPr>
              <w:pStyle w:val="Prrafodelista"/>
              <w:spacing w:after="0"/>
              <w:ind w:left="0"/>
              <w:jc w:val="center"/>
              <w:rPr>
                <w:rFonts w:ascii="Arial" w:hAnsi="Arial" w:cs="Arial"/>
                <w:sz w:val="18"/>
                <w:szCs w:val="18"/>
              </w:rPr>
            </w:pPr>
            <w:r>
              <w:rPr>
                <w:rFonts w:ascii="Arial" w:hAnsi="Arial" w:cs="Arial"/>
                <w:sz w:val="18"/>
                <w:szCs w:val="18"/>
              </w:rPr>
              <w:t>1</w:t>
            </w:r>
          </w:p>
        </w:tc>
        <w:tc>
          <w:tcPr>
            <w:tcW w:w="1290" w:type="pct"/>
            <w:shd w:val="clear" w:color="auto" w:fill="FFFFFF" w:themeFill="background1"/>
            <w:vAlign w:val="center"/>
          </w:tcPr>
          <w:p w:rsidR="00A06582" w:rsidRPr="00C75082" w:rsidRDefault="00A06582" w:rsidP="00790998">
            <w:pPr>
              <w:pStyle w:val="Prrafodelista"/>
              <w:spacing w:after="0"/>
              <w:ind w:left="0"/>
              <w:jc w:val="center"/>
              <w:rPr>
                <w:rFonts w:ascii="Arial Narrow" w:hAnsi="Arial Narrow" w:cs="Arial"/>
                <w:sz w:val="20"/>
                <w:szCs w:val="20"/>
              </w:rPr>
            </w:pPr>
          </w:p>
        </w:tc>
        <w:tc>
          <w:tcPr>
            <w:tcW w:w="3119" w:type="pct"/>
            <w:shd w:val="clear" w:color="auto" w:fill="FFFFFF" w:themeFill="background1"/>
            <w:vAlign w:val="center"/>
          </w:tcPr>
          <w:p w:rsidR="00A06582" w:rsidRPr="00C75082" w:rsidRDefault="00D41053" w:rsidP="00A06582">
            <w:pPr>
              <w:pStyle w:val="Prrafodelista"/>
              <w:spacing w:after="0"/>
              <w:ind w:left="0"/>
              <w:rPr>
                <w:rFonts w:ascii="Arial Narrow" w:hAnsi="Arial Narrow" w:cs="Arial"/>
                <w:sz w:val="20"/>
                <w:szCs w:val="20"/>
              </w:rPr>
            </w:pPr>
            <w:r>
              <w:rPr>
                <w:rFonts w:ascii="Arial Narrow" w:hAnsi="Arial Narrow" w:cs="Arial"/>
                <w:sz w:val="20"/>
                <w:szCs w:val="20"/>
              </w:rPr>
              <w:t>Se ajusta el documento conforme al nuevo formato establecido por gestión documental, en cuanto a su contenido s</w:t>
            </w:r>
            <w:r w:rsidRPr="00D41053">
              <w:rPr>
                <w:rFonts w:ascii="Arial Narrow" w:hAnsi="Arial Narrow" w:cs="Arial"/>
                <w:sz w:val="20"/>
                <w:szCs w:val="20"/>
              </w:rPr>
              <w:t>e ajustan los ítems de: actualizaciones enfoque, inclusiones para hecho victimizante Delitos contra la libertad e integridad sexual e ítem de Enfoque Diferencial- casos especiales, divisiones de grupo familiar, aclaración de parentescos, recepción de las solicitudes y retroalimentación.</w:t>
            </w:r>
          </w:p>
        </w:tc>
      </w:tr>
    </w:tbl>
    <w:p w:rsidR="00FD2814" w:rsidRPr="00FD2814" w:rsidRDefault="00FD2814" w:rsidP="00FD2814">
      <w:pPr>
        <w:pStyle w:val="Prrafodelista"/>
        <w:rPr>
          <w:rFonts w:ascii="Arial Narrow" w:hAnsi="Arial Narrow" w:cs="Arial"/>
        </w:rPr>
      </w:pPr>
    </w:p>
    <w:sectPr w:rsidR="00FD2814" w:rsidRPr="00FD2814" w:rsidSect="00A5630F">
      <w:headerReference w:type="even" r:id="rId10"/>
      <w:headerReference w:type="default" r:id="rId11"/>
      <w:footerReference w:type="even" r:id="rId12"/>
      <w:footerReference w:type="default" r:id="rId13"/>
      <w:headerReference w:type="first" r:id="rId14"/>
      <w:footerReference w:type="first" r:id="rId15"/>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9AB" w:rsidRDefault="00F039AB">
      <w:pPr>
        <w:spacing w:after="0"/>
      </w:pPr>
      <w:r>
        <w:separator/>
      </w:r>
    </w:p>
  </w:endnote>
  <w:endnote w:type="continuationSeparator" w:id="0">
    <w:p w:rsidR="00F039AB" w:rsidRDefault="00F03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70" w:rsidRDefault="001710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12775"/>
      <w:docPartObj>
        <w:docPartGallery w:val="Page Numbers (Bottom of Page)"/>
        <w:docPartUnique/>
      </w:docPartObj>
    </w:sdtPr>
    <w:sdtEndPr/>
    <w:sdtContent>
      <w:p w:rsidR="000B3982" w:rsidRDefault="000B3982">
        <w:pPr>
          <w:pStyle w:val="Piedepgina"/>
          <w:jc w:val="right"/>
        </w:pPr>
        <w:r>
          <w:fldChar w:fldCharType="begin"/>
        </w:r>
        <w:r>
          <w:instrText>PAGE   \* MERGEFORMAT</w:instrText>
        </w:r>
        <w:r>
          <w:fldChar w:fldCharType="separate"/>
        </w:r>
        <w:r w:rsidR="004764FB" w:rsidRPr="004764FB">
          <w:rPr>
            <w:noProof/>
            <w:lang w:val="es-ES"/>
          </w:rPr>
          <w:t>1</w:t>
        </w:r>
        <w:r>
          <w:fldChar w:fldCharType="end"/>
        </w:r>
      </w:p>
    </w:sdtContent>
  </w:sdt>
  <w:p w:rsidR="000B3982" w:rsidRDefault="000B39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70" w:rsidRDefault="001710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9AB" w:rsidRDefault="00F039AB">
      <w:pPr>
        <w:spacing w:after="0"/>
      </w:pPr>
      <w:r>
        <w:separator/>
      </w:r>
    </w:p>
  </w:footnote>
  <w:footnote w:type="continuationSeparator" w:id="0">
    <w:p w:rsidR="00F039AB" w:rsidRDefault="00F039AB">
      <w:pPr>
        <w:spacing w:after="0"/>
      </w:pPr>
      <w:r>
        <w:continuationSeparator/>
      </w:r>
    </w:p>
  </w:footnote>
  <w:footnote w:id="1">
    <w:p w:rsidR="000B3982" w:rsidRPr="00DF39A5" w:rsidRDefault="000B3982" w:rsidP="00FD2814">
      <w:pPr>
        <w:pStyle w:val="Textonotapie"/>
        <w:rPr>
          <w:rFonts w:ascii="Arial Narrow" w:hAnsi="Arial Narrow"/>
          <w:sz w:val="16"/>
          <w:szCs w:val="16"/>
        </w:rPr>
      </w:pPr>
      <w:r w:rsidRPr="00DF39A5">
        <w:rPr>
          <w:rFonts w:ascii="Arial Narrow" w:hAnsi="Arial Narrow"/>
          <w:sz w:val="16"/>
          <w:szCs w:val="16"/>
        </w:rPr>
        <w:footnoteRef/>
      </w:r>
      <w:r w:rsidRPr="00DF39A5">
        <w:rPr>
          <w:rFonts w:ascii="Arial Narrow" w:hAnsi="Arial Narrow"/>
          <w:sz w:val="24"/>
          <w:szCs w:val="24"/>
        </w:rPr>
        <w:t xml:space="preserve"> </w:t>
      </w:r>
      <w:r w:rsidRPr="00DF39A5">
        <w:rPr>
          <w:rFonts w:ascii="Arial Narrow" w:hAnsi="Arial Narrow"/>
          <w:sz w:val="16"/>
          <w:szCs w:val="16"/>
        </w:rPr>
        <w:t>DECRETO 1084 de 2015, Artículo 2.2.2.6.5.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82" w:rsidRDefault="000B3982">
    <w:pPr>
      <w:pStyle w:val="Encabezado"/>
    </w:pPr>
    <w:r>
      <w:rPr>
        <w:noProof/>
        <w:lang w:val="es-CO" w:eastAsia="es-CO"/>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8" name="Imagen 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82" w:rsidRDefault="000B3982" w:rsidP="000F539E">
    <w:pPr>
      <w:pStyle w:val="Encabezado"/>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6"/>
      <w:gridCol w:w="1475"/>
      <w:gridCol w:w="2054"/>
      <w:gridCol w:w="1415"/>
    </w:tblGrid>
    <w:tr w:rsidR="000B3982" w:rsidRPr="0044395D" w:rsidTr="000B3982">
      <w:trPr>
        <w:trHeight w:val="275"/>
      </w:trPr>
      <w:tc>
        <w:tcPr>
          <w:tcW w:w="2604" w:type="dxa"/>
          <w:vMerge w:val="restart"/>
          <w:shd w:val="clear" w:color="auto" w:fill="auto"/>
        </w:tcPr>
        <w:p w:rsidR="000B3982" w:rsidRDefault="000B3982" w:rsidP="00D33B5A">
          <w:pPr>
            <w:widowControl w:val="0"/>
            <w:rPr>
              <w:noProof/>
              <w:sz w:val="16"/>
              <w:szCs w:val="16"/>
            </w:rPr>
          </w:pPr>
        </w:p>
        <w:p w:rsidR="000B3982" w:rsidRDefault="000B3982" w:rsidP="00D33B5A">
          <w:pPr>
            <w:widowControl w:val="0"/>
            <w:rPr>
              <w:noProof/>
              <w:sz w:val="16"/>
              <w:szCs w:val="16"/>
            </w:rPr>
          </w:pPr>
        </w:p>
        <w:p w:rsidR="000B3982" w:rsidRPr="00C225FB" w:rsidRDefault="000B3982" w:rsidP="00D33B5A">
          <w:pPr>
            <w:widowControl w:val="0"/>
            <w:rPr>
              <w:sz w:val="16"/>
              <w:szCs w:val="16"/>
            </w:rPr>
          </w:pPr>
          <w:r w:rsidRPr="00C225FB">
            <w:rPr>
              <w:noProof/>
              <w:sz w:val="16"/>
              <w:szCs w:val="16"/>
              <w:lang w:val="es-CO" w:eastAsia="es-CO"/>
            </w:rPr>
            <w:drawing>
              <wp:inline distT="0" distB="0" distL="0" distR="0" wp14:anchorId="0704E42B" wp14:editId="61B205C2">
                <wp:extent cx="1485900" cy="276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030" w:type="dxa"/>
          <w:gridSpan w:val="4"/>
          <w:shd w:val="clear" w:color="auto" w:fill="A50021"/>
          <w:vAlign w:val="center"/>
        </w:tcPr>
        <w:p w:rsidR="000B3982" w:rsidRPr="00C225FB" w:rsidRDefault="00171070" w:rsidP="00D33B5A">
          <w:pPr>
            <w:widowControl w:val="0"/>
            <w:jc w:val="center"/>
            <w:rPr>
              <w:b/>
              <w:sz w:val="18"/>
              <w:szCs w:val="18"/>
            </w:rPr>
          </w:pPr>
          <w:r>
            <w:rPr>
              <w:rFonts w:ascii="Arial" w:hAnsi="Arial" w:cs="Arial"/>
              <w:b/>
              <w:sz w:val="18"/>
              <w:szCs w:val="18"/>
            </w:rPr>
            <w:t>MANUAL OPERATIVO PARA EL PROCEDIMIENTO DE NOVEDADES Y ACTUALIZACIONES</w:t>
          </w:r>
        </w:p>
      </w:tc>
    </w:tr>
    <w:tr w:rsidR="000B3982" w:rsidRPr="0044395D" w:rsidTr="000B3982">
      <w:trPr>
        <w:trHeight w:val="138"/>
      </w:trPr>
      <w:tc>
        <w:tcPr>
          <w:tcW w:w="2604" w:type="dxa"/>
          <w:vMerge/>
          <w:shd w:val="clear" w:color="auto" w:fill="auto"/>
        </w:tcPr>
        <w:p w:rsidR="000B3982" w:rsidRPr="00C225FB" w:rsidRDefault="000B3982" w:rsidP="00D33B5A">
          <w:pPr>
            <w:widowControl w:val="0"/>
            <w:rPr>
              <w:sz w:val="16"/>
              <w:szCs w:val="16"/>
            </w:rPr>
          </w:pPr>
        </w:p>
      </w:tc>
      <w:tc>
        <w:tcPr>
          <w:tcW w:w="7030" w:type="dxa"/>
          <w:gridSpan w:val="4"/>
          <w:shd w:val="clear" w:color="auto" w:fill="auto"/>
        </w:tcPr>
        <w:p w:rsidR="000B3982" w:rsidRPr="00171070" w:rsidRDefault="000B3982" w:rsidP="00D33B5A">
          <w:pPr>
            <w:widowControl w:val="0"/>
            <w:rPr>
              <w:rFonts w:ascii="Arial" w:hAnsi="Arial" w:cs="Arial"/>
              <w:sz w:val="16"/>
              <w:szCs w:val="16"/>
            </w:rPr>
          </w:pPr>
          <w:r w:rsidRPr="00171070">
            <w:rPr>
              <w:rFonts w:ascii="Arial" w:hAnsi="Arial" w:cs="Arial"/>
              <w:sz w:val="16"/>
              <w:szCs w:val="16"/>
            </w:rPr>
            <w:t>PROCEDIMIENTO: Novedades y Actualizaciones</w:t>
          </w:r>
        </w:p>
      </w:tc>
    </w:tr>
    <w:tr w:rsidR="000B3982" w:rsidRPr="0044395D" w:rsidTr="000B3982">
      <w:trPr>
        <w:trHeight w:hRule="exact" w:val="371"/>
      </w:trPr>
      <w:tc>
        <w:tcPr>
          <w:tcW w:w="2604" w:type="dxa"/>
          <w:vMerge/>
          <w:shd w:val="clear" w:color="auto" w:fill="auto"/>
        </w:tcPr>
        <w:p w:rsidR="000B3982" w:rsidRPr="00C225FB" w:rsidRDefault="000B3982" w:rsidP="00D33B5A">
          <w:pPr>
            <w:widowControl w:val="0"/>
            <w:rPr>
              <w:sz w:val="16"/>
              <w:szCs w:val="16"/>
            </w:rPr>
          </w:pPr>
        </w:p>
      </w:tc>
      <w:tc>
        <w:tcPr>
          <w:tcW w:w="7030" w:type="dxa"/>
          <w:gridSpan w:val="4"/>
          <w:shd w:val="clear" w:color="auto" w:fill="auto"/>
          <w:vAlign w:val="center"/>
        </w:tcPr>
        <w:p w:rsidR="000B3982" w:rsidRPr="00171070" w:rsidRDefault="00171070" w:rsidP="00D33B5A">
          <w:pPr>
            <w:widowControl w:val="0"/>
            <w:rPr>
              <w:rFonts w:ascii="Arial" w:hAnsi="Arial" w:cs="Arial"/>
              <w:sz w:val="16"/>
              <w:szCs w:val="16"/>
            </w:rPr>
          </w:pPr>
          <w:r w:rsidRPr="00171070">
            <w:rPr>
              <w:rFonts w:ascii="Arial" w:hAnsi="Arial" w:cs="Arial"/>
              <w:sz w:val="16"/>
              <w:szCs w:val="16"/>
            </w:rPr>
            <w:t>PROCESO: REGISTRO Y VALORACIÓN</w:t>
          </w:r>
        </w:p>
      </w:tc>
    </w:tr>
    <w:tr w:rsidR="000B3982" w:rsidRPr="0044395D" w:rsidTr="000B3982">
      <w:trPr>
        <w:trHeight w:val="64"/>
      </w:trPr>
      <w:tc>
        <w:tcPr>
          <w:tcW w:w="2604" w:type="dxa"/>
          <w:vMerge/>
          <w:shd w:val="clear" w:color="auto" w:fill="auto"/>
        </w:tcPr>
        <w:p w:rsidR="000B3982" w:rsidRPr="00C225FB" w:rsidRDefault="000B3982" w:rsidP="00D33B5A">
          <w:pPr>
            <w:widowControl w:val="0"/>
            <w:rPr>
              <w:sz w:val="16"/>
              <w:szCs w:val="16"/>
            </w:rPr>
          </w:pPr>
        </w:p>
      </w:tc>
      <w:tc>
        <w:tcPr>
          <w:tcW w:w="2086" w:type="dxa"/>
          <w:shd w:val="clear" w:color="auto" w:fill="auto"/>
        </w:tcPr>
        <w:p w:rsidR="000B3982" w:rsidRPr="00171070" w:rsidRDefault="000B3982" w:rsidP="00D33B5A">
          <w:pPr>
            <w:pStyle w:val="Encabezado"/>
            <w:widowControl w:val="0"/>
            <w:ind w:left="-9"/>
            <w:rPr>
              <w:rFonts w:cs="Arial"/>
              <w:sz w:val="16"/>
              <w:szCs w:val="16"/>
            </w:rPr>
          </w:pPr>
          <w:r w:rsidRPr="00171070">
            <w:rPr>
              <w:rFonts w:cs="Arial"/>
              <w:sz w:val="16"/>
              <w:szCs w:val="16"/>
            </w:rPr>
            <w:t>Código:</w:t>
          </w:r>
          <w:r w:rsidRPr="00171070">
            <w:rPr>
              <w:rFonts w:cs="Arial"/>
              <w:b/>
              <w:sz w:val="16"/>
              <w:szCs w:val="22"/>
            </w:rPr>
            <w:t xml:space="preserve"> </w:t>
          </w:r>
          <w:bookmarkStart w:id="50" w:name="_GoBack"/>
          <w:r w:rsidR="004764FB" w:rsidRPr="004764FB">
            <w:rPr>
              <w:rFonts w:cs="Arial"/>
              <w:sz w:val="16"/>
              <w:szCs w:val="22"/>
            </w:rPr>
            <w:t>510.05.06-32</w:t>
          </w:r>
          <w:bookmarkEnd w:id="50"/>
        </w:p>
      </w:tc>
      <w:tc>
        <w:tcPr>
          <w:tcW w:w="1475" w:type="dxa"/>
          <w:shd w:val="clear" w:color="auto" w:fill="auto"/>
        </w:tcPr>
        <w:p w:rsidR="000B3982" w:rsidRPr="00171070" w:rsidRDefault="000B3982" w:rsidP="00D33B5A">
          <w:pPr>
            <w:pStyle w:val="Encabezado"/>
            <w:widowControl w:val="0"/>
            <w:rPr>
              <w:rFonts w:cs="Arial"/>
              <w:sz w:val="16"/>
              <w:szCs w:val="16"/>
            </w:rPr>
          </w:pPr>
          <w:r w:rsidRPr="00171070">
            <w:rPr>
              <w:rFonts w:cs="Arial"/>
              <w:sz w:val="16"/>
              <w:szCs w:val="16"/>
            </w:rPr>
            <w:t xml:space="preserve">Versión: </w:t>
          </w:r>
          <w:r w:rsidR="00B85F4F">
            <w:rPr>
              <w:rFonts w:cs="Arial"/>
              <w:sz w:val="16"/>
              <w:szCs w:val="16"/>
            </w:rPr>
            <w:t>01</w:t>
          </w:r>
        </w:p>
      </w:tc>
      <w:tc>
        <w:tcPr>
          <w:tcW w:w="2054" w:type="dxa"/>
          <w:shd w:val="clear" w:color="auto" w:fill="auto"/>
        </w:tcPr>
        <w:p w:rsidR="000B3982" w:rsidRPr="00171070" w:rsidRDefault="000B3982" w:rsidP="00D33B5A">
          <w:pPr>
            <w:pStyle w:val="Encabezado"/>
            <w:widowControl w:val="0"/>
            <w:rPr>
              <w:rFonts w:cs="Arial"/>
              <w:sz w:val="16"/>
              <w:szCs w:val="16"/>
            </w:rPr>
          </w:pPr>
          <w:r w:rsidRPr="00171070">
            <w:rPr>
              <w:rFonts w:cs="Arial"/>
              <w:sz w:val="16"/>
              <w:szCs w:val="16"/>
            </w:rPr>
            <w:t xml:space="preserve">Fecha: </w:t>
          </w:r>
          <w:r w:rsidR="00B85F4F">
            <w:rPr>
              <w:rFonts w:cs="Arial"/>
              <w:sz w:val="16"/>
              <w:szCs w:val="16"/>
            </w:rPr>
            <w:t>25/08/2017</w:t>
          </w:r>
        </w:p>
      </w:tc>
      <w:tc>
        <w:tcPr>
          <w:tcW w:w="1415" w:type="dxa"/>
          <w:shd w:val="clear" w:color="auto" w:fill="auto"/>
        </w:tcPr>
        <w:p w:rsidR="000B3982" w:rsidRPr="00C225FB" w:rsidRDefault="000B3982" w:rsidP="00D33B5A">
          <w:pPr>
            <w:widowControl w:val="0"/>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4764FB">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4764FB">
            <w:rPr>
              <w:rFonts w:ascii="Arial" w:hAnsi="Arial" w:cs="Arial"/>
              <w:noProof/>
              <w:sz w:val="16"/>
              <w:szCs w:val="22"/>
            </w:rPr>
            <w:t>13</w:t>
          </w:r>
          <w:r w:rsidRPr="00C225FB">
            <w:rPr>
              <w:rFonts w:ascii="Arial" w:hAnsi="Arial" w:cs="Arial"/>
              <w:sz w:val="16"/>
              <w:szCs w:val="22"/>
            </w:rPr>
            <w:fldChar w:fldCharType="end"/>
          </w:r>
        </w:p>
      </w:tc>
    </w:tr>
  </w:tbl>
  <w:p w:rsidR="000B3982" w:rsidRPr="008F31C6" w:rsidRDefault="000B3982" w:rsidP="0022123A">
    <w:pPr>
      <w:pStyle w:val="Encabezado"/>
      <w:tabs>
        <w:tab w:val="clear" w:pos="8504"/>
        <w:tab w:val="left" w:pos="4956"/>
        <w:tab w:val="left" w:pos="5664"/>
        <w:tab w:val="left" w:pos="6372"/>
      </w:tabs>
      <w:rPr>
        <w:rFonts w:ascii="Arial" w:hAnsi="Arial" w:cs="Arial"/>
      </w:rPr>
    </w:pPr>
    <w:r w:rsidRPr="008F31C6">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82" w:rsidRDefault="000B3982">
    <w:pPr>
      <w:pStyle w:val="Encabezado"/>
    </w:pPr>
    <w:r>
      <w:rPr>
        <w:noProof/>
        <w:lang w:val="es-CO" w:eastAsia="es-CO"/>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026"/>
    <w:multiLevelType w:val="multilevel"/>
    <w:tmpl w:val="361064C2"/>
    <w:lvl w:ilvl="0">
      <w:start w:val="4"/>
      <w:numFmt w:val="decimal"/>
      <w:lvlText w:val="%1."/>
      <w:lvlJc w:val="left"/>
      <w:pPr>
        <w:ind w:left="495" w:hanging="495"/>
      </w:pPr>
      <w:rPr>
        <w:rFonts w:hint="default"/>
      </w:rPr>
    </w:lvl>
    <w:lvl w:ilvl="1">
      <w:start w:val="2"/>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lowerLetter"/>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 w15:restartNumberingAfterBreak="0">
    <w:nsid w:val="043C1415"/>
    <w:multiLevelType w:val="multilevel"/>
    <w:tmpl w:val="8D986172"/>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073C8C"/>
    <w:multiLevelType w:val="hybridMultilevel"/>
    <w:tmpl w:val="9522C40C"/>
    <w:lvl w:ilvl="0" w:tplc="719020C2">
      <w:start w:val="1"/>
      <w:numFmt w:val="lowerLetter"/>
      <w:lvlText w:val="%1."/>
      <w:lvlJc w:val="left"/>
      <w:pPr>
        <w:ind w:left="1778" w:hanging="360"/>
      </w:pPr>
      <w:rPr>
        <w:rFonts w:hint="default"/>
        <w:b/>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3" w15:restartNumberingAfterBreak="0">
    <w:nsid w:val="0BD9360F"/>
    <w:multiLevelType w:val="hybridMultilevel"/>
    <w:tmpl w:val="6096EAC6"/>
    <w:lvl w:ilvl="0" w:tplc="3D1CC69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C6D6FE6"/>
    <w:multiLevelType w:val="hybridMultilevel"/>
    <w:tmpl w:val="2BE8E0C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0F11A49"/>
    <w:multiLevelType w:val="hybridMultilevel"/>
    <w:tmpl w:val="A34642B6"/>
    <w:lvl w:ilvl="0" w:tplc="A95CCC3C">
      <w:start w:val="1"/>
      <w:numFmt w:val="decimal"/>
      <w:lvlText w:val="%1."/>
      <w:lvlJc w:val="left"/>
      <w:pPr>
        <w:ind w:left="720" w:hanging="360"/>
      </w:pPr>
      <w:rPr>
        <w:rFonts w:ascii="Arial Narrow" w:hAnsi="Arial Narrow"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B0F44"/>
    <w:multiLevelType w:val="hybridMultilevel"/>
    <w:tmpl w:val="1A245AE6"/>
    <w:lvl w:ilvl="0" w:tplc="F8DCDA10">
      <w:start w:val="1"/>
      <w:numFmt w:val="decimal"/>
      <w:lvlText w:val="%1."/>
      <w:lvlJc w:val="left"/>
      <w:pPr>
        <w:ind w:left="1298" w:hanging="360"/>
      </w:pPr>
      <w:rPr>
        <w:rFonts w:hint="default"/>
      </w:rPr>
    </w:lvl>
    <w:lvl w:ilvl="1" w:tplc="0C0A0019" w:tentative="1">
      <w:start w:val="1"/>
      <w:numFmt w:val="lowerLetter"/>
      <w:lvlText w:val="%2."/>
      <w:lvlJc w:val="left"/>
      <w:pPr>
        <w:ind w:left="2018" w:hanging="360"/>
      </w:pPr>
    </w:lvl>
    <w:lvl w:ilvl="2" w:tplc="0C0A001B" w:tentative="1">
      <w:start w:val="1"/>
      <w:numFmt w:val="lowerRoman"/>
      <w:lvlText w:val="%3."/>
      <w:lvlJc w:val="right"/>
      <w:pPr>
        <w:ind w:left="2738" w:hanging="180"/>
      </w:pPr>
    </w:lvl>
    <w:lvl w:ilvl="3" w:tplc="0C0A000F" w:tentative="1">
      <w:start w:val="1"/>
      <w:numFmt w:val="decimal"/>
      <w:lvlText w:val="%4."/>
      <w:lvlJc w:val="left"/>
      <w:pPr>
        <w:ind w:left="3458" w:hanging="360"/>
      </w:pPr>
    </w:lvl>
    <w:lvl w:ilvl="4" w:tplc="0C0A0019" w:tentative="1">
      <w:start w:val="1"/>
      <w:numFmt w:val="lowerLetter"/>
      <w:lvlText w:val="%5."/>
      <w:lvlJc w:val="left"/>
      <w:pPr>
        <w:ind w:left="4178" w:hanging="360"/>
      </w:pPr>
    </w:lvl>
    <w:lvl w:ilvl="5" w:tplc="0C0A001B" w:tentative="1">
      <w:start w:val="1"/>
      <w:numFmt w:val="lowerRoman"/>
      <w:lvlText w:val="%6."/>
      <w:lvlJc w:val="right"/>
      <w:pPr>
        <w:ind w:left="4898" w:hanging="180"/>
      </w:pPr>
    </w:lvl>
    <w:lvl w:ilvl="6" w:tplc="0C0A000F" w:tentative="1">
      <w:start w:val="1"/>
      <w:numFmt w:val="decimal"/>
      <w:lvlText w:val="%7."/>
      <w:lvlJc w:val="left"/>
      <w:pPr>
        <w:ind w:left="5618" w:hanging="360"/>
      </w:pPr>
    </w:lvl>
    <w:lvl w:ilvl="7" w:tplc="0C0A0019" w:tentative="1">
      <w:start w:val="1"/>
      <w:numFmt w:val="lowerLetter"/>
      <w:lvlText w:val="%8."/>
      <w:lvlJc w:val="left"/>
      <w:pPr>
        <w:ind w:left="6338" w:hanging="360"/>
      </w:pPr>
    </w:lvl>
    <w:lvl w:ilvl="8" w:tplc="0C0A001B" w:tentative="1">
      <w:start w:val="1"/>
      <w:numFmt w:val="lowerRoman"/>
      <w:lvlText w:val="%9."/>
      <w:lvlJc w:val="right"/>
      <w:pPr>
        <w:ind w:left="7058" w:hanging="180"/>
      </w:pPr>
    </w:lvl>
  </w:abstractNum>
  <w:abstractNum w:abstractNumId="7" w15:restartNumberingAfterBreak="0">
    <w:nsid w:val="11C13EE1"/>
    <w:multiLevelType w:val="multilevel"/>
    <w:tmpl w:val="8EEA45E2"/>
    <w:lvl w:ilvl="0">
      <w:start w:val="4"/>
      <w:numFmt w:val="decimal"/>
      <w:lvlText w:val="%1."/>
      <w:lvlJc w:val="left"/>
      <w:pPr>
        <w:ind w:left="495" w:hanging="495"/>
      </w:pPr>
      <w:rPr>
        <w:rFonts w:hint="default"/>
      </w:rPr>
    </w:lvl>
    <w:lvl w:ilvl="1">
      <w:start w:val="2"/>
      <w:numFmt w:val="decimal"/>
      <w:lvlText w:val="%1.%2."/>
      <w:lvlJc w:val="left"/>
      <w:pPr>
        <w:ind w:left="742" w:hanging="495"/>
      </w:pPr>
      <w:rPr>
        <w:rFonts w:hint="default"/>
      </w:rPr>
    </w:lvl>
    <w:lvl w:ilvl="2">
      <w:start w:val="1"/>
      <w:numFmt w:val="decimal"/>
      <w:lvlText w:val="%1.%2.%3."/>
      <w:lvlJc w:val="left"/>
      <w:pPr>
        <w:ind w:left="1214" w:hanging="720"/>
      </w:pPr>
      <w:rPr>
        <w:rFonts w:hint="default"/>
        <w:b w:val="0"/>
        <w:i w:val="0"/>
      </w:rPr>
    </w:lvl>
    <w:lvl w:ilvl="3">
      <w:start w:val="1"/>
      <w:numFmt w:val="decimal"/>
      <w:lvlText w:val="%1.%2.%3.%4."/>
      <w:lvlJc w:val="left"/>
      <w:pPr>
        <w:ind w:left="1461" w:hanging="720"/>
      </w:pPr>
      <w:rPr>
        <w:rFonts w:hint="default"/>
        <w:b w:val="0"/>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8" w15:restartNumberingAfterBreak="0">
    <w:nsid w:val="128A602F"/>
    <w:multiLevelType w:val="hybridMultilevel"/>
    <w:tmpl w:val="7A0EDC00"/>
    <w:lvl w:ilvl="0" w:tplc="E56AB340">
      <w:start w:val="1"/>
      <w:numFmt w:val="decimal"/>
      <w:lvlText w:val="%1."/>
      <w:lvlJc w:val="left"/>
      <w:pPr>
        <w:ind w:left="360" w:hanging="360"/>
      </w:pPr>
      <w:rPr>
        <w:rFonts w:hint="default"/>
        <w:b/>
      </w:rPr>
    </w:lvl>
    <w:lvl w:ilvl="1" w:tplc="6EF05362">
      <w:start w:val="1"/>
      <w:numFmt w:val="lowerLetter"/>
      <w:lvlText w:val="%2."/>
      <w:lvlJc w:val="left"/>
      <w:pPr>
        <w:ind w:left="1080" w:hanging="360"/>
      </w:pPr>
      <w:rPr>
        <w:b/>
        <w:sz w:val="22"/>
        <w:szCs w:val="22"/>
      </w:rPr>
    </w:lvl>
    <w:lvl w:ilvl="2" w:tplc="9E4AE4F4">
      <w:start w:val="1"/>
      <w:numFmt w:val="lowerLetter"/>
      <w:lvlText w:val="%3."/>
      <w:lvlJc w:val="right"/>
      <w:pPr>
        <w:ind w:left="1800" w:hanging="180"/>
      </w:pPr>
      <w:rPr>
        <w:rFonts w:ascii="Arial" w:eastAsia="Arial Unicode MS" w:hAnsi="Arial" w:cs="Arial"/>
        <w:b/>
      </w:rPr>
    </w:lvl>
    <w:lvl w:ilvl="3" w:tplc="5036BAA4">
      <w:start w:val="1"/>
      <w:numFmt w:val="bullet"/>
      <w:lvlText w:val="-"/>
      <w:lvlJc w:val="left"/>
      <w:pPr>
        <w:ind w:left="2520" w:hanging="360"/>
      </w:pPr>
      <w:rPr>
        <w:rFonts w:ascii="Arial" w:eastAsia="Times New Roman" w:hAnsi="Arial" w:cs="Arial"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78E52E7"/>
    <w:multiLevelType w:val="hybridMultilevel"/>
    <w:tmpl w:val="BD94512C"/>
    <w:lvl w:ilvl="0" w:tplc="564617D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1518C3"/>
    <w:multiLevelType w:val="hybridMultilevel"/>
    <w:tmpl w:val="BDEEF3B2"/>
    <w:lvl w:ilvl="0" w:tplc="95428B80">
      <w:start w:val="1"/>
      <w:numFmt w:val="lowerLetter"/>
      <w:lvlText w:val="%1."/>
      <w:lvlJc w:val="left"/>
      <w:pPr>
        <w:ind w:left="3611" w:hanging="360"/>
      </w:pPr>
      <w:rPr>
        <w:rFonts w:hint="default"/>
        <w:b/>
        <w:i w:val="0"/>
        <w:sz w:val="23"/>
        <w:szCs w:val="23"/>
      </w:rPr>
    </w:lvl>
    <w:lvl w:ilvl="1" w:tplc="240A0019" w:tentative="1">
      <w:start w:val="1"/>
      <w:numFmt w:val="lowerLetter"/>
      <w:lvlText w:val="%2."/>
      <w:lvlJc w:val="left"/>
      <w:pPr>
        <w:ind w:left="2416" w:hanging="360"/>
      </w:pPr>
    </w:lvl>
    <w:lvl w:ilvl="2" w:tplc="240A001B" w:tentative="1">
      <w:start w:val="1"/>
      <w:numFmt w:val="lowerRoman"/>
      <w:lvlText w:val="%3."/>
      <w:lvlJc w:val="right"/>
      <w:pPr>
        <w:ind w:left="3136" w:hanging="180"/>
      </w:pPr>
    </w:lvl>
    <w:lvl w:ilvl="3" w:tplc="240A000F" w:tentative="1">
      <w:start w:val="1"/>
      <w:numFmt w:val="decimal"/>
      <w:lvlText w:val="%4."/>
      <w:lvlJc w:val="left"/>
      <w:pPr>
        <w:ind w:left="3856" w:hanging="360"/>
      </w:pPr>
    </w:lvl>
    <w:lvl w:ilvl="4" w:tplc="240A0019" w:tentative="1">
      <w:start w:val="1"/>
      <w:numFmt w:val="lowerLetter"/>
      <w:lvlText w:val="%5."/>
      <w:lvlJc w:val="left"/>
      <w:pPr>
        <w:ind w:left="4576" w:hanging="360"/>
      </w:pPr>
    </w:lvl>
    <w:lvl w:ilvl="5" w:tplc="240A001B" w:tentative="1">
      <w:start w:val="1"/>
      <w:numFmt w:val="lowerRoman"/>
      <w:lvlText w:val="%6."/>
      <w:lvlJc w:val="right"/>
      <w:pPr>
        <w:ind w:left="5296" w:hanging="180"/>
      </w:pPr>
    </w:lvl>
    <w:lvl w:ilvl="6" w:tplc="240A000F" w:tentative="1">
      <w:start w:val="1"/>
      <w:numFmt w:val="decimal"/>
      <w:lvlText w:val="%7."/>
      <w:lvlJc w:val="left"/>
      <w:pPr>
        <w:ind w:left="6016" w:hanging="360"/>
      </w:pPr>
    </w:lvl>
    <w:lvl w:ilvl="7" w:tplc="240A0019" w:tentative="1">
      <w:start w:val="1"/>
      <w:numFmt w:val="lowerLetter"/>
      <w:lvlText w:val="%8."/>
      <w:lvlJc w:val="left"/>
      <w:pPr>
        <w:ind w:left="6736" w:hanging="360"/>
      </w:pPr>
    </w:lvl>
    <w:lvl w:ilvl="8" w:tplc="240A001B" w:tentative="1">
      <w:start w:val="1"/>
      <w:numFmt w:val="lowerRoman"/>
      <w:lvlText w:val="%9."/>
      <w:lvlJc w:val="right"/>
      <w:pPr>
        <w:ind w:left="7456" w:hanging="180"/>
      </w:pPr>
    </w:lvl>
  </w:abstractNum>
  <w:abstractNum w:abstractNumId="12" w15:restartNumberingAfterBreak="0">
    <w:nsid w:val="1D1D26E4"/>
    <w:multiLevelType w:val="multilevel"/>
    <w:tmpl w:val="63CE58BA"/>
    <w:lvl w:ilvl="0">
      <w:start w:val="3"/>
      <w:numFmt w:val="decimal"/>
      <w:lvlText w:val="%1."/>
      <w:lvlJc w:val="left"/>
      <w:pPr>
        <w:ind w:left="360" w:hanging="360"/>
      </w:pPr>
      <w:rPr>
        <w:rFonts w:hint="default"/>
        <w:b w:val="0"/>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val="0"/>
        <w:u w:val="single"/>
      </w:rPr>
    </w:lvl>
    <w:lvl w:ilvl="3">
      <w:start w:val="1"/>
      <w:numFmt w:val="decimal"/>
      <w:lvlText w:val="%1.%2.%3.%4."/>
      <w:lvlJc w:val="left"/>
      <w:pPr>
        <w:ind w:left="2880" w:hanging="720"/>
      </w:pPr>
      <w:rPr>
        <w:rFonts w:hint="default"/>
        <w:b w:val="0"/>
        <w:u w:val="single"/>
      </w:rPr>
    </w:lvl>
    <w:lvl w:ilvl="4">
      <w:start w:val="1"/>
      <w:numFmt w:val="decimal"/>
      <w:lvlText w:val="%1.%2.%3.%4.%5."/>
      <w:lvlJc w:val="left"/>
      <w:pPr>
        <w:ind w:left="3960" w:hanging="1080"/>
      </w:pPr>
      <w:rPr>
        <w:rFonts w:hint="default"/>
        <w:b w:val="0"/>
        <w:u w:val="single"/>
      </w:rPr>
    </w:lvl>
    <w:lvl w:ilvl="5">
      <w:start w:val="1"/>
      <w:numFmt w:val="decimal"/>
      <w:lvlText w:val="%1.%2.%3.%4.%5.%6."/>
      <w:lvlJc w:val="left"/>
      <w:pPr>
        <w:ind w:left="4680" w:hanging="1080"/>
      </w:pPr>
      <w:rPr>
        <w:rFonts w:hint="default"/>
        <w:b w:val="0"/>
        <w:u w:val="single"/>
      </w:rPr>
    </w:lvl>
    <w:lvl w:ilvl="6">
      <w:start w:val="1"/>
      <w:numFmt w:val="decimal"/>
      <w:lvlText w:val="%1.%2.%3.%4.%5.%6.%7."/>
      <w:lvlJc w:val="left"/>
      <w:pPr>
        <w:ind w:left="5760" w:hanging="1440"/>
      </w:pPr>
      <w:rPr>
        <w:rFonts w:hint="default"/>
        <w:b w:val="0"/>
        <w:u w:val="single"/>
      </w:rPr>
    </w:lvl>
    <w:lvl w:ilvl="7">
      <w:start w:val="1"/>
      <w:numFmt w:val="decimal"/>
      <w:lvlText w:val="%1.%2.%3.%4.%5.%6.%7.%8."/>
      <w:lvlJc w:val="left"/>
      <w:pPr>
        <w:ind w:left="6480" w:hanging="1440"/>
      </w:pPr>
      <w:rPr>
        <w:rFonts w:hint="default"/>
        <w:b w:val="0"/>
        <w:u w:val="single"/>
      </w:rPr>
    </w:lvl>
    <w:lvl w:ilvl="8">
      <w:start w:val="1"/>
      <w:numFmt w:val="decimal"/>
      <w:lvlText w:val="%1.%2.%3.%4.%5.%6.%7.%8.%9."/>
      <w:lvlJc w:val="left"/>
      <w:pPr>
        <w:ind w:left="7560" w:hanging="1800"/>
      </w:pPr>
      <w:rPr>
        <w:rFonts w:hint="default"/>
        <w:b w:val="0"/>
        <w:u w:val="single"/>
      </w:rPr>
    </w:lvl>
  </w:abstractNum>
  <w:abstractNum w:abstractNumId="13" w15:restartNumberingAfterBreak="0">
    <w:nsid w:val="2172404D"/>
    <w:multiLevelType w:val="hybridMultilevel"/>
    <w:tmpl w:val="1EDC2D60"/>
    <w:lvl w:ilvl="0" w:tplc="240A000D">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EC126B"/>
    <w:multiLevelType w:val="multilevel"/>
    <w:tmpl w:val="F7CA8500"/>
    <w:lvl w:ilvl="0">
      <w:start w:val="1"/>
      <w:numFmt w:val="lowerLetter"/>
      <w:lvlText w:val="%1."/>
      <w:lvlJc w:val="left"/>
      <w:pPr>
        <w:ind w:left="2484" w:hanging="360"/>
      </w:pPr>
      <w:rPr>
        <w:rFonts w:cs="Times New Roman" w:hint="default"/>
        <w:b/>
      </w:rPr>
    </w:lvl>
    <w:lvl w:ilvl="1">
      <w:start w:val="4"/>
      <w:numFmt w:val="decimal"/>
      <w:isLgl/>
      <w:lvlText w:val="%1.%2."/>
      <w:lvlJc w:val="left"/>
      <w:pPr>
        <w:ind w:left="2844" w:hanging="720"/>
      </w:pPr>
      <w:rPr>
        <w:rFonts w:hint="default"/>
        <w:b w:val="0"/>
      </w:rPr>
    </w:lvl>
    <w:lvl w:ilvl="2">
      <w:start w:val="1"/>
      <w:numFmt w:val="decimal"/>
      <w:isLgl/>
      <w:lvlText w:val="%1.%2.%3."/>
      <w:lvlJc w:val="left"/>
      <w:pPr>
        <w:ind w:left="2844"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3924" w:hanging="1800"/>
      </w:pPr>
      <w:rPr>
        <w:rFonts w:hint="default"/>
      </w:rPr>
    </w:lvl>
  </w:abstractNum>
  <w:abstractNum w:abstractNumId="15" w15:restartNumberingAfterBreak="0">
    <w:nsid w:val="2317605E"/>
    <w:multiLevelType w:val="hybridMultilevel"/>
    <w:tmpl w:val="9D38D742"/>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6" w15:restartNumberingAfterBreak="0">
    <w:nsid w:val="241B5434"/>
    <w:multiLevelType w:val="hybridMultilevel"/>
    <w:tmpl w:val="1A80E17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28C37984"/>
    <w:multiLevelType w:val="multilevel"/>
    <w:tmpl w:val="83B894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C01584D"/>
    <w:multiLevelType w:val="hybridMultilevel"/>
    <w:tmpl w:val="F08CCFB6"/>
    <w:lvl w:ilvl="0" w:tplc="B7C0E6E8">
      <w:start w:val="1"/>
      <w:numFmt w:val="lowerLetter"/>
      <w:lvlText w:val="%1)"/>
      <w:lvlJc w:val="left"/>
      <w:pPr>
        <w:ind w:left="696" w:hanging="360"/>
      </w:pPr>
      <w:rPr>
        <w:rFonts w:hint="default"/>
        <w:b/>
        <w:color w:val="000000"/>
        <w:u w:val="single"/>
      </w:rPr>
    </w:lvl>
    <w:lvl w:ilvl="1" w:tplc="0C0A0019" w:tentative="1">
      <w:start w:val="1"/>
      <w:numFmt w:val="lowerLetter"/>
      <w:lvlText w:val="%2."/>
      <w:lvlJc w:val="left"/>
      <w:pPr>
        <w:ind w:left="1416" w:hanging="360"/>
      </w:pPr>
    </w:lvl>
    <w:lvl w:ilvl="2" w:tplc="0C0A001B" w:tentative="1">
      <w:start w:val="1"/>
      <w:numFmt w:val="lowerRoman"/>
      <w:lvlText w:val="%3."/>
      <w:lvlJc w:val="right"/>
      <w:pPr>
        <w:ind w:left="2136" w:hanging="180"/>
      </w:pPr>
    </w:lvl>
    <w:lvl w:ilvl="3" w:tplc="0C0A000F" w:tentative="1">
      <w:start w:val="1"/>
      <w:numFmt w:val="decimal"/>
      <w:lvlText w:val="%4."/>
      <w:lvlJc w:val="left"/>
      <w:pPr>
        <w:ind w:left="2856" w:hanging="360"/>
      </w:pPr>
    </w:lvl>
    <w:lvl w:ilvl="4" w:tplc="0C0A0019" w:tentative="1">
      <w:start w:val="1"/>
      <w:numFmt w:val="lowerLetter"/>
      <w:lvlText w:val="%5."/>
      <w:lvlJc w:val="left"/>
      <w:pPr>
        <w:ind w:left="3576" w:hanging="360"/>
      </w:pPr>
    </w:lvl>
    <w:lvl w:ilvl="5" w:tplc="0C0A001B" w:tentative="1">
      <w:start w:val="1"/>
      <w:numFmt w:val="lowerRoman"/>
      <w:lvlText w:val="%6."/>
      <w:lvlJc w:val="right"/>
      <w:pPr>
        <w:ind w:left="4296" w:hanging="180"/>
      </w:pPr>
    </w:lvl>
    <w:lvl w:ilvl="6" w:tplc="0C0A000F" w:tentative="1">
      <w:start w:val="1"/>
      <w:numFmt w:val="decimal"/>
      <w:lvlText w:val="%7."/>
      <w:lvlJc w:val="left"/>
      <w:pPr>
        <w:ind w:left="5016" w:hanging="360"/>
      </w:pPr>
    </w:lvl>
    <w:lvl w:ilvl="7" w:tplc="0C0A0019" w:tentative="1">
      <w:start w:val="1"/>
      <w:numFmt w:val="lowerLetter"/>
      <w:lvlText w:val="%8."/>
      <w:lvlJc w:val="left"/>
      <w:pPr>
        <w:ind w:left="5736" w:hanging="360"/>
      </w:pPr>
    </w:lvl>
    <w:lvl w:ilvl="8" w:tplc="0C0A001B" w:tentative="1">
      <w:start w:val="1"/>
      <w:numFmt w:val="lowerRoman"/>
      <w:lvlText w:val="%9."/>
      <w:lvlJc w:val="right"/>
      <w:pPr>
        <w:ind w:left="6456" w:hanging="180"/>
      </w:pPr>
    </w:lvl>
  </w:abstractNum>
  <w:abstractNum w:abstractNumId="20" w15:restartNumberingAfterBreak="0">
    <w:nsid w:val="2CB55384"/>
    <w:multiLevelType w:val="multilevel"/>
    <w:tmpl w:val="57FA6AA2"/>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i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526142"/>
    <w:multiLevelType w:val="hybridMultilevel"/>
    <w:tmpl w:val="89F4B676"/>
    <w:lvl w:ilvl="0" w:tplc="50540360">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174E67"/>
    <w:multiLevelType w:val="multilevel"/>
    <w:tmpl w:val="39F4CE16"/>
    <w:lvl w:ilvl="0">
      <w:start w:val="4"/>
      <w:numFmt w:val="decimal"/>
      <w:lvlText w:val="%1."/>
      <w:lvlJc w:val="left"/>
      <w:pPr>
        <w:ind w:left="360" w:hanging="360"/>
      </w:pPr>
      <w:rPr>
        <w:rFonts w:hint="default"/>
        <w:b w:val="0"/>
        <w:u w:val="single"/>
      </w:rPr>
    </w:lvl>
    <w:lvl w:ilvl="1">
      <w:start w:val="1"/>
      <w:numFmt w:val="decimal"/>
      <w:lvlText w:val="%1.%2."/>
      <w:lvlJc w:val="left"/>
      <w:pPr>
        <w:ind w:left="1800" w:hanging="360"/>
      </w:pPr>
      <w:rPr>
        <w:rFonts w:hint="default"/>
        <w:b w:val="0"/>
        <w:u w:val="single"/>
      </w:rPr>
    </w:lvl>
    <w:lvl w:ilvl="2">
      <w:start w:val="1"/>
      <w:numFmt w:val="decimal"/>
      <w:lvlText w:val="%1.%2.%3."/>
      <w:lvlJc w:val="left"/>
      <w:pPr>
        <w:ind w:left="3600" w:hanging="720"/>
      </w:pPr>
      <w:rPr>
        <w:rFonts w:hint="default"/>
        <w:b w:val="0"/>
        <w:u w:val="single"/>
      </w:rPr>
    </w:lvl>
    <w:lvl w:ilvl="3">
      <w:start w:val="1"/>
      <w:numFmt w:val="decimal"/>
      <w:lvlText w:val="%1.%2.%3.%4."/>
      <w:lvlJc w:val="left"/>
      <w:pPr>
        <w:ind w:left="5040" w:hanging="720"/>
      </w:pPr>
      <w:rPr>
        <w:rFonts w:hint="default"/>
        <w:b w:val="0"/>
        <w:u w:val="single"/>
      </w:rPr>
    </w:lvl>
    <w:lvl w:ilvl="4">
      <w:start w:val="1"/>
      <w:numFmt w:val="decimal"/>
      <w:lvlText w:val="%1.%2.%3.%4.%5."/>
      <w:lvlJc w:val="left"/>
      <w:pPr>
        <w:ind w:left="6840" w:hanging="1080"/>
      </w:pPr>
      <w:rPr>
        <w:rFonts w:hint="default"/>
        <w:b w:val="0"/>
        <w:u w:val="single"/>
      </w:rPr>
    </w:lvl>
    <w:lvl w:ilvl="5">
      <w:start w:val="1"/>
      <w:numFmt w:val="decimal"/>
      <w:lvlText w:val="%1.%2.%3.%4.%5.%6."/>
      <w:lvlJc w:val="left"/>
      <w:pPr>
        <w:ind w:left="8280" w:hanging="1080"/>
      </w:pPr>
      <w:rPr>
        <w:rFonts w:hint="default"/>
        <w:b w:val="0"/>
        <w:u w:val="single"/>
      </w:rPr>
    </w:lvl>
    <w:lvl w:ilvl="6">
      <w:start w:val="1"/>
      <w:numFmt w:val="decimal"/>
      <w:lvlText w:val="%1.%2.%3.%4.%5.%6.%7."/>
      <w:lvlJc w:val="left"/>
      <w:pPr>
        <w:ind w:left="10080" w:hanging="1440"/>
      </w:pPr>
      <w:rPr>
        <w:rFonts w:hint="default"/>
        <w:b w:val="0"/>
        <w:u w:val="single"/>
      </w:rPr>
    </w:lvl>
    <w:lvl w:ilvl="7">
      <w:start w:val="1"/>
      <w:numFmt w:val="decimal"/>
      <w:lvlText w:val="%1.%2.%3.%4.%5.%6.%7.%8."/>
      <w:lvlJc w:val="left"/>
      <w:pPr>
        <w:ind w:left="11520" w:hanging="1440"/>
      </w:pPr>
      <w:rPr>
        <w:rFonts w:hint="default"/>
        <w:b w:val="0"/>
        <w:u w:val="single"/>
      </w:rPr>
    </w:lvl>
    <w:lvl w:ilvl="8">
      <w:start w:val="1"/>
      <w:numFmt w:val="decimal"/>
      <w:lvlText w:val="%1.%2.%3.%4.%5.%6.%7.%8.%9."/>
      <w:lvlJc w:val="left"/>
      <w:pPr>
        <w:ind w:left="13320" w:hanging="1800"/>
      </w:pPr>
      <w:rPr>
        <w:rFonts w:hint="default"/>
        <w:b w:val="0"/>
        <w:u w:val="single"/>
      </w:rPr>
    </w:lvl>
  </w:abstractNum>
  <w:abstractNum w:abstractNumId="2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DBF159B"/>
    <w:multiLevelType w:val="hybridMultilevel"/>
    <w:tmpl w:val="DDE8864C"/>
    <w:lvl w:ilvl="0" w:tplc="96E6A19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27076B0"/>
    <w:multiLevelType w:val="multilevel"/>
    <w:tmpl w:val="FBA2FA7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4C91FEC"/>
    <w:multiLevelType w:val="multilevel"/>
    <w:tmpl w:val="127A446E"/>
    <w:lvl w:ilvl="0">
      <w:start w:val="1"/>
      <w:numFmt w:val="decimal"/>
      <w:lvlText w:val="%1."/>
      <w:lvlJc w:val="left"/>
      <w:pPr>
        <w:ind w:left="360" w:hanging="360"/>
      </w:pPr>
      <w:rPr>
        <w:b/>
      </w:rPr>
    </w:lvl>
    <w:lvl w:ilvl="1">
      <w:start w:val="2"/>
      <w:numFmt w:val="decimal"/>
      <w:isLgl/>
      <w:lvlText w:val="%1.%2."/>
      <w:lvlJc w:val="left"/>
      <w:pPr>
        <w:ind w:left="1658" w:hanging="360"/>
      </w:pPr>
      <w:rPr>
        <w:rFonts w:hint="default"/>
      </w:rPr>
    </w:lvl>
    <w:lvl w:ilvl="2">
      <w:start w:val="1"/>
      <w:numFmt w:val="decimal"/>
      <w:isLgl/>
      <w:lvlText w:val="%1.%2.%3."/>
      <w:lvlJc w:val="left"/>
      <w:pPr>
        <w:ind w:left="3316" w:hanging="720"/>
      </w:pPr>
      <w:rPr>
        <w:rFonts w:hint="default"/>
      </w:rPr>
    </w:lvl>
    <w:lvl w:ilvl="3">
      <w:start w:val="1"/>
      <w:numFmt w:val="decimal"/>
      <w:isLgl/>
      <w:lvlText w:val="%1.%2.%3.%4."/>
      <w:lvlJc w:val="left"/>
      <w:pPr>
        <w:ind w:left="4614" w:hanging="720"/>
      </w:pPr>
      <w:rPr>
        <w:rFonts w:hint="default"/>
      </w:rPr>
    </w:lvl>
    <w:lvl w:ilvl="4">
      <w:start w:val="1"/>
      <w:numFmt w:val="decimal"/>
      <w:isLgl/>
      <w:lvlText w:val="%1.%2.%3.%4.%5."/>
      <w:lvlJc w:val="left"/>
      <w:pPr>
        <w:ind w:left="6272" w:hanging="1080"/>
      </w:pPr>
      <w:rPr>
        <w:rFonts w:hint="default"/>
      </w:rPr>
    </w:lvl>
    <w:lvl w:ilvl="5">
      <w:start w:val="1"/>
      <w:numFmt w:val="decimal"/>
      <w:isLgl/>
      <w:lvlText w:val="%1.%2.%3.%4.%5.%6."/>
      <w:lvlJc w:val="left"/>
      <w:pPr>
        <w:ind w:left="7570" w:hanging="1080"/>
      </w:pPr>
      <w:rPr>
        <w:rFonts w:hint="default"/>
      </w:rPr>
    </w:lvl>
    <w:lvl w:ilvl="6">
      <w:start w:val="1"/>
      <w:numFmt w:val="decimal"/>
      <w:isLgl/>
      <w:lvlText w:val="%1.%2.%3.%4.%5.%6.%7."/>
      <w:lvlJc w:val="left"/>
      <w:pPr>
        <w:ind w:left="9228" w:hanging="1440"/>
      </w:pPr>
      <w:rPr>
        <w:rFonts w:hint="default"/>
      </w:rPr>
    </w:lvl>
    <w:lvl w:ilvl="7">
      <w:start w:val="1"/>
      <w:numFmt w:val="decimal"/>
      <w:isLgl/>
      <w:lvlText w:val="%1.%2.%3.%4.%5.%6.%7.%8."/>
      <w:lvlJc w:val="left"/>
      <w:pPr>
        <w:ind w:left="10526" w:hanging="1440"/>
      </w:pPr>
      <w:rPr>
        <w:rFonts w:hint="default"/>
      </w:rPr>
    </w:lvl>
    <w:lvl w:ilvl="8">
      <w:start w:val="1"/>
      <w:numFmt w:val="decimal"/>
      <w:isLgl/>
      <w:lvlText w:val="%1.%2.%3.%4.%5.%6.%7.%8.%9."/>
      <w:lvlJc w:val="left"/>
      <w:pPr>
        <w:ind w:left="12184" w:hanging="1800"/>
      </w:pPr>
      <w:rPr>
        <w:rFonts w:hint="default"/>
      </w:rPr>
    </w:lvl>
  </w:abstractNum>
  <w:abstractNum w:abstractNumId="28" w15:restartNumberingAfterBreak="0">
    <w:nsid w:val="4AB8303E"/>
    <w:multiLevelType w:val="multilevel"/>
    <w:tmpl w:val="AB987EBA"/>
    <w:lvl w:ilvl="0">
      <w:start w:val="1"/>
      <w:numFmt w:val="decimal"/>
      <w:lvlText w:val="%1."/>
      <w:lvlJc w:val="left"/>
      <w:pPr>
        <w:ind w:left="360" w:hanging="360"/>
      </w:pPr>
      <w:rPr>
        <w:rFonts w:hint="default"/>
        <w:b/>
      </w:rPr>
    </w:lvl>
    <w:lvl w:ilvl="1">
      <w:start w:val="1"/>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B52540C"/>
    <w:multiLevelType w:val="multilevel"/>
    <w:tmpl w:val="2D50D406"/>
    <w:lvl w:ilvl="0">
      <w:start w:val="1"/>
      <w:numFmt w:val="decimal"/>
      <w:lvlText w:val="%1."/>
      <w:lvlJc w:val="left"/>
      <w:pPr>
        <w:ind w:left="360" w:hanging="360"/>
      </w:pPr>
      <w:rPr>
        <w:rFonts w:hint="default"/>
        <w:b/>
      </w:rPr>
    </w:lvl>
    <w:lvl w:ilvl="1">
      <w:start w:val="1"/>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C854E35"/>
    <w:multiLevelType w:val="hybridMultilevel"/>
    <w:tmpl w:val="FBE4E36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1" w15:restartNumberingAfterBreak="0">
    <w:nsid w:val="4F4A1389"/>
    <w:multiLevelType w:val="multilevel"/>
    <w:tmpl w:val="40C05BE4"/>
    <w:lvl w:ilvl="0">
      <w:start w:val="4"/>
      <w:numFmt w:val="decimal"/>
      <w:lvlText w:val="%1."/>
      <w:lvlJc w:val="left"/>
      <w:pPr>
        <w:ind w:left="495" w:hanging="495"/>
      </w:pPr>
      <w:rPr>
        <w:rFonts w:hint="default"/>
      </w:rPr>
    </w:lvl>
    <w:lvl w:ilvl="1">
      <w:start w:val="2"/>
      <w:numFmt w:val="decimal"/>
      <w:lvlText w:val="%1.%2."/>
      <w:lvlJc w:val="left"/>
      <w:pPr>
        <w:ind w:left="866" w:hanging="495"/>
      </w:pPr>
      <w:rPr>
        <w:rFonts w:hint="default"/>
      </w:rPr>
    </w:lvl>
    <w:lvl w:ilvl="2">
      <w:start w:val="3"/>
      <w:numFmt w:val="decimal"/>
      <w:lvlText w:val="%1.%2.%3."/>
      <w:lvlJc w:val="left"/>
      <w:pPr>
        <w:ind w:left="1462" w:hanging="720"/>
      </w:pPr>
      <w:rPr>
        <w:rFonts w:hint="default"/>
        <w:b/>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32"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55EE5F41"/>
    <w:multiLevelType w:val="hybridMultilevel"/>
    <w:tmpl w:val="78F4CE7C"/>
    <w:lvl w:ilvl="0" w:tplc="E72E65D0">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4" w15:restartNumberingAfterBreak="0">
    <w:nsid w:val="56472270"/>
    <w:multiLevelType w:val="multilevel"/>
    <w:tmpl w:val="D2A48A70"/>
    <w:lvl w:ilvl="0">
      <w:start w:val="4"/>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5A844A64"/>
    <w:multiLevelType w:val="multilevel"/>
    <w:tmpl w:val="36C4825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9C4C84"/>
    <w:multiLevelType w:val="hybridMultilevel"/>
    <w:tmpl w:val="D682C5AC"/>
    <w:lvl w:ilvl="0" w:tplc="ECFC3394">
      <w:start w:val="1"/>
      <w:numFmt w:val="lowerLetter"/>
      <w:lvlText w:val="%1."/>
      <w:lvlJc w:val="left"/>
      <w:pPr>
        <w:ind w:left="1778" w:hanging="360"/>
      </w:pPr>
      <w:rPr>
        <w:rFonts w:hint="default"/>
        <w:b/>
      </w:rPr>
    </w:lvl>
    <w:lvl w:ilvl="1" w:tplc="240A0019">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37" w15:restartNumberingAfterBreak="0">
    <w:nsid w:val="61F06FB0"/>
    <w:multiLevelType w:val="multilevel"/>
    <w:tmpl w:val="044C4156"/>
    <w:lvl w:ilvl="0">
      <w:start w:val="4"/>
      <w:numFmt w:val="decimal"/>
      <w:lvlText w:val="%1."/>
      <w:lvlJc w:val="left"/>
      <w:pPr>
        <w:ind w:left="495" w:hanging="495"/>
      </w:pPr>
      <w:rPr>
        <w:rFonts w:hint="default"/>
      </w:rPr>
    </w:lvl>
    <w:lvl w:ilvl="1">
      <w:start w:val="1"/>
      <w:numFmt w:val="decimal"/>
      <w:lvlText w:val="%1.%2."/>
      <w:lvlJc w:val="left"/>
      <w:pPr>
        <w:ind w:left="1575" w:hanging="495"/>
      </w:pPr>
      <w:rPr>
        <w:rFonts w:hint="default"/>
      </w:rPr>
    </w:lvl>
    <w:lvl w:ilvl="2">
      <w:start w:val="2"/>
      <w:numFmt w:val="decimal"/>
      <w:lvlText w:val="%1.%2.%3."/>
      <w:lvlJc w:val="left"/>
      <w:pPr>
        <w:ind w:left="2880" w:hanging="720"/>
      </w:pPr>
      <w:rPr>
        <w:rFonts w:hint="default"/>
      </w:rPr>
    </w:lvl>
    <w:lvl w:ilvl="3">
      <w:start w:val="1"/>
      <w:numFmt w:val="lowerLetter"/>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9" w15:restartNumberingAfterBreak="0">
    <w:nsid w:val="67DD5143"/>
    <w:multiLevelType w:val="multilevel"/>
    <w:tmpl w:val="20BC3C3A"/>
    <w:lvl w:ilvl="0">
      <w:start w:val="1"/>
      <w:numFmt w:val="decimal"/>
      <w:lvlText w:val="%1."/>
      <w:lvlJc w:val="left"/>
      <w:pPr>
        <w:ind w:left="938" w:hanging="360"/>
      </w:pPr>
      <w:rPr>
        <w:rFonts w:hint="default"/>
        <w:b/>
      </w:rPr>
    </w:lvl>
    <w:lvl w:ilvl="1">
      <w:start w:val="1"/>
      <w:numFmt w:val="decimal"/>
      <w:isLgl/>
      <w:lvlText w:val="%1.%2."/>
      <w:lvlJc w:val="left"/>
      <w:pPr>
        <w:ind w:left="938" w:hanging="360"/>
      </w:pPr>
      <w:rPr>
        <w:rFonts w:hint="default"/>
        <w:b/>
        <w:i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298" w:hanging="72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1658" w:hanging="1080"/>
      </w:pPr>
      <w:rPr>
        <w:rFonts w:hint="default"/>
      </w:rPr>
    </w:lvl>
    <w:lvl w:ilvl="6">
      <w:start w:val="1"/>
      <w:numFmt w:val="decimal"/>
      <w:isLgl/>
      <w:lvlText w:val="%1.%2.%3.%4.%5.%6.%7."/>
      <w:lvlJc w:val="left"/>
      <w:pPr>
        <w:ind w:left="2018" w:hanging="1440"/>
      </w:pPr>
      <w:rPr>
        <w:rFonts w:hint="default"/>
      </w:rPr>
    </w:lvl>
    <w:lvl w:ilvl="7">
      <w:start w:val="1"/>
      <w:numFmt w:val="decimal"/>
      <w:isLgl/>
      <w:lvlText w:val="%1.%2.%3.%4.%5.%6.%7.%8."/>
      <w:lvlJc w:val="left"/>
      <w:pPr>
        <w:ind w:left="2018" w:hanging="1440"/>
      </w:pPr>
      <w:rPr>
        <w:rFonts w:hint="default"/>
      </w:rPr>
    </w:lvl>
    <w:lvl w:ilvl="8">
      <w:start w:val="1"/>
      <w:numFmt w:val="decimal"/>
      <w:isLgl/>
      <w:lvlText w:val="%1.%2.%3.%4.%5.%6.%7.%8.%9."/>
      <w:lvlJc w:val="left"/>
      <w:pPr>
        <w:ind w:left="2378" w:hanging="1800"/>
      </w:pPr>
      <w:rPr>
        <w:rFonts w:hint="default"/>
      </w:rPr>
    </w:lvl>
  </w:abstractNum>
  <w:abstractNum w:abstractNumId="40" w15:restartNumberingAfterBreak="0">
    <w:nsid w:val="69193C22"/>
    <w:multiLevelType w:val="multilevel"/>
    <w:tmpl w:val="595C9280"/>
    <w:lvl w:ilvl="0">
      <w:start w:val="4"/>
      <w:numFmt w:val="decimal"/>
      <w:lvlText w:val="%1."/>
      <w:lvlJc w:val="left"/>
      <w:pPr>
        <w:ind w:left="495" w:hanging="495"/>
      </w:pPr>
      <w:rPr>
        <w:rFonts w:eastAsia="Arial Unicode MS" w:hint="default"/>
        <w:u w:val="none"/>
      </w:rPr>
    </w:lvl>
    <w:lvl w:ilvl="1">
      <w:start w:val="1"/>
      <w:numFmt w:val="decimal"/>
      <w:lvlText w:val="%1.%2."/>
      <w:lvlJc w:val="left"/>
      <w:pPr>
        <w:ind w:left="495" w:hanging="495"/>
      </w:pPr>
      <w:rPr>
        <w:rFonts w:eastAsia="Arial Unicode MS" w:hint="default"/>
        <w:u w:val="none"/>
      </w:rPr>
    </w:lvl>
    <w:lvl w:ilvl="2">
      <w:start w:val="2"/>
      <w:numFmt w:val="decimal"/>
      <w:lvlText w:val="%1.%2.%3."/>
      <w:lvlJc w:val="left"/>
      <w:pPr>
        <w:ind w:left="720" w:hanging="720"/>
      </w:pPr>
      <w:rPr>
        <w:rFonts w:eastAsia="Arial Unicode MS" w:hint="default"/>
        <w:u w:val="none"/>
      </w:rPr>
    </w:lvl>
    <w:lvl w:ilvl="3">
      <w:start w:val="1"/>
      <w:numFmt w:val="lowerLetter"/>
      <w:lvlText w:val="%1.%2.%3.%4."/>
      <w:lvlJc w:val="left"/>
      <w:pPr>
        <w:ind w:left="720" w:hanging="720"/>
      </w:pPr>
      <w:rPr>
        <w:rFonts w:eastAsia="Arial Unicode MS" w:hint="default"/>
        <w:u w:val="none"/>
      </w:rPr>
    </w:lvl>
    <w:lvl w:ilvl="4">
      <w:start w:val="1"/>
      <w:numFmt w:val="decimal"/>
      <w:lvlText w:val="%1.%2.%3.%4.%5."/>
      <w:lvlJc w:val="left"/>
      <w:pPr>
        <w:ind w:left="1080" w:hanging="1080"/>
      </w:pPr>
      <w:rPr>
        <w:rFonts w:eastAsia="Arial Unicode MS" w:hint="default"/>
        <w:u w:val="none"/>
      </w:rPr>
    </w:lvl>
    <w:lvl w:ilvl="5">
      <w:start w:val="1"/>
      <w:numFmt w:val="decimal"/>
      <w:lvlText w:val="%1.%2.%3.%4.%5.%6."/>
      <w:lvlJc w:val="left"/>
      <w:pPr>
        <w:ind w:left="1080" w:hanging="1080"/>
      </w:pPr>
      <w:rPr>
        <w:rFonts w:eastAsia="Arial Unicode MS" w:hint="default"/>
        <w:u w:val="none"/>
      </w:rPr>
    </w:lvl>
    <w:lvl w:ilvl="6">
      <w:start w:val="1"/>
      <w:numFmt w:val="decimal"/>
      <w:lvlText w:val="%1.%2.%3.%4.%5.%6.%7."/>
      <w:lvlJc w:val="left"/>
      <w:pPr>
        <w:ind w:left="1440" w:hanging="1440"/>
      </w:pPr>
      <w:rPr>
        <w:rFonts w:eastAsia="Arial Unicode MS" w:hint="default"/>
        <w:u w:val="none"/>
      </w:rPr>
    </w:lvl>
    <w:lvl w:ilvl="7">
      <w:start w:val="1"/>
      <w:numFmt w:val="decimal"/>
      <w:lvlText w:val="%1.%2.%3.%4.%5.%6.%7.%8."/>
      <w:lvlJc w:val="left"/>
      <w:pPr>
        <w:ind w:left="1440" w:hanging="1440"/>
      </w:pPr>
      <w:rPr>
        <w:rFonts w:eastAsia="Arial Unicode MS" w:hint="default"/>
        <w:u w:val="none"/>
      </w:rPr>
    </w:lvl>
    <w:lvl w:ilvl="8">
      <w:start w:val="1"/>
      <w:numFmt w:val="decimal"/>
      <w:lvlText w:val="%1.%2.%3.%4.%5.%6.%7.%8.%9."/>
      <w:lvlJc w:val="left"/>
      <w:pPr>
        <w:ind w:left="1800" w:hanging="1800"/>
      </w:pPr>
      <w:rPr>
        <w:rFonts w:eastAsia="Arial Unicode MS" w:hint="default"/>
        <w:u w:val="none"/>
      </w:rPr>
    </w:lvl>
  </w:abstractNum>
  <w:abstractNum w:abstractNumId="41" w15:restartNumberingAfterBreak="0">
    <w:nsid w:val="6B352AE6"/>
    <w:multiLevelType w:val="hybridMultilevel"/>
    <w:tmpl w:val="6802AF9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2" w15:restartNumberingAfterBreak="0">
    <w:nsid w:val="71174114"/>
    <w:multiLevelType w:val="hybridMultilevel"/>
    <w:tmpl w:val="BDEEF3B2"/>
    <w:lvl w:ilvl="0" w:tplc="95428B80">
      <w:start w:val="1"/>
      <w:numFmt w:val="lowerLetter"/>
      <w:lvlText w:val="%1."/>
      <w:lvlJc w:val="left"/>
      <w:pPr>
        <w:ind w:left="3611" w:hanging="360"/>
      </w:pPr>
      <w:rPr>
        <w:rFonts w:hint="default"/>
        <w:b/>
        <w:i w:val="0"/>
        <w:sz w:val="23"/>
        <w:szCs w:val="23"/>
      </w:rPr>
    </w:lvl>
    <w:lvl w:ilvl="1" w:tplc="240A0019" w:tentative="1">
      <w:start w:val="1"/>
      <w:numFmt w:val="lowerLetter"/>
      <w:lvlText w:val="%2."/>
      <w:lvlJc w:val="left"/>
      <w:pPr>
        <w:ind w:left="2416" w:hanging="360"/>
      </w:pPr>
    </w:lvl>
    <w:lvl w:ilvl="2" w:tplc="240A001B" w:tentative="1">
      <w:start w:val="1"/>
      <w:numFmt w:val="lowerRoman"/>
      <w:lvlText w:val="%3."/>
      <w:lvlJc w:val="right"/>
      <w:pPr>
        <w:ind w:left="3136" w:hanging="180"/>
      </w:pPr>
    </w:lvl>
    <w:lvl w:ilvl="3" w:tplc="240A000F" w:tentative="1">
      <w:start w:val="1"/>
      <w:numFmt w:val="decimal"/>
      <w:lvlText w:val="%4."/>
      <w:lvlJc w:val="left"/>
      <w:pPr>
        <w:ind w:left="3856" w:hanging="360"/>
      </w:pPr>
    </w:lvl>
    <w:lvl w:ilvl="4" w:tplc="240A0019" w:tentative="1">
      <w:start w:val="1"/>
      <w:numFmt w:val="lowerLetter"/>
      <w:lvlText w:val="%5."/>
      <w:lvlJc w:val="left"/>
      <w:pPr>
        <w:ind w:left="4576" w:hanging="360"/>
      </w:pPr>
    </w:lvl>
    <w:lvl w:ilvl="5" w:tplc="240A001B" w:tentative="1">
      <w:start w:val="1"/>
      <w:numFmt w:val="lowerRoman"/>
      <w:lvlText w:val="%6."/>
      <w:lvlJc w:val="right"/>
      <w:pPr>
        <w:ind w:left="5296" w:hanging="180"/>
      </w:pPr>
    </w:lvl>
    <w:lvl w:ilvl="6" w:tplc="240A000F" w:tentative="1">
      <w:start w:val="1"/>
      <w:numFmt w:val="decimal"/>
      <w:lvlText w:val="%7."/>
      <w:lvlJc w:val="left"/>
      <w:pPr>
        <w:ind w:left="6016" w:hanging="360"/>
      </w:pPr>
    </w:lvl>
    <w:lvl w:ilvl="7" w:tplc="240A0019" w:tentative="1">
      <w:start w:val="1"/>
      <w:numFmt w:val="lowerLetter"/>
      <w:lvlText w:val="%8."/>
      <w:lvlJc w:val="left"/>
      <w:pPr>
        <w:ind w:left="6736" w:hanging="360"/>
      </w:pPr>
    </w:lvl>
    <w:lvl w:ilvl="8" w:tplc="240A001B" w:tentative="1">
      <w:start w:val="1"/>
      <w:numFmt w:val="lowerRoman"/>
      <w:lvlText w:val="%9."/>
      <w:lvlJc w:val="right"/>
      <w:pPr>
        <w:ind w:left="7456" w:hanging="180"/>
      </w:pPr>
    </w:lvl>
  </w:abstractNum>
  <w:abstractNum w:abstractNumId="43" w15:restartNumberingAfterBreak="0">
    <w:nsid w:val="736B25E8"/>
    <w:multiLevelType w:val="multilevel"/>
    <w:tmpl w:val="13C4AD24"/>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C414EF"/>
    <w:multiLevelType w:val="hybridMultilevel"/>
    <w:tmpl w:val="F16EA66E"/>
    <w:lvl w:ilvl="0" w:tplc="0C0A0001">
      <w:start w:val="1"/>
      <w:numFmt w:val="bullet"/>
      <w:lvlText w:val=""/>
      <w:lvlJc w:val="left"/>
      <w:pPr>
        <w:ind w:left="1298" w:hanging="360"/>
      </w:pPr>
      <w:rPr>
        <w:rFonts w:ascii="Symbol" w:hAnsi="Symbol"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4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15:restartNumberingAfterBreak="0">
    <w:nsid w:val="7DB73558"/>
    <w:multiLevelType w:val="multilevel"/>
    <w:tmpl w:val="655033CA"/>
    <w:lvl w:ilvl="0">
      <w:start w:val="4"/>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abstractNumId w:val="38"/>
  </w:num>
  <w:num w:numId="2">
    <w:abstractNumId w:val="9"/>
  </w:num>
  <w:num w:numId="3">
    <w:abstractNumId w:val="18"/>
  </w:num>
  <w:num w:numId="4">
    <w:abstractNumId w:val="26"/>
  </w:num>
  <w:num w:numId="5">
    <w:abstractNumId w:val="45"/>
  </w:num>
  <w:num w:numId="6">
    <w:abstractNumId w:val="32"/>
  </w:num>
  <w:num w:numId="7">
    <w:abstractNumId w:val="23"/>
  </w:num>
  <w:num w:numId="8">
    <w:abstractNumId w:val="33"/>
  </w:num>
  <w:num w:numId="9">
    <w:abstractNumId w:val="39"/>
  </w:num>
  <w:num w:numId="10">
    <w:abstractNumId w:val="17"/>
  </w:num>
  <w:num w:numId="11">
    <w:abstractNumId w:val="6"/>
  </w:num>
  <w:num w:numId="12">
    <w:abstractNumId w:val="8"/>
  </w:num>
  <w:num w:numId="13">
    <w:abstractNumId w:val="29"/>
  </w:num>
  <w:num w:numId="14">
    <w:abstractNumId w:val="11"/>
  </w:num>
  <w:num w:numId="15">
    <w:abstractNumId w:val="36"/>
  </w:num>
  <w:num w:numId="16">
    <w:abstractNumId w:val="2"/>
  </w:num>
  <w:num w:numId="17">
    <w:abstractNumId w:val="14"/>
  </w:num>
  <w:num w:numId="18">
    <w:abstractNumId w:val="3"/>
  </w:num>
  <w:num w:numId="19">
    <w:abstractNumId w:val="27"/>
  </w:num>
  <w:num w:numId="20">
    <w:abstractNumId w:val="17"/>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720" w:hanging="720"/>
        </w:pPr>
        <w:rPr>
          <w:rFonts w:hint="default"/>
          <w:b/>
          <w:i w:val="0"/>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1">
    <w:abstractNumId w:val="17"/>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720" w:hanging="720"/>
        </w:pPr>
        <w:rPr>
          <w:rFonts w:hint="default"/>
          <w:b/>
          <w:i w:val="0"/>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abstractNumId w:val="41"/>
  </w:num>
  <w:num w:numId="23">
    <w:abstractNumId w:val="30"/>
  </w:num>
  <w:num w:numId="24">
    <w:abstractNumId w:val="44"/>
  </w:num>
  <w:num w:numId="25">
    <w:abstractNumId w:val="10"/>
  </w:num>
  <w:num w:numId="26">
    <w:abstractNumId w:val="22"/>
  </w:num>
  <w:num w:numId="27">
    <w:abstractNumId w:val="34"/>
  </w:num>
  <w:num w:numId="28">
    <w:abstractNumId w:val="1"/>
  </w:num>
  <w:num w:numId="29">
    <w:abstractNumId w:val="4"/>
  </w:num>
  <w:num w:numId="30">
    <w:abstractNumId w:val="24"/>
  </w:num>
  <w:num w:numId="31">
    <w:abstractNumId w:val="13"/>
  </w:num>
  <w:num w:numId="32">
    <w:abstractNumId w:val="16"/>
  </w:num>
  <w:num w:numId="33">
    <w:abstractNumId w:val="19"/>
  </w:num>
  <w:num w:numId="34">
    <w:abstractNumId w:val="21"/>
  </w:num>
  <w:num w:numId="35">
    <w:abstractNumId w:val="42"/>
  </w:num>
  <w:num w:numId="36">
    <w:abstractNumId w:val="12"/>
  </w:num>
  <w:num w:numId="37">
    <w:abstractNumId w:val="46"/>
  </w:num>
  <w:num w:numId="38">
    <w:abstractNumId w:val="28"/>
  </w:num>
  <w:num w:numId="39">
    <w:abstractNumId w:val="7"/>
  </w:num>
  <w:num w:numId="40">
    <w:abstractNumId w:val="31"/>
  </w:num>
  <w:num w:numId="41">
    <w:abstractNumId w:val="35"/>
  </w:num>
  <w:num w:numId="42">
    <w:abstractNumId w:val="25"/>
  </w:num>
  <w:num w:numId="43">
    <w:abstractNumId w:val="37"/>
  </w:num>
  <w:num w:numId="44">
    <w:abstractNumId w:val="40"/>
  </w:num>
  <w:num w:numId="45">
    <w:abstractNumId w:val="5"/>
  </w:num>
  <w:num w:numId="46">
    <w:abstractNumId w:val="43"/>
  </w:num>
  <w:num w:numId="47">
    <w:abstractNumId w:val="0"/>
  </w:num>
  <w:num w:numId="48">
    <w:abstractNumId w:val="2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126BA"/>
    <w:rsid w:val="00021FA0"/>
    <w:rsid w:val="00035906"/>
    <w:rsid w:val="00052DB7"/>
    <w:rsid w:val="0006373F"/>
    <w:rsid w:val="00075304"/>
    <w:rsid w:val="00084629"/>
    <w:rsid w:val="00096A9C"/>
    <w:rsid w:val="00096E13"/>
    <w:rsid w:val="000972AE"/>
    <w:rsid w:val="000A3C94"/>
    <w:rsid w:val="000A49EB"/>
    <w:rsid w:val="000B3982"/>
    <w:rsid w:val="000B5BE5"/>
    <w:rsid w:val="000C0B80"/>
    <w:rsid w:val="000D1EB5"/>
    <w:rsid w:val="000D47D8"/>
    <w:rsid w:val="000D5B0A"/>
    <w:rsid w:val="000D5FE0"/>
    <w:rsid w:val="000D6E8C"/>
    <w:rsid w:val="000F1D5D"/>
    <w:rsid w:val="000F46B4"/>
    <w:rsid w:val="000F539E"/>
    <w:rsid w:val="000F5577"/>
    <w:rsid w:val="00105A6F"/>
    <w:rsid w:val="00106C34"/>
    <w:rsid w:val="00110BEE"/>
    <w:rsid w:val="00111BFA"/>
    <w:rsid w:val="00144829"/>
    <w:rsid w:val="00145604"/>
    <w:rsid w:val="00163374"/>
    <w:rsid w:val="001639DB"/>
    <w:rsid w:val="00166B8B"/>
    <w:rsid w:val="00171070"/>
    <w:rsid w:val="0017127A"/>
    <w:rsid w:val="00171E31"/>
    <w:rsid w:val="00177334"/>
    <w:rsid w:val="00184B0F"/>
    <w:rsid w:val="00187F9F"/>
    <w:rsid w:val="001942E2"/>
    <w:rsid w:val="001A7D78"/>
    <w:rsid w:val="001B1713"/>
    <w:rsid w:val="001B3AE0"/>
    <w:rsid w:val="001B5203"/>
    <w:rsid w:val="001D6A09"/>
    <w:rsid w:val="001D7986"/>
    <w:rsid w:val="00200126"/>
    <w:rsid w:val="002006B0"/>
    <w:rsid w:val="002006FD"/>
    <w:rsid w:val="00210990"/>
    <w:rsid w:val="00217165"/>
    <w:rsid w:val="0022123A"/>
    <w:rsid w:val="00235B5C"/>
    <w:rsid w:val="00244CA1"/>
    <w:rsid w:val="00260188"/>
    <w:rsid w:val="00274D20"/>
    <w:rsid w:val="00294FA7"/>
    <w:rsid w:val="002957E7"/>
    <w:rsid w:val="002A08EF"/>
    <w:rsid w:val="002A3313"/>
    <w:rsid w:val="002B1671"/>
    <w:rsid w:val="002B2DA9"/>
    <w:rsid w:val="002C241F"/>
    <w:rsid w:val="002C42EC"/>
    <w:rsid w:val="002F2E76"/>
    <w:rsid w:val="00315DEC"/>
    <w:rsid w:val="00327D50"/>
    <w:rsid w:val="00330E79"/>
    <w:rsid w:val="00332CC0"/>
    <w:rsid w:val="003404AF"/>
    <w:rsid w:val="00352A1C"/>
    <w:rsid w:val="003540D5"/>
    <w:rsid w:val="00354D23"/>
    <w:rsid w:val="003579BF"/>
    <w:rsid w:val="003653B5"/>
    <w:rsid w:val="0037706B"/>
    <w:rsid w:val="00377591"/>
    <w:rsid w:val="003900A2"/>
    <w:rsid w:val="00390B86"/>
    <w:rsid w:val="003A1FB1"/>
    <w:rsid w:val="003B0748"/>
    <w:rsid w:val="003B77A6"/>
    <w:rsid w:val="003B7FFD"/>
    <w:rsid w:val="003C11C0"/>
    <w:rsid w:val="003D265E"/>
    <w:rsid w:val="003D721C"/>
    <w:rsid w:val="003E418F"/>
    <w:rsid w:val="003E6DA8"/>
    <w:rsid w:val="003F0155"/>
    <w:rsid w:val="003F6F32"/>
    <w:rsid w:val="00410739"/>
    <w:rsid w:val="00410FC3"/>
    <w:rsid w:val="00442CA2"/>
    <w:rsid w:val="00464877"/>
    <w:rsid w:val="00473FB2"/>
    <w:rsid w:val="004764FB"/>
    <w:rsid w:val="004806A4"/>
    <w:rsid w:val="00486322"/>
    <w:rsid w:val="004A1CEC"/>
    <w:rsid w:val="004A485A"/>
    <w:rsid w:val="004A7240"/>
    <w:rsid w:val="004B7E89"/>
    <w:rsid w:val="004C0DED"/>
    <w:rsid w:val="004E3BF7"/>
    <w:rsid w:val="004F0D61"/>
    <w:rsid w:val="00507A36"/>
    <w:rsid w:val="005174B1"/>
    <w:rsid w:val="0054066C"/>
    <w:rsid w:val="0055148B"/>
    <w:rsid w:val="00556707"/>
    <w:rsid w:val="005648BC"/>
    <w:rsid w:val="0057797F"/>
    <w:rsid w:val="00580C42"/>
    <w:rsid w:val="00586C7B"/>
    <w:rsid w:val="005A450D"/>
    <w:rsid w:val="005A4F50"/>
    <w:rsid w:val="005D1D18"/>
    <w:rsid w:val="005D4F32"/>
    <w:rsid w:val="005D5EC5"/>
    <w:rsid w:val="005D7034"/>
    <w:rsid w:val="005E6CDC"/>
    <w:rsid w:val="00614BA9"/>
    <w:rsid w:val="00620EDF"/>
    <w:rsid w:val="00626674"/>
    <w:rsid w:val="00627E16"/>
    <w:rsid w:val="00643B53"/>
    <w:rsid w:val="0065202F"/>
    <w:rsid w:val="006566B0"/>
    <w:rsid w:val="00657EEC"/>
    <w:rsid w:val="006764B7"/>
    <w:rsid w:val="00694CA9"/>
    <w:rsid w:val="006A6932"/>
    <w:rsid w:val="006A6B5D"/>
    <w:rsid w:val="006B5344"/>
    <w:rsid w:val="006B53A1"/>
    <w:rsid w:val="006C0407"/>
    <w:rsid w:val="006C7777"/>
    <w:rsid w:val="006D24AC"/>
    <w:rsid w:val="00704B2C"/>
    <w:rsid w:val="0071098C"/>
    <w:rsid w:val="0072262D"/>
    <w:rsid w:val="007262D6"/>
    <w:rsid w:val="00735039"/>
    <w:rsid w:val="00735227"/>
    <w:rsid w:val="0073750F"/>
    <w:rsid w:val="00751137"/>
    <w:rsid w:val="007579FF"/>
    <w:rsid w:val="0076015E"/>
    <w:rsid w:val="007652F0"/>
    <w:rsid w:val="00790998"/>
    <w:rsid w:val="00792049"/>
    <w:rsid w:val="007A668E"/>
    <w:rsid w:val="007B41D7"/>
    <w:rsid w:val="007C4AD9"/>
    <w:rsid w:val="007D58DF"/>
    <w:rsid w:val="007E60FE"/>
    <w:rsid w:val="007F4581"/>
    <w:rsid w:val="007F4BC6"/>
    <w:rsid w:val="0080579B"/>
    <w:rsid w:val="00807504"/>
    <w:rsid w:val="00807DA6"/>
    <w:rsid w:val="00811860"/>
    <w:rsid w:val="00821CA7"/>
    <w:rsid w:val="008261AB"/>
    <w:rsid w:val="00836060"/>
    <w:rsid w:val="00842764"/>
    <w:rsid w:val="00853187"/>
    <w:rsid w:val="00857B0C"/>
    <w:rsid w:val="00872468"/>
    <w:rsid w:val="00874866"/>
    <w:rsid w:val="008758EB"/>
    <w:rsid w:val="008918E3"/>
    <w:rsid w:val="00897359"/>
    <w:rsid w:val="008A5F26"/>
    <w:rsid w:val="008A67C5"/>
    <w:rsid w:val="008B62D5"/>
    <w:rsid w:val="008C0846"/>
    <w:rsid w:val="008C6C21"/>
    <w:rsid w:val="008D503C"/>
    <w:rsid w:val="008D7AF3"/>
    <w:rsid w:val="008E3801"/>
    <w:rsid w:val="008E64E5"/>
    <w:rsid w:val="008F31C6"/>
    <w:rsid w:val="008F52D5"/>
    <w:rsid w:val="00914524"/>
    <w:rsid w:val="00925E99"/>
    <w:rsid w:val="00927858"/>
    <w:rsid w:val="00936302"/>
    <w:rsid w:val="00936DE4"/>
    <w:rsid w:val="00951EA4"/>
    <w:rsid w:val="00953FF6"/>
    <w:rsid w:val="00955B94"/>
    <w:rsid w:val="009563A7"/>
    <w:rsid w:val="0097776E"/>
    <w:rsid w:val="0099644C"/>
    <w:rsid w:val="009A08B5"/>
    <w:rsid w:val="009A3AA2"/>
    <w:rsid w:val="009A6C76"/>
    <w:rsid w:val="009C6F9B"/>
    <w:rsid w:val="009D5FFA"/>
    <w:rsid w:val="009D7818"/>
    <w:rsid w:val="009E0C76"/>
    <w:rsid w:val="009E22F1"/>
    <w:rsid w:val="009F1005"/>
    <w:rsid w:val="009F184A"/>
    <w:rsid w:val="009F4839"/>
    <w:rsid w:val="00A00E59"/>
    <w:rsid w:val="00A05B29"/>
    <w:rsid w:val="00A06582"/>
    <w:rsid w:val="00A124D3"/>
    <w:rsid w:val="00A16F07"/>
    <w:rsid w:val="00A30E73"/>
    <w:rsid w:val="00A4098B"/>
    <w:rsid w:val="00A4225D"/>
    <w:rsid w:val="00A43773"/>
    <w:rsid w:val="00A47BB2"/>
    <w:rsid w:val="00A50231"/>
    <w:rsid w:val="00A53B74"/>
    <w:rsid w:val="00A544CE"/>
    <w:rsid w:val="00A5630F"/>
    <w:rsid w:val="00A56495"/>
    <w:rsid w:val="00A637F4"/>
    <w:rsid w:val="00A66197"/>
    <w:rsid w:val="00A71444"/>
    <w:rsid w:val="00A72C0A"/>
    <w:rsid w:val="00A736BB"/>
    <w:rsid w:val="00A73F4E"/>
    <w:rsid w:val="00A74C4E"/>
    <w:rsid w:val="00A81F9C"/>
    <w:rsid w:val="00A82B2F"/>
    <w:rsid w:val="00A82F2B"/>
    <w:rsid w:val="00A87ADD"/>
    <w:rsid w:val="00A87B38"/>
    <w:rsid w:val="00AA4177"/>
    <w:rsid w:val="00AB228C"/>
    <w:rsid w:val="00AD5F70"/>
    <w:rsid w:val="00AE4E89"/>
    <w:rsid w:val="00B0184B"/>
    <w:rsid w:val="00B029DE"/>
    <w:rsid w:val="00B03DA3"/>
    <w:rsid w:val="00B12BCA"/>
    <w:rsid w:val="00B12D00"/>
    <w:rsid w:val="00B17CE5"/>
    <w:rsid w:val="00B349DE"/>
    <w:rsid w:val="00B37BD6"/>
    <w:rsid w:val="00B40884"/>
    <w:rsid w:val="00B43E02"/>
    <w:rsid w:val="00B52886"/>
    <w:rsid w:val="00B54FC8"/>
    <w:rsid w:val="00B80606"/>
    <w:rsid w:val="00B85F4F"/>
    <w:rsid w:val="00B862C9"/>
    <w:rsid w:val="00B9059B"/>
    <w:rsid w:val="00B9167F"/>
    <w:rsid w:val="00B91F95"/>
    <w:rsid w:val="00B95D46"/>
    <w:rsid w:val="00BB2D1B"/>
    <w:rsid w:val="00BC0D1E"/>
    <w:rsid w:val="00BC33BE"/>
    <w:rsid w:val="00BD027D"/>
    <w:rsid w:val="00BD247F"/>
    <w:rsid w:val="00BD2535"/>
    <w:rsid w:val="00BE2696"/>
    <w:rsid w:val="00C07D11"/>
    <w:rsid w:val="00C21F49"/>
    <w:rsid w:val="00C2751D"/>
    <w:rsid w:val="00C44352"/>
    <w:rsid w:val="00C454A0"/>
    <w:rsid w:val="00C55B7B"/>
    <w:rsid w:val="00C56165"/>
    <w:rsid w:val="00C60FCC"/>
    <w:rsid w:val="00C62084"/>
    <w:rsid w:val="00C75082"/>
    <w:rsid w:val="00C81EC1"/>
    <w:rsid w:val="00C82CF4"/>
    <w:rsid w:val="00C87C6F"/>
    <w:rsid w:val="00C90BDC"/>
    <w:rsid w:val="00C95BBB"/>
    <w:rsid w:val="00C97A50"/>
    <w:rsid w:val="00CB4FA8"/>
    <w:rsid w:val="00CC5E5C"/>
    <w:rsid w:val="00CD73A2"/>
    <w:rsid w:val="00CD7616"/>
    <w:rsid w:val="00CE1559"/>
    <w:rsid w:val="00CF105F"/>
    <w:rsid w:val="00CF526F"/>
    <w:rsid w:val="00CF5DEC"/>
    <w:rsid w:val="00D16226"/>
    <w:rsid w:val="00D2285A"/>
    <w:rsid w:val="00D26D52"/>
    <w:rsid w:val="00D33B5A"/>
    <w:rsid w:val="00D37844"/>
    <w:rsid w:val="00D41053"/>
    <w:rsid w:val="00D45786"/>
    <w:rsid w:val="00D514E0"/>
    <w:rsid w:val="00D56A39"/>
    <w:rsid w:val="00D60CE9"/>
    <w:rsid w:val="00D6225E"/>
    <w:rsid w:val="00D73F0B"/>
    <w:rsid w:val="00D778EB"/>
    <w:rsid w:val="00D81908"/>
    <w:rsid w:val="00D84A48"/>
    <w:rsid w:val="00DC2AD7"/>
    <w:rsid w:val="00DE0757"/>
    <w:rsid w:val="00DE57CB"/>
    <w:rsid w:val="00DF1AC8"/>
    <w:rsid w:val="00DF1B3D"/>
    <w:rsid w:val="00DF39A5"/>
    <w:rsid w:val="00DF7F68"/>
    <w:rsid w:val="00E02216"/>
    <w:rsid w:val="00E02ED6"/>
    <w:rsid w:val="00E0323B"/>
    <w:rsid w:val="00E05186"/>
    <w:rsid w:val="00E23F37"/>
    <w:rsid w:val="00E40379"/>
    <w:rsid w:val="00E41348"/>
    <w:rsid w:val="00E52BA4"/>
    <w:rsid w:val="00E53BCC"/>
    <w:rsid w:val="00E54919"/>
    <w:rsid w:val="00E61A26"/>
    <w:rsid w:val="00E61BC2"/>
    <w:rsid w:val="00E66461"/>
    <w:rsid w:val="00E72035"/>
    <w:rsid w:val="00E73C1B"/>
    <w:rsid w:val="00E82F7C"/>
    <w:rsid w:val="00E86DEE"/>
    <w:rsid w:val="00E93F45"/>
    <w:rsid w:val="00EA189F"/>
    <w:rsid w:val="00EB2102"/>
    <w:rsid w:val="00EC427C"/>
    <w:rsid w:val="00ED44DE"/>
    <w:rsid w:val="00ED66AB"/>
    <w:rsid w:val="00EE1E27"/>
    <w:rsid w:val="00EE39D8"/>
    <w:rsid w:val="00EE7A92"/>
    <w:rsid w:val="00EE7F5D"/>
    <w:rsid w:val="00EF1C89"/>
    <w:rsid w:val="00EF231E"/>
    <w:rsid w:val="00EF3BCF"/>
    <w:rsid w:val="00EF3E9F"/>
    <w:rsid w:val="00F01403"/>
    <w:rsid w:val="00F039AB"/>
    <w:rsid w:val="00F2302D"/>
    <w:rsid w:val="00F338AD"/>
    <w:rsid w:val="00F63205"/>
    <w:rsid w:val="00F65943"/>
    <w:rsid w:val="00F65D55"/>
    <w:rsid w:val="00F90EC7"/>
    <w:rsid w:val="00F92DD8"/>
    <w:rsid w:val="00FC1EBD"/>
    <w:rsid w:val="00FC3EDA"/>
    <w:rsid w:val="00FC7DB9"/>
    <w:rsid w:val="00FD2814"/>
    <w:rsid w:val="00FD5659"/>
    <w:rsid w:val="00FD6F22"/>
    <w:rsid w:val="00FE7A53"/>
    <w:rsid w:val="00FF3487"/>
    <w:rsid w:val="00FF4EC7"/>
    <w:rsid w:val="00FF55C8"/>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E3221"/>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7352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0B39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notaalpie">
    <w:name w:val="footnote reference"/>
    <w:rsid w:val="001D7986"/>
    <w:rPr>
      <w:vertAlign w:val="superscript"/>
    </w:rPr>
  </w:style>
  <w:style w:type="paragraph" w:customStyle="1" w:styleId="CM24">
    <w:name w:val="CM24"/>
    <w:basedOn w:val="Normal"/>
    <w:next w:val="Normal"/>
    <w:uiPriority w:val="99"/>
    <w:rsid w:val="001D7986"/>
    <w:pPr>
      <w:autoSpaceDE w:val="0"/>
      <w:autoSpaceDN w:val="0"/>
      <w:adjustRightInd w:val="0"/>
      <w:spacing w:after="0"/>
    </w:pPr>
    <w:rPr>
      <w:rFonts w:ascii="Arial" w:eastAsia="Times New Roman" w:hAnsi="Arial" w:cs="Arial"/>
      <w:lang w:val="es-CO" w:eastAsia="es-CO"/>
    </w:rPr>
  </w:style>
  <w:style w:type="paragraph" w:customStyle="1" w:styleId="Default">
    <w:name w:val="Default"/>
    <w:rsid w:val="001D7986"/>
    <w:pPr>
      <w:autoSpaceDE w:val="0"/>
      <w:autoSpaceDN w:val="0"/>
      <w:adjustRightInd w:val="0"/>
    </w:pPr>
    <w:rPr>
      <w:rFonts w:ascii="Arial" w:eastAsia="Times New Roman" w:hAnsi="Arial" w:cs="Arial"/>
      <w:color w:val="000000"/>
      <w:sz w:val="24"/>
      <w:szCs w:val="24"/>
      <w:lang w:val="es-CO" w:eastAsia="es-CO"/>
    </w:rPr>
  </w:style>
  <w:style w:type="character" w:styleId="Hipervnculo">
    <w:name w:val="Hyperlink"/>
    <w:uiPriority w:val="99"/>
    <w:rsid w:val="00FD2814"/>
    <w:rPr>
      <w:color w:val="0000FF"/>
      <w:u w:val="single"/>
    </w:rPr>
  </w:style>
  <w:style w:type="paragraph" w:styleId="Textonotapie">
    <w:name w:val="footnote text"/>
    <w:basedOn w:val="Normal"/>
    <w:link w:val="TextonotapieCar"/>
    <w:rsid w:val="00FD2814"/>
    <w:pPr>
      <w:spacing w:after="0"/>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FD2814"/>
    <w:rPr>
      <w:rFonts w:ascii="Times New Roman" w:eastAsia="Times New Roman" w:hAnsi="Times New Roman"/>
    </w:rPr>
  </w:style>
  <w:style w:type="character" w:customStyle="1" w:styleId="Ttulo1Car">
    <w:name w:val="Título 1 Car"/>
    <w:basedOn w:val="Fuentedeprrafopredeter"/>
    <w:link w:val="Ttulo1"/>
    <w:uiPriority w:val="9"/>
    <w:rsid w:val="00735227"/>
    <w:rPr>
      <w:rFonts w:asciiTheme="majorHAnsi" w:eastAsiaTheme="majorEastAsia" w:hAnsiTheme="majorHAnsi" w:cstheme="majorBidi"/>
      <w:color w:val="365F91" w:themeColor="accent1" w:themeShade="BF"/>
      <w:sz w:val="32"/>
      <w:szCs w:val="32"/>
      <w:lang w:val="es-ES_tradnl" w:eastAsia="en-US"/>
    </w:rPr>
  </w:style>
  <w:style w:type="paragraph" w:styleId="TtuloTDC">
    <w:name w:val="TOC Heading"/>
    <w:basedOn w:val="Ttulo1"/>
    <w:next w:val="Normal"/>
    <w:uiPriority w:val="39"/>
    <w:unhideWhenUsed/>
    <w:qFormat/>
    <w:rsid w:val="00735227"/>
    <w:pPr>
      <w:spacing w:line="259" w:lineRule="auto"/>
      <w:outlineLvl w:val="9"/>
    </w:pPr>
    <w:rPr>
      <w:lang w:val="es-ES" w:eastAsia="es-ES"/>
    </w:rPr>
  </w:style>
  <w:style w:type="paragraph" w:styleId="TDC1">
    <w:name w:val="toc 1"/>
    <w:basedOn w:val="Normal"/>
    <w:next w:val="Normal"/>
    <w:autoRedefine/>
    <w:uiPriority w:val="39"/>
    <w:unhideWhenUsed/>
    <w:rsid w:val="00E93F45"/>
    <w:pPr>
      <w:spacing w:after="100"/>
    </w:pPr>
  </w:style>
  <w:style w:type="paragraph" w:styleId="TDC2">
    <w:name w:val="toc 2"/>
    <w:basedOn w:val="Normal"/>
    <w:next w:val="Normal"/>
    <w:autoRedefine/>
    <w:uiPriority w:val="39"/>
    <w:unhideWhenUsed/>
    <w:rsid w:val="002957E7"/>
    <w:pPr>
      <w:spacing w:after="100"/>
      <w:ind w:left="240"/>
    </w:pPr>
  </w:style>
  <w:style w:type="paragraph" w:styleId="TDC3">
    <w:name w:val="toc 3"/>
    <w:basedOn w:val="Normal"/>
    <w:next w:val="Normal"/>
    <w:autoRedefine/>
    <w:uiPriority w:val="39"/>
    <w:unhideWhenUsed/>
    <w:rsid w:val="00951EA4"/>
    <w:pPr>
      <w:spacing w:after="100"/>
      <w:ind w:left="480"/>
    </w:pPr>
  </w:style>
  <w:style w:type="character" w:customStyle="1" w:styleId="Ttulo2Car">
    <w:name w:val="Título 2 Car"/>
    <w:basedOn w:val="Fuentedeprrafopredeter"/>
    <w:link w:val="Ttulo2"/>
    <w:uiPriority w:val="9"/>
    <w:semiHidden/>
    <w:rsid w:val="000B3982"/>
    <w:rPr>
      <w:rFonts w:asciiTheme="majorHAnsi" w:eastAsiaTheme="majorEastAsia" w:hAnsiTheme="majorHAnsi" w:cstheme="majorBidi"/>
      <w:color w:val="365F91" w:themeColor="accent1" w:themeShade="BF"/>
      <w:sz w:val="26"/>
      <w:szCs w:val="26"/>
      <w:lang w:val="es-ES_tradnl" w:eastAsia="en-US"/>
    </w:rPr>
  </w:style>
  <w:style w:type="character" w:styleId="Mencionar">
    <w:name w:val="Mention"/>
    <w:basedOn w:val="Fuentedeprrafopredeter"/>
    <w:uiPriority w:val="99"/>
    <w:semiHidden/>
    <w:unhideWhenUsed/>
    <w:rsid w:val="0080750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41768635">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3139085">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quer.registro@unidadvictimas.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quer.registro@unidadvictimas.gov.c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BF1A-B1B6-4E58-A7A0-AB84E000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4287</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Carmen Angelica Cifuentes Trejos</cp:lastModifiedBy>
  <cp:revision>7</cp:revision>
  <cp:lastPrinted>2016-03-08T21:16:00Z</cp:lastPrinted>
  <dcterms:created xsi:type="dcterms:W3CDTF">2017-07-31T15:50:00Z</dcterms:created>
  <dcterms:modified xsi:type="dcterms:W3CDTF">2017-08-30T19:36:00Z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