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5F3E" w14:textId="099A44C2" w:rsidR="00C6772E" w:rsidRPr="00CC4A5C" w:rsidRDefault="00C6772E" w:rsidP="0046017A">
      <w:pPr>
        <w:spacing w:line="276" w:lineRule="auto"/>
        <w:ind w:left="-567" w:firstLine="687"/>
        <w:jc w:val="both"/>
        <w:rPr>
          <w:rFonts w:ascii="Verdana" w:eastAsiaTheme="minorEastAsia" w:hAnsi="Verdana" w:cs="Arial"/>
          <w:sz w:val="22"/>
          <w:szCs w:val="22"/>
          <w:lang w:val="es-CO" w:eastAsia="es-CO"/>
        </w:rPr>
      </w:pP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FECHA DE DILIGENCIAMIENTO: ________________________________</w:t>
      </w:r>
      <w:r w:rsidR="00CC4A5C">
        <w:rPr>
          <w:rFonts w:ascii="Verdana" w:eastAsiaTheme="minorEastAsia" w:hAnsi="Verdana" w:cs="Arial"/>
          <w:sz w:val="22"/>
          <w:szCs w:val="22"/>
          <w:lang w:val="es-CO" w:eastAsia="es-CO"/>
        </w:rPr>
        <w:t>________</w:t>
      </w:r>
    </w:p>
    <w:p w14:paraId="6960B7B2" w14:textId="77777777" w:rsidR="00C6772E" w:rsidRPr="00CC4A5C" w:rsidRDefault="00C6772E" w:rsidP="00C6772E">
      <w:pPr>
        <w:spacing w:before="67" w:line="276" w:lineRule="auto"/>
        <w:ind w:left="120"/>
        <w:jc w:val="center"/>
        <w:rPr>
          <w:rFonts w:ascii="Verdana" w:eastAsiaTheme="minorEastAsia" w:hAnsi="Verdana" w:cs="Arial"/>
          <w:sz w:val="22"/>
          <w:szCs w:val="22"/>
          <w:lang w:val="es-CO" w:eastAsia="es-CO"/>
        </w:rPr>
      </w:pPr>
    </w:p>
    <w:p w14:paraId="3E741044" w14:textId="6AD0BA90" w:rsidR="00C6772E" w:rsidRPr="00CC4A5C" w:rsidRDefault="00C6772E" w:rsidP="00EA7A1A">
      <w:pPr>
        <w:tabs>
          <w:tab w:val="center" w:pos="4762"/>
          <w:tab w:val="right" w:pos="9404"/>
        </w:tabs>
        <w:spacing w:before="67" w:line="276" w:lineRule="auto"/>
        <w:ind w:left="120"/>
        <w:jc w:val="center"/>
        <w:rPr>
          <w:rFonts w:ascii="Verdana" w:eastAsiaTheme="minorEastAsia" w:hAnsi="Verdana" w:cs="Arial"/>
          <w:b/>
          <w:sz w:val="22"/>
          <w:szCs w:val="22"/>
          <w:lang w:val="es-CO" w:eastAsia="es-CO"/>
        </w:rPr>
      </w:pPr>
      <w:r w:rsidRPr="00CC4A5C">
        <w:rPr>
          <w:rFonts w:ascii="Verdana" w:eastAsiaTheme="minorEastAsia" w:hAnsi="Verdana" w:cs="Arial"/>
          <w:b/>
          <w:sz w:val="22"/>
          <w:szCs w:val="22"/>
          <w:lang w:val="es-CO" w:eastAsia="es-CO"/>
        </w:rPr>
        <w:t>REF:</w:t>
      </w: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 xml:space="preserve"> </w:t>
      </w:r>
      <w:r w:rsidRPr="00CC4A5C">
        <w:rPr>
          <w:rFonts w:ascii="Verdana" w:eastAsiaTheme="minorEastAsia" w:hAnsi="Verdana" w:cs="Arial"/>
          <w:b/>
          <w:sz w:val="22"/>
          <w:szCs w:val="22"/>
          <w:lang w:val="es-CO" w:eastAsia="es-CO"/>
        </w:rPr>
        <w:t>AFIRMACIÓN BAJO LA GRAVEDAD DE JURAMENTO</w:t>
      </w:r>
      <w:r w:rsidR="00EA7A1A">
        <w:rPr>
          <w:rFonts w:ascii="Verdana" w:eastAsiaTheme="minorEastAsia" w:hAnsi="Verdana" w:cs="Arial"/>
          <w:b/>
          <w:sz w:val="22"/>
          <w:szCs w:val="22"/>
          <w:lang w:val="es-CO" w:eastAsia="es-CO"/>
        </w:rPr>
        <w:t xml:space="preserve"> HOMICIDIO – DESAPARICIÓN FORZADA</w:t>
      </w:r>
    </w:p>
    <w:p w14:paraId="05A0CA10" w14:textId="77777777" w:rsidR="00C6772E" w:rsidRPr="00CC4A5C" w:rsidRDefault="00C6772E" w:rsidP="00C6772E">
      <w:pPr>
        <w:spacing w:before="67" w:line="276" w:lineRule="auto"/>
        <w:ind w:left="120"/>
        <w:rPr>
          <w:rFonts w:ascii="Verdana" w:eastAsiaTheme="minorEastAsia" w:hAnsi="Verdana" w:cs="Arial"/>
          <w:sz w:val="22"/>
          <w:szCs w:val="22"/>
          <w:lang w:val="es-CO" w:eastAsia="es-CO"/>
        </w:rPr>
      </w:pPr>
    </w:p>
    <w:p w14:paraId="047474A0" w14:textId="24C1D145" w:rsidR="00C6772E" w:rsidRPr="00CC4A5C" w:rsidRDefault="00C6772E" w:rsidP="00881C4B">
      <w:pPr>
        <w:spacing w:before="67" w:line="360" w:lineRule="auto"/>
        <w:ind w:left="-567" w:right="-516"/>
        <w:jc w:val="both"/>
        <w:rPr>
          <w:rFonts w:ascii="Verdana" w:eastAsiaTheme="minorEastAsia" w:hAnsi="Verdana" w:cs="Arial"/>
          <w:sz w:val="22"/>
          <w:szCs w:val="22"/>
          <w:lang w:val="es-CO" w:eastAsia="es-CO"/>
        </w:rPr>
      </w:pP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Yo,____________________________________________________________, identificado(a) con la cédula de ciudadanía N°</w:t>
      </w:r>
      <w:r w:rsidR="00881C4B">
        <w:rPr>
          <w:rFonts w:ascii="Verdana" w:eastAsiaTheme="minorEastAsia" w:hAnsi="Verdana" w:cs="Arial"/>
          <w:sz w:val="22"/>
          <w:szCs w:val="22"/>
          <w:lang w:val="es-CO" w:eastAsia="es-CO"/>
        </w:rPr>
        <w:t xml:space="preserve"> </w:t>
      </w: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___________________; manifiesto bajo la gravedad de juramento (de conformidad con lo establecido por el artículo 10 del Decreto – Ley 0019 de 2012)</w:t>
      </w:r>
      <w:r w:rsidR="00881C4B">
        <w:rPr>
          <w:rFonts w:ascii="Verdana" w:eastAsiaTheme="minorEastAsia" w:hAnsi="Verdana" w:cs="Arial"/>
          <w:sz w:val="22"/>
          <w:szCs w:val="22"/>
          <w:lang w:val="es-CO" w:eastAsia="es-CO"/>
        </w:rPr>
        <w:t>, q</w:t>
      </w: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ue: a) La víctima  ______________________________________</w:t>
      </w:r>
      <w:r w:rsidR="00881C4B">
        <w:rPr>
          <w:rFonts w:ascii="Verdana" w:eastAsiaTheme="minorEastAsia" w:hAnsi="Verdana" w:cs="Arial"/>
          <w:sz w:val="22"/>
          <w:szCs w:val="22"/>
          <w:lang w:val="es-CO" w:eastAsia="es-CO"/>
        </w:rPr>
        <w:t>_____</w:t>
      </w: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, identificado(a) con el número de identidad:___________________</w:t>
      </w:r>
      <w:r w:rsidR="00CC4A5C">
        <w:rPr>
          <w:rFonts w:ascii="Verdana" w:eastAsiaTheme="minorEastAsia" w:hAnsi="Verdana" w:cs="Arial"/>
          <w:sz w:val="22"/>
          <w:szCs w:val="22"/>
          <w:lang w:val="es-CO" w:eastAsia="es-CO"/>
        </w:rPr>
        <w:t xml:space="preserve"> </w:t>
      </w:r>
      <w:r w:rsidRPr="00CC4A5C">
        <w:rPr>
          <w:rFonts w:ascii="Verdana" w:eastAsiaTheme="minorEastAsia" w:hAnsi="Verdana" w:cs="Arial"/>
          <w:sz w:val="22"/>
          <w:szCs w:val="22"/>
          <w:lang w:val="es-CO" w:eastAsia="es-CO"/>
        </w:rPr>
        <w:t>y número de radicado ________________________ se encontraba en estado civil  ___________________________ al momento de los hechos; y b) que los únicos destinatarios con derecho a la reparación individual por vía administrativa, por el marco normativo____________________________ y bajo el radicado: ______________________son (somos):</w:t>
      </w:r>
    </w:p>
    <w:tbl>
      <w:tblPr>
        <w:tblStyle w:val="TableNormal"/>
        <w:tblW w:w="10312" w:type="dxa"/>
        <w:tblInd w:w="-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2268"/>
        <w:gridCol w:w="2126"/>
        <w:gridCol w:w="2268"/>
      </w:tblGrid>
      <w:tr w:rsidR="00C6772E" w:rsidRPr="00CC4A5C" w14:paraId="390B6129" w14:textId="77777777" w:rsidTr="007E5964">
        <w:trPr>
          <w:trHeight w:hRule="exact" w:val="739"/>
          <w:tblHeader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6C0A2BB4" w14:textId="1FD6D0D2" w:rsidR="00C6772E" w:rsidRPr="00CC4A5C" w:rsidRDefault="00C6772E" w:rsidP="00241899">
            <w:pPr>
              <w:spacing w:after="0"/>
              <w:ind w:left="56" w:right="56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</w:pPr>
            <w:r w:rsidRPr="00CC4A5C"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  <w:t>NOMBRES Y APELLIDOS COMPLETOS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3B9200" w14:textId="77777777" w:rsidR="00C6772E" w:rsidRPr="00CC4A5C" w:rsidRDefault="00C6772E" w:rsidP="00241899">
            <w:pPr>
              <w:spacing w:after="0"/>
              <w:ind w:left="56" w:right="56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</w:pPr>
            <w:r w:rsidRPr="00CC4A5C"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  <w:t>TIPO DOCUMENTO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5CF346" w14:textId="77777777" w:rsidR="00C6772E" w:rsidRPr="00CC4A5C" w:rsidRDefault="00C6772E" w:rsidP="00241899">
            <w:pPr>
              <w:spacing w:after="0"/>
              <w:ind w:left="56" w:right="56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</w:pPr>
            <w:r w:rsidRPr="00CC4A5C"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  <w:t>No DOCUMENTO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EDA622" w14:textId="77777777" w:rsidR="00C6772E" w:rsidRPr="00CC4A5C" w:rsidRDefault="00C6772E" w:rsidP="00241899">
            <w:pPr>
              <w:spacing w:after="0"/>
              <w:ind w:left="56" w:right="56"/>
              <w:jc w:val="center"/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</w:pPr>
            <w:r w:rsidRPr="00CC4A5C">
              <w:rPr>
                <w:rFonts w:ascii="Verdana" w:eastAsia="Arial" w:hAnsi="Verdana" w:cs="Arial"/>
                <w:b/>
                <w:sz w:val="22"/>
                <w:szCs w:val="22"/>
                <w:lang w:val="es-CO"/>
              </w:rPr>
              <w:t>PARENTESCO DE LA VICTIMA</w:t>
            </w:r>
          </w:p>
        </w:tc>
      </w:tr>
      <w:tr w:rsidR="00C6772E" w:rsidRPr="00CC4A5C" w14:paraId="789C3491" w14:textId="77777777" w:rsidTr="007E5964">
        <w:trPr>
          <w:trHeight w:hRule="exact" w:val="438"/>
        </w:trPr>
        <w:tc>
          <w:tcPr>
            <w:tcW w:w="3650" w:type="dxa"/>
            <w:vAlign w:val="center"/>
          </w:tcPr>
          <w:p w14:paraId="049B30A6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0A6001C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B5F07AB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7B5E843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1F024943" w14:textId="77777777" w:rsidTr="007E5964">
        <w:trPr>
          <w:trHeight w:hRule="exact" w:val="430"/>
        </w:trPr>
        <w:tc>
          <w:tcPr>
            <w:tcW w:w="3650" w:type="dxa"/>
            <w:vAlign w:val="center"/>
          </w:tcPr>
          <w:p w14:paraId="1B99A3E7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03186E4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710DEF3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D45EF83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7D4B504B" w14:textId="77777777" w:rsidTr="007E5964">
        <w:trPr>
          <w:trHeight w:hRule="exact" w:val="407"/>
        </w:trPr>
        <w:tc>
          <w:tcPr>
            <w:tcW w:w="3650" w:type="dxa"/>
            <w:vAlign w:val="center"/>
          </w:tcPr>
          <w:p w14:paraId="35C14C8F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3A2CCC9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79715C2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A2A8C0A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6780E287" w14:textId="77777777" w:rsidTr="007E5964">
        <w:trPr>
          <w:trHeight w:hRule="exact" w:val="428"/>
        </w:trPr>
        <w:tc>
          <w:tcPr>
            <w:tcW w:w="3650" w:type="dxa"/>
            <w:vAlign w:val="center"/>
          </w:tcPr>
          <w:p w14:paraId="4D544654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51AF2BC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DEF78D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5CBD396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34E76C9C" w14:textId="77777777" w:rsidTr="007E5964">
        <w:trPr>
          <w:trHeight w:hRule="exact" w:val="420"/>
        </w:trPr>
        <w:tc>
          <w:tcPr>
            <w:tcW w:w="3650" w:type="dxa"/>
            <w:vAlign w:val="center"/>
          </w:tcPr>
          <w:p w14:paraId="567F485B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C07B9CD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F6FD924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0EA3B09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0AEBA4EC" w14:textId="77777777" w:rsidTr="007E5964">
        <w:trPr>
          <w:trHeight w:hRule="exact" w:val="426"/>
        </w:trPr>
        <w:tc>
          <w:tcPr>
            <w:tcW w:w="3650" w:type="dxa"/>
            <w:vAlign w:val="center"/>
          </w:tcPr>
          <w:p w14:paraId="2D3E7A2F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0E2366D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14ED186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7C8BC47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  <w:tr w:rsidR="00C6772E" w:rsidRPr="00CC4A5C" w14:paraId="3C1887D3" w14:textId="77777777" w:rsidTr="007E5964">
        <w:trPr>
          <w:trHeight w:hRule="exact" w:val="431"/>
        </w:trPr>
        <w:tc>
          <w:tcPr>
            <w:tcW w:w="3650" w:type="dxa"/>
            <w:vAlign w:val="center"/>
          </w:tcPr>
          <w:p w14:paraId="0D229CE6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3E9C8A6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AC33869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E57DF25" w14:textId="77777777" w:rsidR="00C6772E" w:rsidRPr="00CC4A5C" w:rsidRDefault="00C6772E" w:rsidP="00C6772E">
            <w:pPr>
              <w:spacing w:before="83" w:after="0"/>
              <w:ind w:left="56" w:right="56"/>
              <w:jc w:val="both"/>
              <w:rPr>
                <w:rFonts w:ascii="Verdana" w:eastAsia="Arial" w:hAnsi="Verdana" w:cs="Arial"/>
                <w:sz w:val="22"/>
                <w:szCs w:val="22"/>
                <w:lang w:val="en-US"/>
              </w:rPr>
            </w:pPr>
          </w:p>
        </w:tc>
      </w:tr>
    </w:tbl>
    <w:p w14:paraId="141F8D63" w14:textId="77777777" w:rsidR="00C6772E" w:rsidRPr="00CC4A5C" w:rsidRDefault="00C6772E" w:rsidP="00C6772E">
      <w:pPr>
        <w:widowControl w:val="0"/>
        <w:spacing w:before="80" w:after="0" w:line="312" w:lineRule="auto"/>
        <w:ind w:left="-567" w:right="-660"/>
        <w:jc w:val="both"/>
        <w:rPr>
          <w:rFonts w:ascii="Verdana" w:eastAsia="Arial" w:hAnsi="Verdana" w:cs="Segoe UI"/>
          <w:sz w:val="22"/>
          <w:szCs w:val="22"/>
          <w:lang w:val="es-CO"/>
        </w:rPr>
      </w:pPr>
    </w:p>
    <w:p w14:paraId="197FB960" w14:textId="77777777" w:rsidR="00C6772E" w:rsidRPr="00CC4A5C" w:rsidRDefault="00080452" w:rsidP="00C6772E">
      <w:pPr>
        <w:widowControl w:val="0"/>
        <w:spacing w:before="80" w:after="0" w:line="312" w:lineRule="auto"/>
        <w:ind w:left="-567" w:right="-660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sz w:val="22"/>
          <w:szCs w:val="22"/>
          <w:lang w:val="es-CO"/>
        </w:rPr>
        <w:t xml:space="preserve">PRIMERO: </w:t>
      </w:r>
      <w:r w:rsidR="00C6772E" w:rsidRPr="00CC4A5C">
        <w:rPr>
          <w:rFonts w:ascii="Verdana" w:eastAsia="Arial" w:hAnsi="Verdana" w:cs="Segoe UI"/>
          <w:sz w:val="22"/>
          <w:szCs w:val="22"/>
          <w:lang w:val="es-CO"/>
        </w:rPr>
        <w:t xml:space="preserve">Manifiesto que conozco con la suficiente claridad 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>que,</w:t>
      </w:r>
      <w:r w:rsidR="00C6772E" w:rsidRPr="00CC4A5C">
        <w:rPr>
          <w:rFonts w:ascii="Verdana" w:eastAsia="Arial" w:hAnsi="Verdana" w:cs="Segoe UI"/>
          <w:sz w:val="22"/>
          <w:szCs w:val="22"/>
          <w:lang w:val="es-CO"/>
        </w:rPr>
        <w:t xml:space="preserve"> en caso de concurrir varias personas con igual o mejor derecho a la indemnización administrativa, esta será distribuida conforme los órdenes establecidos en la normatividad aplicable a la solicitud.</w:t>
      </w:r>
    </w:p>
    <w:p w14:paraId="25A56746" w14:textId="56288081" w:rsidR="00080452" w:rsidRPr="00CC4A5C" w:rsidRDefault="00080452" w:rsidP="00080452">
      <w:pPr>
        <w:spacing w:after="0" w:line="360" w:lineRule="auto"/>
        <w:ind w:left="-567" w:right="-374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sz w:val="22"/>
          <w:szCs w:val="22"/>
          <w:lang w:val="es-CO"/>
        </w:rPr>
        <w:lastRenderedPageBreak/>
        <w:t xml:space="preserve">SEGUNDO: 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 xml:space="preserve">Que he sido informado que la indemnización administrativa para los Niños, Niñas y Adolescente será otorgada a través de un encargo fiduciario, de acuerdo con lo contemplado por el artículo 185 de la Ley 1448 de 2011, reglamentado por el artículo 2.2.7.3.15 del Decreto 1084 de 2015; por tanto, conozco, que, si dentro de los destinatarios con igual o mayor derecho existen menores de 18 años al momento de la notificación de la indemnización, esta medida será entregada a través del encargo fiduciario que constituirá la Unidad para las Víctimas, siguiendo las reglas establecidas en </w:t>
      </w:r>
      <w:r w:rsidR="00B70D8E" w:rsidRPr="00CC4A5C">
        <w:rPr>
          <w:rFonts w:ascii="Verdana" w:eastAsia="Arial" w:hAnsi="Verdana" w:cs="Segoe UI"/>
          <w:sz w:val="22"/>
          <w:szCs w:val="22"/>
          <w:lang w:val="es-CO"/>
        </w:rPr>
        <w:t>la normatividad vigente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>.</w:t>
      </w:r>
    </w:p>
    <w:p w14:paraId="6CE653F0" w14:textId="77777777" w:rsidR="00C6772E" w:rsidRPr="00CC4A5C" w:rsidRDefault="00080452" w:rsidP="00C6772E">
      <w:pPr>
        <w:widowControl w:val="0"/>
        <w:spacing w:before="138" w:after="0" w:line="312" w:lineRule="auto"/>
        <w:ind w:left="-567" w:right="-660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sz w:val="22"/>
          <w:szCs w:val="22"/>
          <w:lang w:val="es-CO"/>
        </w:rPr>
        <w:t xml:space="preserve">TERCERO: 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>Asi</w:t>
      </w:r>
      <w:r w:rsidR="00C6772E" w:rsidRPr="00CC4A5C">
        <w:rPr>
          <w:rFonts w:ascii="Verdana" w:eastAsia="Arial" w:hAnsi="Verdana" w:cs="Segoe UI"/>
          <w:sz w:val="22"/>
          <w:szCs w:val="22"/>
          <w:lang w:val="es-CO"/>
        </w:rPr>
        <w:t>mismo, informo a la Unidad para la Atención y Reparación Integral a las Víctimas que NO CONOZCO a otros destinatarios (as) que tengan igual o mejor derecho a aquellos que cité con anterioridad. Por lo tanto, responderé civil, penal y pecuniaria en caso de que llegaren a presentarse personas que tuvieren igual o mejor derecho que los declarados en el presente documento.</w:t>
      </w:r>
    </w:p>
    <w:p w14:paraId="5B2F0297" w14:textId="614C84C6" w:rsidR="00C6772E" w:rsidRPr="00CC4A5C" w:rsidRDefault="00C6772E" w:rsidP="00C6772E">
      <w:pPr>
        <w:widowControl w:val="0"/>
        <w:spacing w:after="0"/>
        <w:ind w:left="-567" w:right="-518"/>
        <w:jc w:val="both"/>
        <w:rPr>
          <w:rFonts w:ascii="Verdana" w:eastAsia="Arial" w:hAnsi="Verdana" w:cs="Segoe UI"/>
          <w:sz w:val="22"/>
          <w:szCs w:val="22"/>
          <w:lang w:val="es-CO"/>
        </w:rPr>
      </w:pPr>
      <w:commentRangeStart w:id="0"/>
    </w:p>
    <w:p w14:paraId="58DB87E1" w14:textId="0437155D" w:rsidR="00821220" w:rsidRPr="00CC4A5C" w:rsidRDefault="00821220" w:rsidP="00821220">
      <w:pPr>
        <w:widowControl w:val="0"/>
        <w:spacing w:after="0"/>
        <w:ind w:left="-567" w:right="-1"/>
        <w:jc w:val="both"/>
        <w:rPr>
          <w:rFonts w:ascii="Verdana" w:eastAsia="Arial" w:hAnsi="Verdana" w:cs="Segoe UI"/>
          <w:color w:val="FF0000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color w:val="FF0000"/>
          <w:sz w:val="22"/>
          <w:szCs w:val="22"/>
          <w:lang w:val="es-CO"/>
        </w:rPr>
        <w:t>CUARTO:</w:t>
      </w:r>
      <w:r w:rsidRPr="00CC4A5C">
        <w:rPr>
          <w:rFonts w:ascii="Verdana" w:eastAsia="Arial" w:hAnsi="Verdana" w:cs="Segoe UI"/>
          <w:color w:val="FF0000"/>
          <w:sz w:val="22"/>
          <w:szCs w:val="22"/>
          <w:lang w:val="es-CO"/>
        </w:rPr>
        <w:t xml:space="preserve"> Así mismo manifiesto que no reporto novedades en la información de las personas y entiendo que de llegar a existir éstas deberán ser verificadas y revisadas por la Unidad para las Víctimas a fin de rectificar los montos de la indemnización a recibir. (</w:t>
      </w:r>
      <w:r w:rsidRPr="00CC4A5C">
        <w:rPr>
          <w:rFonts w:ascii="Verdana" w:eastAsia="Arial" w:hAnsi="Verdana" w:cs="Segoe UI"/>
          <w:b/>
          <w:color w:val="FF0000"/>
          <w:sz w:val="22"/>
          <w:szCs w:val="22"/>
          <w:lang w:val="es-CO"/>
        </w:rPr>
        <w:t>No se habilita cuadro</w:t>
      </w:r>
      <w:r w:rsidRPr="00CC4A5C">
        <w:rPr>
          <w:rFonts w:ascii="Verdana" w:eastAsia="Arial" w:hAnsi="Verdana" w:cs="Segoe UI"/>
          <w:color w:val="FF0000"/>
          <w:sz w:val="22"/>
          <w:szCs w:val="22"/>
          <w:lang w:val="es-CO"/>
        </w:rPr>
        <w:t>)</w:t>
      </w:r>
    </w:p>
    <w:p w14:paraId="78F8B29A" w14:textId="77777777" w:rsidR="00821220" w:rsidRPr="00CC4A5C" w:rsidRDefault="00821220" w:rsidP="00821220">
      <w:pPr>
        <w:widowControl w:val="0"/>
        <w:spacing w:after="0"/>
        <w:ind w:left="-567" w:right="-1"/>
        <w:jc w:val="both"/>
        <w:rPr>
          <w:rFonts w:ascii="Verdana" w:eastAsia="Arial" w:hAnsi="Verdana" w:cs="Segoe UI"/>
          <w:color w:val="FF0000"/>
          <w:sz w:val="22"/>
          <w:szCs w:val="22"/>
          <w:lang w:val="es-CO"/>
        </w:rPr>
      </w:pPr>
    </w:p>
    <w:p w14:paraId="77E8C56A" w14:textId="0F1BC0C3" w:rsidR="00821220" w:rsidRPr="00CC4A5C" w:rsidRDefault="00821220" w:rsidP="00821220">
      <w:pPr>
        <w:widowControl w:val="0"/>
        <w:spacing w:after="0"/>
        <w:ind w:left="-567" w:right="-1"/>
        <w:jc w:val="both"/>
        <w:rPr>
          <w:rFonts w:ascii="Verdana" w:eastAsia="Times New Roman" w:hAnsi="Verdana" w:cs="Segoe UI"/>
          <w:color w:val="FF0000"/>
          <w:sz w:val="22"/>
          <w:szCs w:val="22"/>
          <w:lang w:val="es-CO"/>
        </w:rPr>
      </w:pPr>
      <w:r w:rsidRPr="00CC4A5C">
        <w:rPr>
          <w:rFonts w:ascii="Verdana" w:eastAsia="Times New Roman" w:hAnsi="Verdana" w:cs="Segoe UI"/>
          <w:b/>
          <w:color w:val="FF0000"/>
          <w:sz w:val="22"/>
          <w:szCs w:val="22"/>
          <w:lang w:val="es-CO"/>
        </w:rPr>
        <w:t>CUARTO:</w:t>
      </w:r>
      <w:r w:rsidRPr="00CC4A5C">
        <w:rPr>
          <w:rFonts w:ascii="Verdana" w:eastAsia="Times New Roman" w:hAnsi="Verdana" w:cs="Segoe UI"/>
          <w:color w:val="FF0000"/>
          <w:sz w:val="22"/>
          <w:szCs w:val="22"/>
          <w:lang w:val="es-CO"/>
        </w:rPr>
        <w:t xml:space="preserve"> Manifiesto que las siguientes novedades se encuentran pendientes para la aplicación y entiendo que la verificación y cambio de la información debe ser avalada y revisada por la Unidad para las Víctimas a fin de rectificar los montos de la indemnización a recibir:</w:t>
      </w:r>
    </w:p>
    <w:p w14:paraId="37EA5CEF" w14:textId="77777777" w:rsidR="00821220" w:rsidRPr="00CC4A5C" w:rsidRDefault="00821220" w:rsidP="00821220">
      <w:pPr>
        <w:widowControl w:val="0"/>
        <w:spacing w:after="0"/>
        <w:ind w:left="-567" w:right="-518"/>
        <w:jc w:val="both"/>
        <w:rPr>
          <w:rFonts w:ascii="Verdana" w:eastAsia="Times New Roman" w:hAnsi="Verdana" w:cs="Segoe UI"/>
          <w:sz w:val="22"/>
          <w:szCs w:val="22"/>
          <w:lang w:val="es-CO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3"/>
        <w:gridCol w:w="2186"/>
        <w:gridCol w:w="2316"/>
      </w:tblGrid>
      <w:tr w:rsidR="00821220" w:rsidRPr="00CC4A5C" w14:paraId="21579050" w14:textId="77777777" w:rsidTr="00241899">
        <w:trPr>
          <w:trHeight w:hRule="exact" w:val="435"/>
          <w:jc w:val="center"/>
        </w:trPr>
        <w:tc>
          <w:tcPr>
            <w:tcW w:w="4793" w:type="dxa"/>
            <w:shd w:val="clear" w:color="000000" w:fill="EDEDED"/>
            <w:vAlign w:val="center"/>
            <w:hideMark/>
          </w:tcPr>
          <w:p w14:paraId="34FC062E" w14:textId="77777777" w:rsidR="00821220" w:rsidRPr="00CC4A5C" w:rsidRDefault="00821220" w:rsidP="00241899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NOMBRES Y APELLIDOS COMPLETOS</w:t>
            </w:r>
          </w:p>
        </w:tc>
        <w:tc>
          <w:tcPr>
            <w:tcW w:w="2186" w:type="dxa"/>
            <w:shd w:val="clear" w:color="000000" w:fill="EDEDED"/>
            <w:vAlign w:val="center"/>
            <w:hideMark/>
          </w:tcPr>
          <w:p w14:paraId="4385E5E2" w14:textId="77777777" w:rsidR="00821220" w:rsidRPr="00CC4A5C" w:rsidRDefault="00821220" w:rsidP="00241899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Theme="minorEastAsia" w:hAnsi="Verdana" w:cs="Segoe UI"/>
                <w:b/>
                <w:sz w:val="22"/>
                <w:szCs w:val="22"/>
                <w:lang w:val="es-CO" w:eastAsia="es-CO"/>
              </w:rPr>
              <w:t>CAMPO</w:t>
            </w:r>
          </w:p>
        </w:tc>
        <w:tc>
          <w:tcPr>
            <w:tcW w:w="2316" w:type="dxa"/>
            <w:shd w:val="clear" w:color="000000" w:fill="EDEDED"/>
            <w:vAlign w:val="center"/>
            <w:hideMark/>
          </w:tcPr>
          <w:p w14:paraId="02D0DA69" w14:textId="77777777" w:rsidR="00821220" w:rsidRPr="00CC4A5C" w:rsidRDefault="00821220" w:rsidP="00241899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Theme="minorEastAsia" w:hAnsi="Verdana" w:cs="Segoe UI"/>
                <w:b/>
                <w:sz w:val="22"/>
                <w:szCs w:val="22"/>
                <w:lang w:val="es-CO" w:eastAsia="es-CO"/>
              </w:rPr>
              <w:t>NUEVO VALOR</w:t>
            </w:r>
          </w:p>
        </w:tc>
      </w:tr>
      <w:tr w:rsidR="00821220" w:rsidRPr="00CC4A5C" w14:paraId="4994E0B4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  <w:hideMark/>
          </w:tcPr>
          <w:p w14:paraId="37482050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650C5FF9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26CAB52A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21220" w:rsidRPr="00CC4A5C" w14:paraId="65DE8569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  <w:hideMark/>
          </w:tcPr>
          <w:p w14:paraId="6F7D2810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2F76E360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7EFDB390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21220" w:rsidRPr="00CC4A5C" w14:paraId="4ACB339C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  <w:hideMark/>
          </w:tcPr>
          <w:p w14:paraId="24B0EEC7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32C515C5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DE0F95D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21220" w:rsidRPr="00CC4A5C" w14:paraId="4C1EE3D2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  <w:hideMark/>
          </w:tcPr>
          <w:p w14:paraId="7087C4CE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14:paraId="23960A93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14:paraId="4E206711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21220" w:rsidRPr="00CC4A5C" w14:paraId="2DC8B8A8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</w:tcPr>
          <w:p w14:paraId="5816D7AA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7F5C6F91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18311393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821220" w:rsidRPr="00CC4A5C" w14:paraId="5DE1BE90" w14:textId="77777777" w:rsidTr="00B74D65">
        <w:trPr>
          <w:trHeight w:hRule="exact" w:val="319"/>
          <w:jc w:val="center"/>
        </w:trPr>
        <w:tc>
          <w:tcPr>
            <w:tcW w:w="4793" w:type="dxa"/>
            <w:shd w:val="clear" w:color="auto" w:fill="auto"/>
            <w:vAlign w:val="center"/>
          </w:tcPr>
          <w:p w14:paraId="0860DF19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075B824D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5CA26AA2" w14:textId="77777777" w:rsidR="00821220" w:rsidRPr="00CC4A5C" w:rsidRDefault="00821220" w:rsidP="00B74D65">
            <w:pPr>
              <w:spacing w:after="0"/>
              <w:rPr>
                <w:rFonts w:ascii="Verdana" w:eastAsia="Times New Roman" w:hAnsi="Verdana" w:cs="Segoe U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commentRangeEnd w:id="0"/>
    <w:p w14:paraId="4F8E8AED" w14:textId="2A748EA0" w:rsidR="00ED400C" w:rsidRPr="00CC4A5C" w:rsidRDefault="001472C4" w:rsidP="00C6772E">
      <w:pPr>
        <w:widowControl w:val="0"/>
        <w:spacing w:after="0"/>
        <w:ind w:left="-567" w:right="-518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Style w:val="Refdecomentario"/>
          <w:rFonts w:ascii="Verdana" w:hAnsi="Verdana" w:cs="Segoe UI"/>
          <w:sz w:val="22"/>
          <w:szCs w:val="22"/>
        </w:rPr>
        <w:commentReference w:id="0"/>
      </w:r>
    </w:p>
    <w:p w14:paraId="67A4A307" w14:textId="04CE5925" w:rsidR="00ED400C" w:rsidRPr="00CC4A5C" w:rsidRDefault="00620678" w:rsidP="00620678">
      <w:pPr>
        <w:widowControl w:val="0"/>
        <w:spacing w:after="0"/>
        <w:ind w:left="-567" w:right="-518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sz w:val="22"/>
          <w:szCs w:val="22"/>
          <w:lang w:val="es-CO"/>
        </w:rPr>
        <w:t>QUINTO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>: Por último, Manifiesto que he leído, de manera cuidadosa, lo que voluntariamente he declarado ante el __________________________ de la Dirección Territorial ________________________ de la Unidad Para la Atención y Reparación Integral a las Víctimas -UARIV-, y no tengo ningún reparo, ni nada que aclarar, corregir o enmendar.</w:t>
      </w:r>
    </w:p>
    <w:p w14:paraId="0C95DFDC" w14:textId="5B64EFB8" w:rsidR="00ED400C" w:rsidRPr="00CC4A5C" w:rsidRDefault="00ED400C" w:rsidP="00C6772E">
      <w:pPr>
        <w:widowControl w:val="0"/>
        <w:spacing w:after="0"/>
        <w:ind w:left="-567" w:right="-518"/>
        <w:jc w:val="both"/>
        <w:rPr>
          <w:rFonts w:ascii="Verdana" w:eastAsia="Arial" w:hAnsi="Verdana" w:cs="Segoe UI"/>
          <w:sz w:val="22"/>
          <w:szCs w:val="22"/>
          <w:lang w:val="es-CO"/>
        </w:rPr>
      </w:pPr>
    </w:p>
    <w:p w14:paraId="4A4D3D96" w14:textId="3A945612" w:rsidR="00620678" w:rsidRDefault="00620678" w:rsidP="0053045F">
      <w:pPr>
        <w:widowControl w:val="0"/>
        <w:spacing w:after="0" w:line="360" w:lineRule="auto"/>
        <w:ind w:left="-567" w:right="-516"/>
        <w:jc w:val="both"/>
        <w:rPr>
          <w:rFonts w:ascii="Verdana" w:eastAsia="Arial" w:hAnsi="Verdana" w:cs="Segoe UI"/>
          <w:sz w:val="22"/>
          <w:szCs w:val="22"/>
          <w:lang w:val="es-CO"/>
        </w:rPr>
      </w:pPr>
      <w:r w:rsidRPr="00CC4A5C">
        <w:rPr>
          <w:rFonts w:ascii="Verdana" w:eastAsia="Arial" w:hAnsi="Verdana" w:cs="Segoe UI"/>
          <w:b/>
          <w:sz w:val="22"/>
          <w:szCs w:val="22"/>
          <w:lang w:val="es-CO"/>
        </w:rPr>
        <w:lastRenderedPageBreak/>
        <w:t xml:space="preserve">SEXTO: </w:t>
      </w:r>
      <w:r w:rsidRPr="00CC4A5C">
        <w:rPr>
          <w:rFonts w:ascii="Verdana" w:eastAsia="Arial" w:hAnsi="Verdana" w:cs="Segoe UI"/>
          <w:sz w:val="22"/>
          <w:szCs w:val="22"/>
          <w:lang w:val="es-CO"/>
        </w:rPr>
        <w:t>Por último, bajo la gravedad de juramento informo a la Unidad para la Atención y Reparación Integral a las Víctimas que NO he recibido indemnización administrativa por el hecho victimizante relacionado en la solicitud con radicado No. ________________________, lo anterior en virtud del artículo 20 de la Ley 1448 de 2011 que dispone que nadie podrá recibir doble reparación por el mismo hecho victimizante.</w:t>
      </w:r>
    </w:p>
    <w:p w14:paraId="67B6C67B" w14:textId="77777777" w:rsidR="00424819" w:rsidRPr="00CC4A5C" w:rsidRDefault="00424819" w:rsidP="00C6772E">
      <w:pPr>
        <w:widowControl w:val="0"/>
        <w:spacing w:after="0"/>
        <w:ind w:left="-567" w:right="-518"/>
        <w:jc w:val="both"/>
        <w:rPr>
          <w:rFonts w:ascii="Verdana" w:eastAsia="Arial" w:hAnsi="Verdana" w:cs="Segoe UI"/>
          <w:sz w:val="22"/>
          <w:szCs w:val="22"/>
          <w:lang w:val="es-CO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475"/>
        <w:gridCol w:w="2896"/>
      </w:tblGrid>
      <w:tr w:rsidR="00620678" w:rsidRPr="00CC4A5C" w14:paraId="2A263870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06BACA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Nombre</w:t>
            </w:r>
          </w:p>
        </w:tc>
        <w:tc>
          <w:tcPr>
            <w:tcW w:w="4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8C53A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F326DA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Huella</w:t>
            </w:r>
          </w:p>
        </w:tc>
      </w:tr>
      <w:tr w:rsidR="00620678" w:rsidRPr="00CC4A5C" w14:paraId="019C1022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4FDFDB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C.C.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B8CC1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3AACB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20678" w:rsidRPr="00CC4A5C" w14:paraId="7ADB8E82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23886B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Lugar de Expedición: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5672E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4541D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20678" w:rsidRPr="00CC4A5C" w14:paraId="6662168C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F71759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Dirección: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79091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1DF58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20678" w:rsidRPr="00CC4A5C" w14:paraId="70956AA9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07E20F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Departamento: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83430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76EE00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Firma:</w:t>
            </w:r>
          </w:p>
        </w:tc>
      </w:tr>
      <w:tr w:rsidR="00620678" w:rsidRPr="00CC4A5C" w14:paraId="70A72C79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29CE7B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Municipio: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30C89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4EB64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20678" w:rsidRPr="00CC4A5C" w14:paraId="7DC640C7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62134B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Teléfonos: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8B0F78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45AA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20678" w:rsidRPr="00CC4A5C" w14:paraId="25CB428E" w14:textId="77777777" w:rsidTr="009E1275">
        <w:trPr>
          <w:trHeight w:val="345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B01113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Fecha de diligenciamiento: (D/M/A)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BDD58" w14:textId="77777777" w:rsidR="00620678" w:rsidRPr="00CC4A5C" w:rsidRDefault="00620678" w:rsidP="00B74D65">
            <w:pPr>
              <w:spacing w:after="0"/>
              <w:jc w:val="center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C4A5C"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751D6" w14:textId="77777777" w:rsidR="00620678" w:rsidRPr="00CC4A5C" w:rsidRDefault="00620678" w:rsidP="00B74D65">
            <w:pPr>
              <w:spacing w:after="0"/>
              <w:rPr>
                <w:rFonts w:ascii="Verdana" w:eastAsia="Times New Roman" w:hAnsi="Verdana" w:cs="Segoe U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02A78B2F" w14:textId="77777777" w:rsidR="00D936B1" w:rsidRDefault="00D936B1" w:rsidP="005A32DE">
      <w:pPr>
        <w:spacing w:after="0"/>
        <w:ind w:left="-142"/>
        <w:jc w:val="both"/>
        <w:rPr>
          <w:rFonts w:ascii="Verdana" w:hAnsi="Verdana" w:cs="Arial"/>
          <w:b/>
          <w:sz w:val="22"/>
          <w:szCs w:val="22"/>
        </w:rPr>
      </w:pPr>
    </w:p>
    <w:p w14:paraId="76FFC6B4" w14:textId="21530873" w:rsidR="005A32DE" w:rsidRDefault="005A32DE" w:rsidP="005A32DE">
      <w:pPr>
        <w:spacing w:after="0"/>
        <w:ind w:left="-142"/>
        <w:jc w:val="both"/>
        <w:rPr>
          <w:rFonts w:ascii="Verdana" w:hAnsi="Verdana" w:cs="Arial"/>
          <w:b/>
          <w:sz w:val="22"/>
          <w:szCs w:val="22"/>
        </w:rPr>
      </w:pPr>
      <w:r w:rsidRPr="00CC4A5C">
        <w:rPr>
          <w:rFonts w:ascii="Verdana" w:hAnsi="Verdana" w:cs="Arial"/>
          <w:b/>
          <w:sz w:val="22"/>
          <w:szCs w:val="22"/>
        </w:rPr>
        <w:t>ANEXOS:</w:t>
      </w:r>
    </w:p>
    <w:p w14:paraId="0977F8D3" w14:textId="77777777" w:rsidR="001906F3" w:rsidRPr="00CC4A5C" w:rsidRDefault="001906F3" w:rsidP="005A32DE">
      <w:pPr>
        <w:spacing w:after="0"/>
        <w:ind w:left="-142"/>
        <w:jc w:val="both"/>
        <w:rPr>
          <w:rFonts w:ascii="Verdana" w:hAnsi="Verdana" w:cs="Arial"/>
          <w:sz w:val="22"/>
          <w:szCs w:val="22"/>
        </w:rPr>
      </w:pPr>
    </w:p>
    <w:p w14:paraId="66745152" w14:textId="1C03D740" w:rsidR="00F65943" w:rsidRDefault="00F65943" w:rsidP="005174B1">
      <w:pPr>
        <w:spacing w:after="0"/>
        <w:ind w:left="-142"/>
        <w:rPr>
          <w:rFonts w:ascii="Verdana" w:hAnsi="Verdana" w:cs="Arial"/>
          <w:sz w:val="22"/>
          <w:szCs w:val="22"/>
        </w:rPr>
      </w:pPr>
      <w:r w:rsidRPr="00CC4A5C">
        <w:rPr>
          <w:rFonts w:ascii="Verdana" w:hAnsi="Verdana" w:cs="Arial"/>
          <w:b/>
          <w:sz w:val="22"/>
          <w:szCs w:val="22"/>
        </w:rPr>
        <w:t>Anexo 1</w:t>
      </w:r>
      <w:r w:rsidR="00DE2026" w:rsidRPr="00CC4A5C">
        <w:rPr>
          <w:rFonts w:ascii="Verdana" w:hAnsi="Verdana" w:cs="Arial"/>
          <w:b/>
          <w:sz w:val="22"/>
          <w:szCs w:val="22"/>
        </w:rPr>
        <w:t>:</w:t>
      </w:r>
      <w:r w:rsidRPr="00CC4A5C">
        <w:rPr>
          <w:rFonts w:ascii="Verdana" w:hAnsi="Verdana" w:cs="Arial"/>
          <w:b/>
          <w:sz w:val="22"/>
          <w:szCs w:val="22"/>
        </w:rPr>
        <w:t xml:space="preserve"> </w:t>
      </w:r>
      <w:r w:rsidRPr="00CC4A5C">
        <w:rPr>
          <w:rFonts w:ascii="Verdana" w:hAnsi="Verdana" w:cs="Arial"/>
          <w:sz w:val="22"/>
          <w:szCs w:val="22"/>
        </w:rPr>
        <w:t>Control de cambios</w:t>
      </w:r>
    </w:p>
    <w:p w14:paraId="5A6562E1" w14:textId="77777777" w:rsidR="001906F3" w:rsidRPr="00CC4A5C" w:rsidRDefault="001906F3" w:rsidP="005174B1">
      <w:pPr>
        <w:spacing w:after="0"/>
        <w:ind w:left="-142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5128" w:type="pct"/>
        <w:jc w:val="center"/>
        <w:tblLook w:val="04A0" w:firstRow="1" w:lastRow="0" w:firstColumn="1" w:lastColumn="0" w:noHBand="0" w:noVBand="1"/>
      </w:tblPr>
      <w:tblGrid>
        <w:gridCol w:w="998"/>
        <w:gridCol w:w="2773"/>
        <w:gridCol w:w="5863"/>
      </w:tblGrid>
      <w:tr w:rsidR="00FE027B" w:rsidRPr="00CC4A5C" w14:paraId="3134EDCC" w14:textId="77777777" w:rsidTr="001906F3">
        <w:trPr>
          <w:trHeight w:val="443"/>
          <w:tblHeader/>
          <w:jc w:val="center"/>
        </w:trPr>
        <w:tc>
          <w:tcPr>
            <w:tcW w:w="518" w:type="pct"/>
            <w:shd w:val="clear" w:color="auto" w:fill="0070C0"/>
            <w:vAlign w:val="center"/>
          </w:tcPr>
          <w:p w14:paraId="7336AD01" w14:textId="77777777" w:rsidR="00FE027B" w:rsidRPr="00E47EC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47EC8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Versión</w:t>
            </w:r>
          </w:p>
        </w:tc>
        <w:tc>
          <w:tcPr>
            <w:tcW w:w="1439" w:type="pct"/>
            <w:shd w:val="clear" w:color="auto" w:fill="0070C0"/>
            <w:vAlign w:val="center"/>
          </w:tcPr>
          <w:p w14:paraId="1397F959" w14:textId="77777777" w:rsidR="00FE027B" w:rsidRPr="00E47EC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47EC8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Fecha del cambio</w:t>
            </w:r>
          </w:p>
        </w:tc>
        <w:tc>
          <w:tcPr>
            <w:tcW w:w="3043" w:type="pct"/>
            <w:shd w:val="clear" w:color="auto" w:fill="0070C0"/>
            <w:vAlign w:val="center"/>
          </w:tcPr>
          <w:p w14:paraId="48459A15" w14:textId="77777777" w:rsidR="00FE027B" w:rsidRPr="00E47EC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47EC8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Descripción de la modificación</w:t>
            </w:r>
          </w:p>
        </w:tc>
      </w:tr>
      <w:tr w:rsidR="00FE027B" w:rsidRPr="00CC4A5C" w14:paraId="7FEB80A8" w14:textId="77777777" w:rsidTr="001906F3">
        <w:trPr>
          <w:trHeight w:val="443"/>
          <w:jc w:val="center"/>
        </w:trPr>
        <w:tc>
          <w:tcPr>
            <w:tcW w:w="518" w:type="pct"/>
            <w:shd w:val="clear" w:color="auto" w:fill="FFFFFF" w:themeFill="background1"/>
            <w:vAlign w:val="center"/>
          </w:tcPr>
          <w:p w14:paraId="5693809A" w14:textId="77777777" w:rsidR="00FE027B" w:rsidRPr="00CC4A5C" w:rsidRDefault="00DE2026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V</w:t>
            </w:r>
            <w:r w:rsidR="00FE027B" w:rsidRPr="00CC4A5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14:paraId="73B97772" w14:textId="77777777" w:rsidR="00FE027B" w:rsidRPr="00CC4A5C" w:rsidRDefault="005A32DE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03/11/2016</w:t>
            </w:r>
          </w:p>
        </w:tc>
        <w:tc>
          <w:tcPr>
            <w:tcW w:w="3043" w:type="pct"/>
            <w:shd w:val="clear" w:color="auto" w:fill="FFFFFF" w:themeFill="background1"/>
            <w:vAlign w:val="center"/>
          </w:tcPr>
          <w:p w14:paraId="2D285903" w14:textId="77777777" w:rsidR="00FE027B" w:rsidRPr="00CC4A5C" w:rsidRDefault="006F655E" w:rsidP="00782752">
            <w:pPr>
              <w:pStyle w:val="Prrafodelista"/>
              <w:spacing w:after="0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Creación del formato</w:t>
            </w:r>
          </w:p>
        </w:tc>
      </w:tr>
      <w:tr w:rsidR="0030273D" w:rsidRPr="00CC4A5C" w14:paraId="4031901A" w14:textId="77777777" w:rsidTr="001906F3">
        <w:trPr>
          <w:trHeight w:val="443"/>
          <w:jc w:val="center"/>
        </w:trPr>
        <w:tc>
          <w:tcPr>
            <w:tcW w:w="518" w:type="pct"/>
            <w:shd w:val="clear" w:color="auto" w:fill="FFFFFF" w:themeFill="background1"/>
            <w:vAlign w:val="center"/>
          </w:tcPr>
          <w:p w14:paraId="08B3B28F" w14:textId="77777777" w:rsidR="0030273D" w:rsidRPr="00CC4A5C" w:rsidRDefault="0030273D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14:paraId="70D5BF6F" w14:textId="77777777" w:rsidR="0030273D" w:rsidRPr="00CC4A5C" w:rsidRDefault="005B13F0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30/08/2018</w:t>
            </w:r>
          </w:p>
        </w:tc>
        <w:tc>
          <w:tcPr>
            <w:tcW w:w="3043" w:type="pct"/>
            <w:shd w:val="clear" w:color="auto" w:fill="FFFFFF" w:themeFill="background1"/>
            <w:vAlign w:val="center"/>
          </w:tcPr>
          <w:p w14:paraId="531DFAF6" w14:textId="77777777" w:rsidR="0030273D" w:rsidRPr="00CC4A5C" w:rsidRDefault="00595DCE" w:rsidP="00782752">
            <w:pPr>
              <w:pStyle w:val="Prrafodelista"/>
              <w:spacing w:after="0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Se modifica la estructura del formato y se incluyen tres numerales.</w:t>
            </w:r>
          </w:p>
        </w:tc>
      </w:tr>
      <w:tr w:rsidR="00825BD1" w:rsidRPr="00CC4A5C" w14:paraId="11666C01" w14:textId="77777777" w:rsidTr="001906F3">
        <w:trPr>
          <w:trHeight w:val="443"/>
          <w:jc w:val="center"/>
        </w:trPr>
        <w:tc>
          <w:tcPr>
            <w:tcW w:w="518" w:type="pct"/>
            <w:shd w:val="clear" w:color="auto" w:fill="FFFFFF" w:themeFill="background1"/>
            <w:vAlign w:val="center"/>
          </w:tcPr>
          <w:p w14:paraId="2BFD4004" w14:textId="343CF35F" w:rsidR="00825BD1" w:rsidRPr="00CC4A5C" w:rsidRDefault="00825BD1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V3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14:paraId="2D8DA150" w14:textId="0CE88707" w:rsidR="00825BD1" w:rsidRPr="00CC4A5C" w:rsidRDefault="008F250D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04</w:t>
            </w:r>
            <w:r w:rsidR="00825BD1" w:rsidRPr="00CC4A5C">
              <w:rPr>
                <w:rFonts w:ascii="Verdana" w:hAnsi="Verdana" w:cs="Arial"/>
                <w:sz w:val="16"/>
                <w:szCs w:val="16"/>
              </w:rPr>
              <w:t>/12/2018</w:t>
            </w:r>
          </w:p>
        </w:tc>
        <w:tc>
          <w:tcPr>
            <w:tcW w:w="3043" w:type="pct"/>
            <w:shd w:val="clear" w:color="auto" w:fill="FFFFFF" w:themeFill="background1"/>
            <w:vAlign w:val="center"/>
          </w:tcPr>
          <w:p w14:paraId="2D7234F5" w14:textId="6BCE03BE" w:rsidR="00825BD1" w:rsidRPr="00CC4A5C" w:rsidRDefault="00825BD1" w:rsidP="00782752">
            <w:pPr>
              <w:pStyle w:val="Prrafodelista"/>
              <w:spacing w:after="0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Se adiciona el numeral cuarto</w:t>
            </w:r>
            <w:r w:rsidR="004D292B" w:rsidRPr="00CC4A5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A64638" w:rsidRPr="00CC4A5C" w14:paraId="37BE4EBA" w14:textId="77777777" w:rsidTr="001906F3">
        <w:trPr>
          <w:trHeight w:val="443"/>
          <w:jc w:val="center"/>
        </w:trPr>
        <w:tc>
          <w:tcPr>
            <w:tcW w:w="518" w:type="pct"/>
            <w:shd w:val="clear" w:color="auto" w:fill="FFFFFF" w:themeFill="background1"/>
            <w:vAlign w:val="center"/>
          </w:tcPr>
          <w:p w14:paraId="2CF1587A" w14:textId="79E6463F" w:rsidR="00A64638" w:rsidRPr="00CC4A5C" w:rsidRDefault="00A64638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V4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14:paraId="41DC01B2" w14:textId="119C6071" w:rsidR="00A64638" w:rsidRPr="00CC4A5C" w:rsidRDefault="00311047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11/02/2019</w:t>
            </w:r>
          </w:p>
        </w:tc>
        <w:tc>
          <w:tcPr>
            <w:tcW w:w="3043" w:type="pct"/>
            <w:shd w:val="clear" w:color="auto" w:fill="FFFFFF" w:themeFill="background1"/>
            <w:vAlign w:val="center"/>
          </w:tcPr>
          <w:p w14:paraId="1AD21354" w14:textId="77777777" w:rsidR="007A0803" w:rsidRPr="00CC4A5C" w:rsidRDefault="00A64638" w:rsidP="00782752">
            <w:pPr>
              <w:pStyle w:val="Prrafodelista"/>
              <w:numPr>
                <w:ilvl w:val="0"/>
                <w:numId w:val="9"/>
              </w:numPr>
              <w:spacing w:after="0"/>
              <w:ind w:left="230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 xml:space="preserve">Se ajusta </w:t>
            </w:r>
            <w:r w:rsidR="007A0803" w:rsidRPr="00CC4A5C">
              <w:rPr>
                <w:rFonts w:ascii="Verdana" w:hAnsi="Verdana" w:cs="Arial"/>
                <w:sz w:val="16"/>
                <w:szCs w:val="16"/>
              </w:rPr>
              <w:t xml:space="preserve">el numeral </w:t>
            </w:r>
            <w:r w:rsidRPr="00CC4A5C">
              <w:rPr>
                <w:rFonts w:ascii="Verdana" w:hAnsi="Verdana" w:cs="Arial"/>
                <w:sz w:val="16"/>
                <w:szCs w:val="16"/>
              </w:rPr>
              <w:t xml:space="preserve">cuarto, </w:t>
            </w:r>
            <w:r w:rsidR="007A0803" w:rsidRPr="00CC4A5C">
              <w:rPr>
                <w:rFonts w:ascii="Verdana" w:hAnsi="Verdana" w:cs="Arial"/>
                <w:sz w:val="16"/>
                <w:szCs w:val="16"/>
              </w:rPr>
              <w:t>dando claridad que existen dos opciones dependiendo la respuesta de la víctima.</w:t>
            </w:r>
          </w:p>
          <w:p w14:paraId="534A216C" w14:textId="77777777" w:rsidR="007A0803" w:rsidRPr="00CC4A5C" w:rsidRDefault="007A0803" w:rsidP="00782752">
            <w:pPr>
              <w:pStyle w:val="Prrafodelista"/>
              <w:numPr>
                <w:ilvl w:val="0"/>
                <w:numId w:val="9"/>
              </w:numPr>
              <w:spacing w:after="0"/>
              <w:ind w:left="230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>Se agregan los numerales q</w:t>
            </w:r>
            <w:r w:rsidR="00A64638" w:rsidRPr="00CC4A5C">
              <w:rPr>
                <w:rFonts w:ascii="Verdana" w:hAnsi="Verdana" w:cs="Arial"/>
                <w:sz w:val="16"/>
                <w:szCs w:val="16"/>
              </w:rPr>
              <w:t>uinto</w:t>
            </w:r>
            <w:r w:rsidRPr="00CC4A5C">
              <w:rPr>
                <w:rFonts w:ascii="Verdana" w:hAnsi="Verdana" w:cs="Arial"/>
                <w:sz w:val="16"/>
                <w:szCs w:val="16"/>
              </w:rPr>
              <w:t xml:space="preserve"> y s</w:t>
            </w:r>
            <w:r w:rsidR="00A64638" w:rsidRPr="00CC4A5C">
              <w:rPr>
                <w:rFonts w:ascii="Verdana" w:hAnsi="Verdana" w:cs="Arial"/>
                <w:sz w:val="16"/>
                <w:szCs w:val="16"/>
              </w:rPr>
              <w:t xml:space="preserve">exto. </w:t>
            </w:r>
          </w:p>
          <w:p w14:paraId="3039E2CB" w14:textId="00A6BCCB" w:rsidR="00A64638" w:rsidRPr="00CC4A5C" w:rsidRDefault="007A0803" w:rsidP="00782752">
            <w:pPr>
              <w:pStyle w:val="Prrafodelista"/>
              <w:numPr>
                <w:ilvl w:val="0"/>
                <w:numId w:val="9"/>
              </w:numPr>
              <w:spacing w:after="0"/>
              <w:ind w:left="230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C4A5C">
              <w:rPr>
                <w:rFonts w:ascii="Verdana" w:hAnsi="Verdana" w:cs="Arial"/>
                <w:sz w:val="16"/>
                <w:szCs w:val="16"/>
              </w:rPr>
              <w:t xml:space="preserve">Se ajustan </w:t>
            </w:r>
            <w:r w:rsidR="00A64638" w:rsidRPr="00CC4A5C">
              <w:rPr>
                <w:rFonts w:ascii="Verdana" w:hAnsi="Verdana" w:cs="Arial"/>
                <w:sz w:val="16"/>
                <w:szCs w:val="16"/>
              </w:rPr>
              <w:t xml:space="preserve">los campos de Lugar </w:t>
            </w:r>
            <w:r w:rsidRPr="00CC4A5C">
              <w:rPr>
                <w:rFonts w:ascii="Verdana" w:hAnsi="Verdana" w:cs="Arial"/>
                <w:sz w:val="16"/>
                <w:szCs w:val="16"/>
              </w:rPr>
              <w:t>y</w:t>
            </w:r>
            <w:r w:rsidR="00A64638" w:rsidRPr="00CC4A5C">
              <w:rPr>
                <w:rFonts w:ascii="Verdana" w:hAnsi="Verdana" w:cs="Arial"/>
                <w:sz w:val="16"/>
                <w:szCs w:val="16"/>
              </w:rPr>
              <w:t xml:space="preserve"> Fecha de diligenciamiento.</w:t>
            </w:r>
          </w:p>
        </w:tc>
      </w:tr>
      <w:tr w:rsidR="006D3711" w:rsidRPr="00CC4A5C" w14:paraId="78699B5B" w14:textId="77777777" w:rsidTr="001906F3">
        <w:trPr>
          <w:trHeight w:val="443"/>
          <w:jc w:val="center"/>
        </w:trPr>
        <w:tc>
          <w:tcPr>
            <w:tcW w:w="518" w:type="pct"/>
            <w:shd w:val="clear" w:color="auto" w:fill="FFFFFF" w:themeFill="background1"/>
            <w:vAlign w:val="center"/>
          </w:tcPr>
          <w:p w14:paraId="12C0B7CC" w14:textId="0E0DD493" w:rsidR="006D3711" w:rsidRPr="00411F53" w:rsidRDefault="006D3711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11F53">
              <w:rPr>
                <w:rFonts w:ascii="Verdana" w:hAnsi="Verdana" w:cs="Arial"/>
                <w:sz w:val="16"/>
                <w:szCs w:val="16"/>
              </w:rPr>
              <w:t>V5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14:paraId="0657D08C" w14:textId="22A95189" w:rsidR="006D3711" w:rsidRPr="00411F53" w:rsidRDefault="00411F53" w:rsidP="00ED34F8">
            <w:pPr>
              <w:pStyle w:val="Prrafodelista"/>
              <w:spacing w:after="0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</w:t>
            </w:r>
            <w:r w:rsidR="006D3711" w:rsidRPr="00411F53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>03</w:t>
            </w:r>
            <w:bookmarkStart w:id="1" w:name="_GoBack"/>
            <w:bookmarkEnd w:id="1"/>
            <w:r w:rsidR="006D3711" w:rsidRPr="00411F53">
              <w:rPr>
                <w:rFonts w:ascii="Verdana" w:hAnsi="Verdana" w:cs="Arial"/>
                <w:sz w:val="16"/>
                <w:szCs w:val="16"/>
              </w:rPr>
              <w:t>/2019</w:t>
            </w:r>
          </w:p>
        </w:tc>
        <w:tc>
          <w:tcPr>
            <w:tcW w:w="3043" w:type="pct"/>
            <w:shd w:val="clear" w:color="auto" w:fill="FFFFFF" w:themeFill="background1"/>
            <w:vAlign w:val="center"/>
          </w:tcPr>
          <w:p w14:paraId="3C7CD4EA" w14:textId="30E05F4E" w:rsidR="006847BE" w:rsidRPr="00411F53" w:rsidRDefault="006847BE" w:rsidP="00782752">
            <w:pPr>
              <w:pStyle w:val="Prrafodelista"/>
              <w:numPr>
                <w:ilvl w:val="0"/>
                <w:numId w:val="9"/>
              </w:numPr>
              <w:spacing w:after="0"/>
              <w:ind w:left="230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11F53">
              <w:rPr>
                <w:rFonts w:ascii="Verdana" w:hAnsi="Verdana" w:cs="Arial"/>
                <w:sz w:val="16"/>
                <w:szCs w:val="16"/>
              </w:rPr>
              <w:t xml:space="preserve">Se </w:t>
            </w:r>
            <w:r w:rsidR="00B629CC" w:rsidRPr="00411F53">
              <w:rPr>
                <w:rFonts w:ascii="Verdana" w:hAnsi="Verdana" w:cs="Arial"/>
                <w:sz w:val="16"/>
                <w:szCs w:val="16"/>
              </w:rPr>
              <w:t xml:space="preserve">modifica </w:t>
            </w:r>
            <w:r w:rsidRPr="00411F53">
              <w:rPr>
                <w:rFonts w:ascii="Verdana" w:hAnsi="Verdana" w:cs="Arial"/>
                <w:sz w:val="16"/>
                <w:szCs w:val="16"/>
              </w:rPr>
              <w:t>el procedimiento al cual se encuentra asociado, pasando del procedimiento de Documentación para el acceso a la medida de indemnización administrativa al procedimiento de Toma de Solicitud de Indemnización Administrativa.</w:t>
            </w:r>
          </w:p>
          <w:p w14:paraId="71E8509D" w14:textId="5D336E2A" w:rsidR="006D3711" w:rsidRPr="00411F53" w:rsidRDefault="006D3711" w:rsidP="00782752">
            <w:pPr>
              <w:pStyle w:val="Prrafodelista"/>
              <w:numPr>
                <w:ilvl w:val="0"/>
                <w:numId w:val="9"/>
              </w:numPr>
              <w:spacing w:after="0"/>
              <w:ind w:left="230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11F53">
              <w:rPr>
                <w:rFonts w:ascii="Verdana" w:hAnsi="Verdana" w:cs="Arial"/>
                <w:sz w:val="16"/>
                <w:szCs w:val="16"/>
              </w:rPr>
              <w:t>Se ajusta el Segundo párrafo quitando el parágrafo 3 del artículo 7º de la Resolución 01958 de 2018</w:t>
            </w:r>
            <w:r w:rsidR="00B629CC" w:rsidRPr="00411F5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906F3" w:rsidRPr="00411F53">
              <w:rPr>
                <w:rFonts w:ascii="Verdana" w:hAnsi="Verdana" w:cs="Arial"/>
                <w:sz w:val="16"/>
                <w:szCs w:val="16"/>
              </w:rPr>
              <w:t>ya que fue derogada y remplazada por la resolución la 1049 del 2019.</w:t>
            </w:r>
          </w:p>
        </w:tc>
      </w:tr>
    </w:tbl>
    <w:p w14:paraId="4871FC07" w14:textId="77777777" w:rsidR="00FE027B" w:rsidRPr="00B629CC" w:rsidRDefault="00FE027B" w:rsidP="001906F3">
      <w:pPr>
        <w:rPr>
          <w:rFonts w:ascii="Verdana" w:hAnsi="Verdana"/>
        </w:rPr>
      </w:pPr>
    </w:p>
    <w:sectPr w:rsidR="00FE027B" w:rsidRPr="00B629CC" w:rsidSect="0022123A">
      <w:headerReference w:type="even" r:id="rId11"/>
      <w:headerReference w:type="default" r:id="rId12"/>
      <w:headerReference w:type="first" r:id="rId13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Gestión Integral Dirección de Reparación" w:date="2019-02-05T10:13:00Z" w:initials="GIDdR">
    <w:p w14:paraId="1F9B9C5D" w14:textId="03F5997A" w:rsidR="001472C4" w:rsidRDefault="001472C4">
      <w:pPr>
        <w:pStyle w:val="Textocomentario"/>
      </w:pPr>
      <w:r>
        <w:rPr>
          <w:rStyle w:val="Refdecomentario"/>
        </w:rPr>
        <w:annotationRef/>
      </w:r>
      <w:r w:rsidRPr="001472C4">
        <w:rPr>
          <w:b/>
        </w:rPr>
        <w:t>CUARTO:</w:t>
      </w:r>
      <w:r w:rsidRPr="007A0803">
        <w:t xml:space="preserve"> Es paramétrico en la herramienta por lo cual es condicionante en caso de que no existan novedades o que si se generen en el proceso.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9B9C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9B9C5D" w16cid:durableId="2003E0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F24B3" w14:textId="77777777" w:rsidR="00CA08FF" w:rsidRDefault="00CA08FF">
      <w:pPr>
        <w:spacing w:after="0"/>
      </w:pPr>
      <w:r>
        <w:separator/>
      </w:r>
    </w:p>
  </w:endnote>
  <w:endnote w:type="continuationSeparator" w:id="0">
    <w:p w14:paraId="1EF3A155" w14:textId="77777777" w:rsidR="00CA08FF" w:rsidRDefault="00CA0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E6DC" w14:textId="77777777" w:rsidR="00CA08FF" w:rsidRDefault="00CA08FF">
      <w:pPr>
        <w:spacing w:after="0"/>
      </w:pPr>
      <w:r>
        <w:separator/>
      </w:r>
    </w:p>
  </w:footnote>
  <w:footnote w:type="continuationSeparator" w:id="0">
    <w:p w14:paraId="3AB06D71" w14:textId="77777777" w:rsidR="00CA08FF" w:rsidRDefault="00CA0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B0B0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622D0622" wp14:editId="745144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8" name="Imagen 8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2ED8" w14:textId="77777777" w:rsidR="00B91F95" w:rsidRDefault="00B91F95" w:rsidP="000F539E">
    <w:pPr>
      <w:pStyle w:val="Encabezado"/>
      <w:jc w:val="center"/>
    </w:pPr>
  </w:p>
  <w:p w14:paraId="3252D309" w14:textId="77777777" w:rsidR="005C56A7" w:rsidRDefault="005C56A7" w:rsidP="000F539E">
    <w:pPr>
      <w:pStyle w:val="Encabezado"/>
      <w:jc w:val="center"/>
    </w:pPr>
  </w:p>
  <w:tbl>
    <w:tblPr>
      <w:tblW w:w="10653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1"/>
      <w:gridCol w:w="5687"/>
      <w:gridCol w:w="1985"/>
    </w:tblGrid>
    <w:tr w:rsidR="008B5987" w:rsidRPr="004613D3" w14:paraId="5B3DCA8F" w14:textId="77777777" w:rsidTr="0008447F">
      <w:trPr>
        <w:trHeight w:val="281"/>
      </w:trPr>
      <w:tc>
        <w:tcPr>
          <w:tcW w:w="2981" w:type="dxa"/>
          <w:vMerge w:val="restart"/>
          <w:shd w:val="clear" w:color="auto" w:fill="auto"/>
          <w:noWrap/>
          <w:vAlign w:val="bottom"/>
          <w:hideMark/>
        </w:tcPr>
        <w:p w14:paraId="0040000A" w14:textId="34E75FCC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Verdana" w:hAnsi="Verdana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61824" behindDoc="1" locked="1" layoutInCell="1" allowOverlap="1" wp14:anchorId="2B52DE9E" wp14:editId="33F3CA05">
                <wp:simplePos x="0" y="0"/>
                <wp:positionH relativeFrom="margin">
                  <wp:posOffset>3175</wp:posOffset>
                </wp:positionH>
                <wp:positionV relativeFrom="margin">
                  <wp:posOffset>-468630</wp:posOffset>
                </wp:positionV>
                <wp:extent cx="1767840" cy="297180"/>
                <wp:effectExtent l="0" t="0" r="3810" b="7620"/>
                <wp:wrapNone/>
                <wp:docPr id="3" name="Imagen 3" descr="LOGO UNIDAD 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DAD 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4E3030" w14:textId="77777777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3366CC"/>
          <w:vAlign w:val="center"/>
          <w:hideMark/>
        </w:tcPr>
        <w:p w14:paraId="7C9B6FE3" w14:textId="7613B1F3" w:rsidR="008B5987" w:rsidRPr="004613D3" w:rsidRDefault="008B5987" w:rsidP="008B5987">
          <w:pPr>
            <w:jc w:val="center"/>
            <w:rPr>
              <w:rFonts w:ascii="Verdana" w:hAnsi="Verdana"/>
              <w:b/>
              <w:bCs/>
              <w:color w:val="FFFFFF"/>
              <w:sz w:val="18"/>
              <w:szCs w:val="18"/>
            </w:rPr>
          </w:pPr>
          <w:r w:rsidRPr="008B5987">
            <w:rPr>
              <w:rFonts w:ascii="Verdana" w:hAnsi="Verdana"/>
              <w:b/>
              <w:bCs/>
              <w:color w:val="FFFFFF"/>
              <w:sz w:val="18"/>
              <w:szCs w:val="18"/>
            </w:rPr>
            <w:t>AFIRMACIÓN BAJO LA GRAVEDAD DE JURAMENTO HOMICIDIO - DESAPARICIÓN FORZADA</w:t>
          </w:r>
        </w:p>
      </w:tc>
      <w:tc>
        <w:tcPr>
          <w:tcW w:w="1985" w:type="dxa"/>
          <w:vMerge w:val="restart"/>
          <w:shd w:val="clear" w:color="auto" w:fill="auto"/>
          <w:noWrap/>
          <w:vAlign w:val="center"/>
          <w:hideMark/>
        </w:tcPr>
        <w:p w14:paraId="72204681" w14:textId="6D28F360" w:rsidR="008B5987" w:rsidRPr="0086438C" w:rsidRDefault="008B5987" w:rsidP="008B5987">
          <w:pPr>
            <w:rPr>
              <w:rFonts w:ascii="Verdana" w:hAnsi="Verdana"/>
              <w:color w:val="000000"/>
              <w:sz w:val="16"/>
              <w:szCs w:val="16"/>
            </w:rPr>
          </w:pPr>
          <w:r w:rsidRPr="0086438C">
            <w:rPr>
              <w:rFonts w:ascii="Verdana" w:hAnsi="Verdana"/>
              <w:color w:val="000000"/>
              <w:sz w:val="16"/>
              <w:szCs w:val="16"/>
            </w:rPr>
            <w:t>Código:</w:t>
          </w:r>
          <w:r w:rsidR="00CC4A5C">
            <w:t xml:space="preserve"> </w:t>
          </w:r>
          <w:r w:rsidR="00CC4A5C" w:rsidRPr="00CC4A5C">
            <w:rPr>
              <w:rFonts w:ascii="Verdana" w:hAnsi="Verdana"/>
              <w:color w:val="000000"/>
              <w:sz w:val="16"/>
              <w:szCs w:val="16"/>
            </w:rPr>
            <w:t>410.08.15-42</w:t>
          </w:r>
        </w:p>
      </w:tc>
    </w:tr>
    <w:tr w:rsidR="008B5987" w:rsidRPr="004613D3" w14:paraId="1402976C" w14:textId="77777777" w:rsidTr="0008447F">
      <w:trPr>
        <w:trHeight w:val="284"/>
      </w:trPr>
      <w:tc>
        <w:tcPr>
          <w:tcW w:w="2981" w:type="dxa"/>
          <w:vMerge/>
          <w:vAlign w:val="center"/>
          <w:hideMark/>
        </w:tcPr>
        <w:p w14:paraId="6C90A7FD" w14:textId="77777777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3366CC"/>
          <w:vAlign w:val="center"/>
          <w:hideMark/>
        </w:tcPr>
        <w:p w14:paraId="04897F2A" w14:textId="77777777" w:rsidR="008B5987" w:rsidRPr="004613D3" w:rsidRDefault="008B5987" w:rsidP="008B5987">
          <w:pPr>
            <w:rPr>
              <w:rFonts w:ascii="Verdana" w:hAnsi="Verdana"/>
              <w:b/>
              <w:bCs/>
              <w:color w:val="FFFFFF"/>
              <w:sz w:val="18"/>
              <w:szCs w:val="18"/>
            </w:rPr>
          </w:pPr>
        </w:p>
      </w:tc>
      <w:tc>
        <w:tcPr>
          <w:tcW w:w="1985" w:type="dxa"/>
          <w:vMerge/>
          <w:vAlign w:val="center"/>
          <w:hideMark/>
        </w:tcPr>
        <w:p w14:paraId="29E01140" w14:textId="77777777" w:rsidR="008B5987" w:rsidRPr="0086438C" w:rsidRDefault="008B5987" w:rsidP="008B5987">
          <w:pPr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8B5987" w:rsidRPr="004613D3" w14:paraId="2C87C0A3" w14:textId="77777777" w:rsidTr="0008447F">
      <w:trPr>
        <w:trHeight w:val="344"/>
      </w:trPr>
      <w:tc>
        <w:tcPr>
          <w:tcW w:w="2981" w:type="dxa"/>
          <w:vMerge/>
          <w:tcBorders>
            <w:bottom w:val="single" w:sz="4" w:space="0" w:color="auto"/>
          </w:tcBorders>
          <w:vAlign w:val="center"/>
          <w:hideMark/>
        </w:tcPr>
        <w:p w14:paraId="4277D58A" w14:textId="77777777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5687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0A47D7AB" w14:textId="012C29A9" w:rsidR="008B5987" w:rsidRPr="004613D3" w:rsidRDefault="008B5987" w:rsidP="008B5987">
          <w:pPr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PROCESO </w:t>
          </w:r>
          <w:r w:rsidRPr="008B5987">
            <w:rPr>
              <w:rFonts w:ascii="Verdana" w:hAnsi="Verdana"/>
              <w:color w:val="000000"/>
              <w:sz w:val="18"/>
              <w:szCs w:val="18"/>
            </w:rPr>
            <w:t xml:space="preserve">REPARACIÓN INTEGRAL  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01296802" w14:textId="07C7FEAB" w:rsidR="008B5987" w:rsidRPr="0086438C" w:rsidRDefault="008B5987" w:rsidP="008B5987">
          <w:pPr>
            <w:rPr>
              <w:rFonts w:ascii="Verdana" w:hAnsi="Verdana"/>
              <w:color w:val="000000"/>
              <w:sz w:val="16"/>
              <w:szCs w:val="16"/>
            </w:rPr>
          </w:pPr>
          <w:r w:rsidRPr="0086438C">
            <w:rPr>
              <w:rFonts w:ascii="Verdana" w:hAnsi="Verdana"/>
              <w:color w:val="000000"/>
              <w:sz w:val="16"/>
              <w:szCs w:val="16"/>
            </w:rPr>
            <w:t>Versión:</w:t>
          </w:r>
          <w:r w:rsidR="0062120D">
            <w:rPr>
              <w:rFonts w:ascii="Verdana" w:hAnsi="Verdana"/>
              <w:color w:val="000000"/>
              <w:sz w:val="16"/>
              <w:szCs w:val="16"/>
            </w:rPr>
            <w:t xml:space="preserve"> </w:t>
          </w:r>
          <w:r w:rsidR="00411F53">
            <w:rPr>
              <w:rFonts w:ascii="Verdana" w:hAnsi="Verdana"/>
              <w:color w:val="000000"/>
              <w:sz w:val="16"/>
              <w:szCs w:val="16"/>
            </w:rPr>
            <w:t>05</w:t>
          </w:r>
        </w:p>
      </w:tc>
    </w:tr>
    <w:tr w:rsidR="008B5987" w:rsidRPr="004613D3" w14:paraId="1F00A31D" w14:textId="77777777" w:rsidTr="0008447F">
      <w:trPr>
        <w:trHeight w:val="349"/>
      </w:trPr>
      <w:tc>
        <w:tcPr>
          <w:tcW w:w="2981" w:type="dxa"/>
          <w:vMerge/>
          <w:vAlign w:val="center"/>
          <w:hideMark/>
        </w:tcPr>
        <w:p w14:paraId="6EF5F19F" w14:textId="77777777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auto"/>
          <w:vAlign w:val="center"/>
          <w:hideMark/>
        </w:tcPr>
        <w:p w14:paraId="6C43663E" w14:textId="3971A85F" w:rsidR="008B5987" w:rsidRPr="004613D3" w:rsidRDefault="008B5987" w:rsidP="008B5987">
          <w:pPr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 w:rsidRPr="00092CF1">
            <w:rPr>
              <w:rFonts w:ascii="Verdana" w:hAnsi="Verdana"/>
              <w:sz w:val="18"/>
              <w:szCs w:val="18"/>
            </w:rPr>
            <w:t>PROCEDIMIENTO TOMA DE SOLICITUD DE LA INDEMNIZACIÓN ADMINISTRATIVA</w:t>
          </w:r>
        </w:p>
      </w:tc>
      <w:tc>
        <w:tcPr>
          <w:tcW w:w="1985" w:type="dxa"/>
          <w:shd w:val="clear" w:color="auto" w:fill="auto"/>
          <w:vAlign w:val="center"/>
          <w:hideMark/>
        </w:tcPr>
        <w:p w14:paraId="70B65C52" w14:textId="3788A2C6" w:rsidR="008B5987" w:rsidRPr="0086438C" w:rsidRDefault="008B5987" w:rsidP="008B5987">
          <w:pPr>
            <w:rPr>
              <w:rFonts w:ascii="Verdana" w:hAnsi="Verdana"/>
              <w:color w:val="000000"/>
              <w:sz w:val="16"/>
              <w:szCs w:val="16"/>
            </w:rPr>
          </w:pPr>
          <w:r w:rsidRPr="0086438C">
            <w:rPr>
              <w:rFonts w:ascii="Verdana" w:hAnsi="Verdana"/>
              <w:color w:val="000000"/>
              <w:sz w:val="16"/>
              <w:szCs w:val="16"/>
            </w:rPr>
            <w:t>Fecha:</w:t>
          </w:r>
          <w:r w:rsidR="0062120D">
            <w:rPr>
              <w:rFonts w:ascii="Verdana" w:hAnsi="Verdana"/>
              <w:color w:val="000000"/>
              <w:sz w:val="16"/>
              <w:szCs w:val="16"/>
            </w:rPr>
            <w:t xml:space="preserve"> </w:t>
          </w:r>
          <w:r w:rsidR="00411F53">
            <w:rPr>
              <w:rFonts w:ascii="Verdana" w:hAnsi="Verdana"/>
              <w:color w:val="000000"/>
              <w:sz w:val="16"/>
              <w:szCs w:val="16"/>
            </w:rPr>
            <w:t>28-03-2019</w:t>
          </w:r>
          <w:r w:rsidRPr="0062120D">
            <w:rPr>
              <w:rFonts w:ascii="Verdana" w:hAnsi="Verdana"/>
              <w:color w:val="FF0000"/>
              <w:sz w:val="16"/>
              <w:szCs w:val="16"/>
            </w:rPr>
            <w:t xml:space="preserve"> </w:t>
          </w:r>
        </w:p>
      </w:tc>
    </w:tr>
    <w:tr w:rsidR="008B5987" w:rsidRPr="004613D3" w14:paraId="44E02406" w14:textId="77777777" w:rsidTr="0008447F">
      <w:trPr>
        <w:trHeight w:val="353"/>
      </w:trPr>
      <w:tc>
        <w:tcPr>
          <w:tcW w:w="2981" w:type="dxa"/>
          <w:vMerge/>
          <w:vAlign w:val="center"/>
          <w:hideMark/>
        </w:tcPr>
        <w:p w14:paraId="767E439B" w14:textId="77777777" w:rsidR="008B5987" w:rsidRPr="004613D3" w:rsidRDefault="008B5987" w:rsidP="008B5987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auto"/>
          <w:vAlign w:val="center"/>
          <w:hideMark/>
        </w:tcPr>
        <w:p w14:paraId="64F49ABA" w14:textId="77777777" w:rsidR="008B5987" w:rsidRPr="004613D3" w:rsidRDefault="008B5987" w:rsidP="008B5987">
          <w:pPr>
            <w:rPr>
              <w:rFonts w:ascii="Verdana" w:hAnsi="Verdana"/>
              <w:color w:val="000000"/>
              <w:sz w:val="18"/>
              <w:szCs w:val="18"/>
            </w:rPr>
          </w:pPr>
        </w:p>
      </w:tc>
      <w:tc>
        <w:tcPr>
          <w:tcW w:w="1985" w:type="dxa"/>
          <w:shd w:val="clear" w:color="auto" w:fill="auto"/>
          <w:vAlign w:val="center"/>
          <w:hideMark/>
        </w:tcPr>
        <w:p w14:paraId="16E0B082" w14:textId="25D3C435" w:rsidR="008B5987" w:rsidRPr="0086438C" w:rsidRDefault="008B5987" w:rsidP="008B5987">
          <w:pPr>
            <w:rPr>
              <w:rFonts w:ascii="Verdana" w:hAnsi="Verdana"/>
              <w:color w:val="000000"/>
              <w:sz w:val="16"/>
              <w:szCs w:val="16"/>
            </w:rPr>
          </w:pPr>
          <w:r w:rsidRPr="0086438C">
            <w:rPr>
              <w:rFonts w:ascii="Verdana" w:hAnsi="Verdana"/>
              <w:color w:val="000000"/>
              <w:sz w:val="16"/>
              <w:szCs w:val="16"/>
            </w:rPr>
            <w:t>Página</w:t>
          </w:r>
          <w:r w:rsidR="0062120D">
            <w:rPr>
              <w:rFonts w:ascii="Verdana" w:hAnsi="Verdana"/>
              <w:color w:val="000000"/>
              <w:sz w:val="16"/>
              <w:szCs w:val="16"/>
            </w:rPr>
            <w:t xml:space="preserve">: </w: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Verdana" w:hAnsi="Verdana"/>
              <w:b/>
              <w:bCs/>
              <w:noProof/>
              <w:color w:val="000000"/>
              <w:sz w:val="16"/>
              <w:szCs w:val="16"/>
            </w:rPr>
            <w:t>1</w: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end"/>
          </w:r>
          <w:r w:rsidRPr="0086438C">
            <w:rPr>
              <w:rFonts w:ascii="Verdana" w:hAnsi="Verdana"/>
              <w:color w:val="000000"/>
              <w:sz w:val="16"/>
              <w:szCs w:val="16"/>
            </w:rPr>
            <w:t xml:space="preserve"> de </w: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Verdana" w:hAnsi="Verdana"/>
              <w:b/>
              <w:bCs/>
              <w:noProof/>
              <w:color w:val="000000"/>
              <w:sz w:val="16"/>
              <w:szCs w:val="16"/>
            </w:rPr>
            <w:t>2</w:t>
          </w:r>
          <w:r w:rsidRPr="0086438C">
            <w:rPr>
              <w:rFonts w:ascii="Verdana" w:hAnsi="Verdana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64FBE060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2ED50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79C9E58D" wp14:editId="517850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EE5F41"/>
    <w:multiLevelType w:val="hybridMultilevel"/>
    <w:tmpl w:val="DF961026"/>
    <w:lvl w:ilvl="0" w:tplc="C65E941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6731FE2"/>
    <w:multiLevelType w:val="hybridMultilevel"/>
    <w:tmpl w:val="F02C8C22"/>
    <w:lvl w:ilvl="0" w:tplc="26F8641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stión Integral Dirección de Reparación">
    <w15:presenceInfo w15:providerId="AD" w15:userId="S-1-5-21-3232666669-572277119-660299498-9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45463"/>
    <w:rsid w:val="00050317"/>
    <w:rsid w:val="00073944"/>
    <w:rsid w:val="00075304"/>
    <w:rsid w:val="00080452"/>
    <w:rsid w:val="00084629"/>
    <w:rsid w:val="00092CF1"/>
    <w:rsid w:val="00096A9C"/>
    <w:rsid w:val="000A3C94"/>
    <w:rsid w:val="000C24AF"/>
    <w:rsid w:val="000D5FE0"/>
    <w:rsid w:val="000E02E4"/>
    <w:rsid w:val="000F1D5D"/>
    <w:rsid w:val="000F539E"/>
    <w:rsid w:val="000F5DB4"/>
    <w:rsid w:val="00110BEE"/>
    <w:rsid w:val="001279B8"/>
    <w:rsid w:val="00137487"/>
    <w:rsid w:val="00145604"/>
    <w:rsid w:val="001472C4"/>
    <w:rsid w:val="0014777D"/>
    <w:rsid w:val="00151DFC"/>
    <w:rsid w:val="00166B8B"/>
    <w:rsid w:val="0017127A"/>
    <w:rsid w:val="00174DB0"/>
    <w:rsid w:val="00177334"/>
    <w:rsid w:val="00187F9F"/>
    <w:rsid w:val="001906F3"/>
    <w:rsid w:val="00191D1D"/>
    <w:rsid w:val="001942E2"/>
    <w:rsid w:val="001B3AE0"/>
    <w:rsid w:val="001B66D8"/>
    <w:rsid w:val="001D1C2D"/>
    <w:rsid w:val="001D503C"/>
    <w:rsid w:val="001E1FCC"/>
    <w:rsid w:val="002006B0"/>
    <w:rsid w:val="0022123A"/>
    <w:rsid w:val="0023034C"/>
    <w:rsid w:val="00235A31"/>
    <w:rsid w:val="00241899"/>
    <w:rsid w:val="00244CA1"/>
    <w:rsid w:val="0024787C"/>
    <w:rsid w:val="00260188"/>
    <w:rsid w:val="00262034"/>
    <w:rsid w:val="00263CA1"/>
    <w:rsid w:val="00264EDC"/>
    <w:rsid w:val="0027751C"/>
    <w:rsid w:val="002840FA"/>
    <w:rsid w:val="002A08EF"/>
    <w:rsid w:val="002C241F"/>
    <w:rsid w:val="002E4DD0"/>
    <w:rsid w:val="002F2E76"/>
    <w:rsid w:val="002F45B7"/>
    <w:rsid w:val="0030273D"/>
    <w:rsid w:val="003036EF"/>
    <w:rsid w:val="00311047"/>
    <w:rsid w:val="00315DEC"/>
    <w:rsid w:val="00327D50"/>
    <w:rsid w:val="00330E79"/>
    <w:rsid w:val="00331890"/>
    <w:rsid w:val="00332CC0"/>
    <w:rsid w:val="00345328"/>
    <w:rsid w:val="003653B5"/>
    <w:rsid w:val="003667F8"/>
    <w:rsid w:val="00377591"/>
    <w:rsid w:val="003900A2"/>
    <w:rsid w:val="003B7FFD"/>
    <w:rsid w:val="003D265E"/>
    <w:rsid w:val="003F0155"/>
    <w:rsid w:val="003F0A86"/>
    <w:rsid w:val="00411F53"/>
    <w:rsid w:val="00413BF3"/>
    <w:rsid w:val="00424819"/>
    <w:rsid w:val="00433D06"/>
    <w:rsid w:val="00446999"/>
    <w:rsid w:val="0046017A"/>
    <w:rsid w:val="004806A4"/>
    <w:rsid w:val="004C1714"/>
    <w:rsid w:val="004D292B"/>
    <w:rsid w:val="004D39A5"/>
    <w:rsid w:val="004D3A01"/>
    <w:rsid w:val="004E1153"/>
    <w:rsid w:val="004E3C95"/>
    <w:rsid w:val="004F795C"/>
    <w:rsid w:val="005174B1"/>
    <w:rsid w:val="0053045F"/>
    <w:rsid w:val="00595DCE"/>
    <w:rsid w:val="005A32DE"/>
    <w:rsid w:val="005A3842"/>
    <w:rsid w:val="005B13F0"/>
    <w:rsid w:val="005C56A7"/>
    <w:rsid w:val="005D0EEB"/>
    <w:rsid w:val="005D5EC5"/>
    <w:rsid w:val="005E6CDC"/>
    <w:rsid w:val="005F25BA"/>
    <w:rsid w:val="005F524B"/>
    <w:rsid w:val="00614BA9"/>
    <w:rsid w:val="00615685"/>
    <w:rsid w:val="00620678"/>
    <w:rsid w:val="006207A0"/>
    <w:rsid w:val="0062120D"/>
    <w:rsid w:val="006359E6"/>
    <w:rsid w:val="00636D5B"/>
    <w:rsid w:val="00643B53"/>
    <w:rsid w:val="00655D67"/>
    <w:rsid w:val="00657EEC"/>
    <w:rsid w:val="00660773"/>
    <w:rsid w:val="00661181"/>
    <w:rsid w:val="00680854"/>
    <w:rsid w:val="006847BE"/>
    <w:rsid w:val="006A6B5D"/>
    <w:rsid w:val="006B5344"/>
    <w:rsid w:val="006B53A1"/>
    <w:rsid w:val="006B78D2"/>
    <w:rsid w:val="006C06B1"/>
    <w:rsid w:val="006C4D8F"/>
    <w:rsid w:val="006D3711"/>
    <w:rsid w:val="006F655E"/>
    <w:rsid w:val="00704B2C"/>
    <w:rsid w:val="00721538"/>
    <w:rsid w:val="0072262D"/>
    <w:rsid w:val="0073750F"/>
    <w:rsid w:val="00751137"/>
    <w:rsid w:val="0076015E"/>
    <w:rsid w:val="007714F1"/>
    <w:rsid w:val="00782752"/>
    <w:rsid w:val="0079015C"/>
    <w:rsid w:val="00792049"/>
    <w:rsid w:val="007A0803"/>
    <w:rsid w:val="007B41D7"/>
    <w:rsid w:val="007D58DF"/>
    <w:rsid w:val="007E5964"/>
    <w:rsid w:val="007F1595"/>
    <w:rsid w:val="0080178B"/>
    <w:rsid w:val="00821220"/>
    <w:rsid w:val="00821711"/>
    <w:rsid w:val="00825BD1"/>
    <w:rsid w:val="00826285"/>
    <w:rsid w:val="008428D7"/>
    <w:rsid w:val="00872468"/>
    <w:rsid w:val="008771E8"/>
    <w:rsid w:val="008803B7"/>
    <w:rsid w:val="00881C4B"/>
    <w:rsid w:val="008B5987"/>
    <w:rsid w:val="008B687B"/>
    <w:rsid w:val="008C0846"/>
    <w:rsid w:val="008D7AF3"/>
    <w:rsid w:val="008E1C20"/>
    <w:rsid w:val="008E3801"/>
    <w:rsid w:val="008E6D9E"/>
    <w:rsid w:val="008F2116"/>
    <w:rsid w:val="008F250D"/>
    <w:rsid w:val="008F301A"/>
    <w:rsid w:val="00914524"/>
    <w:rsid w:val="009429CD"/>
    <w:rsid w:val="009473E6"/>
    <w:rsid w:val="00955B94"/>
    <w:rsid w:val="0097776E"/>
    <w:rsid w:val="00980350"/>
    <w:rsid w:val="00987F9C"/>
    <w:rsid w:val="009B233C"/>
    <w:rsid w:val="009C6F9B"/>
    <w:rsid w:val="009D7818"/>
    <w:rsid w:val="009E0C76"/>
    <w:rsid w:val="009E1275"/>
    <w:rsid w:val="009E22F1"/>
    <w:rsid w:val="009F718C"/>
    <w:rsid w:val="00A00E59"/>
    <w:rsid w:val="00A16F07"/>
    <w:rsid w:val="00A4098B"/>
    <w:rsid w:val="00A474AF"/>
    <w:rsid w:val="00A50231"/>
    <w:rsid w:val="00A53B74"/>
    <w:rsid w:val="00A544CE"/>
    <w:rsid w:val="00A56495"/>
    <w:rsid w:val="00A64638"/>
    <w:rsid w:val="00A82B2F"/>
    <w:rsid w:val="00A83DB4"/>
    <w:rsid w:val="00A86806"/>
    <w:rsid w:val="00AD39D5"/>
    <w:rsid w:val="00AF6056"/>
    <w:rsid w:val="00B349DE"/>
    <w:rsid w:val="00B35EBE"/>
    <w:rsid w:val="00B40884"/>
    <w:rsid w:val="00B629CC"/>
    <w:rsid w:val="00B70D8E"/>
    <w:rsid w:val="00B91F95"/>
    <w:rsid w:val="00B930CA"/>
    <w:rsid w:val="00BB2D1B"/>
    <w:rsid w:val="00BC0D1E"/>
    <w:rsid w:val="00BC6700"/>
    <w:rsid w:val="00BC7394"/>
    <w:rsid w:val="00BD027D"/>
    <w:rsid w:val="00BD2535"/>
    <w:rsid w:val="00C20EFF"/>
    <w:rsid w:val="00C218F4"/>
    <w:rsid w:val="00C22560"/>
    <w:rsid w:val="00C2650D"/>
    <w:rsid w:val="00C2751D"/>
    <w:rsid w:val="00C43CC4"/>
    <w:rsid w:val="00C55B7B"/>
    <w:rsid w:val="00C6160D"/>
    <w:rsid w:val="00C6772E"/>
    <w:rsid w:val="00C87C6F"/>
    <w:rsid w:val="00C97A50"/>
    <w:rsid w:val="00CA08FF"/>
    <w:rsid w:val="00CB01A8"/>
    <w:rsid w:val="00CC4A5C"/>
    <w:rsid w:val="00CD0112"/>
    <w:rsid w:val="00CD73A2"/>
    <w:rsid w:val="00CD7616"/>
    <w:rsid w:val="00CF1E3B"/>
    <w:rsid w:val="00CF526F"/>
    <w:rsid w:val="00D06DB3"/>
    <w:rsid w:val="00D0719A"/>
    <w:rsid w:val="00D45786"/>
    <w:rsid w:val="00D56A39"/>
    <w:rsid w:val="00D60CE9"/>
    <w:rsid w:val="00D6225E"/>
    <w:rsid w:val="00D7076F"/>
    <w:rsid w:val="00D73F0B"/>
    <w:rsid w:val="00D84A48"/>
    <w:rsid w:val="00D936B1"/>
    <w:rsid w:val="00DA0C28"/>
    <w:rsid w:val="00DB4C5B"/>
    <w:rsid w:val="00DD7F3C"/>
    <w:rsid w:val="00DE2026"/>
    <w:rsid w:val="00DE7632"/>
    <w:rsid w:val="00DF7F68"/>
    <w:rsid w:val="00E02216"/>
    <w:rsid w:val="00E26FDC"/>
    <w:rsid w:val="00E44522"/>
    <w:rsid w:val="00E47EC8"/>
    <w:rsid w:val="00E52BA4"/>
    <w:rsid w:val="00E72035"/>
    <w:rsid w:val="00E73C1B"/>
    <w:rsid w:val="00E82F7C"/>
    <w:rsid w:val="00EA189F"/>
    <w:rsid w:val="00EA7A1A"/>
    <w:rsid w:val="00EA7D6C"/>
    <w:rsid w:val="00EB2102"/>
    <w:rsid w:val="00EB3DAD"/>
    <w:rsid w:val="00ED34F8"/>
    <w:rsid w:val="00ED3E39"/>
    <w:rsid w:val="00ED400C"/>
    <w:rsid w:val="00ED66AB"/>
    <w:rsid w:val="00ED69A7"/>
    <w:rsid w:val="00EF5744"/>
    <w:rsid w:val="00F338AD"/>
    <w:rsid w:val="00F65943"/>
    <w:rsid w:val="00F65D55"/>
    <w:rsid w:val="00FA0B97"/>
    <w:rsid w:val="00FA465B"/>
    <w:rsid w:val="00FE027B"/>
    <w:rsid w:val="00FE7644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9B060D2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A32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A32DE"/>
    <w:rPr>
      <w:sz w:val="24"/>
      <w:szCs w:val="24"/>
      <w:lang w:val="es-ES_tradn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A3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C6772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A08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08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0803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08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0803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D0E5-0AC3-45C0-B03E-193C84B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Katherine Alfonso Rocha</cp:lastModifiedBy>
  <cp:revision>25</cp:revision>
  <dcterms:created xsi:type="dcterms:W3CDTF">2019-03-22T14:26:00Z</dcterms:created>
  <dcterms:modified xsi:type="dcterms:W3CDTF">2019-03-28T16:16:00Z</dcterms:modified>
</cp:coreProperties>
</file>