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7938" w:type="dxa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709"/>
        <w:gridCol w:w="567"/>
        <w:gridCol w:w="709"/>
        <w:gridCol w:w="708"/>
        <w:gridCol w:w="709"/>
        <w:gridCol w:w="709"/>
      </w:tblGrid>
      <w:tr w:rsidR="00C052B9" w:rsidRPr="000839CC" w:rsidTr="00DA3FAD">
        <w:trPr>
          <w:trHeight w:val="226"/>
        </w:trPr>
        <w:tc>
          <w:tcPr>
            <w:tcW w:w="3827" w:type="dxa"/>
            <w:shd w:val="clear" w:color="auto" w:fill="D9D9D9" w:themeFill="background1" w:themeFillShade="D9"/>
            <w:vAlign w:val="center"/>
          </w:tcPr>
          <w:p w:rsidR="00C052B9" w:rsidRPr="000839CC" w:rsidRDefault="00C052B9" w:rsidP="00DA3FAD">
            <w:pPr>
              <w:spacing w:after="0"/>
              <w:ind w:left="34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highlight w:val="lightGray"/>
                <w:lang w:val="es-ES" w:eastAsia="es-ES"/>
              </w:rPr>
            </w:pPr>
            <w:r w:rsidRPr="000839CC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FECHA DE EMISIÓN DEL INFORME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C052B9" w:rsidRPr="000839CC" w:rsidRDefault="00C052B9" w:rsidP="00DA3FAD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9CC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Día: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52B9" w:rsidRPr="000839CC" w:rsidRDefault="00C052B9" w:rsidP="00DA3FAD">
            <w:pPr>
              <w:spacing w:after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C052B9" w:rsidRPr="000839CC" w:rsidRDefault="00C052B9" w:rsidP="00DA3FAD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9CC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Mes: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052B9" w:rsidRPr="000839CC" w:rsidRDefault="00C052B9" w:rsidP="00DA3FAD">
            <w:pPr>
              <w:spacing w:after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C052B9" w:rsidRPr="000839CC" w:rsidRDefault="00C052B9" w:rsidP="00DA3FAD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9CC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Año: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052B9" w:rsidRPr="000839CC" w:rsidRDefault="00C052B9" w:rsidP="00DA3FAD">
            <w:pPr>
              <w:spacing w:after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</w:tr>
    </w:tbl>
    <w:p w:rsidR="00C052B9" w:rsidRDefault="00C052B9" w:rsidP="00C052B9">
      <w:pPr>
        <w:spacing w:after="0"/>
        <w:rPr>
          <w:rFonts w:ascii="Arial Narrow" w:hAnsi="Arial Narrow"/>
          <w:sz w:val="20"/>
          <w:szCs w:val="20"/>
        </w:rPr>
      </w:pPr>
    </w:p>
    <w:tbl>
      <w:tblPr>
        <w:tblW w:w="540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Informe Preliminar"/>
        <w:tblDescription w:val="sssss"/>
      </w:tblPr>
      <w:tblGrid>
        <w:gridCol w:w="5570"/>
        <w:gridCol w:w="4706"/>
      </w:tblGrid>
      <w:tr w:rsidR="00C052B9" w:rsidRPr="000839CC" w:rsidTr="00DA3FAD">
        <w:trPr>
          <w:trHeight w:val="350"/>
          <w:jc w:val="center"/>
        </w:trPr>
        <w:tc>
          <w:tcPr>
            <w:tcW w:w="2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052B9" w:rsidRPr="000839CC" w:rsidRDefault="0007798E" w:rsidP="00DA3FAD">
            <w:pPr>
              <w:spacing w:after="0"/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  <w:t>Informe No.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B9" w:rsidRPr="000839CC" w:rsidRDefault="00C052B9" w:rsidP="00DA3FAD">
            <w:pPr>
              <w:spacing w:after="0"/>
              <w:jc w:val="both"/>
              <w:rPr>
                <w:rFonts w:ascii="Arial Narrow" w:eastAsia="Times New Roman" w:hAnsi="Arial Narrow" w:cs="Arial"/>
                <w:color w:val="808080" w:themeColor="background1" w:themeShade="80"/>
                <w:sz w:val="20"/>
                <w:szCs w:val="20"/>
                <w:lang w:eastAsia="es-ES"/>
              </w:rPr>
            </w:pPr>
          </w:p>
        </w:tc>
      </w:tr>
      <w:tr w:rsidR="002D06D5" w:rsidRPr="000839CC" w:rsidTr="00DA3FAD">
        <w:trPr>
          <w:trHeight w:val="350"/>
          <w:jc w:val="center"/>
        </w:trPr>
        <w:tc>
          <w:tcPr>
            <w:tcW w:w="2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06D5" w:rsidRDefault="002D06D5" w:rsidP="0007798E">
            <w:pPr>
              <w:spacing w:after="0"/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  <w:t xml:space="preserve">Tipo de Informe </w:t>
            </w:r>
          </w:p>
          <w:p w:rsidR="002D06D5" w:rsidRPr="000839CC" w:rsidRDefault="002D06D5" w:rsidP="002D06D5">
            <w:pPr>
              <w:spacing w:after="0"/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  <w:t xml:space="preserve">(Informe Preliminar </w:t>
            </w:r>
            <w:r w:rsidR="000A10F8"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  <w:t>o</w:t>
            </w:r>
            <w:r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  <w:t xml:space="preserve"> Informe Final)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6D5" w:rsidRPr="000839CC" w:rsidRDefault="002D06D5" w:rsidP="0007798E">
            <w:pPr>
              <w:spacing w:after="0"/>
              <w:jc w:val="both"/>
              <w:rPr>
                <w:rFonts w:ascii="Arial Narrow" w:eastAsia="Times New Roman" w:hAnsi="Arial Narrow" w:cs="Arial"/>
                <w:sz w:val="20"/>
                <w:szCs w:val="20"/>
                <w:lang w:eastAsia="es-ES"/>
              </w:rPr>
            </w:pPr>
          </w:p>
        </w:tc>
      </w:tr>
      <w:tr w:rsidR="0007798E" w:rsidRPr="000839CC" w:rsidTr="00DA3FAD">
        <w:trPr>
          <w:trHeight w:val="350"/>
          <w:jc w:val="center"/>
        </w:trPr>
        <w:tc>
          <w:tcPr>
            <w:tcW w:w="2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798E" w:rsidRPr="000839CC" w:rsidRDefault="0007798E" w:rsidP="0007798E">
            <w:pPr>
              <w:spacing w:after="0"/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</w:pPr>
            <w:r w:rsidRPr="000839CC"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  <w:t>Nombre de Auditoría</w:t>
            </w:r>
          </w:p>
          <w:p w:rsidR="0007798E" w:rsidRPr="000839CC" w:rsidRDefault="0007798E" w:rsidP="0007798E">
            <w:pPr>
              <w:spacing w:after="0"/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</w:pPr>
            <w:r w:rsidRPr="000839CC"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  <w:t>(Relacionar Proceso/Dependencia/Procedimiento)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98E" w:rsidRPr="000839CC" w:rsidRDefault="0007798E" w:rsidP="0007798E">
            <w:pPr>
              <w:spacing w:after="0"/>
              <w:jc w:val="both"/>
              <w:rPr>
                <w:rFonts w:ascii="Arial Narrow" w:eastAsia="Times New Roman" w:hAnsi="Arial Narrow" w:cs="Arial"/>
                <w:sz w:val="20"/>
                <w:szCs w:val="20"/>
                <w:lang w:eastAsia="es-ES"/>
              </w:rPr>
            </w:pPr>
          </w:p>
        </w:tc>
      </w:tr>
      <w:tr w:rsidR="0007798E" w:rsidRPr="000839CC" w:rsidTr="00DA3FAD">
        <w:trPr>
          <w:trHeight w:val="350"/>
          <w:jc w:val="center"/>
        </w:trPr>
        <w:tc>
          <w:tcPr>
            <w:tcW w:w="2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798E" w:rsidRPr="000839CC" w:rsidRDefault="0007798E" w:rsidP="0007798E">
            <w:pPr>
              <w:spacing w:after="0"/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</w:pPr>
            <w:r w:rsidRPr="000839CC"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  <w:t>Líder de Proceso / Jefe(s) Dependencia(s)/ Responsable: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98E" w:rsidRPr="000839CC" w:rsidRDefault="0007798E" w:rsidP="0007798E">
            <w:pPr>
              <w:spacing w:after="0"/>
              <w:jc w:val="both"/>
              <w:rPr>
                <w:rFonts w:ascii="Arial Narrow" w:eastAsia="Times New Roman" w:hAnsi="Arial Narrow" w:cs="Arial"/>
                <w:sz w:val="20"/>
                <w:szCs w:val="20"/>
                <w:lang w:eastAsia="es-ES"/>
              </w:rPr>
            </w:pPr>
          </w:p>
        </w:tc>
      </w:tr>
      <w:tr w:rsidR="0007798E" w:rsidRPr="000839CC" w:rsidTr="00DA3FAD">
        <w:trPr>
          <w:trHeight w:val="350"/>
          <w:jc w:val="center"/>
        </w:trPr>
        <w:tc>
          <w:tcPr>
            <w:tcW w:w="2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798E" w:rsidRPr="000839CC" w:rsidRDefault="0007798E" w:rsidP="0007798E">
            <w:pPr>
              <w:spacing w:after="0"/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</w:pPr>
            <w:r w:rsidRPr="000839CC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Jefe Oficina de Control Interno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98E" w:rsidRPr="000839CC" w:rsidRDefault="0007798E" w:rsidP="0007798E">
            <w:pPr>
              <w:spacing w:after="0"/>
              <w:jc w:val="both"/>
              <w:rPr>
                <w:rFonts w:ascii="Arial Narrow" w:eastAsia="Times New Roman" w:hAnsi="Arial Narrow" w:cs="Arial"/>
                <w:color w:val="808080" w:themeColor="background1" w:themeShade="80"/>
                <w:sz w:val="20"/>
                <w:szCs w:val="20"/>
                <w:lang w:eastAsia="es-ES"/>
              </w:rPr>
            </w:pPr>
          </w:p>
        </w:tc>
      </w:tr>
      <w:tr w:rsidR="0007798E" w:rsidRPr="000839CC" w:rsidTr="00DA3FAD">
        <w:trPr>
          <w:trHeight w:val="350"/>
          <w:jc w:val="center"/>
        </w:trPr>
        <w:tc>
          <w:tcPr>
            <w:tcW w:w="2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798E" w:rsidRPr="000839CC" w:rsidRDefault="0007798E" w:rsidP="0007798E">
            <w:pPr>
              <w:spacing w:after="0"/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</w:pPr>
            <w:r w:rsidRPr="000839CC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Equipo Auditor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98E" w:rsidRPr="000839CC" w:rsidRDefault="0007798E" w:rsidP="0007798E">
            <w:pPr>
              <w:spacing w:after="0"/>
              <w:jc w:val="both"/>
              <w:rPr>
                <w:rFonts w:ascii="Arial Narrow" w:eastAsia="Times New Roman" w:hAnsi="Arial Narrow" w:cs="Arial"/>
                <w:color w:val="808080" w:themeColor="background1" w:themeShade="80"/>
                <w:sz w:val="20"/>
                <w:szCs w:val="20"/>
                <w:lang w:eastAsia="es-ES"/>
              </w:rPr>
            </w:pPr>
          </w:p>
        </w:tc>
      </w:tr>
    </w:tbl>
    <w:p w:rsidR="00C052B9" w:rsidRPr="000839CC" w:rsidRDefault="00C052B9" w:rsidP="00C052B9">
      <w:pPr>
        <w:pStyle w:val="Prrafodelista"/>
        <w:spacing w:after="0"/>
        <w:ind w:left="-142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</w:p>
    <w:tbl>
      <w:tblPr>
        <w:tblpPr w:leftFromText="141" w:rightFromText="141" w:vertAnchor="text" w:horzAnchor="margin" w:tblpXSpec="center" w:tblpY="106"/>
        <w:tblW w:w="53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1E0" w:firstRow="1" w:lastRow="1" w:firstColumn="1" w:lastColumn="1" w:noHBand="0" w:noVBand="0"/>
      </w:tblPr>
      <w:tblGrid>
        <w:gridCol w:w="418"/>
        <w:gridCol w:w="410"/>
        <w:gridCol w:w="768"/>
        <w:gridCol w:w="478"/>
        <w:gridCol w:w="556"/>
        <w:gridCol w:w="558"/>
        <w:gridCol w:w="690"/>
        <w:gridCol w:w="970"/>
        <w:gridCol w:w="692"/>
        <w:gridCol w:w="1109"/>
        <w:gridCol w:w="692"/>
        <w:gridCol w:w="556"/>
        <w:gridCol w:w="556"/>
        <w:gridCol w:w="556"/>
        <w:gridCol w:w="556"/>
        <w:gridCol w:w="648"/>
      </w:tblGrid>
      <w:tr w:rsidR="00B10A77" w:rsidRPr="000839CC" w:rsidTr="00B10A77">
        <w:trPr>
          <w:trHeight w:val="359"/>
        </w:trPr>
        <w:tc>
          <w:tcPr>
            <w:tcW w:w="1560" w:type="pct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052B9" w:rsidRPr="000839CC" w:rsidRDefault="00C052B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9CC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Reunión de Apertura</w:t>
            </w:r>
          </w:p>
        </w:tc>
        <w:tc>
          <w:tcPr>
            <w:tcW w:w="1694" w:type="pct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052B9" w:rsidRPr="000839CC" w:rsidRDefault="00C052B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9CC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Ejecución de la Auditoría</w:t>
            </w:r>
          </w:p>
        </w:tc>
        <w:tc>
          <w:tcPr>
            <w:tcW w:w="1746" w:type="pct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052B9" w:rsidRPr="000839CC" w:rsidRDefault="00C052B9" w:rsidP="009E4532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9CC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 xml:space="preserve">Reunión de </w:t>
            </w:r>
            <w:r w:rsidR="009E4532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Trabajo</w:t>
            </w:r>
          </w:p>
        </w:tc>
      </w:tr>
      <w:tr w:rsidR="00B10A77" w:rsidRPr="000839CC" w:rsidTr="00B10A77">
        <w:trPr>
          <w:trHeight w:val="113"/>
        </w:trPr>
        <w:tc>
          <w:tcPr>
            <w:tcW w:w="205" w:type="pct"/>
            <w:vMerge w:val="restart"/>
            <w:shd w:val="clear" w:color="auto" w:fill="D9D9D9" w:themeFill="background1" w:themeFillShade="D9"/>
            <w:vAlign w:val="center"/>
          </w:tcPr>
          <w:p w:rsidR="00C052B9" w:rsidRPr="000839CC" w:rsidRDefault="00C052B9" w:rsidP="00DA3FAD">
            <w:pPr>
              <w:spacing w:after="0"/>
              <w:ind w:right="-674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9CC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Día</w:t>
            </w:r>
          </w:p>
        </w:tc>
        <w:tc>
          <w:tcPr>
            <w:tcW w:w="201" w:type="pct"/>
            <w:vMerge w:val="restart"/>
            <w:shd w:val="clear" w:color="auto" w:fill="FFFFFF"/>
            <w:vAlign w:val="center"/>
          </w:tcPr>
          <w:p w:rsidR="00C052B9" w:rsidRPr="000839CC" w:rsidRDefault="00C052B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76" w:type="pct"/>
            <w:vMerge w:val="restart"/>
            <w:shd w:val="clear" w:color="auto" w:fill="D9D9D9" w:themeFill="background1" w:themeFillShade="D9"/>
            <w:vAlign w:val="center"/>
          </w:tcPr>
          <w:p w:rsidR="00C052B9" w:rsidRPr="000839CC" w:rsidRDefault="00C052B9" w:rsidP="00DA3FAD">
            <w:pPr>
              <w:spacing w:after="0"/>
              <w:ind w:right="-674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9CC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Mes</w:t>
            </w:r>
          </w:p>
        </w:tc>
        <w:tc>
          <w:tcPr>
            <w:tcW w:w="234" w:type="pct"/>
            <w:vMerge w:val="restart"/>
            <w:shd w:val="clear" w:color="auto" w:fill="FFFFFF"/>
            <w:vAlign w:val="center"/>
          </w:tcPr>
          <w:p w:rsidR="00C052B9" w:rsidRPr="000839CC" w:rsidRDefault="00C052B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2" w:type="pct"/>
            <w:vMerge w:val="restart"/>
            <w:shd w:val="clear" w:color="auto" w:fill="D9D9D9" w:themeFill="background1" w:themeFillShade="D9"/>
            <w:vAlign w:val="center"/>
          </w:tcPr>
          <w:p w:rsidR="00C052B9" w:rsidRPr="000839CC" w:rsidRDefault="00C052B9" w:rsidP="00DA3FAD">
            <w:pPr>
              <w:spacing w:after="0"/>
              <w:ind w:right="-674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9CC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Año</w:t>
            </w:r>
          </w:p>
        </w:tc>
        <w:tc>
          <w:tcPr>
            <w:tcW w:w="273" w:type="pct"/>
            <w:vMerge w:val="restart"/>
            <w:shd w:val="clear" w:color="auto" w:fill="FFFFFF"/>
            <w:vAlign w:val="center"/>
          </w:tcPr>
          <w:p w:rsidR="00C052B9" w:rsidRPr="000839CC" w:rsidRDefault="00C052B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38" w:type="pct"/>
            <w:vMerge w:val="restart"/>
            <w:shd w:val="clear" w:color="auto" w:fill="D9D9D9" w:themeFill="background1" w:themeFillShade="D9"/>
            <w:vAlign w:val="center"/>
          </w:tcPr>
          <w:p w:rsidR="00C052B9" w:rsidRPr="000839CC" w:rsidRDefault="00C052B9" w:rsidP="00DA3FAD">
            <w:pPr>
              <w:spacing w:after="0"/>
              <w:ind w:right="-674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9CC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Desde</w:t>
            </w:r>
          </w:p>
        </w:tc>
        <w:tc>
          <w:tcPr>
            <w:tcW w:w="475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052B9" w:rsidRPr="000839CC" w:rsidRDefault="00C052B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39" w:type="pct"/>
            <w:vMerge w:val="restart"/>
            <w:shd w:val="clear" w:color="auto" w:fill="D9D9D9" w:themeFill="background1" w:themeFillShade="D9"/>
            <w:vAlign w:val="center"/>
          </w:tcPr>
          <w:p w:rsidR="00C052B9" w:rsidRPr="000839CC" w:rsidRDefault="00C052B9" w:rsidP="00DA3FAD">
            <w:pPr>
              <w:spacing w:after="0"/>
              <w:ind w:right="-674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9CC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Hasta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052B9" w:rsidRPr="000839CC" w:rsidRDefault="00C052B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39" w:type="pct"/>
            <w:vMerge w:val="restart"/>
            <w:shd w:val="clear" w:color="auto" w:fill="D9D9D9" w:themeFill="background1" w:themeFillShade="D9"/>
            <w:vAlign w:val="center"/>
          </w:tcPr>
          <w:p w:rsidR="00C052B9" w:rsidRPr="000839CC" w:rsidRDefault="00C052B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 w:rsidRPr="000839CC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Día</w:t>
            </w:r>
          </w:p>
        </w:tc>
        <w:tc>
          <w:tcPr>
            <w:tcW w:w="272" w:type="pct"/>
            <w:vMerge w:val="restart"/>
            <w:shd w:val="clear" w:color="auto" w:fill="FFFFFF"/>
            <w:vAlign w:val="center"/>
          </w:tcPr>
          <w:p w:rsidR="00C052B9" w:rsidRPr="000839CC" w:rsidRDefault="00C052B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2" w:type="pct"/>
            <w:vMerge w:val="restart"/>
            <w:shd w:val="clear" w:color="auto" w:fill="D9D9D9" w:themeFill="background1" w:themeFillShade="D9"/>
            <w:vAlign w:val="center"/>
          </w:tcPr>
          <w:p w:rsidR="00C052B9" w:rsidRPr="000839CC" w:rsidRDefault="00C052B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 w:rsidRPr="000839CC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Mes</w:t>
            </w:r>
          </w:p>
        </w:tc>
        <w:tc>
          <w:tcPr>
            <w:tcW w:w="272" w:type="pct"/>
            <w:vMerge w:val="restart"/>
            <w:shd w:val="clear" w:color="auto" w:fill="FFFFFF"/>
            <w:vAlign w:val="center"/>
          </w:tcPr>
          <w:p w:rsidR="00C052B9" w:rsidRPr="000839CC" w:rsidRDefault="00C052B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2" w:type="pct"/>
            <w:vMerge w:val="restart"/>
            <w:shd w:val="clear" w:color="auto" w:fill="D9D9D9" w:themeFill="background1" w:themeFillShade="D9"/>
            <w:vAlign w:val="center"/>
          </w:tcPr>
          <w:p w:rsidR="00C052B9" w:rsidRPr="000839CC" w:rsidRDefault="00C052B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 w:rsidRPr="000839CC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Año</w:t>
            </w:r>
          </w:p>
        </w:tc>
        <w:tc>
          <w:tcPr>
            <w:tcW w:w="321" w:type="pct"/>
            <w:vMerge w:val="restart"/>
            <w:shd w:val="clear" w:color="auto" w:fill="FFFFFF"/>
            <w:vAlign w:val="center"/>
          </w:tcPr>
          <w:p w:rsidR="00C052B9" w:rsidRPr="000839CC" w:rsidRDefault="00C052B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</w:tr>
      <w:tr w:rsidR="00B10A77" w:rsidRPr="000839CC" w:rsidTr="00B10A77">
        <w:trPr>
          <w:trHeight w:val="70"/>
        </w:trPr>
        <w:tc>
          <w:tcPr>
            <w:tcW w:w="205" w:type="pct"/>
            <w:vMerge/>
            <w:shd w:val="clear" w:color="auto" w:fill="D9D9D9" w:themeFill="background1" w:themeFillShade="D9"/>
            <w:vAlign w:val="center"/>
          </w:tcPr>
          <w:p w:rsidR="00C052B9" w:rsidRPr="000839CC" w:rsidRDefault="00C052B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01" w:type="pct"/>
            <w:vMerge/>
            <w:shd w:val="clear" w:color="auto" w:fill="EEECE1"/>
            <w:vAlign w:val="center"/>
          </w:tcPr>
          <w:p w:rsidR="00C052B9" w:rsidRPr="000839CC" w:rsidRDefault="00C052B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76" w:type="pct"/>
            <w:vMerge/>
            <w:shd w:val="clear" w:color="auto" w:fill="D9D9D9" w:themeFill="background1" w:themeFillShade="D9"/>
            <w:vAlign w:val="center"/>
          </w:tcPr>
          <w:p w:rsidR="00C052B9" w:rsidRPr="000839CC" w:rsidRDefault="00C052B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34" w:type="pct"/>
            <w:vMerge/>
            <w:shd w:val="clear" w:color="auto" w:fill="EEECE1"/>
            <w:vAlign w:val="center"/>
          </w:tcPr>
          <w:p w:rsidR="00C052B9" w:rsidRPr="000839CC" w:rsidRDefault="00C052B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2" w:type="pct"/>
            <w:vMerge/>
            <w:shd w:val="clear" w:color="auto" w:fill="D9D9D9" w:themeFill="background1" w:themeFillShade="D9"/>
            <w:vAlign w:val="center"/>
          </w:tcPr>
          <w:p w:rsidR="00C052B9" w:rsidRPr="000839CC" w:rsidRDefault="00C052B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3" w:type="pct"/>
            <w:vMerge/>
            <w:shd w:val="clear" w:color="auto" w:fill="EEECE1"/>
            <w:vAlign w:val="center"/>
          </w:tcPr>
          <w:p w:rsidR="00C052B9" w:rsidRPr="000839CC" w:rsidRDefault="00C052B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38" w:type="pct"/>
            <w:vMerge/>
            <w:shd w:val="clear" w:color="auto" w:fill="D9D9D9" w:themeFill="background1" w:themeFillShade="D9"/>
            <w:vAlign w:val="center"/>
          </w:tcPr>
          <w:p w:rsidR="00C052B9" w:rsidRPr="000839CC" w:rsidRDefault="00C052B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75" w:type="pct"/>
            <w:shd w:val="clear" w:color="auto" w:fill="D9D9D9" w:themeFill="background1" w:themeFillShade="D9"/>
            <w:vAlign w:val="center"/>
          </w:tcPr>
          <w:p w:rsidR="00C052B9" w:rsidRPr="000839CC" w:rsidRDefault="00C052B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 w:rsidRPr="000839CC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D / M / A</w:t>
            </w:r>
          </w:p>
        </w:tc>
        <w:tc>
          <w:tcPr>
            <w:tcW w:w="339" w:type="pct"/>
            <w:vMerge/>
            <w:shd w:val="clear" w:color="auto" w:fill="D9D9D9" w:themeFill="background1" w:themeFillShade="D9"/>
            <w:vAlign w:val="center"/>
          </w:tcPr>
          <w:p w:rsidR="00C052B9" w:rsidRPr="000839CC" w:rsidRDefault="00C052B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43" w:type="pct"/>
            <w:shd w:val="clear" w:color="auto" w:fill="D9D9D9" w:themeFill="background1" w:themeFillShade="D9"/>
            <w:vAlign w:val="center"/>
          </w:tcPr>
          <w:p w:rsidR="00C052B9" w:rsidRPr="000839CC" w:rsidRDefault="00C052B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 w:rsidRPr="000839CC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D / M / A</w:t>
            </w:r>
          </w:p>
        </w:tc>
        <w:tc>
          <w:tcPr>
            <w:tcW w:w="339" w:type="pct"/>
            <w:vMerge/>
            <w:shd w:val="clear" w:color="auto" w:fill="D9D9D9" w:themeFill="background1" w:themeFillShade="D9"/>
            <w:vAlign w:val="center"/>
          </w:tcPr>
          <w:p w:rsidR="00C052B9" w:rsidRPr="000839CC" w:rsidRDefault="00C052B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2" w:type="pct"/>
            <w:vMerge/>
            <w:shd w:val="clear" w:color="auto" w:fill="EEECE1"/>
            <w:vAlign w:val="center"/>
          </w:tcPr>
          <w:p w:rsidR="00C052B9" w:rsidRPr="000839CC" w:rsidRDefault="00C052B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2" w:type="pct"/>
            <w:vMerge/>
            <w:shd w:val="clear" w:color="auto" w:fill="D9D9D9" w:themeFill="background1" w:themeFillShade="D9"/>
            <w:vAlign w:val="center"/>
          </w:tcPr>
          <w:p w:rsidR="00C052B9" w:rsidRPr="000839CC" w:rsidRDefault="00C052B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2" w:type="pct"/>
            <w:vMerge/>
            <w:shd w:val="clear" w:color="auto" w:fill="EEECE1"/>
            <w:vAlign w:val="center"/>
          </w:tcPr>
          <w:p w:rsidR="00C052B9" w:rsidRPr="000839CC" w:rsidRDefault="00C052B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2" w:type="pct"/>
            <w:vMerge/>
            <w:shd w:val="clear" w:color="auto" w:fill="D9D9D9" w:themeFill="background1" w:themeFillShade="D9"/>
            <w:vAlign w:val="center"/>
          </w:tcPr>
          <w:p w:rsidR="00C052B9" w:rsidRPr="000839CC" w:rsidRDefault="00C052B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21" w:type="pct"/>
            <w:vMerge/>
            <w:shd w:val="clear" w:color="auto" w:fill="EEECE1"/>
            <w:vAlign w:val="center"/>
          </w:tcPr>
          <w:p w:rsidR="00C052B9" w:rsidRPr="000839CC" w:rsidRDefault="00C052B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</w:tr>
    </w:tbl>
    <w:p w:rsidR="00273C21" w:rsidRPr="000839CC" w:rsidRDefault="00273C21" w:rsidP="00566B02">
      <w:pPr>
        <w:pStyle w:val="Prrafodelista"/>
        <w:spacing w:after="0"/>
        <w:ind w:left="-142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</w:p>
    <w:p w:rsidR="00273C21" w:rsidRPr="000839CC" w:rsidRDefault="00273C21" w:rsidP="00566B02">
      <w:pPr>
        <w:pStyle w:val="Prrafodelista"/>
        <w:spacing w:after="0"/>
        <w:ind w:left="-142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</w:p>
    <w:p w:rsidR="00625E43" w:rsidRPr="00C71EBB" w:rsidRDefault="00625E43" w:rsidP="00625E43">
      <w:pPr>
        <w:pStyle w:val="Prrafodelista"/>
        <w:numPr>
          <w:ilvl w:val="0"/>
          <w:numId w:val="16"/>
        </w:numPr>
        <w:spacing w:after="0"/>
        <w:ind w:left="-142" w:hanging="425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  <w:r w:rsidRPr="00C71EBB">
        <w:rPr>
          <w:rFonts w:ascii="Arial Narrow" w:eastAsia="Times New Roman" w:hAnsi="Arial Narrow" w:cs="Arial"/>
          <w:b/>
          <w:sz w:val="20"/>
          <w:szCs w:val="20"/>
          <w:lang w:eastAsia="es-ES"/>
        </w:rPr>
        <w:t>Objetivo</w:t>
      </w:r>
      <w:r>
        <w:rPr>
          <w:rFonts w:ascii="Arial Narrow" w:eastAsia="Times New Roman" w:hAnsi="Arial Narrow" w:cs="Arial"/>
          <w:b/>
          <w:sz w:val="20"/>
          <w:szCs w:val="20"/>
          <w:lang w:eastAsia="es-ES"/>
        </w:rPr>
        <w:t>(s)</w:t>
      </w:r>
      <w:r w:rsidRPr="00C71EBB">
        <w:rPr>
          <w:rFonts w:ascii="Arial Narrow" w:eastAsia="Times New Roman" w:hAnsi="Arial Narrow" w:cs="Arial"/>
          <w:b/>
          <w:sz w:val="20"/>
          <w:szCs w:val="20"/>
          <w:lang w:eastAsia="es-ES"/>
        </w:rPr>
        <w:t xml:space="preserve"> de la Auditoría:</w:t>
      </w:r>
      <w:r w:rsidRPr="00C71EBB">
        <w:rPr>
          <w:rFonts w:ascii="Arial Narrow" w:eastAsia="Times New Roman" w:hAnsi="Arial Narrow" w:cs="Arial"/>
          <w:b/>
          <w:sz w:val="20"/>
          <w:szCs w:val="20"/>
          <w:lang w:eastAsia="es-ES"/>
        </w:rPr>
        <w:tab/>
      </w:r>
    </w:p>
    <w:p w:rsidR="00625E43" w:rsidRPr="00C71EBB" w:rsidRDefault="00625E43" w:rsidP="00625E43">
      <w:pPr>
        <w:tabs>
          <w:tab w:val="left" w:pos="6875"/>
        </w:tabs>
        <w:spacing w:after="0"/>
        <w:ind w:left="3410"/>
        <w:rPr>
          <w:rFonts w:ascii="Arial Narrow" w:eastAsia="Times New Roman" w:hAnsi="Arial Narrow" w:cs="Arial"/>
          <w:sz w:val="20"/>
          <w:szCs w:val="20"/>
          <w:lang w:eastAsia="es-ES"/>
        </w:rPr>
      </w:pPr>
    </w:p>
    <w:p w:rsidR="00625E43" w:rsidRPr="00C71EBB" w:rsidRDefault="00625E43" w:rsidP="00625E43">
      <w:pPr>
        <w:pStyle w:val="Prrafodelista"/>
        <w:numPr>
          <w:ilvl w:val="0"/>
          <w:numId w:val="16"/>
        </w:numPr>
        <w:spacing w:after="0"/>
        <w:ind w:left="-142" w:hanging="425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  <w:r w:rsidRPr="00C71EBB">
        <w:rPr>
          <w:rFonts w:ascii="Arial Narrow" w:eastAsia="Times New Roman" w:hAnsi="Arial Narrow" w:cs="Arial"/>
          <w:b/>
          <w:sz w:val="20"/>
          <w:szCs w:val="20"/>
          <w:lang w:eastAsia="es-ES"/>
        </w:rPr>
        <w:t>Alcance de la Auditoría:</w:t>
      </w:r>
      <w:r>
        <w:rPr>
          <w:rFonts w:ascii="Arial Narrow" w:eastAsia="Times New Roman" w:hAnsi="Arial Narrow" w:cs="Arial"/>
          <w:b/>
          <w:sz w:val="20"/>
          <w:szCs w:val="20"/>
          <w:lang w:eastAsia="es-ES"/>
        </w:rPr>
        <w:t xml:space="preserve"> </w:t>
      </w:r>
      <w:r w:rsidRPr="005E2624">
        <w:rPr>
          <w:rFonts w:ascii="Arial Narrow" w:eastAsia="Times New Roman" w:hAnsi="Arial Narrow" w:cs="Arial"/>
          <w:color w:val="808080" w:themeColor="background1" w:themeShade="80"/>
          <w:sz w:val="20"/>
          <w:szCs w:val="20"/>
          <w:lang w:eastAsia="es-ES"/>
        </w:rPr>
        <w:t>Corte de la auditoría.</w:t>
      </w:r>
      <w:r>
        <w:rPr>
          <w:rFonts w:ascii="Arial Narrow" w:eastAsia="Times New Roman" w:hAnsi="Arial Narrow" w:cs="Arial"/>
          <w:b/>
          <w:sz w:val="20"/>
          <w:szCs w:val="20"/>
          <w:lang w:eastAsia="es-ES"/>
        </w:rPr>
        <w:t xml:space="preserve">  </w:t>
      </w:r>
      <w:r w:rsidRPr="00C71EBB">
        <w:rPr>
          <w:rFonts w:ascii="Arial Narrow" w:eastAsia="Times New Roman" w:hAnsi="Arial Narrow" w:cs="Arial"/>
          <w:b/>
          <w:sz w:val="20"/>
          <w:szCs w:val="20"/>
          <w:lang w:eastAsia="es-ES"/>
        </w:rPr>
        <w:tab/>
      </w:r>
    </w:p>
    <w:p w:rsidR="00625E43" w:rsidRPr="00C71EBB" w:rsidRDefault="00625E43" w:rsidP="00625E43">
      <w:pPr>
        <w:tabs>
          <w:tab w:val="left" w:pos="6875"/>
        </w:tabs>
        <w:spacing w:after="0"/>
        <w:ind w:left="3410"/>
        <w:rPr>
          <w:rFonts w:ascii="Arial Narrow" w:eastAsia="Times New Roman" w:hAnsi="Arial Narrow" w:cs="Arial"/>
          <w:sz w:val="20"/>
          <w:szCs w:val="20"/>
          <w:lang w:eastAsia="es-ES"/>
        </w:rPr>
      </w:pPr>
    </w:p>
    <w:p w:rsidR="00625E43" w:rsidRPr="00C71EBB" w:rsidRDefault="00625E43" w:rsidP="00625E43">
      <w:pPr>
        <w:pStyle w:val="Prrafodelista"/>
        <w:numPr>
          <w:ilvl w:val="0"/>
          <w:numId w:val="16"/>
        </w:numPr>
        <w:spacing w:after="0"/>
        <w:ind w:left="-142" w:hanging="425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  <w:r w:rsidRPr="00C71EBB">
        <w:rPr>
          <w:rFonts w:ascii="Arial Narrow" w:eastAsia="Times New Roman" w:hAnsi="Arial Narrow" w:cs="Arial"/>
          <w:b/>
          <w:sz w:val="20"/>
          <w:szCs w:val="20"/>
          <w:lang w:eastAsia="es-ES"/>
        </w:rPr>
        <w:t xml:space="preserve">Criterios de la Auditoría: </w:t>
      </w:r>
      <w:r w:rsidRPr="00C71EBB">
        <w:rPr>
          <w:rFonts w:ascii="Arial Narrow" w:eastAsia="Times New Roman" w:hAnsi="Arial Narrow" w:cs="Arial"/>
          <w:color w:val="808080" w:themeColor="background1" w:themeShade="80"/>
          <w:sz w:val="20"/>
          <w:szCs w:val="20"/>
          <w:lang w:eastAsia="es-ES"/>
        </w:rPr>
        <w:t>Normatividad interna y externa y procedimientos aplicables al proceso auditado</w:t>
      </w:r>
    </w:p>
    <w:p w:rsidR="00E20CD1" w:rsidRDefault="00E20CD1" w:rsidP="00CB1814">
      <w:pPr>
        <w:spacing w:after="0"/>
        <w:rPr>
          <w:rFonts w:ascii="Arial Narrow" w:hAnsi="Arial Narrow"/>
          <w:sz w:val="20"/>
          <w:szCs w:val="20"/>
        </w:rPr>
      </w:pPr>
    </w:p>
    <w:tbl>
      <w:tblPr>
        <w:tblpPr w:leftFromText="141" w:rightFromText="141" w:vertAnchor="text" w:horzAnchor="margin" w:tblpXSpec="center" w:tblpY="122"/>
        <w:tblW w:w="112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2"/>
      </w:tblGrid>
      <w:tr w:rsidR="00E20CD1" w:rsidRPr="000839CC" w:rsidTr="00E20CD1">
        <w:trPr>
          <w:trHeight w:val="319"/>
        </w:trPr>
        <w:tc>
          <w:tcPr>
            <w:tcW w:w="1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20CD1" w:rsidRPr="008C10B9" w:rsidRDefault="00E20CD1" w:rsidP="00E20CD1">
            <w:pPr>
              <w:pStyle w:val="Prrafodelista"/>
              <w:numPr>
                <w:ilvl w:val="0"/>
                <w:numId w:val="16"/>
              </w:numPr>
              <w:spacing w:after="0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8C10B9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PRINCIPALES SITUACIONES DETECTADAS/ RESULTADOS DE LA AUDITORÍA</w:t>
            </w:r>
          </w:p>
        </w:tc>
      </w:tr>
    </w:tbl>
    <w:p w:rsidR="00E20CD1" w:rsidRDefault="00E20CD1" w:rsidP="00CB1814">
      <w:pPr>
        <w:spacing w:after="0"/>
        <w:rPr>
          <w:rFonts w:ascii="Arial Narrow" w:hAnsi="Arial Narrow"/>
          <w:sz w:val="20"/>
          <w:szCs w:val="20"/>
        </w:rPr>
      </w:pPr>
    </w:p>
    <w:tbl>
      <w:tblPr>
        <w:tblW w:w="1120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1202"/>
      </w:tblGrid>
      <w:tr w:rsidR="00E20CD1" w:rsidRPr="000839CC" w:rsidTr="001E6D57">
        <w:tc>
          <w:tcPr>
            <w:tcW w:w="9734" w:type="dxa"/>
            <w:shd w:val="clear" w:color="auto" w:fill="FFFFFF"/>
          </w:tcPr>
          <w:p w:rsidR="00E20CD1" w:rsidRPr="000839CC" w:rsidRDefault="00E20CD1" w:rsidP="001E6D57">
            <w:pPr>
              <w:pStyle w:val="NormalWeb"/>
              <w:jc w:val="center"/>
              <w:rPr>
                <w:rStyle w:val="Textoennegrita"/>
                <w:rFonts w:ascii="Arial Narrow" w:hAnsi="Arial Narrow" w:cs="Arial"/>
                <w:bCs w:val="0"/>
                <w:sz w:val="20"/>
                <w:szCs w:val="20"/>
              </w:rPr>
            </w:pPr>
            <w:r w:rsidRPr="000839CC">
              <w:rPr>
                <w:rStyle w:val="Textoennegrita"/>
                <w:rFonts w:ascii="Arial Narrow" w:hAnsi="Arial Narrow" w:cs="Arial"/>
                <w:bCs w:val="0"/>
                <w:sz w:val="20"/>
                <w:szCs w:val="20"/>
              </w:rPr>
              <w:t>FICHA TECNICA</w:t>
            </w:r>
          </w:p>
        </w:tc>
      </w:tr>
      <w:tr w:rsidR="00E20CD1" w:rsidRPr="00C71EBB" w:rsidTr="001E6D57">
        <w:trPr>
          <w:trHeight w:val="280"/>
        </w:trPr>
        <w:tc>
          <w:tcPr>
            <w:tcW w:w="9734" w:type="dxa"/>
            <w:shd w:val="clear" w:color="auto" w:fill="FFFFFF"/>
          </w:tcPr>
          <w:p w:rsidR="00E20CD1" w:rsidRPr="00C71EBB" w:rsidRDefault="00E20CD1" w:rsidP="001E6D57">
            <w:pPr>
              <w:pStyle w:val="NormalWeb"/>
              <w:jc w:val="both"/>
              <w:rPr>
                <w:rStyle w:val="Textoennegrita"/>
                <w:rFonts w:ascii="Arial Narrow" w:hAnsi="Arial Narrow" w:cs="Arial"/>
                <w:b w:val="0"/>
                <w:bCs w:val="0"/>
                <w:sz w:val="20"/>
                <w:szCs w:val="20"/>
              </w:rPr>
            </w:pPr>
            <w:r w:rsidRPr="00C71EBB">
              <w:rPr>
                <w:rStyle w:val="Textoennegrita"/>
                <w:rFonts w:ascii="Arial Narrow" w:hAnsi="Arial Narrow" w:cs="Arial"/>
                <w:bCs w:val="0"/>
                <w:sz w:val="20"/>
                <w:szCs w:val="20"/>
              </w:rPr>
              <w:t>Herramientas Utilizadas:</w:t>
            </w:r>
            <w:r w:rsidRPr="00C71EBB">
              <w:rPr>
                <w:rStyle w:val="Textoennegrita"/>
                <w:rFonts w:ascii="Arial Narrow" w:hAnsi="Arial Narrow" w:cs="Arial"/>
                <w:b w:val="0"/>
                <w:bCs w:val="0"/>
                <w:sz w:val="20"/>
                <w:szCs w:val="20"/>
              </w:rPr>
              <w:t xml:space="preserve"> </w:t>
            </w:r>
            <w:r w:rsidRPr="00C71EBB">
              <w:rPr>
                <w:rStyle w:val="Textoennegrita"/>
                <w:rFonts w:ascii="Arial Narrow" w:hAnsi="Arial Narrow" w:cs="Arial"/>
                <w:b w:val="0"/>
                <w:bCs w:val="0"/>
                <w:color w:val="808080" w:themeColor="background1" w:themeShade="80"/>
                <w:sz w:val="20"/>
                <w:szCs w:val="20"/>
              </w:rPr>
              <w:t>Aplicativos, Mapas de riesgos, Tableros de indicadores etc.</w:t>
            </w:r>
          </w:p>
        </w:tc>
      </w:tr>
      <w:tr w:rsidR="00E20CD1" w:rsidRPr="00C71EBB" w:rsidTr="001E6D57">
        <w:tc>
          <w:tcPr>
            <w:tcW w:w="9734" w:type="dxa"/>
            <w:shd w:val="clear" w:color="auto" w:fill="FFFFFF"/>
          </w:tcPr>
          <w:p w:rsidR="00E20CD1" w:rsidRPr="00C71EBB" w:rsidRDefault="00E20CD1" w:rsidP="001E6D57">
            <w:pPr>
              <w:pStyle w:val="NormalWeb"/>
              <w:jc w:val="both"/>
              <w:rPr>
                <w:rStyle w:val="Textoennegrita"/>
                <w:rFonts w:ascii="Arial Narrow" w:hAnsi="Arial Narrow" w:cs="Arial"/>
                <w:b w:val="0"/>
                <w:bCs w:val="0"/>
                <w:sz w:val="20"/>
                <w:szCs w:val="20"/>
              </w:rPr>
            </w:pPr>
          </w:p>
        </w:tc>
      </w:tr>
      <w:tr w:rsidR="00E20CD1" w:rsidRPr="00C71EBB" w:rsidTr="001E6D57">
        <w:tc>
          <w:tcPr>
            <w:tcW w:w="9734" w:type="dxa"/>
            <w:shd w:val="clear" w:color="auto" w:fill="FFFFFF"/>
          </w:tcPr>
          <w:p w:rsidR="00E20CD1" w:rsidRPr="00C71EBB" w:rsidRDefault="00E20CD1" w:rsidP="001E6D57">
            <w:pPr>
              <w:pStyle w:val="NormalWeb"/>
              <w:jc w:val="both"/>
              <w:rPr>
                <w:rStyle w:val="Textoennegrita"/>
                <w:rFonts w:ascii="Arial Narrow" w:hAnsi="Arial Narrow" w:cs="Arial"/>
                <w:b w:val="0"/>
                <w:bCs w:val="0"/>
                <w:sz w:val="20"/>
                <w:szCs w:val="20"/>
              </w:rPr>
            </w:pPr>
            <w:r w:rsidRPr="00C71EBB">
              <w:rPr>
                <w:rStyle w:val="Textoennegrita"/>
                <w:rFonts w:ascii="Arial Narrow" w:hAnsi="Arial Narrow" w:cs="Arial"/>
                <w:bCs w:val="0"/>
                <w:sz w:val="20"/>
                <w:szCs w:val="20"/>
              </w:rPr>
              <w:t>Universo:</w:t>
            </w:r>
            <w:r w:rsidRPr="00C71EBB">
              <w:rPr>
                <w:rStyle w:val="Textoennegrita"/>
                <w:rFonts w:ascii="Arial Narrow" w:hAnsi="Arial Narrow" w:cs="Arial"/>
                <w:b w:val="0"/>
                <w:bCs w:val="0"/>
                <w:sz w:val="20"/>
                <w:szCs w:val="20"/>
              </w:rPr>
              <w:t xml:space="preserve">  </w:t>
            </w:r>
            <w:r w:rsidRPr="00C71EBB">
              <w:rPr>
                <w:rStyle w:val="Textoennegrita"/>
                <w:rFonts w:ascii="Arial Narrow" w:hAnsi="Arial Narrow" w:cs="Arial"/>
                <w:b w:val="0"/>
                <w:bCs w:val="0"/>
                <w:color w:val="808080" w:themeColor="background1" w:themeShade="80"/>
                <w:sz w:val="20"/>
                <w:szCs w:val="20"/>
              </w:rPr>
              <w:t>Descripción de la totalidad de la Población (Cuantitativa y cualitativa) Toda la nómina de la entidad</w:t>
            </w:r>
          </w:p>
        </w:tc>
      </w:tr>
      <w:tr w:rsidR="00E20CD1" w:rsidRPr="00C71EBB" w:rsidTr="001E6D57">
        <w:tc>
          <w:tcPr>
            <w:tcW w:w="9734" w:type="dxa"/>
            <w:shd w:val="clear" w:color="auto" w:fill="FFFFFF"/>
          </w:tcPr>
          <w:p w:rsidR="00E20CD1" w:rsidRPr="00C71EBB" w:rsidRDefault="00E20CD1" w:rsidP="001E6D57">
            <w:pPr>
              <w:pStyle w:val="NormalWeb"/>
              <w:jc w:val="both"/>
              <w:rPr>
                <w:rStyle w:val="Textoennegrita"/>
                <w:rFonts w:ascii="Arial Narrow" w:hAnsi="Arial Narrow" w:cs="Arial"/>
                <w:b w:val="0"/>
                <w:bCs w:val="0"/>
                <w:sz w:val="20"/>
                <w:szCs w:val="20"/>
              </w:rPr>
            </w:pPr>
          </w:p>
        </w:tc>
      </w:tr>
      <w:tr w:rsidR="00E20CD1" w:rsidRPr="00C71EBB" w:rsidTr="001E6D57">
        <w:tc>
          <w:tcPr>
            <w:tcW w:w="9734" w:type="dxa"/>
            <w:shd w:val="clear" w:color="auto" w:fill="FFFFFF"/>
          </w:tcPr>
          <w:p w:rsidR="00E20CD1" w:rsidRPr="00C71EBB" w:rsidRDefault="00E20CD1" w:rsidP="001E6D57">
            <w:pPr>
              <w:pStyle w:val="NormalWeb"/>
              <w:jc w:val="both"/>
              <w:rPr>
                <w:rStyle w:val="Textoennegrita"/>
                <w:rFonts w:ascii="Arial Narrow" w:hAnsi="Arial Narrow" w:cs="Arial"/>
                <w:b w:val="0"/>
                <w:bCs w:val="0"/>
                <w:sz w:val="20"/>
                <w:szCs w:val="20"/>
              </w:rPr>
            </w:pPr>
            <w:r w:rsidRPr="00C71EBB">
              <w:rPr>
                <w:rStyle w:val="Textoennegrita"/>
                <w:rFonts w:ascii="Arial Narrow" w:hAnsi="Arial Narrow" w:cs="Arial"/>
                <w:bCs w:val="0"/>
                <w:sz w:val="20"/>
                <w:szCs w:val="20"/>
              </w:rPr>
              <w:t>Población objeto:</w:t>
            </w:r>
            <w:r w:rsidRPr="00C71EBB">
              <w:rPr>
                <w:rStyle w:val="Textoennegrita"/>
                <w:rFonts w:ascii="Arial Narrow" w:hAnsi="Arial Narrow" w:cs="Arial"/>
                <w:b w:val="0"/>
                <w:bCs w:val="0"/>
                <w:sz w:val="20"/>
                <w:szCs w:val="20"/>
              </w:rPr>
              <w:t xml:space="preserve"> </w:t>
            </w:r>
            <w:r w:rsidRPr="00C71EBB">
              <w:rPr>
                <w:rStyle w:val="Textoennegrita"/>
                <w:rFonts w:ascii="Arial Narrow" w:hAnsi="Arial Narrow" w:cs="Arial"/>
                <w:b w:val="0"/>
                <w:bCs w:val="0"/>
                <w:color w:val="808080" w:themeColor="background1" w:themeShade="80"/>
                <w:sz w:val="20"/>
                <w:szCs w:val="20"/>
              </w:rPr>
              <w:t>Descripción de la especificidad (Nomina de los meses mayo junio, julio).</w:t>
            </w:r>
          </w:p>
        </w:tc>
      </w:tr>
      <w:tr w:rsidR="00E20CD1" w:rsidRPr="00C71EBB" w:rsidTr="001E6D57">
        <w:tc>
          <w:tcPr>
            <w:tcW w:w="9734" w:type="dxa"/>
            <w:shd w:val="clear" w:color="auto" w:fill="FFFFFF"/>
          </w:tcPr>
          <w:p w:rsidR="00E20CD1" w:rsidRPr="00C71EBB" w:rsidRDefault="00E20CD1" w:rsidP="001E6D57">
            <w:pPr>
              <w:pStyle w:val="NormalWeb"/>
              <w:jc w:val="both"/>
              <w:rPr>
                <w:rStyle w:val="Textoennegrita"/>
                <w:rFonts w:ascii="Arial Narrow" w:hAnsi="Arial Narrow" w:cs="Arial"/>
                <w:b w:val="0"/>
                <w:bCs w:val="0"/>
                <w:sz w:val="20"/>
                <w:szCs w:val="20"/>
              </w:rPr>
            </w:pPr>
          </w:p>
        </w:tc>
      </w:tr>
      <w:tr w:rsidR="00E20CD1" w:rsidRPr="00C71EBB" w:rsidTr="001E6D57">
        <w:tc>
          <w:tcPr>
            <w:tcW w:w="9734" w:type="dxa"/>
            <w:shd w:val="clear" w:color="auto" w:fill="FFFFFF"/>
          </w:tcPr>
          <w:p w:rsidR="00E20CD1" w:rsidRPr="00C71EBB" w:rsidRDefault="00E20CD1" w:rsidP="001E6D57">
            <w:pPr>
              <w:pStyle w:val="NormalWeb"/>
              <w:jc w:val="both"/>
              <w:rPr>
                <w:rStyle w:val="Textoennegrita"/>
                <w:rFonts w:ascii="Arial Narrow" w:hAnsi="Arial Narrow" w:cs="Arial"/>
                <w:b w:val="0"/>
                <w:bCs w:val="0"/>
                <w:sz w:val="20"/>
                <w:szCs w:val="20"/>
              </w:rPr>
            </w:pPr>
            <w:r w:rsidRPr="00C71EBB">
              <w:rPr>
                <w:rStyle w:val="Textoennegrita"/>
                <w:rFonts w:ascii="Arial Narrow" w:hAnsi="Arial Narrow" w:cs="Arial"/>
                <w:bCs w:val="0"/>
                <w:sz w:val="20"/>
                <w:szCs w:val="20"/>
              </w:rPr>
              <w:t xml:space="preserve">Marco estadístico: </w:t>
            </w:r>
            <w:r w:rsidRPr="00C71EBB">
              <w:rPr>
                <w:rStyle w:val="Textoennegrita"/>
                <w:rFonts w:ascii="Arial Narrow" w:hAnsi="Arial Narrow" w:cs="Arial"/>
                <w:b w:val="0"/>
                <w:bCs w:val="0"/>
                <w:color w:val="808080" w:themeColor="background1" w:themeShade="80"/>
                <w:sz w:val="20"/>
                <w:szCs w:val="20"/>
              </w:rPr>
              <w:t>Determinación de muestra, t</w:t>
            </w:r>
            <w:r>
              <w:rPr>
                <w:rStyle w:val="Textoennegrita"/>
                <w:rFonts w:ascii="Arial Narrow" w:hAnsi="Arial Narrow" w:cs="Arial"/>
                <w:b w:val="0"/>
                <w:bCs w:val="0"/>
                <w:color w:val="808080" w:themeColor="background1" w:themeShade="80"/>
                <w:sz w:val="20"/>
                <w:szCs w:val="20"/>
              </w:rPr>
              <w:t xml:space="preserve">ipo de muestreo a utilizar sea </w:t>
            </w:r>
            <w:r w:rsidRPr="00C71EBB">
              <w:rPr>
                <w:rStyle w:val="Textoennegrita"/>
                <w:rFonts w:ascii="Arial Narrow" w:hAnsi="Arial Narrow" w:cs="Arial"/>
                <w:b w:val="0"/>
                <w:bCs w:val="0"/>
                <w:color w:val="808080" w:themeColor="background1" w:themeShade="80"/>
                <w:sz w:val="20"/>
                <w:szCs w:val="20"/>
              </w:rPr>
              <w:t>Estadístico (Formato determinación de muestra) o No Estadístico (Determinar criterios)</w:t>
            </w:r>
          </w:p>
        </w:tc>
      </w:tr>
    </w:tbl>
    <w:p w:rsidR="00625E43" w:rsidRPr="00C71EBB" w:rsidRDefault="00625E43" w:rsidP="00E20CD1">
      <w:pPr>
        <w:pStyle w:val="NormalWe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right" w:pos="9518"/>
        </w:tabs>
        <w:jc w:val="both"/>
        <w:rPr>
          <w:rStyle w:val="Textoennegrita"/>
          <w:rFonts w:ascii="Arial Narrow" w:hAnsi="Arial Narrow" w:cs="Arial"/>
          <w:sz w:val="20"/>
          <w:szCs w:val="20"/>
        </w:rPr>
      </w:pPr>
      <w:r w:rsidRPr="00C71EBB">
        <w:rPr>
          <w:rStyle w:val="Textoennegrita"/>
          <w:rFonts w:ascii="Arial Narrow" w:hAnsi="Arial Narrow" w:cs="Arial"/>
          <w:sz w:val="20"/>
          <w:szCs w:val="20"/>
        </w:rPr>
        <w:t>4.1</w:t>
      </w:r>
      <w:r w:rsidRPr="00C71EBB">
        <w:rPr>
          <w:rStyle w:val="Textoennegrita"/>
          <w:rFonts w:ascii="Arial Narrow" w:hAnsi="Arial Narrow" w:cs="Arial"/>
          <w:sz w:val="20"/>
          <w:szCs w:val="20"/>
        </w:rPr>
        <w:tab/>
        <w:t xml:space="preserve">Fortalezas </w:t>
      </w:r>
      <w:r w:rsidRPr="00C71EBB">
        <w:rPr>
          <w:rStyle w:val="Textoennegrita"/>
          <w:rFonts w:ascii="Arial Narrow" w:hAnsi="Arial Narrow" w:cs="Arial"/>
          <w:b w:val="0"/>
          <w:color w:val="808080" w:themeColor="background1" w:themeShade="80"/>
          <w:sz w:val="20"/>
          <w:szCs w:val="20"/>
        </w:rPr>
        <w:t>(aspectos que se están cumpliendo)</w:t>
      </w:r>
      <w:r w:rsidR="00E20CD1">
        <w:rPr>
          <w:rStyle w:val="Textoennegrita"/>
          <w:rFonts w:ascii="Arial Narrow" w:hAnsi="Arial Narrow" w:cs="Arial"/>
          <w:b w:val="0"/>
          <w:color w:val="808080" w:themeColor="background1" w:themeShade="80"/>
          <w:sz w:val="20"/>
          <w:szCs w:val="20"/>
        </w:rPr>
        <w:tab/>
      </w:r>
      <w:r w:rsidR="00E20CD1">
        <w:rPr>
          <w:rStyle w:val="Textoennegrita"/>
          <w:rFonts w:ascii="Arial Narrow" w:hAnsi="Arial Narrow" w:cs="Arial"/>
          <w:b w:val="0"/>
          <w:color w:val="808080" w:themeColor="background1" w:themeShade="80"/>
          <w:sz w:val="20"/>
          <w:szCs w:val="20"/>
        </w:rPr>
        <w:tab/>
      </w:r>
    </w:p>
    <w:p w:rsidR="001458AE" w:rsidRPr="000839CC" w:rsidRDefault="00625E43" w:rsidP="00D54132">
      <w:pPr>
        <w:pStyle w:val="NormalWeb"/>
        <w:jc w:val="both"/>
        <w:rPr>
          <w:rFonts w:ascii="Arial Narrow" w:hAnsi="Arial Narrow"/>
          <w:sz w:val="20"/>
          <w:szCs w:val="20"/>
        </w:rPr>
      </w:pPr>
      <w:r>
        <w:rPr>
          <w:rStyle w:val="Textoennegrita"/>
          <w:rFonts w:ascii="Arial Narrow" w:hAnsi="Arial Narrow" w:cs="Arial"/>
          <w:sz w:val="20"/>
          <w:szCs w:val="20"/>
        </w:rPr>
        <w:lastRenderedPageBreak/>
        <w:t>4.2</w:t>
      </w:r>
      <w:r w:rsidRPr="00C71EBB">
        <w:rPr>
          <w:rStyle w:val="Textoennegrita"/>
          <w:rFonts w:ascii="Arial Narrow" w:hAnsi="Arial Narrow" w:cs="Arial"/>
          <w:sz w:val="20"/>
          <w:szCs w:val="20"/>
        </w:rPr>
        <w:tab/>
        <w:t>Observaciones</w:t>
      </w:r>
      <w:r w:rsidRPr="00C71EBB">
        <w:rPr>
          <w:rStyle w:val="Textoennegrita"/>
          <w:rFonts w:ascii="Arial Narrow" w:hAnsi="Arial Narrow" w:cs="Arial"/>
          <w:color w:val="808080" w:themeColor="background1" w:themeShade="80"/>
          <w:sz w:val="20"/>
          <w:szCs w:val="20"/>
        </w:rPr>
        <w:t xml:space="preserve"> </w:t>
      </w:r>
      <w:r w:rsidRPr="00C71EBB">
        <w:rPr>
          <w:rStyle w:val="Textoennegrita"/>
          <w:rFonts w:ascii="Arial Narrow" w:hAnsi="Arial Narrow" w:cs="Arial"/>
          <w:b w:val="0"/>
          <w:color w:val="808080" w:themeColor="background1" w:themeShade="80"/>
          <w:sz w:val="20"/>
          <w:szCs w:val="20"/>
        </w:rPr>
        <w:t>(Incumplimiento de Criterios</w:t>
      </w:r>
      <w:r>
        <w:rPr>
          <w:rStyle w:val="Textoennegrita"/>
          <w:rFonts w:ascii="Arial Narrow" w:hAnsi="Arial Narrow" w:cs="Arial"/>
          <w:b w:val="0"/>
          <w:color w:val="808080" w:themeColor="background1" w:themeShade="80"/>
          <w:sz w:val="20"/>
          <w:szCs w:val="20"/>
        </w:rPr>
        <w:t>.  Relacionar CONDICIÓN (Situación detectada), CRITERIO (Deber ser), CAUSA (Porque se incumplió el criterio).</w:t>
      </w:r>
    </w:p>
    <w:tbl>
      <w:tblPr>
        <w:tblW w:w="11202" w:type="dxa"/>
        <w:tblInd w:w="-8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2"/>
      </w:tblGrid>
      <w:tr w:rsidR="001458AE" w:rsidRPr="000839CC" w:rsidTr="00DA3FAD">
        <w:trPr>
          <w:trHeight w:val="319"/>
        </w:trPr>
        <w:tc>
          <w:tcPr>
            <w:tcW w:w="1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458AE" w:rsidRPr="008C10B9" w:rsidRDefault="001458AE" w:rsidP="008C10B9">
            <w:pPr>
              <w:pStyle w:val="Prrafodelista"/>
              <w:numPr>
                <w:ilvl w:val="0"/>
                <w:numId w:val="16"/>
              </w:numPr>
              <w:spacing w:after="0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8C10B9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CONCLUSIONES DE AUDITORÍA</w:t>
            </w:r>
          </w:p>
        </w:tc>
      </w:tr>
    </w:tbl>
    <w:p w:rsidR="00625E43" w:rsidRDefault="00625E43" w:rsidP="00625E43">
      <w:pPr>
        <w:pStyle w:val="NormalWeb"/>
        <w:ind w:left="-496"/>
        <w:jc w:val="both"/>
        <w:rPr>
          <w:rFonts w:ascii="Arial Narrow" w:hAnsi="Arial Narrow"/>
          <w:color w:val="808080" w:themeColor="background1" w:themeShade="80"/>
          <w:sz w:val="20"/>
          <w:szCs w:val="20"/>
        </w:rPr>
      </w:pPr>
      <w:r>
        <w:rPr>
          <w:rFonts w:ascii="Arial Narrow" w:hAnsi="Arial Narrow"/>
          <w:color w:val="808080" w:themeColor="background1" w:themeShade="80"/>
          <w:sz w:val="20"/>
          <w:szCs w:val="20"/>
        </w:rPr>
        <w:t>Teniendo en cuenta los objetivos de la auditoría se debe determinar en las conclusiones el cumplimiento de los mismos.</w:t>
      </w:r>
    </w:p>
    <w:p w:rsidR="000A10F8" w:rsidRDefault="000A10F8" w:rsidP="00625E43">
      <w:pPr>
        <w:pStyle w:val="NormalWeb"/>
        <w:ind w:left="-496"/>
        <w:jc w:val="both"/>
        <w:rPr>
          <w:rFonts w:ascii="Arial Narrow" w:hAnsi="Arial Narrow"/>
          <w:color w:val="808080" w:themeColor="background1" w:themeShade="80"/>
          <w:sz w:val="20"/>
          <w:szCs w:val="20"/>
        </w:rPr>
      </w:pPr>
    </w:p>
    <w:tbl>
      <w:tblPr>
        <w:tblW w:w="11202" w:type="dxa"/>
        <w:tblInd w:w="-8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2"/>
      </w:tblGrid>
      <w:tr w:rsidR="00B535B3" w:rsidRPr="000839CC" w:rsidTr="00CA0F28">
        <w:trPr>
          <w:trHeight w:val="319"/>
        </w:trPr>
        <w:tc>
          <w:tcPr>
            <w:tcW w:w="1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535B3" w:rsidRPr="00D54132" w:rsidRDefault="00B535B3" w:rsidP="008C10B9">
            <w:pPr>
              <w:pStyle w:val="Prrafodelista"/>
              <w:numPr>
                <w:ilvl w:val="0"/>
                <w:numId w:val="16"/>
              </w:numPr>
              <w:spacing w:after="0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D54132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RECOMENDACIONES</w:t>
            </w:r>
          </w:p>
        </w:tc>
      </w:tr>
    </w:tbl>
    <w:p w:rsidR="000A10F8" w:rsidRDefault="000A10F8" w:rsidP="000A10F8">
      <w:pPr>
        <w:pStyle w:val="NormalWeb"/>
        <w:ind w:left="-496"/>
        <w:jc w:val="both"/>
        <w:rPr>
          <w:rFonts w:ascii="Arial Narrow" w:hAnsi="Arial Narrow"/>
          <w:color w:val="808080" w:themeColor="background1" w:themeShade="80"/>
          <w:sz w:val="20"/>
          <w:szCs w:val="20"/>
        </w:rPr>
      </w:pPr>
      <w:r>
        <w:rPr>
          <w:rFonts w:ascii="Arial Narrow" w:hAnsi="Arial Narrow"/>
          <w:color w:val="808080" w:themeColor="background1" w:themeShade="80"/>
          <w:sz w:val="20"/>
          <w:szCs w:val="20"/>
        </w:rPr>
        <w:t>Solo aplica para el informe final.</w:t>
      </w:r>
    </w:p>
    <w:p w:rsidR="00B535B3" w:rsidRDefault="00B535B3" w:rsidP="000F287A">
      <w:pPr>
        <w:pStyle w:val="NormalWeb"/>
        <w:jc w:val="both"/>
        <w:rPr>
          <w:rFonts w:ascii="Arial Narrow" w:hAnsi="Arial Narrow"/>
          <w:color w:val="808080" w:themeColor="background1" w:themeShade="80"/>
          <w:sz w:val="20"/>
          <w:szCs w:val="20"/>
        </w:rPr>
      </w:pPr>
    </w:p>
    <w:p w:rsidR="00A24A4E" w:rsidRPr="00231386" w:rsidRDefault="00A24A4E" w:rsidP="00A24A4E">
      <w:pPr>
        <w:spacing w:after="0"/>
        <w:ind w:left="-142"/>
        <w:rPr>
          <w:rFonts w:ascii="Arial Narrow" w:hAnsi="Arial Narrow" w:cs="Arial"/>
          <w:b/>
        </w:rPr>
      </w:pPr>
      <w:r w:rsidRPr="00231386">
        <w:rPr>
          <w:rFonts w:ascii="Arial Narrow" w:hAnsi="Arial Narrow" w:cs="Arial"/>
          <w:b/>
        </w:rPr>
        <w:t>ANEXOS</w:t>
      </w:r>
    </w:p>
    <w:p w:rsidR="00A24A4E" w:rsidRPr="00231386" w:rsidRDefault="00A24A4E" w:rsidP="00A24A4E">
      <w:pPr>
        <w:pStyle w:val="Prrafodelista"/>
        <w:ind w:left="0"/>
        <w:rPr>
          <w:rFonts w:ascii="Arial Narrow" w:hAnsi="Arial Narrow" w:cs="Arial"/>
        </w:rPr>
      </w:pPr>
    </w:p>
    <w:p w:rsidR="00A24A4E" w:rsidRPr="00231386" w:rsidRDefault="00A24A4E" w:rsidP="00A24A4E">
      <w:pPr>
        <w:pStyle w:val="Prrafodelista"/>
        <w:ind w:left="-142"/>
        <w:rPr>
          <w:rFonts w:ascii="Arial Narrow" w:hAnsi="Arial Narrow" w:cs="Arial"/>
          <w:b/>
        </w:rPr>
      </w:pPr>
      <w:r w:rsidRPr="00231386">
        <w:rPr>
          <w:rFonts w:ascii="Arial Narrow" w:hAnsi="Arial Narrow" w:cs="Arial"/>
          <w:b/>
          <w:bCs/>
          <w:lang w:val="es-CO" w:eastAsia="es-ES"/>
        </w:rPr>
        <w:t xml:space="preserve">ANEXO 1: </w:t>
      </w:r>
      <w:r w:rsidRPr="00231386">
        <w:rPr>
          <w:rFonts w:ascii="Arial Narrow" w:hAnsi="Arial Narrow" w:cs="Arial"/>
          <w:b/>
        </w:rPr>
        <w:t>CONTROL DE CAMBIOS</w:t>
      </w:r>
    </w:p>
    <w:p w:rsidR="00A24A4E" w:rsidRPr="00231386" w:rsidRDefault="00A24A4E" w:rsidP="00A24A4E">
      <w:pPr>
        <w:pStyle w:val="Prrafodelista"/>
        <w:ind w:left="-142"/>
        <w:rPr>
          <w:rFonts w:ascii="Arial Narrow" w:hAnsi="Arial Narrow" w:cs="Arial"/>
          <w:b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8"/>
        <w:gridCol w:w="1450"/>
        <w:gridCol w:w="2783"/>
        <w:gridCol w:w="2783"/>
        <w:gridCol w:w="1554"/>
      </w:tblGrid>
      <w:tr w:rsidR="00A24A4E" w:rsidRPr="00231386" w:rsidTr="004942B1">
        <w:trPr>
          <w:tblHeader/>
        </w:trPr>
        <w:tc>
          <w:tcPr>
            <w:tcW w:w="472" w:type="pct"/>
            <w:shd w:val="clear" w:color="auto" w:fill="F2DBDB"/>
            <w:vAlign w:val="center"/>
          </w:tcPr>
          <w:p w:rsidR="00A24A4E" w:rsidRPr="00231386" w:rsidRDefault="00A24A4E" w:rsidP="004942B1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231386">
              <w:rPr>
                <w:rFonts w:ascii="Arial Narrow" w:hAnsi="Arial Narrow" w:cs="Arial"/>
                <w:b/>
              </w:rPr>
              <w:t>Versión</w:t>
            </w:r>
          </w:p>
        </w:tc>
        <w:tc>
          <w:tcPr>
            <w:tcW w:w="768" w:type="pct"/>
            <w:shd w:val="clear" w:color="auto" w:fill="F2DBDB"/>
            <w:vAlign w:val="center"/>
          </w:tcPr>
          <w:p w:rsidR="00A24A4E" w:rsidRPr="00231386" w:rsidRDefault="00A24A4E" w:rsidP="004942B1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231386">
              <w:rPr>
                <w:rFonts w:ascii="Arial Narrow" w:hAnsi="Arial Narrow" w:cs="Arial"/>
                <w:b/>
              </w:rPr>
              <w:t>Ítem del cambio</w:t>
            </w:r>
          </w:p>
        </w:tc>
        <w:tc>
          <w:tcPr>
            <w:tcW w:w="1469" w:type="pct"/>
            <w:shd w:val="clear" w:color="auto" w:fill="F2DBDB"/>
            <w:vAlign w:val="center"/>
          </w:tcPr>
          <w:p w:rsidR="00A24A4E" w:rsidRPr="00231386" w:rsidRDefault="00A24A4E" w:rsidP="004942B1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231386">
              <w:rPr>
                <w:rFonts w:ascii="Arial Narrow" w:hAnsi="Arial Narrow" w:cs="Arial"/>
                <w:b/>
              </w:rPr>
              <w:t>Cambio realizado</w:t>
            </w:r>
          </w:p>
        </w:tc>
        <w:tc>
          <w:tcPr>
            <w:tcW w:w="1469" w:type="pct"/>
            <w:shd w:val="clear" w:color="auto" w:fill="F2DBDB"/>
            <w:vAlign w:val="center"/>
          </w:tcPr>
          <w:p w:rsidR="00A24A4E" w:rsidRPr="00231386" w:rsidRDefault="00A24A4E" w:rsidP="004942B1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231386">
              <w:rPr>
                <w:rFonts w:ascii="Arial Narrow" w:hAnsi="Arial Narrow" w:cs="Arial"/>
                <w:b/>
              </w:rPr>
              <w:t>Motivo del cambio</w:t>
            </w:r>
          </w:p>
        </w:tc>
        <w:tc>
          <w:tcPr>
            <w:tcW w:w="822" w:type="pct"/>
            <w:shd w:val="clear" w:color="auto" w:fill="F2DBDB"/>
            <w:vAlign w:val="center"/>
          </w:tcPr>
          <w:p w:rsidR="00A24A4E" w:rsidRPr="00231386" w:rsidRDefault="00A24A4E" w:rsidP="004942B1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231386">
              <w:rPr>
                <w:rFonts w:ascii="Arial Narrow" w:hAnsi="Arial Narrow" w:cs="Arial"/>
                <w:b/>
              </w:rPr>
              <w:t>Fecha del cambio</w:t>
            </w:r>
          </w:p>
        </w:tc>
      </w:tr>
      <w:tr w:rsidR="00A24A4E" w:rsidRPr="00231386" w:rsidTr="004942B1">
        <w:tc>
          <w:tcPr>
            <w:tcW w:w="472" w:type="pct"/>
            <w:shd w:val="clear" w:color="auto" w:fill="auto"/>
            <w:vAlign w:val="center"/>
          </w:tcPr>
          <w:p w:rsidR="00A24A4E" w:rsidRPr="002C3481" w:rsidRDefault="00A24A4E" w:rsidP="004942B1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  <w:r w:rsidRPr="002C3481">
              <w:rPr>
                <w:rFonts w:ascii="Arial Narrow" w:hAnsi="Arial Narrow" w:cs="Arial"/>
                <w:color w:val="000000" w:themeColor="text1"/>
                <w:sz w:val="20"/>
              </w:rPr>
              <w:t>0</w:t>
            </w:r>
            <w:r w:rsidR="00934F9E">
              <w:rPr>
                <w:rFonts w:ascii="Arial Narrow" w:hAnsi="Arial Narrow" w:cs="Arial"/>
                <w:color w:val="000000" w:themeColor="text1"/>
                <w:sz w:val="20"/>
              </w:rPr>
              <w:t>2</w:t>
            </w:r>
          </w:p>
        </w:tc>
        <w:tc>
          <w:tcPr>
            <w:tcW w:w="768" w:type="pct"/>
            <w:shd w:val="clear" w:color="auto" w:fill="auto"/>
            <w:vAlign w:val="center"/>
          </w:tcPr>
          <w:p w:rsidR="00A24A4E" w:rsidRPr="002C3481" w:rsidRDefault="00A24A4E" w:rsidP="00A24A4E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</w:p>
        </w:tc>
        <w:tc>
          <w:tcPr>
            <w:tcW w:w="1469" w:type="pct"/>
            <w:shd w:val="clear" w:color="auto" w:fill="auto"/>
            <w:vAlign w:val="center"/>
          </w:tcPr>
          <w:p w:rsidR="00A24A4E" w:rsidRPr="002C3481" w:rsidRDefault="00A24A4E" w:rsidP="004942B1">
            <w:pPr>
              <w:pStyle w:val="Prrafodelista"/>
              <w:spacing w:after="0"/>
              <w:ind w:left="0"/>
              <w:jc w:val="both"/>
              <w:rPr>
                <w:rFonts w:ascii="Arial Narrow" w:hAnsi="Arial Narrow" w:cs="Arial"/>
                <w:color w:val="000000" w:themeColor="text1"/>
                <w:sz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</w:rPr>
              <w:t xml:space="preserve">Se incluye el ítem de </w:t>
            </w:r>
            <w:r w:rsidR="00241ABA">
              <w:rPr>
                <w:rFonts w:ascii="Arial Narrow" w:hAnsi="Arial Narrow" w:cs="Arial"/>
                <w:color w:val="000000" w:themeColor="text1"/>
                <w:sz w:val="20"/>
              </w:rPr>
              <w:t>número</w:t>
            </w:r>
            <w:r>
              <w:rPr>
                <w:rFonts w:ascii="Arial Narrow" w:hAnsi="Arial Narrow" w:cs="Arial"/>
                <w:color w:val="000000" w:themeColor="text1"/>
                <w:sz w:val="20"/>
              </w:rPr>
              <w:t xml:space="preserve"> de informe. </w:t>
            </w:r>
            <w:r w:rsidR="00241ABA">
              <w:rPr>
                <w:rFonts w:ascii="Arial Narrow" w:hAnsi="Arial Narrow" w:cs="Arial"/>
                <w:color w:val="000000" w:themeColor="text1"/>
                <w:sz w:val="20"/>
              </w:rPr>
              <w:t>Se elimina el ítem 4.2 oportunidades de mejora.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A24A4E" w:rsidRPr="002C3481" w:rsidRDefault="00241ABA" w:rsidP="00A80E18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</w:rPr>
              <w:t xml:space="preserve">Al revisar el formato se determinó que era necesario </w:t>
            </w:r>
            <w:r w:rsidR="00A80E18">
              <w:rPr>
                <w:rFonts w:ascii="Arial Narrow" w:hAnsi="Arial Narrow" w:cs="Arial"/>
                <w:color w:val="000000" w:themeColor="text1"/>
                <w:sz w:val="20"/>
              </w:rPr>
              <w:t>actualizarlo</w:t>
            </w:r>
            <w:r>
              <w:rPr>
                <w:rFonts w:ascii="Arial Narrow" w:hAnsi="Arial Narrow" w:cs="Arial"/>
                <w:color w:val="000000" w:themeColor="text1"/>
                <w:sz w:val="20"/>
              </w:rPr>
              <w:t>.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A24A4E" w:rsidRPr="002C3481" w:rsidRDefault="00241ABA" w:rsidP="004942B1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  <w:r w:rsidRPr="002D7816">
              <w:rPr>
                <w:rFonts w:ascii="Arial Narrow" w:hAnsi="Arial Narrow" w:cs="Arial"/>
                <w:sz w:val="20"/>
              </w:rPr>
              <w:t>24/02/2015</w:t>
            </w:r>
          </w:p>
        </w:tc>
      </w:tr>
      <w:tr w:rsidR="000A10F8" w:rsidRPr="00231386" w:rsidTr="004942B1">
        <w:tc>
          <w:tcPr>
            <w:tcW w:w="472" w:type="pct"/>
            <w:shd w:val="clear" w:color="auto" w:fill="auto"/>
            <w:vAlign w:val="center"/>
          </w:tcPr>
          <w:p w:rsidR="000A10F8" w:rsidRPr="002C3481" w:rsidRDefault="000A10F8" w:rsidP="00934F9E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</w:rPr>
              <w:t>0</w:t>
            </w:r>
            <w:r w:rsidR="00934F9E">
              <w:rPr>
                <w:rFonts w:ascii="Arial Narrow" w:hAnsi="Arial Narrow" w:cs="Arial"/>
                <w:color w:val="000000" w:themeColor="text1"/>
                <w:sz w:val="20"/>
              </w:rPr>
              <w:t>3</w:t>
            </w:r>
            <w:bookmarkStart w:id="0" w:name="_GoBack"/>
            <w:bookmarkEnd w:id="0"/>
          </w:p>
        </w:tc>
        <w:tc>
          <w:tcPr>
            <w:tcW w:w="768" w:type="pct"/>
            <w:shd w:val="clear" w:color="auto" w:fill="auto"/>
            <w:vAlign w:val="center"/>
          </w:tcPr>
          <w:p w:rsidR="000A10F8" w:rsidRPr="002C3481" w:rsidRDefault="000A10F8" w:rsidP="00A24A4E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</w:p>
        </w:tc>
        <w:tc>
          <w:tcPr>
            <w:tcW w:w="1469" w:type="pct"/>
            <w:shd w:val="clear" w:color="auto" w:fill="auto"/>
            <w:vAlign w:val="center"/>
          </w:tcPr>
          <w:p w:rsidR="000A10F8" w:rsidRDefault="00B45321" w:rsidP="004942B1">
            <w:pPr>
              <w:pStyle w:val="Prrafodelista"/>
              <w:spacing w:after="0"/>
              <w:ind w:left="0"/>
              <w:jc w:val="both"/>
              <w:rPr>
                <w:rFonts w:ascii="Arial Narrow" w:hAnsi="Arial Narrow" w:cs="Arial"/>
                <w:color w:val="000000" w:themeColor="text1"/>
                <w:sz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</w:rPr>
              <w:t>Se incluye la opción tipo de informe, con el fin de poder entregar</w:t>
            </w:r>
            <w:r w:rsidR="00341C78">
              <w:rPr>
                <w:rFonts w:ascii="Arial Narrow" w:hAnsi="Arial Narrow" w:cs="Arial"/>
                <w:color w:val="000000" w:themeColor="text1"/>
                <w:sz w:val="20"/>
              </w:rPr>
              <w:t xml:space="preserve"> un informe preliminar o final</w:t>
            </w:r>
            <w:r w:rsidR="00A06C77">
              <w:rPr>
                <w:rFonts w:ascii="Arial Narrow" w:hAnsi="Arial Narrow" w:cs="Arial"/>
                <w:color w:val="000000" w:themeColor="text1"/>
                <w:sz w:val="20"/>
              </w:rPr>
              <w:t>.</w:t>
            </w:r>
            <w:r w:rsidR="00341C78">
              <w:rPr>
                <w:rFonts w:ascii="Arial Narrow" w:hAnsi="Arial Narrow" w:cs="Arial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0A10F8" w:rsidRDefault="00A06C77" w:rsidP="00A80E18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</w:rPr>
              <w:t>Actualización del procedimiento de Auditorías Internas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A10F8" w:rsidRPr="00330407" w:rsidRDefault="00A06C77" w:rsidP="004942B1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  <w:r w:rsidRPr="00330407">
              <w:rPr>
                <w:rFonts w:ascii="Arial Narrow" w:hAnsi="Arial Narrow" w:cs="Arial"/>
                <w:color w:val="000000" w:themeColor="text1"/>
                <w:sz w:val="20"/>
              </w:rPr>
              <w:t>21/07/2015</w:t>
            </w:r>
          </w:p>
        </w:tc>
      </w:tr>
    </w:tbl>
    <w:p w:rsidR="002D06D5" w:rsidRDefault="002D06D5" w:rsidP="000F287A">
      <w:pPr>
        <w:pStyle w:val="NormalWeb"/>
        <w:jc w:val="both"/>
        <w:rPr>
          <w:rFonts w:ascii="Arial Narrow" w:hAnsi="Arial Narrow"/>
          <w:color w:val="808080" w:themeColor="background1" w:themeShade="80"/>
          <w:sz w:val="20"/>
          <w:szCs w:val="20"/>
        </w:rPr>
      </w:pPr>
    </w:p>
    <w:p w:rsidR="002D06D5" w:rsidRPr="002D06D5" w:rsidRDefault="002D06D5" w:rsidP="002D06D5">
      <w:pPr>
        <w:rPr>
          <w:lang w:val="es-ES" w:eastAsia="es-ES"/>
        </w:rPr>
      </w:pPr>
    </w:p>
    <w:p w:rsidR="002D06D5" w:rsidRPr="002D06D5" w:rsidRDefault="002D06D5" w:rsidP="002D06D5">
      <w:pPr>
        <w:rPr>
          <w:lang w:val="es-ES" w:eastAsia="es-ES"/>
        </w:rPr>
      </w:pPr>
    </w:p>
    <w:p w:rsidR="002D06D5" w:rsidRPr="002D06D5" w:rsidRDefault="002D06D5" w:rsidP="002D06D5">
      <w:pPr>
        <w:rPr>
          <w:lang w:val="es-ES" w:eastAsia="es-ES"/>
        </w:rPr>
      </w:pPr>
    </w:p>
    <w:p w:rsidR="002D06D5" w:rsidRPr="002D06D5" w:rsidRDefault="002D06D5" w:rsidP="002D06D5">
      <w:pPr>
        <w:rPr>
          <w:lang w:val="es-ES" w:eastAsia="es-ES"/>
        </w:rPr>
      </w:pPr>
    </w:p>
    <w:p w:rsidR="002D06D5" w:rsidRPr="002D06D5" w:rsidRDefault="002D06D5" w:rsidP="002D06D5">
      <w:pPr>
        <w:rPr>
          <w:lang w:val="es-ES" w:eastAsia="es-ES"/>
        </w:rPr>
      </w:pPr>
    </w:p>
    <w:p w:rsidR="002D06D5" w:rsidRPr="002D06D5" w:rsidRDefault="002D06D5" w:rsidP="002D06D5">
      <w:pPr>
        <w:rPr>
          <w:lang w:val="es-ES" w:eastAsia="es-ES"/>
        </w:rPr>
      </w:pPr>
    </w:p>
    <w:p w:rsidR="002D06D5" w:rsidRPr="002D06D5" w:rsidRDefault="002D06D5" w:rsidP="002D06D5">
      <w:pPr>
        <w:rPr>
          <w:lang w:val="es-ES" w:eastAsia="es-ES"/>
        </w:rPr>
      </w:pPr>
    </w:p>
    <w:p w:rsidR="002D06D5" w:rsidRDefault="002D06D5" w:rsidP="002D06D5">
      <w:pPr>
        <w:rPr>
          <w:lang w:val="es-ES" w:eastAsia="es-ES"/>
        </w:rPr>
      </w:pPr>
    </w:p>
    <w:p w:rsidR="00A24A4E" w:rsidRPr="002D06D5" w:rsidRDefault="002D06D5" w:rsidP="002D06D5">
      <w:pPr>
        <w:tabs>
          <w:tab w:val="left" w:pos="5445"/>
        </w:tabs>
        <w:rPr>
          <w:lang w:val="es-ES" w:eastAsia="es-ES"/>
        </w:rPr>
      </w:pPr>
      <w:r>
        <w:rPr>
          <w:lang w:val="es-ES" w:eastAsia="es-ES"/>
        </w:rPr>
        <w:tab/>
      </w:r>
    </w:p>
    <w:sectPr w:rsidR="00A24A4E" w:rsidRPr="002D06D5" w:rsidSect="00EE192F">
      <w:headerReference w:type="even" r:id="rId8"/>
      <w:headerReference w:type="default" r:id="rId9"/>
      <w:headerReference w:type="first" r:id="rId10"/>
      <w:pgSz w:w="12240" w:h="15840"/>
      <w:pgMar w:top="1191" w:right="1304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5813" w:rsidRDefault="009D5813">
      <w:pPr>
        <w:spacing w:after="0"/>
      </w:pPr>
      <w:r>
        <w:separator/>
      </w:r>
    </w:p>
  </w:endnote>
  <w:endnote w:type="continuationSeparator" w:id="0">
    <w:p w:rsidR="009D5813" w:rsidRDefault="009D581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5813" w:rsidRDefault="009D5813">
      <w:pPr>
        <w:spacing w:after="0"/>
      </w:pPr>
      <w:r>
        <w:separator/>
      </w:r>
    </w:p>
  </w:footnote>
  <w:footnote w:type="continuationSeparator" w:id="0">
    <w:p w:rsidR="009D5813" w:rsidRDefault="009D581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035" w:rsidRDefault="003F015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6704" behindDoc="1" locked="0" layoutInCell="1" allowOverlap="1" wp14:anchorId="35F5912F" wp14:editId="28CF92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0" name="Imagen 20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EFA" w:rsidRDefault="00860EFA">
    <w:pPr>
      <w:pStyle w:val="Encabezado"/>
      <w:jc w:val="right"/>
    </w:pPr>
  </w:p>
  <w:p w:rsidR="00860EFA" w:rsidRDefault="00860EFA">
    <w:pPr>
      <w:pStyle w:val="Encabezado"/>
      <w:jc w:val="right"/>
    </w:pPr>
  </w:p>
  <w:p w:rsidR="00860EFA" w:rsidRDefault="00860EFA">
    <w:pPr>
      <w:pStyle w:val="Encabezado"/>
      <w:jc w:val="right"/>
    </w:pPr>
  </w:p>
  <w:tbl>
    <w:tblPr>
      <w:tblW w:w="10614" w:type="dxa"/>
      <w:tblInd w:w="-601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ayout w:type="fixed"/>
      <w:tblLook w:val="04A0" w:firstRow="1" w:lastRow="0" w:firstColumn="1" w:lastColumn="0" w:noHBand="0" w:noVBand="1"/>
    </w:tblPr>
    <w:tblGrid>
      <w:gridCol w:w="3306"/>
      <w:gridCol w:w="4962"/>
      <w:gridCol w:w="2346"/>
    </w:tblGrid>
    <w:tr w:rsidR="00860EFA" w:rsidTr="001E6D57">
      <w:trPr>
        <w:trHeight w:val="844"/>
      </w:trPr>
      <w:tc>
        <w:tcPr>
          <w:tcW w:w="3306" w:type="dxa"/>
          <w:vMerge w:val="restart"/>
        </w:tcPr>
        <w:p w:rsidR="00860EFA" w:rsidRDefault="00860EFA" w:rsidP="00860EFA">
          <w:pPr>
            <w:pStyle w:val="Encabezado"/>
            <w:jc w:val="center"/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57728" behindDoc="0" locked="0" layoutInCell="1" allowOverlap="1" wp14:anchorId="171E5793" wp14:editId="02125FC6">
                <wp:simplePos x="0" y="0"/>
                <wp:positionH relativeFrom="margin">
                  <wp:align>center</wp:align>
                </wp:positionH>
                <wp:positionV relativeFrom="margin">
                  <wp:posOffset>192100</wp:posOffset>
                </wp:positionV>
                <wp:extent cx="1713600" cy="496800"/>
                <wp:effectExtent l="0" t="0" r="0" b="0"/>
                <wp:wrapNone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rizonta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3600" cy="49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62" w:type="dxa"/>
          <w:vAlign w:val="center"/>
        </w:tcPr>
        <w:p w:rsidR="00860EFA" w:rsidRPr="00752678" w:rsidRDefault="00860EFA" w:rsidP="000F53F5">
          <w:pPr>
            <w:pStyle w:val="Encabezado"/>
            <w:jc w:val="center"/>
            <w:rPr>
              <w:rFonts w:ascii="Arial" w:hAnsi="Arial" w:cs="Arial"/>
              <w:sz w:val="26"/>
              <w:szCs w:val="26"/>
            </w:rPr>
          </w:pPr>
          <w:r w:rsidRPr="00752678">
            <w:rPr>
              <w:rFonts w:ascii="Arial" w:hAnsi="Arial" w:cs="Arial"/>
              <w:b/>
              <w:noProof/>
              <w:sz w:val="26"/>
              <w:szCs w:val="26"/>
              <w:lang w:eastAsia="es-CO"/>
            </w:rPr>
            <w:t>INFORME DE AUDITORÍA INTERNA</w:t>
          </w:r>
        </w:p>
      </w:tc>
      <w:tc>
        <w:tcPr>
          <w:tcW w:w="2346" w:type="dxa"/>
          <w:vMerge w:val="restart"/>
          <w:vAlign w:val="center"/>
        </w:tcPr>
        <w:p w:rsidR="00860EFA" w:rsidRPr="00075304" w:rsidRDefault="00860EFA" w:rsidP="00860EF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CÓDIGO</w:t>
          </w:r>
          <w:r>
            <w:rPr>
              <w:rFonts w:ascii="Arial" w:hAnsi="Arial" w:cs="Arial"/>
              <w:b/>
              <w:sz w:val="16"/>
              <w:szCs w:val="22"/>
            </w:rPr>
            <w:t>: 150.19.15-8</w:t>
          </w:r>
        </w:p>
        <w:p w:rsidR="00860EFA" w:rsidRPr="00075304" w:rsidRDefault="00860EFA" w:rsidP="00860EF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860EFA" w:rsidRPr="00EA5962" w:rsidRDefault="00860EFA" w:rsidP="00860EF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EA5962">
            <w:rPr>
              <w:rFonts w:ascii="Arial" w:hAnsi="Arial" w:cs="Arial"/>
              <w:b/>
              <w:sz w:val="16"/>
              <w:szCs w:val="22"/>
            </w:rPr>
            <w:t>VERSIÓN: 0</w:t>
          </w:r>
          <w:r w:rsidR="002D06D5">
            <w:rPr>
              <w:rFonts w:ascii="Arial" w:hAnsi="Arial" w:cs="Arial"/>
              <w:b/>
              <w:sz w:val="16"/>
              <w:szCs w:val="22"/>
            </w:rPr>
            <w:t>3</w:t>
          </w:r>
        </w:p>
        <w:p w:rsidR="00860EFA" w:rsidRPr="00D27B4C" w:rsidRDefault="00860EFA" w:rsidP="00860EFA">
          <w:pPr>
            <w:pStyle w:val="Encabezado"/>
            <w:rPr>
              <w:rFonts w:ascii="Arial" w:hAnsi="Arial" w:cs="Arial"/>
              <w:b/>
              <w:sz w:val="16"/>
              <w:szCs w:val="22"/>
              <w:highlight w:val="yellow"/>
            </w:rPr>
          </w:pPr>
        </w:p>
        <w:p w:rsidR="00860EFA" w:rsidRDefault="00860EFA" w:rsidP="00860EF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EA5962">
            <w:rPr>
              <w:rFonts w:ascii="Arial" w:hAnsi="Arial" w:cs="Arial"/>
              <w:b/>
              <w:sz w:val="16"/>
              <w:szCs w:val="22"/>
            </w:rPr>
            <w:t>FECHA:</w:t>
          </w:r>
          <w:r>
            <w:rPr>
              <w:rFonts w:ascii="Arial" w:hAnsi="Arial" w:cs="Arial"/>
              <w:b/>
              <w:sz w:val="16"/>
              <w:szCs w:val="22"/>
            </w:rPr>
            <w:t xml:space="preserve"> </w:t>
          </w:r>
          <w:r w:rsidR="004412C1" w:rsidRPr="004412C1">
            <w:rPr>
              <w:rFonts w:ascii="Arial" w:hAnsi="Arial" w:cs="Arial"/>
              <w:b/>
              <w:sz w:val="16"/>
              <w:szCs w:val="22"/>
            </w:rPr>
            <w:t>28/07/2015</w:t>
          </w:r>
        </w:p>
        <w:p w:rsidR="00860EFA" w:rsidRDefault="00860EFA" w:rsidP="00860EF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860EFA" w:rsidRPr="00860EFA" w:rsidRDefault="00934F9E" w:rsidP="00860EFA">
          <w:pPr>
            <w:pStyle w:val="Encabezado"/>
            <w:rPr>
              <w:rFonts w:ascii="Arial" w:hAnsi="Arial" w:cs="Arial"/>
              <w:sz w:val="16"/>
              <w:szCs w:val="16"/>
            </w:rPr>
          </w:pPr>
          <w:sdt>
            <w:sdtPr>
              <w:id w:val="-1318336367"/>
              <w:docPartObj>
                <w:docPartGallery w:val="Page Numbers (Top of Page)"/>
                <w:docPartUnique/>
              </w:docPartObj>
            </w:sdtPr>
            <w:sdtEndPr>
              <w:rPr>
                <w:rFonts w:ascii="Arial" w:hAnsi="Arial" w:cs="Arial"/>
                <w:sz w:val="16"/>
                <w:szCs w:val="16"/>
              </w:rPr>
            </w:sdtEndPr>
            <w:sdtContent>
              <w:r w:rsidR="00860EFA" w:rsidRPr="00860EFA">
                <w:rPr>
                  <w:rFonts w:ascii="Arial" w:hAnsi="Arial" w:cs="Arial"/>
                  <w:sz w:val="16"/>
                  <w:szCs w:val="16"/>
                  <w:lang w:val="es-ES"/>
                </w:rPr>
                <w:t xml:space="preserve">PÁGINA </w:t>
              </w:r>
              <w:r w:rsidR="00860EFA" w:rsidRPr="00860EF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begin"/>
              </w:r>
              <w:r w:rsidR="00860EFA" w:rsidRPr="00860EFA">
                <w:rPr>
                  <w:rFonts w:ascii="Arial" w:hAnsi="Arial" w:cs="Arial"/>
                  <w:b/>
                  <w:bCs/>
                  <w:sz w:val="16"/>
                  <w:szCs w:val="16"/>
                </w:rPr>
                <w:instrText>PAGE</w:instrText>
              </w:r>
              <w:r w:rsidR="00860EFA" w:rsidRPr="00860EF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separate"/>
              </w:r>
              <w:r>
                <w:rPr>
                  <w:rFonts w:ascii="Arial" w:hAnsi="Arial" w:cs="Arial"/>
                  <w:b/>
                  <w:bCs/>
                  <w:noProof/>
                  <w:sz w:val="16"/>
                  <w:szCs w:val="16"/>
                </w:rPr>
                <w:t>2</w:t>
              </w:r>
              <w:r w:rsidR="00860EFA" w:rsidRPr="00860EF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end"/>
              </w:r>
              <w:r w:rsidR="00860EFA" w:rsidRPr="00860EFA">
                <w:rPr>
                  <w:rFonts w:ascii="Arial" w:hAnsi="Arial" w:cs="Arial"/>
                  <w:sz w:val="16"/>
                  <w:szCs w:val="16"/>
                  <w:lang w:val="es-ES"/>
                </w:rPr>
                <w:t xml:space="preserve"> de </w:t>
              </w:r>
              <w:r w:rsidR="00860EFA" w:rsidRPr="00860EF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begin"/>
              </w:r>
              <w:r w:rsidR="00860EFA" w:rsidRPr="00860EFA">
                <w:rPr>
                  <w:rFonts w:ascii="Arial" w:hAnsi="Arial" w:cs="Arial"/>
                  <w:b/>
                  <w:bCs/>
                  <w:sz w:val="16"/>
                  <w:szCs w:val="16"/>
                </w:rPr>
                <w:instrText>NUMPAGES</w:instrText>
              </w:r>
              <w:r w:rsidR="00860EFA" w:rsidRPr="00860EF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separate"/>
              </w:r>
              <w:r>
                <w:rPr>
                  <w:rFonts w:ascii="Arial" w:hAnsi="Arial" w:cs="Arial"/>
                  <w:b/>
                  <w:bCs/>
                  <w:noProof/>
                  <w:sz w:val="16"/>
                  <w:szCs w:val="16"/>
                </w:rPr>
                <w:t>2</w:t>
              </w:r>
              <w:r w:rsidR="00860EFA" w:rsidRPr="00860EF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end"/>
              </w:r>
            </w:sdtContent>
          </w:sdt>
        </w:p>
        <w:p w:rsidR="00860EFA" w:rsidRDefault="00860EFA" w:rsidP="00860EF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>
            <w:rPr>
              <w:rFonts w:ascii="Arial" w:hAnsi="Arial" w:cs="Arial"/>
              <w:b/>
              <w:sz w:val="16"/>
              <w:szCs w:val="22"/>
            </w:rPr>
            <w:t xml:space="preserve"> </w:t>
          </w:r>
        </w:p>
        <w:p w:rsidR="00860EFA" w:rsidRPr="00171E31" w:rsidRDefault="00860EFA" w:rsidP="00860EF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</w:tc>
    </w:tr>
    <w:tr w:rsidR="00860EFA" w:rsidTr="001E6D57">
      <w:trPr>
        <w:trHeight w:val="557"/>
      </w:trPr>
      <w:tc>
        <w:tcPr>
          <w:tcW w:w="3306" w:type="dxa"/>
          <w:vMerge/>
        </w:tcPr>
        <w:p w:rsidR="00860EFA" w:rsidRDefault="00860EFA" w:rsidP="00860EFA">
          <w:pPr>
            <w:pStyle w:val="Encabezado"/>
            <w:jc w:val="center"/>
            <w:rPr>
              <w:noProof/>
              <w:lang w:val="es-CO" w:eastAsia="es-CO"/>
            </w:rPr>
          </w:pPr>
        </w:p>
      </w:tc>
      <w:tc>
        <w:tcPr>
          <w:tcW w:w="4962" w:type="dxa"/>
          <w:vAlign w:val="center"/>
        </w:tcPr>
        <w:p w:rsidR="00860EFA" w:rsidRDefault="00860EFA" w:rsidP="00860EFA">
          <w:pPr>
            <w:pStyle w:val="Encabezado"/>
            <w:jc w:val="center"/>
            <w:rPr>
              <w:rFonts w:ascii="Arial" w:hAnsi="Arial" w:cs="Arial"/>
              <w:b/>
              <w:sz w:val="22"/>
            </w:rPr>
          </w:pPr>
          <w:r>
            <w:rPr>
              <w:rFonts w:ascii="Arial" w:hAnsi="Arial" w:cs="Arial"/>
              <w:b/>
              <w:sz w:val="14"/>
            </w:rPr>
            <w:t>PROCESO EVALUACIÓN INDEPENDIENTE</w:t>
          </w:r>
        </w:p>
      </w:tc>
      <w:tc>
        <w:tcPr>
          <w:tcW w:w="2346" w:type="dxa"/>
          <w:vMerge/>
          <w:vAlign w:val="center"/>
        </w:tcPr>
        <w:p w:rsidR="00860EFA" w:rsidRPr="005174B1" w:rsidRDefault="00860EFA" w:rsidP="00860EFA">
          <w:pPr>
            <w:pStyle w:val="Encabezado"/>
            <w:rPr>
              <w:rFonts w:ascii="Arial" w:hAnsi="Arial" w:cs="Arial"/>
              <w:b/>
              <w:sz w:val="20"/>
              <w:szCs w:val="22"/>
            </w:rPr>
          </w:pPr>
        </w:p>
      </w:tc>
    </w:tr>
  </w:tbl>
  <w:p w:rsidR="00E72035" w:rsidRPr="00BB156A" w:rsidRDefault="00E72035" w:rsidP="00BB156A">
    <w:pPr>
      <w:pStyle w:val="Encabezado"/>
      <w:tabs>
        <w:tab w:val="clear" w:pos="8504"/>
        <w:tab w:val="left" w:pos="4956"/>
        <w:tab w:val="left" w:pos="5664"/>
        <w:tab w:val="left" w:pos="6372"/>
      </w:tabs>
      <w:jc w:val="center"/>
      <w:rPr>
        <w:sz w:val="15"/>
        <w:szCs w:val="15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035" w:rsidRDefault="003F015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 wp14:anchorId="1BE1C664" wp14:editId="3F84A0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1" name="Imagen 21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4D5777"/>
    <w:multiLevelType w:val="multilevel"/>
    <w:tmpl w:val="916C7E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14622575"/>
    <w:multiLevelType w:val="hybridMultilevel"/>
    <w:tmpl w:val="BCC8F832"/>
    <w:lvl w:ilvl="0" w:tplc="FE98D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645C28"/>
    <w:multiLevelType w:val="hybridMultilevel"/>
    <w:tmpl w:val="920A24BE"/>
    <w:lvl w:ilvl="0" w:tplc="5A2A8AEA">
      <w:start w:val="1"/>
      <w:numFmt w:val="bullet"/>
      <w:lvlText w:val=""/>
      <w:lvlJc w:val="left"/>
      <w:pPr>
        <w:tabs>
          <w:tab w:val="num" w:pos="170"/>
        </w:tabs>
        <w:ind w:left="170" w:hanging="170"/>
      </w:pPr>
      <w:rPr>
        <w:rFonts w:ascii="Wingdings 2" w:hAnsi="Wingdings 2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6390E32"/>
    <w:multiLevelType w:val="hybridMultilevel"/>
    <w:tmpl w:val="7CDCA4CE"/>
    <w:lvl w:ilvl="0" w:tplc="3C0267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CD3031"/>
    <w:multiLevelType w:val="hybridMultilevel"/>
    <w:tmpl w:val="6D722080"/>
    <w:lvl w:ilvl="0" w:tplc="3C0267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D469E9"/>
    <w:multiLevelType w:val="hybridMultilevel"/>
    <w:tmpl w:val="CEDA37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9957AB"/>
    <w:multiLevelType w:val="hybridMultilevel"/>
    <w:tmpl w:val="18BE7BDE"/>
    <w:lvl w:ilvl="0" w:tplc="0C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>
    <w:nsid w:val="39A65D32"/>
    <w:multiLevelType w:val="hybridMultilevel"/>
    <w:tmpl w:val="23000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57795"/>
    <w:multiLevelType w:val="hybridMultilevel"/>
    <w:tmpl w:val="DE947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251171"/>
    <w:multiLevelType w:val="hybridMultilevel"/>
    <w:tmpl w:val="A8B0FFF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549B00E8"/>
    <w:multiLevelType w:val="hybridMultilevel"/>
    <w:tmpl w:val="0AA6E2BE"/>
    <w:lvl w:ilvl="0" w:tplc="0C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60281BB7"/>
    <w:multiLevelType w:val="hybridMultilevel"/>
    <w:tmpl w:val="F43C55B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1216F13"/>
    <w:multiLevelType w:val="hybridMultilevel"/>
    <w:tmpl w:val="FEB06EE2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2935CF5"/>
    <w:multiLevelType w:val="hybridMultilevel"/>
    <w:tmpl w:val="EB1EA0E6"/>
    <w:lvl w:ilvl="0" w:tplc="221AB44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4">
    <w:nsid w:val="75FD36C4"/>
    <w:multiLevelType w:val="hybridMultilevel"/>
    <w:tmpl w:val="7F52032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7C056C7"/>
    <w:multiLevelType w:val="multilevel"/>
    <w:tmpl w:val="E3FE25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7D667F44"/>
    <w:multiLevelType w:val="hybridMultilevel"/>
    <w:tmpl w:val="3ECC9E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F483147"/>
    <w:multiLevelType w:val="multilevel"/>
    <w:tmpl w:val="ED8247D6"/>
    <w:lvl w:ilvl="0">
      <w:start w:val="1"/>
      <w:numFmt w:val="decimal"/>
      <w:lvlText w:val="%1."/>
      <w:lvlJc w:val="left"/>
      <w:pPr>
        <w:ind w:left="-4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3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64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504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7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657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7792" w:hanging="1800"/>
      </w:pPr>
      <w:rPr>
        <w:rFonts w:hint="default"/>
        <w:b/>
      </w:rPr>
    </w:lvl>
  </w:abstractNum>
  <w:num w:numId="1">
    <w:abstractNumId w:val="13"/>
  </w:num>
  <w:num w:numId="2">
    <w:abstractNumId w:val="1"/>
  </w:num>
  <w:num w:numId="3">
    <w:abstractNumId w:val="5"/>
  </w:num>
  <w:num w:numId="4">
    <w:abstractNumId w:val="8"/>
  </w:num>
  <w:num w:numId="5">
    <w:abstractNumId w:val="16"/>
  </w:num>
  <w:num w:numId="6">
    <w:abstractNumId w:val="9"/>
  </w:num>
  <w:num w:numId="7">
    <w:abstractNumId w:val="7"/>
  </w:num>
  <w:num w:numId="8">
    <w:abstractNumId w:val="4"/>
  </w:num>
  <w:num w:numId="9">
    <w:abstractNumId w:val="3"/>
  </w:num>
  <w:num w:numId="10">
    <w:abstractNumId w:val="11"/>
  </w:num>
  <w:num w:numId="11">
    <w:abstractNumId w:val="12"/>
  </w:num>
  <w:num w:numId="12">
    <w:abstractNumId w:val="14"/>
  </w:num>
  <w:num w:numId="13">
    <w:abstractNumId w:val="6"/>
  </w:num>
  <w:num w:numId="14">
    <w:abstractNumId w:val="2"/>
  </w:num>
  <w:num w:numId="15">
    <w:abstractNumId w:val="10"/>
  </w:num>
  <w:num w:numId="16">
    <w:abstractNumId w:val="15"/>
  </w:num>
  <w:num w:numId="17">
    <w:abstractNumId w:val="1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37"/>
    <w:rsid w:val="00000DA5"/>
    <w:rsid w:val="00021FA0"/>
    <w:rsid w:val="000222A9"/>
    <w:rsid w:val="00035906"/>
    <w:rsid w:val="00046E51"/>
    <w:rsid w:val="00072130"/>
    <w:rsid w:val="00075304"/>
    <w:rsid w:val="0007798E"/>
    <w:rsid w:val="000839CC"/>
    <w:rsid w:val="00084629"/>
    <w:rsid w:val="000872E6"/>
    <w:rsid w:val="00096A9C"/>
    <w:rsid w:val="00096E13"/>
    <w:rsid w:val="000A10F8"/>
    <w:rsid w:val="000A3C94"/>
    <w:rsid w:val="000A4528"/>
    <w:rsid w:val="000B1B69"/>
    <w:rsid w:val="000B1CAA"/>
    <w:rsid w:val="000D0D69"/>
    <w:rsid w:val="000D5FE0"/>
    <w:rsid w:val="000F10D2"/>
    <w:rsid w:val="000F1D5D"/>
    <w:rsid w:val="000F287A"/>
    <w:rsid w:val="000F539E"/>
    <w:rsid w:val="000F53F5"/>
    <w:rsid w:val="00110BEE"/>
    <w:rsid w:val="001111BB"/>
    <w:rsid w:val="00136588"/>
    <w:rsid w:val="00145604"/>
    <w:rsid w:val="001458AE"/>
    <w:rsid w:val="00151F9E"/>
    <w:rsid w:val="00166B8B"/>
    <w:rsid w:val="00166DE2"/>
    <w:rsid w:val="0017127A"/>
    <w:rsid w:val="00171E31"/>
    <w:rsid w:val="00177334"/>
    <w:rsid w:val="00182C88"/>
    <w:rsid w:val="00187F9F"/>
    <w:rsid w:val="001942E2"/>
    <w:rsid w:val="001A4320"/>
    <w:rsid w:val="001B1713"/>
    <w:rsid w:val="001B3AE0"/>
    <w:rsid w:val="001C2753"/>
    <w:rsid w:val="001F5D33"/>
    <w:rsid w:val="001F5E23"/>
    <w:rsid w:val="002006B0"/>
    <w:rsid w:val="00217165"/>
    <w:rsid w:val="0022123A"/>
    <w:rsid w:val="00241ABA"/>
    <w:rsid w:val="00244CA1"/>
    <w:rsid w:val="00260188"/>
    <w:rsid w:val="00273C21"/>
    <w:rsid w:val="00286317"/>
    <w:rsid w:val="00297BFC"/>
    <w:rsid w:val="002A08EF"/>
    <w:rsid w:val="002B7A41"/>
    <w:rsid w:val="002C241F"/>
    <w:rsid w:val="002D06D5"/>
    <w:rsid w:val="002D7816"/>
    <w:rsid w:val="002F2E76"/>
    <w:rsid w:val="002F54DA"/>
    <w:rsid w:val="00310AE4"/>
    <w:rsid w:val="00315DEC"/>
    <w:rsid w:val="00323090"/>
    <w:rsid w:val="00327D50"/>
    <w:rsid w:val="00330407"/>
    <w:rsid w:val="00330E79"/>
    <w:rsid w:val="00332CC0"/>
    <w:rsid w:val="00341C78"/>
    <w:rsid w:val="003653B5"/>
    <w:rsid w:val="00376A9C"/>
    <w:rsid w:val="00377591"/>
    <w:rsid w:val="00377A6E"/>
    <w:rsid w:val="003900A2"/>
    <w:rsid w:val="00393468"/>
    <w:rsid w:val="003B0748"/>
    <w:rsid w:val="003B7FFD"/>
    <w:rsid w:val="003C7D7B"/>
    <w:rsid w:val="003D265E"/>
    <w:rsid w:val="003F0155"/>
    <w:rsid w:val="003F071E"/>
    <w:rsid w:val="003F6F32"/>
    <w:rsid w:val="00433975"/>
    <w:rsid w:val="004412C1"/>
    <w:rsid w:val="004454C3"/>
    <w:rsid w:val="00451B5F"/>
    <w:rsid w:val="00466EC7"/>
    <w:rsid w:val="00471AC5"/>
    <w:rsid w:val="00476DD6"/>
    <w:rsid w:val="004806A4"/>
    <w:rsid w:val="004A484F"/>
    <w:rsid w:val="004B7E93"/>
    <w:rsid w:val="004D1093"/>
    <w:rsid w:val="0050432D"/>
    <w:rsid w:val="005174B1"/>
    <w:rsid w:val="00537B21"/>
    <w:rsid w:val="005427E4"/>
    <w:rsid w:val="00566B02"/>
    <w:rsid w:val="00590A54"/>
    <w:rsid w:val="005C1358"/>
    <w:rsid w:val="005C3375"/>
    <w:rsid w:val="005D0581"/>
    <w:rsid w:val="005D5EC5"/>
    <w:rsid w:val="005E5AA4"/>
    <w:rsid w:val="005E6CDC"/>
    <w:rsid w:val="00614BA9"/>
    <w:rsid w:val="00625C6E"/>
    <w:rsid w:val="00625E43"/>
    <w:rsid w:val="00626674"/>
    <w:rsid w:val="00643B53"/>
    <w:rsid w:val="006503C9"/>
    <w:rsid w:val="0065202F"/>
    <w:rsid w:val="00654A67"/>
    <w:rsid w:val="00657EEC"/>
    <w:rsid w:val="00666ED3"/>
    <w:rsid w:val="00670191"/>
    <w:rsid w:val="006779BF"/>
    <w:rsid w:val="006830C9"/>
    <w:rsid w:val="006A6B5D"/>
    <w:rsid w:val="006B1949"/>
    <w:rsid w:val="006B5344"/>
    <w:rsid w:val="006B53A1"/>
    <w:rsid w:val="006D46AA"/>
    <w:rsid w:val="006F19C5"/>
    <w:rsid w:val="006F3883"/>
    <w:rsid w:val="00704B2C"/>
    <w:rsid w:val="0072262D"/>
    <w:rsid w:val="00726A14"/>
    <w:rsid w:val="0073750F"/>
    <w:rsid w:val="00747B98"/>
    <w:rsid w:val="00751137"/>
    <w:rsid w:val="00752678"/>
    <w:rsid w:val="0076015E"/>
    <w:rsid w:val="00773A6A"/>
    <w:rsid w:val="007817F2"/>
    <w:rsid w:val="00792049"/>
    <w:rsid w:val="007B41D7"/>
    <w:rsid w:val="007C2D0E"/>
    <w:rsid w:val="007D58DF"/>
    <w:rsid w:val="007E75CF"/>
    <w:rsid w:val="00803762"/>
    <w:rsid w:val="00807908"/>
    <w:rsid w:val="00814007"/>
    <w:rsid w:val="00826F12"/>
    <w:rsid w:val="008275CD"/>
    <w:rsid w:val="0083363E"/>
    <w:rsid w:val="00846532"/>
    <w:rsid w:val="008532B5"/>
    <w:rsid w:val="00860EFA"/>
    <w:rsid w:val="00867395"/>
    <w:rsid w:val="00872468"/>
    <w:rsid w:val="00874A09"/>
    <w:rsid w:val="008867EA"/>
    <w:rsid w:val="008A0111"/>
    <w:rsid w:val="008A1394"/>
    <w:rsid w:val="008A3595"/>
    <w:rsid w:val="008C0846"/>
    <w:rsid w:val="008C10B9"/>
    <w:rsid w:val="008D503C"/>
    <w:rsid w:val="008D7AF3"/>
    <w:rsid w:val="008E3801"/>
    <w:rsid w:val="008E63F2"/>
    <w:rsid w:val="008E64E5"/>
    <w:rsid w:val="00912704"/>
    <w:rsid w:val="00914524"/>
    <w:rsid w:val="00914568"/>
    <w:rsid w:val="00920FC9"/>
    <w:rsid w:val="009218B3"/>
    <w:rsid w:val="00924FEF"/>
    <w:rsid w:val="00930F5A"/>
    <w:rsid w:val="00934F9E"/>
    <w:rsid w:val="00955B94"/>
    <w:rsid w:val="00973EA6"/>
    <w:rsid w:val="0097776E"/>
    <w:rsid w:val="009872C3"/>
    <w:rsid w:val="00991484"/>
    <w:rsid w:val="00992231"/>
    <w:rsid w:val="0099431D"/>
    <w:rsid w:val="009C265D"/>
    <w:rsid w:val="009C6F9B"/>
    <w:rsid w:val="009C7B1B"/>
    <w:rsid w:val="009D5813"/>
    <w:rsid w:val="009D7818"/>
    <w:rsid w:val="009E0C76"/>
    <w:rsid w:val="009E22F1"/>
    <w:rsid w:val="009E4532"/>
    <w:rsid w:val="009F1005"/>
    <w:rsid w:val="00A00E59"/>
    <w:rsid w:val="00A06C77"/>
    <w:rsid w:val="00A16F07"/>
    <w:rsid w:val="00A22072"/>
    <w:rsid w:val="00A24A4E"/>
    <w:rsid w:val="00A4098B"/>
    <w:rsid w:val="00A50231"/>
    <w:rsid w:val="00A53B74"/>
    <w:rsid w:val="00A544CE"/>
    <w:rsid w:val="00A56495"/>
    <w:rsid w:val="00A57572"/>
    <w:rsid w:val="00A65066"/>
    <w:rsid w:val="00A76CD1"/>
    <w:rsid w:val="00A80E18"/>
    <w:rsid w:val="00A82B2F"/>
    <w:rsid w:val="00AD4183"/>
    <w:rsid w:val="00AF13C9"/>
    <w:rsid w:val="00B0504F"/>
    <w:rsid w:val="00B07556"/>
    <w:rsid w:val="00B10A77"/>
    <w:rsid w:val="00B349DE"/>
    <w:rsid w:val="00B40884"/>
    <w:rsid w:val="00B42314"/>
    <w:rsid w:val="00B45321"/>
    <w:rsid w:val="00B535B3"/>
    <w:rsid w:val="00B818DE"/>
    <w:rsid w:val="00B84145"/>
    <w:rsid w:val="00B877BD"/>
    <w:rsid w:val="00B877CC"/>
    <w:rsid w:val="00B91F95"/>
    <w:rsid w:val="00BB156A"/>
    <w:rsid w:val="00BB2D1B"/>
    <w:rsid w:val="00BC0D1E"/>
    <w:rsid w:val="00BD027D"/>
    <w:rsid w:val="00BD2535"/>
    <w:rsid w:val="00BE0F83"/>
    <w:rsid w:val="00C052B9"/>
    <w:rsid w:val="00C109E9"/>
    <w:rsid w:val="00C2751D"/>
    <w:rsid w:val="00C55B7B"/>
    <w:rsid w:val="00C73F46"/>
    <w:rsid w:val="00C7450E"/>
    <w:rsid w:val="00C87C6F"/>
    <w:rsid w:val="00C91CCB"/>
    <w:rsid w:val="00C97A50"/>
    <w:rsid w:val="00CB1814"/>
    <w:rsid w:val="00CB5C3D"/>
    <w:rsid w:val="00CC75CC"/>
    <w:rsid w:val="00CD73A2"/>
    <w:rsid w:val="00CD7616"/>
    <w:rsid w:val="00CF526F"/>
    <w:rsid w:val="00D072E5"/>
    <w:rsid w:val="00D17B0F"/>
    <w:rsid w:val="00D2285A"/>
    <w:rsid w:val="00D27B4C"/>
    <w:rsid w:val="00D30871"/>
    <w:rsid w:val="00D45786"/>
    <w:rsid w:val="00D4622D"/>
    <w:rsid w:val="00D54132"/>
    <w:rsid w:val="00D55146"/>
    <w:rsid w:val="00D56A39"/>
    <w:rsid w:val="00D60CE9"/>
    <w:rsid w:val="00D6225E"/>
    <w:rsid w:val="00D62C30"/>
    <w:rsid w:val="00D65E24"/>
    <w:rsid w:val="00D73F0B"/>
    <w:rsid w:val="00D84A48"/>
    <w:rsid w:val="00D851C8"/>
    <w:rsid w:val="00D86B29"/>
    <w:rsid w:val="00DC11C0"/>
    <w:rsid w:val="00DF0635"/>
    <w:rsid w:val="00DF6040"/>
    <w:rsid w:val="00DF61CF"/>
    <w:rsid w:val="00DF7F68"/>
    <w:rsid w:val="00E02216"/>
    <w:rsid w:val="00E20CD1"/>
    <w:rsid w:val="00E50204"/>
    <w:rsid w:val="00E52BA4"/>
    <w:rsid w:val="00E71BBA"/>
    <w:rsid w:val="00E72035"/>
    <w:rsid w:val="00E73C1B"/>
    <w:rsid w:val="00E74B4F"/>
    <w:rsid w:val="00E80823"/>
    <w:rsid w:val="00E82F7C"/>
    <w:rsid w:val="00EA189F"/>
    <w:rsid w:val="00EA5962"/>
    <w:rsid w:val="00EA7502"/>
    <w:rsid w:val="00EB2102"/>
    <w:rsid w:val="00EB298A"/>
    <w:rsid w:val="00EB7616"/>
    <w:rsid w:val="00EC5791"/>
    <w:rsid w:val="00ED66AB"/>
    <w:rsid w:val="00EE192F"/>
    <w:rsid w:val="00EE70F1"/>
    <w:rsid w:val="00F237D2"/>
    <w:rsid w:val="00F338AD"/>
    <w:rsid w:val="00F65943"/>
    <w:rsid w:val="00F65D55"/>
    <w:rsid w:val="00F81A6D"/>
    <w:rsid w:val="00FA23DC"/>
    <w:rsid w:val="00FB47CA"/>
    <w:rsid w:val="00FD40C2"/>
    <w:rsid w:val="00FD639F"/>
    <w:rsid w:val="00FE674B"/>
    <w:rsid w:val="00FF24FF"/>
    <w:rsid w:val="00FF67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5:docId w15:val="{49B4B1E6-8D94-49DE-A890-FEE5BD710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C9F"/>
    <w:pPr>
      <w:spacing w:after="200"/>
    </w:pPr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51137"/>
  </w:style>
  <w:style w:type="paragraph" w:styleId="Piedepgina">
    <w:name w:val="footer"/>
    <w:basedOn w:val="Normal"/>
    <w:link w:val="Piedepgina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1137"/>
  </w:style>
  <w:style w:type="table" w:styleId="Tablaconcuadrcula">
    <w:name w:val="Table Grid"/>
    <w:basedOn w:val="Tablanormal"/>
    <w:uiPriority w:val="59"/>
    <w:rsid w:val="00B91F9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189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89F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F338AD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76015E"/>
    <w:pPr>
      <w:spacing w:after="120" w:line="480" w:lineRule="auto"/>
    </w:pPr>
    <w:rPr>
      <w:rFonts w:ascii="Times New Roman" w:eastAsia="Times New Roman" w:hAnsi="Times New Roman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6015E"/>
    <w:rPr>
      <w:rFonts w:ascii="Times New Roman" w:eastAsia="Times New Roman" w:hAnsi="Times New Roman"/>
      <w:sz w:val="24"/>
      <w:szCs w:val="24"/>
      <w:lang w:val="es-CO"/>
    </w:rPr>
  </w:style>
  <w:style w:type="paragraph" w:customStyle="1" w:styleId="Default">
    <w:name w:val="Default"/>
    <w:rsid w:val="0032309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rsid w:val="00F237D2"/>
    <w:pPr>
      <w:spacing w:after="0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237D2"/>
    <w:rPr>
      <w:rFonts w:ascii="Times New Roman" w:eastAsia="Times New Roman" w:hAnsi="Times New Roman"/>
    </w:rPr>
  </w:style>
  <w:style w:type="character" w:styleId="Refdenotaalpie">
    <w:name w:val="footnote reference"/>
    <w:basedOn w:val="Fuentedeprrafopredeter"/>
    <w:uiPriority w:val="99"/>
    <w:semiHidden/>
    <w:rsid w:val="00F237D2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1A4320"/>
    <w:pPr>
      <w:spacing w:before="100" w:beforeAutospacing="1" w:after="100" w:afterAutospacing="1"/>
    </w:pPr>
    <w:rPr>
      <w:rFonts w:ascii="Times New Roman" w:eastAsia="Times New Roman" w:hAnsi="Times New Roman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F61C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F61CF"/>
    <w:rPr>
      <w:sz w:val="24"/>
      <w:szCs w:val="24"/>
      <w:lang w:val="es-ES_tradnl" w:eastAsia="en-US"/>
    </w:rPr>
  </w:style>
  <w:style w:type="character" w:styleId="Textoennegrita">
    <w:name w:val="Strong"/>
    <w:qFormat/>
    <w:rsid w:val="00B423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5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F919A-F526-4BB4-8E37-A6282BC75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1761</Characters>
  <Application>Microsoft Office Word</Application>
  <DocSecurity>4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Links>
    <vt:vector size="42" baseType="variant">
      <vt:variant>
        <vt:i4>1703958</vt:i4>
      </vt:variant>
      <vt:variant>
        <vt:i4>2069</vt:i4>
      </vt:variant>
      <vt:variant>
        <vt:i4>1025</vt:i4>
      </vt:variant>
      <vt:variant>
        <vt:i4>1</vt:i4>
      </vt:variant>
      <vt:variant>
        <vt:lpwstr>papeleria-trans-cabezote</vt:lpwstr>
      </vt:variant>
      <vt:variant>
        <vt:lpwstr/>
      </vt:variant>
      <vt:variant>
        <vt:i4>6291491</vt:i4>
      </vt:variant>
      <vt:variant>
        <vt:i4>2072</vt:i4>
      </vt:variant>
      <vt:variant>
        <vt:i4>1026</vt:i4>
      </vt:variant>
      <vt:variant>
        <vt:i4>1</vt:i4>
      </vt:variant>
      <vt:variant>
        <vt:lpwstr>papeleria-trans-pie2-02-02</vt:lpwstr>
      </vt:variant>
      <vt:variant>
        <vt:lpwstr/>
      </vt:variant>
      <vt:variant>
        <vt:i4>1310799</vt:i4>
      </vt:variant>
      <vt:variant>
        <vt:i4>-1</vt:i4>
      </vt:variant>
      <vt:variant>
        <vt:i4>2065</vt:i4>
      </vt:variant>
      <vt:variant>
        <vt:i4>1</vt:i4>
      </vt:variant>
      <vt:variant>
        <vt:lpwstr>papeleria-01</vt:lpwstr>
      </vt:variant>
      <vt:variant>
        <vt:lpwstr/>
      </vt:variant>
      <vt:variant>
        <vt:i4>1310799</vt:i4>
      </vt:variant>
      <vt:variant>
        <vt:i4>-1</vt:i4>
      </vt:variant>
      <vt:variant>
        <vt:i4>2066</vt:i4>
      </vt:variant>
      <vt:variant>
        <vt:i4>1</vt:i4>
      </vt:variant>
      <vt:variant>
        <vt:lpwstr>papeleria-01</vt:lpwstr>
      </vt:variant>
      <vt:variant>
        <vt:lpwstr/>
      </vt:variant>
      <vt:variant>
        <vt:i4>1441871</vt:i4>
      </vt:variant>
      <vt:variant>
        <vt:i4>-1</vt:i4>
      </vt:variant>
      <vt:variant>
        <vt:i4>2067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2068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2069</vt:i4>
      </vt:variant>
      <vt:variant>
        <vt:i4>1</vt:i4>
      </vt:variant>
      <vt:variant>
        <vt:lpwstr>papeleria-03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Manuel Salazar Muñoz</dc:creator>
  <cp:lastModifiedBy>Karyna Tietje Chivata</cp:lastModifiedBy>
  <cp:revision>2</cp:revision>
  <dcterms:created xsi:type="dcterms:W3CDTF">2015-11-05T15:54:00Z</dcterms:created>
  <dcterms:modified xsi:type="dcterms:W3CDTF">2015-11-05T15:54:00Z</dcterms:modified>
</cp:coreProperties>
</file>